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870" w:rsidRDefault="00F94870" w:rsidP="00F94870">
      <w:pPr>
        <w:widowControl w:val="0"/>
        <w:spacing w:before="240"/>
        <w:rPr>
          <w:rFonts w:ascii="Arial" w:hAnsi="Arial" w:cs="Arial"/>
          <w:sz w:val="28"/>
          <w:szCs w:val="28"/>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366A76F" wp14:editId="443247C2">
                <wp:simplePos x="0" y="0"/>
                <wp:positionH relativeFrom="column">
                  <wp:posOffset>1638300</wp:posOffset>
                </wp:positionH>
                <wp:positionV relativeFrom="paragraph">
                  <wp:posOffset>152400</wp:posOffset>
                </wp:positionV>
                <wp:extent cx="4476750" cy="1457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5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94870" w:rsidRDefault="00F94870" w:rsidP="00F94870">
                            <w:pPr>
                              <w:widowControl w:val="0"/>
                              <w:jc w:val="center"/>
                              <w:rPr>
                                <w:rFonts w:ascii="Arial" w:hAnsi="Arial" w:cs="Arial"/>
                                <w:b/>
                                <w:bCs/>
                                <w:sz w:val="32"/>
                                <w:szCs w:val="32"/>
                                <w14:ligatures w14:val="none"/>
                              </w:rPr>
                            </w:pPr>
                            <w:r>
                              <w:rPr>
                                <w:rFonts w:ascii="Arial" w:hAnsi="Arial" w:cs="Arial"/>
                                <w:b/>
                                <w:bCs/>
                                <w:sz w:val="32"/>
                                <w:szCs w:val="32"/>
                                <w14:ligatures w14:val="none"/>
                              </w:rPr>
                              <w:t> </w:t>
                            </w:r>
                          </w:p>
                          <w:p w:rsidR="00F94870" w:rsidRDefault="00F94870" w:rsidP="00F94870">
                            <w:pPr>
                              <w:widowControl w:val="0"/>
                              <w:jc w:val="center"/>
                              <w:rPr>
                                <w:rFonts w:ascii="Arial" w:hAnsi="Arial" w:cs="Arial"/>
                                <w:b/>
                                <w:bCs/>
                                <w:sz w:val="32"/>
                                <w:szCs w:val="32"/>
                                <w14:ligatures w14:val="none"/>
                              </w:rPr>
                            </w:pPr>
                          </w:p>
                          <w:p w:rsidR="00F94870" w:rsidRDefault="00F94870" w:rsidP="00F94870">
                            <w:pPr>
                              <w:widowControl w:val="0"/>
                              <w:jc w:val="center"/>
                              <w:rPr>
                                <w:rFonts w:ascii="Arial" w:hAnsi="Arial" w:cs="Arial"/>
                                <w:b/>
                                <w:bCs/>
                                <w:sz w:val="32"/>
                                <w:szCs w:val="32"/>
                                <w14:ligatures w14:val="none"/>
                              </w:rPr>
                            </w:pPr>
                            <w:r>
                              <w:rPr>
                                <w:rFonts w:ascii="Arial" w:hAnsi="Arial" w:cs="Arial"/>
                                <w:b/>
                                <w:bCs/>
                                <w:sz w:val="32"/>
                                <w:szCs w:val="32"/>
                                <w14:ligatures w14:val="none"/>
                              </w:rPr>
                              <w:t xml:space="preserve">Discounts to </w:t>
                            </w:r>
                          </w:p>
                          <w:p w:rsidR="00F94870" w:rsidRDefault="00F94870" w:rsidP="00F94870">
                            <w:pPr>
                              <w:widowControl w:val="0"/>
                              <w:jc w:val="center"/>
                              <w:rPr>
                                <w:rFonts w:ascii="Arial" w:hAnsi="Arial" w:cs="Arial"/>
                                <w:b/>
                                <w:bCs/>
                                <w:sz w:val="32"/>
                                <w:szCs w:val="32"/>
                                <w14:ligatures w14:val="none"/>
                              </w:rPr>
                            </w:pPr>
                            <w:r>
                              <w:rPr>
                                <w:rFonts w:ascii="Arial" w:hAnsi="Arial" w:cs="Arial"/>
                                <w:b/>
                                <w:bCs/>
                                <w:sz w:val="32"/>
                                <w:szCs w:val="32"/>
                                <w14:ligatures w14:val="none"/>
                              </w:rPr>
                              <w:t>Purple Heart Recipients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6A76F" id="_x0000_t202" coordsize="21600,21600" o:spt="202" path="m,l,21600r21600,l21600,xe">
                <v:stroke joinstyle="miter"/>
                <v:path gradientshapeok="t" o:connecttype="rect"/>
              </v:shapetype>
              <v:shape id="Text Box 1" o:spid="_x0000_s1026" type="#_x0000_t202" style="position:absolute;margin-left:129pt;margin-top:12pt;width:352.5pt;height:114.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" filled="f" stroked="f" strokecolor="black [0]" insetpen="t">
                <v:textbox inset="2.88pt,2.88pt,2.88pt,2.88pt">
                  <w:txbxContent>
                    <w:p w:rsidR="00F94870" w:rsidRDefault="00F94870" w:rsidP="00F94870">
                      <w:pPr>
                        <w:widowControl w:val="0"/>
                        <w:jc w:val="center"/>
                        <w:rPr>
                          <w:rFonts w:ascii="Arial" w:hAnsi="Arial" w:cs="Arial"/>
                          <w:b/>
                          <w:bCs/>
                          <w:sz w:val="32"/>
                          <w:szCs w:val="32"/>
                          <w14:ligatures w14:val="none"/>
                        </w:rPr>
                      </w:pPr>
                      <w:r>
                        <w:rPr>
                          <w:rFonts w:ascii="Arial" w:hAnsi="Arial" w:cs="Arial"/>
                          <w:b/>
                          <w:bCs/>
                          <w:sz w:val="32"/>
                          <w:szCs w:val="32"/>
                          <w14:ligatures w14:val="none"/>
                        </w:rPr>
                        <w:t> </w:t>
                      </w:r>
                    </w:p>
                    <w:p w:rsidR="00F94870" w:rsidRDefault="00F94870" w:rsidP="00F94870">
                      <w:pPr>
                        <w:widowControl w:val="0"/>
                        <w:jc w:val="center"/>
                        <w:rPr>
                          <w:rFonts w:ascii="Arial" w:hAnsi="Arial" w:cs="Arial"/>
                          <w:b/>
                          <w:bCs/>
                          <w:sz w:val="32"/>
                          <w:szCs w:val="32"/>
                          <w14:ligatures w14:val="none"/>
                        </w:rPr>
                      </w:pPr>
                    </w:p>
                    <w:p w:rsidR="00F94870" w:rsidRDefault="00F94870" w:rsidP="00F94870">
                      <w:pPr>
                        <w:widowControl w:val="0"/>
                        <w:jc w:val="center"/>
                        <w:rPr>
                          <w:rFonts w:ascii="Arial" w:hAnsi="Arial" w:cs="Arial"/>
                          <w:b/>
                          <w:bCs/>
                          <w:sz w:val="32"/>
                          <w:szCs w:val="32"/>
                          <w14:ligatures w14:val="none"/>
                        </w:rPr>
                      </w:pPr>
                      <w:r>
                        <w:rPr>
                          <w:rFonts w:ascii="Arial" w:hAnsi="Arial" w:cs="Arial"/>
                          <w:b/>
                          <w:bCs/>
                          <w:sz w:val="32"/>
                          <w:szCs w:val="32"/>
                          <w14:ligatures w14:val="none"/>
                        </w:rPr>
                        <w:t xml:space="preserve">Discounts to </w:t>
                      </w:r>
                    </w:p>
                    <w:p w:rsidR="00F94870" w:rsidRDefault="00F94870" w:rsidP="00F94870">
                      <w:pPr>
                        <w:widowControl w:val="0"/>
                        <w:jc w:val="center"/>
                        <w:rPr>
                          <w:rFonts w:ascii="Arial" w:hAnsi="Arial" w:cs="Arial"/>
                          <w:b/>
                          <w:bCs/>
                          <w:sz w:val="32"/>
                          <w:szCs w:val="32"/>
                          <w14:ligatures w14:val="none"/>
                        </w:rPr>
                      </w:pPr>
                      <w:r>
                        <w:rPr>
                          <w:rFonts w:ascii="Arial" w:hAnsi="Arial" w:cs="Arial"/>
                          <w:b/>
                          <w:bCs/>
                          <w:sz w:val="32"/>
                          <w:szCs w:val="32"/>
                          <w14:ligatures w14:val="none"/>
                        </w:rPr>
                        <w:t>Purple Heart Recipients</w:t>
                      </w:r>
                    </w:p>
                  </w:txbxContent>
                </v:textbox>
              </v:shape>
            </w:pict>
          </mc:Fallback>
        </mc:AlternateContent>
      </w:r>
      <w:r>
        <w:rPr>
          <w:noProof/>
          <w:color w:val="auto"/>
          <w:kern w:val="0"/>
          <w:sz w:val="24"/>
          <w:szCs w:val="24"/>
          <w14:ligatures w14:val="none"/>
          <w14:cntxtAlts w14:val="0"/>
        </w:rPr>
        <w:drawing>
          <wp:inline distT="0" distB="0" distL="0" distR="0" wp14:anchorId="10347981" wp14:editId="4825F64C">
            <wp:extent cx="1457325" cy="1821871"/>
            <wp:effectExtent l="0" t="0" r="0" b="6985"/>
            <wp:docPr id="2" name="Picture 2" descr="MP900427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900427837[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1821871"/>
                    </a:xfrm>
                    <a:prstGeom prst="rect">
                      <a:avLst/>
                    </a:prstGeom>
                    <a:noFill/>
                    <a:ln>
                      <a:noFill/>
                    </a:ln>
                    <a:effectLst/>
                  </pic:spPr>
                </pic:pic>
              </a:graphicData>
            </a:graphic>
          </wp:inline>
        </w:drawing>
      </w:r>
    </w:p>
    <w:p w:rsidR="00F94870" w:rsidRPr="00F94870" w:rsidRDefault="00F94870" w:rsidP="00F94870">
      <w:pPr>
        <w:widowControl w:val="0"/>
        <w:spacing w:before="240"/>
        <w:rPr>
          <w:rFonts w:ascii="Arial" w:hAnsi="Arial" w:cs="Arial"/>
          <w:b/>
          <w:sz w:val="24"/>
          <w:szCs w:val="28"/>
          <w:u w:val="single"/>
          <w14:ligatures w14:val="none"/>
        </w:rPr>
      </w:pPr>
      <w:r w:rsidRPr="00F94870">
        <w:rPr>
          <w:rFonts w:ascii="Arial" w:hAnsi="Arial" w:cs="Arial"/>
          <w:b/>
          <w:sz w:val="24"/>
          <w:szCs w:val="28"/>
          <w:u w:val="single"/>
          <w14:ligatures w14:val="none"/>
        </w:rPr>
        <w:t>CONSERVATION PATRON LICENSE</w:t>
      </w:r>
    </w:p>
    <w:p w:rsidR="00F94870" w:rsidRPr="00F94870" w:rsidRDefault="00F94870" w:rsidP="00F94870">
      <w:pPr>
        <w:widowControl w:val="0"/>
        <w:spacing w:before="240"/>
        <w:rPr>
          <w:rFonts w:ascii="Arial" w:hAnsi="Arial" w:cs="Arial"/>
          <w:sz w:val="24"/>
          <w:szCs w:val="28"/>
          <w14:ligatures w14:val="none"/>
        </w:rPr>
      </w:pPr>
      <w:r w:rsidRPr="00F94870">
        <w:rPr>
          <w:rFonts w:ascii="Arial" w:hAnsi="Arial" w:cs="Arial"/>
          <w:sz w:val="24"/>
          <w:szCs w:val="28"/>
          <w14:ligatures w14:val="none"/>
        </w:rPr>
        <w:t>Residents and non-residents who have received the Purple Heart can now purchase a conservation patron license for a discounted price. Gov. Scott Walker signed a bill in law allowing in state Purple Heart re</w:t>
      </w:r>
      <w:r w:rsidR="00B87414">
        <w:rPr>
          <w:rFonts w:ascii="Arial" w:hAnsi="Arial" w:cs="Arial"/>
          <w:sz w:val="24"/>
          <w:szCs w:val="28"/>
          <w14:ligatures w14:val="none"/>
        </w:rPr>
        <w:t xml:space="preserve">cipients to buy a conservation </w:t>
      </w:r>
      <w:r w:rsidRPr="00F94870">
        <w:rPr>
          <w:rFonts w:ascii="Arial" w:hAnsi="Arial" w:cs="Arial"/>
          <w:sz w:val="24"/>
          <w:szCs w:val="28"/>
          <w14:ligatures w14:val="none"/>
        </w:rPr>
        <w:t xml:space="preserve">patron license for $10 (normally $165)  and non-resident Purple Heart recipients to purchase the license for $161 (normally $600). Non-resident Purple Heart recipients can also purchase individual hunting, fishing and trapping licenses at in-state rates. </w:t>
      </w:r>
    </w:p>
    <w:p w:rsidR="00F94870" w:rsidRPr="00F94870" w:rsidRDefault="00F94870" w:rsidP="00F94870">
      <w:pPr>
        <w:widowControl w:val="0"/>
        <w:spacing w:before="240"/>
        <w:rPr>
          <w:rFonts w:ascii="Arial" w:hAnsi="Arial" w:cs="Arial"/>
          <w:sz w:val="24"/>
          <w:szCs w:val="28"/>
          <w14:ligatures w14:val="none"/>
        </w:rPr>
      </w:pPr>
      <w:r w:rsidRPr="00F94870">
        <w:rPr>
          <w:rFonts w:ascii="Arial" w:hAnsi="Arial" w:cs="Arial"/>
          <w:sz w:val="24"/>
          <w:szCs w:val="28"/>
          <w14:ligatures w14:val="none"/>
        </w:rPr>
        <w:t xml:space="preserve">The conservation patron license is one license that includes a wide variety of hunting, fishing, trapping and other state licenses. The reduced fee conservation license does not include a subscription the Wisconsin Natural Resources magazine. </w:t>
      </w:r>
    </w:p>
    <w:p w:rsidR="00F94870" w:rsidRDefault="00F94870" w:rsidP="00F94870">
      <w:pPr>
        <w:spacing w:before="240"/>
        <w:rPr>
          <w:rFonts w:ascii="Arial" w:hAnsi="Arial" w:cs="Arial"/>
          <w:sz w:val="24"/>
          <w:szCs w:val="28"/>
          <w14:ligatures w14:val="none"/>
        </w:rPr>
      </w:pPr>
      <w:r w:rsidRPr="00F94870">
        <w:rPr>
          <w:rFonts w:ascii="Arial" w:hAnsi="Arial" w:cs="Arial"/>
          <w:sz w:val="24"/>
          <w:szCs w:val="28"/>
          <w14:ligatures w14:val="none"/>
        </w:rPr>
        <w:t>Purple Heart recipients who wish to receive the reduced fee license need to provide documentation to the Department of Natural Resources service center showing that the Purple Heart Medal was awarded to the customer.</w:t>
      </w:r>
    </w:p>
    <w:p w:rsidR="00F94870" w:rsidRDefault="00F94870" w:rsidP="00F94870">
      <w:pPr>
        <w:spacing w:before="240"/>
        <w:rPr>
          <w:rFonts w:ascii="Arial" w:hAnsi="Arial" w:cs="Arial"/>
          <w:sz w:val="24"/>
          <w:szCs w:val="28"/>
          <w14:ligatures w14:val="none"/>
        </w:rPr>
      </w:pPr>
      <w:r>
        <w:rPr>
          <w:rFonts w:ascii="Arial" w:hAnsi="Arial" w:cs="Arial"/>
          <w:sz w:val="24"/>
          <w:szCs w:val="28"/>
          <w14:ligatures w14:val="none"/>
        </w:rPr>
        <w:t xml:space="preserve">Several DNR service centers are listed below for your convenience.  Please call them for specific hours &amp; requirements.  </w:t>
      </w:r>
    </w:p>
    <w:p w:rsidR="00F94870" w:rsidRDefault="00F94870" w:rsidP="00F94870">
      <w:pPr>
        <w:spacing w:before="240"/>
        <w:rPr>
          <w:rFonts w:ascii="Arial" w:hAnsi="Arial" w:cs="Arial"/>
          <w:sz w:val="24"/>
          <w:szCs w:val="28"/>
          <w14:ligatures w14:val="none"/>
        </w:rPr>
      </w:pPr>
      <w:r w:rsidRPr="00F94870">
        <w:rPr>
          <w:rFonts w:ascii="Arial" w:hAnsi="Arial" w:cs="Arial"/>
          <w:b/>
          <w:sz w:val="24"/>
          <w:szCs w:val="28"/>
          <w14:ligatures w14:val="none"/>
        </w:rPr>
        <w:t>Dane County</w:t>
      </w:r>
      <w:r>
        <w:rPr>
          <w:rFonts w:ascii="Arial" w:hAnsi="Arial" w:cs="Arial"/>
          <w:sz w:val="24"/>
          <w:szCs w:val="28"/>
          <w14:ligatures w14:val="none"/>
        </w:rPr>
        <w:t>:</w:t>
      </w:r>
      <w:r w:rsidRPr="00F94870">
        <w:rPr>
          <w:rFonts w:ascii="Arial" w:hAnsi="Arial" w:cs="Arial"/>
          <w:sz w:val="24"/>
          <w:szCs w:val="28"/>
          <w14:ligatures w14:val="none"/>
        </w:rPr>
        <w:t xml:space="preserve"> </w:t>
      </w:r>
      <w:r>
        <w:rPr>
          <w:rFonts w:ascii="Arial" w:hAnsi="Arial" w:cs="Arial"/>
          <w:sz w:val="24"/>
          <w:szCs w:val="28"/>
          <w14:ligatures w14:val="none"/>
        </w:rPr>
        <w:t xml:space="preserve">3911 Fish Hatchery Rd, Fitchburg, WI  53711 (608) 275-3266 </w:t>
      </w:r>
    </w:p>
    <w:p w:rsidR="00F94870" w:rsidRDefault="00554C75" w:rsidP="00F94870">
      <w:pPr>
        <w:spacing w:before="240"/>
        <w:rPr>
          <w:rFonts w:ascii="Arial" w:hAnsi="Arial" w:cs="Arial"/>
          <w:sz w:val="24"/>
          <w:szCs w:val="28"/>
          <w14:ligatures w14:val="none"/>
        </w:rPr>
      </w:pPr>
      <w:r w:rsidRPr="00F94870">
        <w:rPr>
          <w:rFonts w:ascii="Arial" w:hAnsi="Arial" w:cs="Arial"/>
          <w:b/>
          <w:sz w:val="24"/>
          <w:szCs w:val="28"/>
          <w14:ligatures w14:val="none"/>
        </w:rPr>
        <w:t>Dane County</w:t>
      </w:r>
      <w:r>
        <w:rPr>
          <w:rFonts w:ascii="Arial" w:hAnsi="Arial" w:cs="Arial"/>
          <w:sz w:val="24"/>
          <w:szCs w:val="28"/>
          <w14:ligatures w14:val="none"/>
        </w:rPr>
        <w:t>:</w:t>
      </w:r>
      <w:r w:rsidRPr="00F94870">
        <w:rPr>
          <w:rFonts w:ascii="Arial" w:hAnsi="Arial" w:cs="Arial"/>
          <w:sz w:val="24"/>
          <w:szCs w:val="28"/>
          <w14:ligatures w14:val="none"/>
        </w:rPr>
        <w:t xml:space="preserve"> </w:t>
      </w:r>
      <w:r w:rsidR="00F94870">
        <w:rPr>
          <w:rFonts w:ascii="Arial" w:hAnsi="Arial" w:cs="Arial"/>
          <w:sz w:val="24"/>
          <w:szCs w:val="28"/>
          <w14:ligatures w14:val="none"/>
        </w:rPr>
        <w:t>101 S Webster St, Madison, WI  53703 (608) 266-2621</w:t>
      </w:r>
    </w:p>
    <w:p w:rsidR="00F94870" w:rsidRDefault="00F94870" w:rsidP="00F94870">
      <w:pPr>
        <w:spacing w:before="240"/>
        <w:rPr>
          <w:rFonts w:ascii="Arial" w:hAnsi="Arial" w:cs="Arial"/>
          <w:sz w:val="24"/>
          <w:szCs w:val="28"/>
          <w14:ligatures w14:val="none"/>
        </w:rPr>
      </w:pPr>
      <w:r w:rsidRPr="00F94870">
        <w:rPr>
          <w:rFonts w:ascii="Arial" w:hAnsi="Arial" w:cs="Arial"/>
          <w:b/>
          <w:sz w:val="24"/>
          <w:szCs w:val="28"/>
          <w14:ligatures w14:val="none"/>
        </w:rPr>
        <w:t>Iowa County</w:t>
      </w:r>
      <w:r>
        <w:rPr>
          <w:rFonts w:ascii="Arial" w:hAnsi="Arial" w:cs="Arial"/>
          <w:sz w:val="24"/>
          <w:szCs w:val="28"/>
          <w14:ligatures w14:val="none"/>
        </w:rPr>
        <w:t>: 1500 N Johns St, Dodgeville, WI  53533 (608) 935-</w:t>
      </w:r>
      <w:r w:rsidR="00B87414">
        <w:rPr>
          <w:rFonts w:ascii="Arial" w:hAnsi="Arial" w:cs="Arial"/>
          <w:sz w:val="24"/>
          <w:szCs w:val="28"/>
          <w14:ligatures w14:val="none"/>
        </w:rPr>
        <w:t>3368</w:t>
      </w:r>
    </w:p>
    <w:p w:rsidR="00C55930" w:rsidRDefault="00C55930" w:rsidP="00F94870">
      <w:pPr>
        <w:spacing w:before="240"/>
        <w:rPr>
          <w:rFonts w:ascii="Arial" w:hAnsi="Arial" w:cs="Arial"/>
          <w:b/>
          <w:sz w:val="24"/>
          <w:szCs w:val="28"/>
          <w:u w:val="single"/>
          <w14:ligatures w14:val="none"/>
        </w:rPr>
      </w:pPr>
    </w:p>
    <w:p w:rsidR="00D96524" w:rsidRDefault="00D96524">
      <w:pPr>
        <w:spacing w:after="200" w:line="276" w:lineRule="auto"/>
        <w:rPr>
          <w:rFonts w:ascii="Arial" w:hAnsi="Arial" w:cs="Arial"/>
          <w:b/>
          <w:sz w:val="24"/>
          <w:szCs w:val="28"/>
          <w:u w:val="single"/>
          <w14:ligatures w14:val="none"/>
        </w:rPr>
      </w:pPr>
      <w:r>
        <w:rPr>
          <w:rFonts w:ascii="Arial" w:hAnsi="Arial" w:cs="Arial"/>
          <w:b/>
          <w:sz w:val="24"/>
          <w:szCs w:val="28"/>
          <w:u w:val="single"/>
          <w14:ligatures w14:val="none"/>
        </w:rPr>
        <w:br w:type="page"/>
      </w:r>
    </w:p>
    <w:p w:rsidR="00D96524" w:rsidRDefault="00D96524" w:rsidP="00F94870">
      <w:pPr>
        <w:spacing w:before="240"/>
        <w:rPr>
          <w:rFonts w:ascii="Arial" w:hAnsi="Arial" w:cs="Arial"/>
          <w:b/>
          <w:sz w:val="24"/>
          <w:szCs w:val="28"/>
          <w:u w:val="single"/>
          <w14:ligatures w14:val="none"/>
        </w:rPr>
      </w:pPr>
    </w:p>
    <w:p w:rsidR="00D96524" w:rsidRDefault="00D96524" w:rsidP="00F94870">
      <w:pPr>
        <w:spacing w:before="240"/>
        <w:rPr>
          <w:rFonts w:ascii="Arial" w:hAnsi="Arial" w:cs="Arial"/>
          <w:b/>
          <w:sz w:val="24"/>
          <w:szCs w:val="28"/>
          <w:u w:val="single"/>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5077DC84" wp14:editId="21539CEE">
                <wp:simplePos x="0" y="0"/>
                <wp:positionH relativeFrom="column">
                  <wp:posOffset>1952625</wp:posOffset>
                </wp:positionH>
                <wp:positionV relativeFrom="paragraph">
                  <wp:posOffset>150495</wp:posOffset>
                </wp:positionV>
                <wp:extent cx="4476750" cy="145732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5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96524" w:rsidRDefault="00D96524" w:rsidP="00D96524">
                            <w:pPr>
                              <w:widowControl w:val="0"/>
                              <w:jc w:val="center"/>
                              <w:rPr>
                                <w:rFonts w:ascii="Arial" w:hAnsi="Arial" w:cs="Arial"/>
                                <w:b/>
                                <w:bCs/>
                                <w:sz w:val="32"/>
                                <w:szCs w:val="32"/>
                                <w14:ligatures w14:val="none"/>
                              </w:rPr>
                            </w:pPr>
                            <w:bookmarkStart w:id="0" w:name="_GoBack"/>
                            <w:r>
                              <w:rPr>
                                <w:rFonts w:ascii="Arial" w:hAnsi="Arial" w:cs="Arial"/>
                                <w:b/>
                                <w:bCs/>
                                <w:sz w:val="32"/>
                                <w:szCs w:val="32"/>
                                <w14:ligatures w14:val="none"/>
                              </w:rPr>
                              <w:t> </w:t>
                            </w:r>
                          </w:p>
                          <w:p w:rsidR="00D96524" w:rsidRDefault="00D96524" w:rsidP="00D96524">
                            <w:pPr>
                              <w:widowControl w:val="0"/>
                              <w:jc w:val="center"/>
                              <w:rPr>
                                <w:rFonts w:ascii="Arial" w:hAnsi="Arial" w:cs="Arial"/>
                                <w:b/>
                                <w:bCs/>
                                <w:sz w:val="32"/>
                                <w:szCs w:val="32"/>
                                <w14:ligatures w14:val="none"/>
                              </w:rPr>
                            </w:pPr>
                          </w:p>
                          <w:p w:rsidR="00D96524" w:rsidRDefault="00D96524" w:rsidP="00D96524">
                            <w:pPr>
                              <w:widowControl w:val="0"/>
                              <w:jc w:val="center"/>
                              <w:rPr>
                                <w:rFonts w:ascii="Arial" w:hAnsi="Arial" w:cs="Arial"/>
                                <w:b/>
                                <w:bCs/>
                                <w:sz w:val="32"/>
                                <w:szCs w:val="32"/>
                                <w14:ligatures w14:val="none"/>
                              </w:rPr>
                            </w:pPr>
                            <w:r>
                              <w:rPr>
                                <w:rFonts w:ascii="Arial" w:hAnsi="Arial" w:cs="Arial"/>
                                <w:b/>
                                <w:bCs/>
                                <w:sz w:val="32"/>
                                <w:szCs w:val="32"/>
                                <w14:ligatures w14:val="none"/>
                              </w:rPr>
                              <w:t xml:space="preserve">Discounts to </w:t>
                            </w:r>
                          </w:p>
                          <w:p w:rsidR="00D96524" w:rsidRDefault="00D96524" w:rsidP="00D96524">
                            <w:pPr>
                              <w:widowControl w:val="0"/>
                              <w:jc w:val="center"/>
                              <w:rPr>
                                <w:rFonts w:ascii="Arial" w:hAnsi="Arial" w:cs="Arial"/>
                                <w:b/>
                                <w:bCs/>
                                <w:sz w:val="32"/>
                                <w:szCs w:val="32"/>
                                <w14:ligatures w14:val="none"/>
                              </w:rPr>
                            </w:pPr>
                            <w:r>
                              <w:rPr>
                                <w:rFonts w:ascii="Arial" w:hAnsi="Arial" w:cs="Arial"/>
                                <w:b/>
                                <w:bCs/>
                                <w:sz w:val="32"/>
                                <w:szCs w:val="32"/>
                                <w14:ligatures w14:val="none"/>
                              </w:rPr>
                              <w:t>Purple Heart Recipients</w:t>
                            </w:r>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DC84" id="Text Box 18" o:spid="_x0000_s1027" type="#_x0000_t202" style="position:absolute;margin-left:153.75pt;margin-top:11.85pt;width:352.5pt;height:114.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" filled="f" stroked="f" strokecolor="black [0]" insetpen="t">
                <v:textbox inset="2.88pt,2.88pt,2.88pt,2.88pt">
                  <w:txbxContent>
                    <w:p w:rsidR="00D96524" w:rsidRDefault="00D96524" w:rsidP="00D96524">
                      <w:pPr>
                        <w:widowControl w:val="0"/>
                        <w:jc w:val="center"/>
                        <w:rPr>
                          <w:rFonts w:ascii="Arial" w:hAnsi="Arial" w:cs="Arial"/>
                          <w:b/>
                          <w:bCs/>
                          <w:sz w:val="32"/>
                          <w:szCs w:val="32"/>
                          <w14:ligatures w14:val="none"/>
                        </w:rPr>
                      </w:pPr>
                      <w:bookmarkStart w:id="1" w:name="_GoBack"/>
                      <w:r>
                        <w:rPr>
                          <w:rFonts w:ascii="Arial" w:hAnsi="Arial" w:cs="Arial"/>
                          <w:b/>
                          <w:bCs/>
                          <w:sz w:val="32"/>
                          <w:szCs w:val="32"/>
                          <w14:ligatures w14:val="none"/>
                        </w:rPr>
                        <w:t> </w:t>
                      </w:r>
                    </w:p>
                    <w:p w:rsidR="00D96524" w:rsidRDefault="00D96524" w:rsidP="00D96524">
                      <w:pPr>
                        <w:widowControl w:val="0"/>
                        <w:jc w:val="center"/>
                        <w:rPr>
                          <w:rFonts w:ascii="Arial" w:hAnsi="Arial" w:cs="Arial"/>
                          <w:b/>
                          <w:bCs/>
                          <w:sz w:val="32"/>
                          <w:szCs w:val="32"/>
                          <w14:ligatures w14:val="none"/>
                        </w:rPr>
                      </w:pPr>
                    </w:p>
                    <w:p w:rsidR="00D96524" w:rsidRDefault="00D96524" w:rsidP="00D96524">
                      <w:pPr>
                        <w:widowControl w:val="0"/>
                        <w:jc w:val="center"/>
                        <w:rPr>
                          <w:rFonts w:ascii="Arial" w:hAnsi="Arial" w:cs="Arial"/>
                          <w:b/>
                          <w:bCs/>
                          <w:sz w:val="32"/>
                          <w:szCs w:val="32"/>
                          <w14:ligatures w14:val="none"/>
                        </w:rPr>
                      </w:pPr>
                      <w:r>
                        <w:rPr>
                          <w:rFonts w:ascii="Arial" w:hAnsi="Arial" w:cs="Arial"/>
                          <w:b/>
                          <w:bCs/>
                          <w:sz w:val="32"/>
                          <w:szCs w:val="32"/>
                          <w14:ligatures w14:val="none"/>
                        </w:rPr>
                        <w:t xml:space="preserve">Discounts to </w:t>
                      </w:r>
                    </w:p>
                    <w:p w:rsidR="00D96524" w:rsidRDefault="00D96524" w:rsidP="00D96524">
                      <w:pPr>
                        <w:widowControl w:val="0"/>
                        <w:jc w:val="center"/>
                        <w:rPr>
                          <w:rFonts w:ascii="Arial" w:hAnsi="Arial" w:cs="Arial"/>
                          <w:b/>
                          <w:bCs/>
                          <w:sz w:val="32"/>
                          <w:szCs w:val="32"/>
                          <w14:ligatures w14:val="none"/>
                        </w:rPr>
                      </w:pPr>
                      <w:r>
                        <w:rPr>
                          <w:rFonts w:ascii="Arial" w:hAnsi="Arial" w:cs="Arial"/>
                          <w:b/>
                          <w:bCs/>
                          <w:sz w:val="32"/>
                          <w:szCs w:val="32"/>
                          <w14:ligatures w14:val="none"/>
                        </w:rPr>
                        <w:t>Purple Heart Recipients</w:t>
                      </w:r>
                      <w:bookmarkEnd w:id="1"/>
                    </w:p>
                  </w:txbxContent>
                </v:textbox>
              </v:shape>
            </w:pict>
          </mc:Fallback>
        </mc:AlternateContent>
      </w:r>
      <w:r>
        <w:rPr>
          <w:noProof/>
          <w:color w:val="auto"/>
          <w:kern w:val="0"/>
          <w:sz w:val="24"/>
          <w:szCs w:val="24"/>
          <w14:ligatures w14:val="none"/>
          <w14:cntxtAlts w14:val="0"/>
        </w:rPr>
        <w:drawing>
          <wp:inline distT="0" distB="0" distL="0" distR="0" wp14:anchorId="525ACDA2" wp14:editId="008F9892">
            <wp:extent cx="1457325" cy="1821871"/>
            <wp:effectExtent l="0" t="0" r="0" b="6985"/>
            <wp:docPr id="17" name="Picture 17" descr="MP900427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900427837[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1821871"/>
                    </a:xfrm>
                    <a:prstGeom prst="rect">
                      <a:avLst/>
                    </a:prstGeom>
                    <a:noFill/>
                    <a:ln>
                      <a:noFill/>
                    </a:ln>
                    <a:effectLst/>
                  </pic:spPr>
                </pic:pic>
              </a:graphicData>
            </a:graphic>
          </wp:inline>
        </w:drawing>
      </w:r>
    </w:p>
    <w:p w:rsidR="00F94870" w:rsidRPr="00F94870" w:rsidRDefault="00F94870" w:rsidP="00F94870">
      <w:pPr>
        <w:spacing w:before="240"/>
        <w:rPr>
          <w:rFonts w:ascii="Arial" w:hAnsi="Arial" w:cs="Arial"/>
          <w:b/>
          <w:sz w:val="24"/>
          <w:szCs w:val="28"/>
          <w:u w:val="single"/>
          <w14:ligatures w14:val="none"/>
        </w:rPr>
      </w:pPr>
      <w:r w:rsidRPr="00F94870">
        <w:rPr>
          <w:rFonts w:ascii="Arial" w:hAnsi="Arial" w:cs="Arial"/>
          <w:b/>
          <w:sz w:val="24"/>
          <w:szCs w:val="28"/>
          <w:u w:val="single"/>
          <w14:ligatures w14:val="none"/>
        </w:rPr>
        <w:t>PURPLE HEART PASS</w:t>
      </w:r>
    </w:p>
    <w:p w:rsidR="005E3658" w:rsidRPr="005E3658" w:rsidRDefault="005E3658" w:rsidP="005E3658">
      <w:pPr>
        <w:spacing w:before="100" w:beforeAutospacing="1" w:after="100" w:afterAutospacing="1"/>
        <w:rPr>
          <w:rFonts w:ascii="Arial" w:hAnsi="Arial"/>
          <w:color w:val="auto"/>
          <w:kern w:val="0"/>
          <w:sz w:val="24"/>
          <w:szCs w:val="24"/>
          <w14:ligatures w14:val="none"/>
          <w14:cntxtAlts w14:val="0"/>
        </w:rPr>
      </w:pPr>
      <w:r w:rsidRPr="005E3658">
        <w:rPr>
          <w:rFonts w:ascii="Arial" w:hAnsi="Arial"/>
          <w:color w:val="auto"/>
          <w:kern w:val="0"/>
          <w:sz w:val="24"/>
          <w:szCs w:val="24"/>
          <w14:ligatures w14:val="none"/>
          <w14:cntxtAlts w14:val="0"/>
        </w:rPr>
        <w:t>The Purple Heart is unique among military awards, in that the criterion for the award is very objective: You must be wounded during action with an enemy of the United States.</w:t>
      </w:r>
    </w:p>
    <w:p w:rsidR="005E3658" w:rsidRPr="005E3658" w:rsidRDefault="005E3658" w:rsidP="005E3658">
      <w:pPr>
        <w:spacing w:before="100" w:beforeAutospacing="1" w:after="100" w:afterAutospacing="1"/>
        <w:rPr>
          <w:rFonts w:ascii="Arial" w:hAnsi="Arial"/>
          <w:color w:val="auto"/>
          <w:kern w:val="0"/>
          <w:sz w:val="24"/>
          <w:szCs w:val="24"/>
          <w14:ligatures w14:val="none"/>
          <w14:cntxtAlts w14:val="0"/>
        </w:rPr>
      </w:pPr>
      <w:r w:rsidRPr="005E3658">
        <w:rPr>
          <w:rFonts w:ascii="Arial" w:hAnsi="Arial"/>
          <w:color w:val="auto"/>
          <w:kern w:val="0"/>
          <w:sz w:val="24"/>
          <w:szCs w:val="24"/>
          <w14:ligatures w14:val="none"/>
          <w14:cntxtAlts w14:val="0"/>
        </w:rPr>
        <w:t>While clearly an individual decoration, the Purple Heart differs from all other decorations in that an individual is not "recommended" for the decoration; rather he or she is entitled to it upon meeting the specific criteria.</w:t>
      </w:r>
    </w:p>
    <w:p w:rsidR="005E3658" w:rsidRPr="005E3658" w:rsidRDefault="005E3658" w:rsidP="005E3658">
      <w:pPr>
        <w:spacing w:before="100" w:beforeAutospacing="1" w:after="100" w:afterAutospacing="1"/>
        <w:rPr>
          <w:rFonts w:ascii="Arial" w:hAnsi="Arial"/>
          <w:color w:val="auto"/>
          <w:kern w:val="0"/>
          <w:sz w:val="24"/>
          <w:szCs w:val="24"/>
          <w14:ligatures w14:val="none"/>
          <w14:cntxtAlts w14:val="0"/>
        </w:rPr>
      </w:pPr>
      <w:r w:rsidRPr="005E3658">
        <w:rPr>
          <w:rFonts w:ascii="Arial" w:hAnsi="Arial"/>
          <w:color w:val="auto"/>
          <w:kern w:val="0"/>
          <w:sz w:val="24"/>
          <w:szCs w:val="24"/>
          <w14:ligatures w14:val="none"/>
          <w14:cntxtAlts w14:val="0"/>
        </w:rPr>
        <w:t>You who are recipients of the Purple Heart are indeed a special group of American veterans. There is nothing we can add to that award; it stands by itself.</w:t>
      </w:r>
    </w:p>
    <w:p w:rsidR="005E3658" w:rsidRPr="005E3658" w:rsidRDefault="005E3658" w:rsidP="005E3658">
      <w:pPr>
        <w:spacing w:before="100" w:beforeAutospacing="1" w:after="100" w:afterAutospacing="1"/>
        <w:rPr>
          <w:rFonts w:ascii="Arial" w:hAnsi="Arial"/>
          <w:color w:val="auto"/>
          <w:kern w:val="0"/>
          <w:sz w:val="24"/>
          <w:szCs w:val="24"/>
          <w14:ligatures w14:val="none"/>
          <w14:cntxtAlts w14:val="0"/>
        </w:rPr>
      </w:pPr>
      <w:r>
        <w:rPr>
          <w:rFonts w:ascii="Arial" w:hAnsi="Arial"/>
          <w:color w:val="auto"/>
          <w:kern w:val="0"/>
          <w:sz w:val="24"/>
          <w:szCs w:val="24"/>
          <w14:ligatures w14:val="none"/>
          <w14:cntxtAlts w14:val="0"/>
        </w:rPr>
        <w:t xml:space="preserve">The </w:t>
      </w:r>
      <w:r w:rsidRPr="005E3658">
        <w:rPr>
          <w:rFonts w:ascii="Arial" w:hAnsi="Arial"/>
          <w:color w:val="auto"/>
          <w:kern w:val="0"/>
          <w:sz w:val="24"/>
          <w:szCs w:val="24"/>
          <w14:ligatures w14:val="none"/>
          <w14:cntxtAlts w14:val="0"/>
        </w:rPr>
        <w:t xml:space="preserve">Milwaukee County's Purple Heart Pass (PHP) program </w:t>
      </w:r>
      <w:r>
        <w:rPr>
          <w:rFonts w:ascii="Arial" w:hAnsi="Arial"/>
          <w:color w:val="auto"/>
          <w:kern w:val="0"/>
          <w:sz w:val="24"/>
          <w:szCs w:val="24"/>
          <w14:ligatures w14:val="none"/>
          <w14:cntxtAlts w14:val="0"/>
        </w:rPr>
        <w:t xml:space="preserve">was started </w:t>
      </w:r>
      <w:r w:rsidRPr="005E3658">
        <w:rPr>
          <w:rFonts w:ascii="Arial" w:hAnsi="Arial"/>
          <w:color w:val="auto"/>
          <w:kern w:val="0"/>
          <w:sz w:val="24"/>
          <w:szCs w:val="24"/>
          <w14:ligatures w14:val="none"/>
          <w14:cntxtAlts w14:val="0"/>
        </w:rPr>
        <w:t>in 2013 as a way to recognize that award by granting Wisconsin's Purple Heart recipients a free pass to some of Milwaukee County's world class attractions.</w:t>
      </w:r>
    </w:p>
    <w:p w:rsidR="005E3658" w:rsidRPr="005E3658" w:rsidRDefault="005E3658" w:rsidP="005E3658">
      <w:pPr>
        <w:spacing w:before="100" w:beforeAutospacing="1" w:after="100" w:afterAutospacing="1"/>
        <w:rPr>
          <w:rFonts w:ascii="Arial" w:hAnsi="Arial"/>
          <w:color w:val="auto"/>
          <w:kern w:val="0"/>
          <w:sz w:val="24"/>
          <w:szCs w:val="24"/>
          <w14:ligatures w14:val="none"/>
          <w14:cntxtAlts w14:val="0"/>
        </w:rPr>
      </w:pPr>
      <w:r>
        <w:rPr>
          <w:rFonts w:ascii="Arial" w:hAnsi="Arial"/>
          <w:color w:val="auto"/>
          <w:kern w:val="0"/>
          <w:sz w:val="24"/>
          <w:szCs w:val="24"/>
          <w14:ligatures w14:val="none"/>
          <w14:cntxtAlts w14:val="0"/>
        </w:rPr>
        <w:t>M</w:t>
      </w:r>
      <w:r w:rsidRPr="005E3658">
        <w:rPr>
          <w:rFonts w:ascii="Arial" w:hAnsi="Arial"/>
          <w:color w:val="auto"/>
          <w:kern w:val="0"/>
          <w:sz w:val="24"/>
          <w:szCs w:val="24"/>
          <w14:ligatures w14:val="none"/>
          <w14:cntxtAlts w14:val="0"/>
        </w:rPr>
        <w:t xml:space="preserve">ilwaukee County </w:t>
      </w:r>
      <w:r>
        <w:rPr>
          <w:rFonts w:ascii="Arial" w:hAnsi="Arial"/>
          <w:color w:val="auto"/>
          <w:kern w:val="0"/>
          <w:sz w:val="24"/>
          <w:szCs w:val="24"/>
          <w14:ligatures w14:val="none"/>
          <w14:cntxtAlts w14:val="0"/>
        </w:rPr>
        <w:t>wants to</w:t>
      </w:r>
      <w:r w:rsidRPr="005E3658">
        <w:rPr>
          <w:rFonts w:ascii="Arial" w:hAnsi="Arial"/>
          <w:color w:val="auto"/>
          <w:kern w:val="0"/>
          <w:sz w:val="24"/>
          <w:szCs w:val="24"/>
          <w14:ligatures w14:val="none"/>
          <w14:cntxtAlts w14:val="0"/>
        </w:rPr>
        <w:t xml:space="preserve"> recognize and honor your service and sacrifice.</w:t>
      </w:r>
    </w:p>
    <w:p w:rsidR="005E3658" w:rsidRPr="005E3658" w:rsidRDefault="005E3658" w:rsidP="005E3658">
      <w:pPr>
        <w:spacing w:before="100" w:beforeAutospacing="1" w:after="100" w:afterAutospacing="1"/>
        <w:rPr>
          <w:rFonts w:ascii="Arial" w:hAnsi="Arial"/>
          <w:color w:val="auto"/>
          <w:kern w:val="0"/>
          <w:sz w:val="24"/>
          <w:szCs w:val="24"/>
          <w14:ligatures w14:val="none"/>
          <w14:cntxtAlts w14:val="0"/>
        </w:rPr>
      </w:pPr>
      <w:r w:rsidRPr="005E3658">
        <w:rPr>
          <w:rFonts w:ascii="Arial" w:hAnsi="Arial"/>
          <w:color w:val="auto"/>
          <w:kern w:val="0"/>
          <w:sz w:val="24"/>
          <w:szCs w:val="24"/>
          <w14:ligatures w14:val="none"/>
          <w14:cntxtAlts w14:val="0"/>
        </w:rPr>
        <w:t xml:space="preserve">The Pass will continue indefinitely. The PHP allows free admission year round for the </w:t>
      </w:r>
      <w:r w:rsidR="00B1002E" w:rsidRPr="005E3658">
        <w:rPr>
          <w:rFonts w:ascii="Arial" w:hAnsi="Arial"/>
          <w:color w:val="auto"/>
          <w:kern w:val="0"/>
          <w:sz w:val="24"/>
          <w:szCs w:val="24"/>
          <w14:ligatures w14:val="none"/>
          <w14:cntxtAlts w14:val="0"/>
        </w:rPr>
        <w:t>pass holder</w:t>
      </w:r>
      <w:r w:rsidRPr="005E3658">
        <w:rPr>
          <w:rFonts w:ascii="Arial" w:hAnsi="Arial"/>
          <w:color w:val="auto"/>
          <w:kern w:val="0"/>
          <w:sz w:val="24"/>
          <w:szCs w:val="24"/>
          <w14:ligatures w14:val="none"/>
          <w14:cntxtAlts w14:val="0"/>
        </w:rPr>
        <w:t xml:space="preserve"> +1 guest to:</w:t>
      </w:r>
    </w:p>
    <w:p w:rsidR="005E3658" w:rsidRPr="005E3658" w:rsidRDefault="005E3658" w:rsidP="005E3658">
      <w:pPr>
        <w:spacing w:before="100" w:beforeAutospacing="1" w:after="100" w:afterAutospacing="1"/>
        <w:rPr>
          <w:rFonts w:ascii="Arial" w:hAnsi="Arial"/>
          <w:color w:val="auto"/>
          <w:kern w:val="0"/>
          <w:sz w:val="24"/>
          <w:szCs w:val="24"/>
          <w14:ligatures w14:val="none"/>
          <w14:cntxtAlts w14:val="0"/>
        </w:rPr>
      </w:pPr>
      <w:r w:rsidRPr="005E3658">
        <w:rPr>
          <w:rFonts w:ascii="Arial" w:hAnsi="Arial"/>
          <w:color w:val="auto"/>
          <w:kern w:val="0"/>
          <w:sz w:val="24"/>
          <w:szCs w:val="24"/>
          <w14:ligatures w14:val="none"/>
          <w14:cntxtAlts w14:val="0"/>
        </w:rPr>
        <w:t> </w:t>
      </w:r>
      <w:r w:rsidRPr="005E3658">
        <w:rPr>
          <w:rFonts w:ascii="Arial" w:hAnsi="Arial"/>
          <w:b/>
          <w:bCs/>
          <w:color w:val="auto"/>
          <w:kern w:val="0"/>
          <w:sz w:val="24"/>
          <w:szCs w:val="24"/>
          <w:u w:val="single"/>
          <w14:ligatures w14:val="none"/>
          <w14:cntxtAlts w14:val="0"/>
        </w:rPr>
        <w:t>Milwaukee County</w:t>
      </w:r>
    </w:p>
    <w:p w:rsidR="005E3658" w:rsidRPr="005E3658" w:rsidRDefault="00323177" w:rsidP="005E3658">
      <w:pPr>
        <w:numPr>
          <w:ilvl w:val="0"/>
          <w:numId w:val="1"/>
        </w:numPr>
        <w:spacing w:before="100" w:beforeAutospacing="1" w:after="100" w:afterAutospacing="1"/>
        <w:rPr>
          <w:rFonts w:ascii="Arial" w:hAnsi="Arial"/>
          <w:color w:val="auto"/>
          <w:kern w:val="0"/>
          <w:sz w:val="24"/>
          <w:szCs w:val="24"/>
          <w14:ligatures w14:val="none"/>
          <w14:cntxtAlts w14:val="0"/>
        </w:rPr>
      </w:pPr>
      <w:r>
        <w:rPr>
          <w:rFonts w:ascii="Arial" w:hAnsi="Arial"/>
          <w:color w:val="auto"/>
          <w:kern w:val="0"/>
          <w:sz w:val="24"/>
          <w:szCs w:val="24"/>
          <w14:ligatures w14:val="none"/>
          <w14:cntxtAlts w14:val="0"/>
        </w:rPr>
        <w:t>Harley-Davidson Museum</w:t>
      </w:r>
    </w:p>
    <w:p w:rsidR="005E3658" w:rsidRPr="005E3658" w:rsidRDefault="00323177" w:rsidP="005E3658">
      <w:pPr>
        <w:numPr>
          <w:ilvl w:val="0"/>
          <w:numId w:val="1"/>
        </w:numPr>
        <w:spacing w:before="100" w:beforeAutospacing="1" w:after="100" w:afterAutospacing="1"/>
        <w:rPr>
          <w:rFonts w:ascii="Arial" w:hAnsi="Arial"/>
          <w:color w:val="auto"/>
          <w:kern w:val="0"/>
          <w:sz w:val="24"/>
          <w:szCs w:val="24"/>
          <w14:ligatures w14:val="none"/>
          <w14:cntxtAlts w14:val="0"/>
        </w:rPr>
      </w:pPr>
      <w:r>
        <w:rPr>
          <w:rFonts w:ascii="Arial" w:hAnsi="Arial"/>
          <w:color w:val="auto"/>
          <w:kern w:val="0"/>
          <w:sz w:val="24"/>
          <w:szCs w:val="24"/>
          <w14:ligatures w14:val="none"/>
          <w14:cntxtAlts w14:val="0"/>
        </w:rPr>
        <w:t>Milwaukee Art Museum</w:t>
      </w:r>
    </w:p>
    <w:p w:rsidR="005E3658" w:rsidRPr="005E3658" w:rsidRDefault="00323177" w:rsidP="005E3658">
      <w:pPr>
        <w:numPr>
          <w:ilvl w:val="0"/>
          <w:numId w:val="1"/>
        </w:numPr>
        <w:spacing w:before="100" w:beforeAutospacing="1" w:after="100" w:afterAutospacing="1"/>
        <w:rPr>
          <w:rFonts w:ascii="Arial" w:hAnsi="Arial"/>
          <w:color w:val="auto"/>
          <w:kern w:val="0"/>
          <w:sz w:val="24"/>
          <w:szCs w:val="24"/>
          <w14:ligatures w14:val="none"/>
          <w14:cntxtAlts w14:val="0"/>
        </w:rPr>
      </w:pPr>
      <w:r>
        <w:rPr>
          <w:rFonts w:ascii="Arial" w:hAnsi="Arial"/>
          <w:color w:val="auto"/>
          <w:kern w:val="0"/>
          <w:sz w:val="24"/>
          <w:szCs w:val="24"/>
          <w14:ligatures w14:val="none"/>
          <w14:cntxtAlts w14:val="0"/>
        </w:rPr>
        <w:t>Milwaukee Public Museum</w:t>
      </w:r>
    </w:p>
    <w:p w:rsidR="005E3658" w:rsidRPr="005E3658" w:rsidRDefault="00323177" w:rsidP="005E3658">
      <w:pPr>
        <w:numPr>
          <w:ilvl w:val="0"/>
          <w:numId w:val="1"/>
        </w:numPr>
        <w:spacing w:before="100" w:beforeAutospacing="1" w:after="100" w:afterAutospacing="1"/>
        <w:rPr>
          <w:rFonts w:ascii="Arial" w:hAnsi="Arial"/>
          <w:color w:val="auto"/>
          <w:kern w:val="0"/>
          <w:sz w:val="24"/>
          <w:szCs w:val="24"/>
          <w14:ligatures w14:val="none"/>
          <w14:cntxtAlts w14:val="0"/>
        </w:rPr>
      </w:pPr>
      <w:r>
        <w:rPr>
          <w:rFonts w:ascii="Arial" w:hAnsi="Arial"/>
          <w:color w:val="auto"/>
          <w:kern w:val="0"/>
          <w:sz w:val="24"/>
          <w:szCs w:val="24"/>
          <w14:ligatures w14:val="none"/>
          <w14:cntxtAlts w14:val="0"/>
        </w:rPr>
        <w:t>Milwaukee County Zoo</w:t>
      </w:r>
    </w:p>
    <w:p w:rsidR="005E3658" w:rsidRPr="005E3658" w:rsidRDefault="00323177" w:rsidP="005E3658">
      <w:pPr>
        <w:numPr>
          <w:ilvl w:val="0"/>
          <w:numId w:val="1"/>
        </w:numPr>
        <w:spacing w:before="100" w:beforeAutospacing="1" w:after="100" w:afterAutospacing="1"/>
        <w:rPr>
          <w:rFonts w:ascii="Arial" w:hAnsi="Arial"/>
          <w:color w:val="auto"/>
          <w:kern w:val="0"/>
          <w:sz w:val="24"/>
          <w:szCs w:val="24"/>
          <w14:ligatures w14:val="none"/>
          <w14:cntxtAlts w14:val="0"/>
        </w:rPr>
      </w:pPr>
      <w:r>
        <w:rPr>
          <w:rFonts w:ascii="Arial" w:hAnsi="Arial"/>
          <w:color w:val="auto"/>
          <w:kern w:val="0"/>
          <w:sz w:val="24"/>
          <w:szCs w:val="24"/>
          <w14:ligatures w14:val="none"/>
          <w14:cntxtAlts w14:val="0"/>
        </w:rPr>
        <w:t>Discovery World</w:t>
      </w:r>
    </w:p>
    <w:p w:rsidR="00DA7350" w:rsidRDefault="00DA7350" w:rsidP="0021511D">
      <w:pPr>
        <w:numPr>
          <w:ilvl w:val="0"/>
          <w:numId w:val="1"/>
        </w:numPr>
        <w:spacing w:before="100" w:beforeAutospacing="1" w:after="100" w:afterAutospacing="1"/>
        <w:rPr>
          <w:rFonts w:ascii="Arial" w:hAnsi="Arial"/>
          <w:color w:val="auto"/>
          <w:kern w:val="0"/>
          <w:sz w:val="24"/>
          <w:szCs w:val="24"/>
          <w14:ligatures w14:val="none"/>
          <w14:cntxtAlts w14:val="0"/>
        </w:rPr>
      </w:pPr>
      <w:r w:rsidRPr="00DA7350">
        <w:rPr>
          <w:rFonts w:ascii="Arial" w:hAnsi="Arial"/>
          <w:color w:val="auto"/>
          <w:kern w:val="0"/>
          <w:sz w:val="24"/>
          <w:szCs w:val="24"/>
          <w14:ligatures w14:val="none"/>
          <w14:cntxtAlts w14:val="0"/>
        </w:rPr>
        <w:t xml:space="preserve">Whitnall  Park </w:t>
      </w:r>
      <w:r w:rsidR="005E3658" w:rsidRPr="00DA7350">
        <w:rPr>
          <w:rFonts w:ascii="Arial" w:hAnsi="Arial"/>
          <w:color w:val="auto"/>
          <w:kern w:val="0"/>
          <w:sz w:val="24"/>
          <w:szCs w:val="24"/>
          <w14:ligatures w14:val="none"/>
          <w14:cntxtAlts w14:val="0"/>
        </w:rPr>
        <w:t>Boerner Botanica</w:t>
      </w:r>
      <w:r w:rsidR="00323177" w:rsidRPr="00DA7350">
        <w:rPr>
          <w:rFonts w:ascii="Arial" w:hAnsi="Arial"/>
          <w:color w:val="auto"/>
          <w:kern w:val="0"/>
          <w:sz w:val="24"/>
          <w:szCs w:val="24"/>
          <w14:ligatures w14:val="none"/>
          <w14:cntxtAlts w14:val="0"/>
        </w:rPr>
        <w:t xml:space="preserve">l Gardens </w:t>
      </w:r>
    </w:p>
    <w:p w:rsidR="005E3658" w:rsidRPr="00DA7350" w:rsidRDefault="00323177" w:rsidP="0021511D">
      <w:pPr>
        <w:numPr>
          <w:ilvl w:val="0"/>
          <w:numId w:val="1"/>
        </w:numPr>
        <w:spacing w:before="100" w:beforeAutospacing="1" w:after="100" w:afterAutospacing="1"/>
        <w:rPr>
          <w:rFonts w:ascii="Arial" w:hAnsi="Arial"/>
          <w:color w:val="auto"/>
          <w:kern w:val="0"/>
          <w:sz w:val="24"/>
          <w:szCs w:val="24"/>
          <w14:ligatures w14:val="none"/>
          <w14:cntxtAlts w14:val="0"/>
        </w:rPr>
      </w:pPr>
      <w:r w:rsidRPr="00DA7350">
        <w:rPr>
          <w:rFonts w:ascii="Arial" w:hAnsi="Arial"/>
          <w:color w:val="auto"/>
          <w:kern w:val="0"/>
          <w:sz w:val="24"/>
          <w:szCs w:val="24"/>
          <w14:ligatures w14:val="none"/>
          <w14:cntxtAlts w14:val="0"/>
        </w:rPr>
        <w:t>Mitchell Park Domes</w:t>
      </w:r>
    </w:p>
    <w:p w:rsidR="005E3658" w:rsidRPr="005E3658" w:rsidRDefault="005E3658" w:rsidP="005E3658">
      <w:pPr>
        <w:spacing w:before="100" w:beforeAutospacing="1" w:after="100" w:afterAutospacing="1"/>
        <w:rPr>
          <w:rFonts w:ascii="Arial" w:hAnsi="Arial"/>
          <w:color w:val="auto"/>
          <w:kern w:val="0"/>
          <w:sz w:val="24"/>
          <w:szCs w:val="24"/>
          <w14:ligatures w14:val="none"/>
          <w14:cntxtAlts w14:val="0"/>
        </w:rPr>
      </w:pPr>
      <w:r w:rsidRPr="005E3658">
        <w:rPr>
          <w:rFonts w:ascii="Arial" w:hAnsi="Arial"/>
          <w:b/>
          <w:bCs/>
          <w:color w:val="auto"/>
          <w:kern w:val="0"/>
          <w:sz w:val="24"/>
          <w:szCs w:val="24"/>
          <w:u w:val="single"/>
          <w14:ligatures w14:val="none"/>
          <w14:cntxtAlts w14:val="0"/>
        </w:rPr>
        <w:t>Brown County</w:t>
      </w:r>
    </w:p>
    <w:p w:rsidR="005E3658" w:rsidRPr="005E3658" w:rsidRDefault="005E3658" w:rsidP="005E3658">
      <w:pPr>
        <w:numPr>
          <w:ilvl w:val="0"/>
          <w:numId w:val="2"/>
        </w:numPr>
        <w:spacing w:before="100" w:beforeAutospacing="1" w:after="100" w:afterAutospacing="1"/>
        <w:rPr>
          <w:rFonts w:ascii="Arial" w:hAnsi="Arial"/>
          <w:color w:val="auto"/>
          <w:kern w:val="0"/>
          <w:sz w:val="24"/>
          <w:szCs w:val="24"/>
          <w14:ligatures w14:val="none"/>
          <w14:cntxtAlts w14:val="0"/>
        </w:rPr>
      </w:pPr>
      <w:r w:rsidRPr="005E3658">
        <w:rPr>
          <w:rFonts w:ascii="Arial" w:hAnsi="Arial"/>
          <w:color w:val="auto"/>
          <w:kern w:val="0"/>
          <w:sz w:val="24"/>
          <w:szCs w:val="24"/>
          <w14:ligatures w14:val="none"/>
          <w14:cntxtAlts w14:val="0"/>
        </w:rPr>
        <w:t>Neville Public Museum</w:t>
      </w:r>
    </w:p>
    <w:p w:rsidR="005E3658" w:rsidRPr="005E3658" w:rsidRDefault="005E3658" w:rsidP="005E3658">
      <w:pPr>
        <w:numPr>
          <w:ilvl w:val="0"/>
          <w:numId w:val="2"/>
        </w:numPr>
        <w:spacing w:before="100" w:beforeAutospacing="1" w:after="100" w:afterAutospacing="1"/>
        <w:rPr>
          <w:rFonts w:ascii="Arial" w:hAnsi="Arial"/>
          <w:color w:val="auto"/>
          <w:kern w:val="0"/>
          <w:sz w:val="24"/>
          <w:szCs w:val="24"/>
          <w14:ligatures w14:val="none"/>
          <w14:cntxtAlts w14:val="0"/>
        </w:rPr>
      </w:pPr>
      <w:r w:rsidRPr="005E3658">
        <w:rPr>
          <w:rFonts w:ascii="Arial" w:hAnsi="Arial"/>
          <w:color w:val="auto"/>
          <w:kern w:val="0"/>
          <w:sz w:val="24"/>
          <w:szCs w:val="24"/>
          <w14:ligatures w14:val="none"/>
          <w14:cntxtAlts w14:val="0"/>
        </w:rPr>
        <w:t>Brown County NEW Zoo</w:t>
      </w:r>
    </w:p>
    <w:p w:rsidR="005E3658" w:rsidRPr="005E3658" w:rsidRDefault="005E3658" w:rsidP="005E3658">
      <w:pPr>
        <w:numPr>
          <w:ilvl w:val="0"/>
          <w:numId w:val="2"/>
        </w:numPr>
        <w:spacing w:before="100" w:beforeAutospacing="1" w:after="100" w:afterAutospacing="1"/>
        <w:rPr>
          <w:rFonts w:ascii="Arial" w:hAnsi="Arial"/>
          <w:color w:val="auto"/>
          <w:kern w:val="0"/>
          <w:sz w:val="24"/>
          <w:szCs w:val="24"/>
          <w14:ligatures w14:val="none"/>
          <w14:cntxtAlts w14:val="0"/>
        </w:rPr>
      </w:pPr>
      <w:r w:rsidRPr="005E3658">
        <w:rPr>
          <w:rFonts w:ascii="Arial" w:hAnsi="Arial"/>
          <w:color w:val="auto"/>
          <w:kern w:val="0"/>
          <w:sz w:val="24"/>
          <w:szCs w:val="24"/>
          <w14:ligatures w14:val="none"/>
          <w14:cntxtAlts w14:val="0"/>
        </w:rPr>
        <w:t>Green Bay Botanical Gardens</w:t>
      </w:r>
    </w:p>
    <w:p w:rsidR="005E3658" w:rsidRPr="005E3658" w:rsidRDefault="005E3658" w:rsidP="005E3658">
      <w:pPr>
        <w:numPr>
          <w:ilvl w:val="0"/>
          <w:numId w:val="2"/>
        </w:numPr>
        <w:spacing w:before="100" w:beforeAutospacing="1" w:after="100" w:afterAutospacing="1"/>
        <w:rPr>
          <w:rFonts w:ascii="Arial" w:hAnsi="Arial"/>
          <w:color w:val="auto"/>
          <w:kern w:val="0"/>
          <w:sz w:val="24"/>
          <w:szCs w:val="24"/>
          <w14:ligatures w14:val="none"/>
          <w14:cntxtAlts w14:val="0"/>
        </w:rPr>
      </w:pPr>
      <w:r w:rsidRPr="005E3658">
        <w:rPr>
          <w:rFonts w:ascii="Arial" w:hAnsi="Arial"/>
          <w:color w:val="auto"/>
          <w:kern w:val="0"/>
          <w:sz w:val="24"/>
          <w:szCs w:val="24"/>
          <w14:ligatures w14:val="none"/>
          <w14:cntxtAlts w14:val="0"/>
        </w:rPr>
        <w:t xml:space="preserve">Green Bay Gamblers </w:t>
      </w:r>
      <w:r w:rsidR="00DA7350">
        <w:rPr>
          <w:rFonts w:ascii="Arial" w:hAnsi="Arial"/>
          <w:color w:val="auto"/>
          <w:kern w:val="0"/>
          <w:sz w:val="24"/>
          <w:szCs w:val="24"/>
          <w14:ligatures w14:val="none"/>
          <w14:cntxtAlts w14:val="0"/>
        </w:rPr>
        <w:t>G</w:t>
      </w:r>
      <w:r w:rsidRPr="005E3658">
        <w:rPr>
          <w:rFonts w:ascii="Arial" w:hAnsi="Arial"/>
          <w:color w:val="auto"/>
          <w:kern w:val="0"/>
          <w:sz w:val="24"/>
          <w:szCs w:val="24"/>
          <w14:ligatures w14:val="none"/>
          <w14:cntxtAlts w14:val="0"/>
        </w:rPr>
        <w:t>ames</w:t>
      </w:r>
    </w:p>
    <w:p w:rsidR="00DA7350" w:rsidRDefault="00DA7350" w:rsidP="005E3658">
      <w:pPr>
        <w:numPr>
          <w:ilvl w:val="0"/>
          <w:numId w:val="2"/>
        </w:numPr>
        <w:spacing w:before="100" w:beforeAutospacing="1" w:after="100" w:afterAutospacing="1"/>
        <w:rPr>
          <w:rFonts w:ascii="Arial" w:hAnsi="Arial"/>
          <w:color w:val="auto"/>
          <w:kern w:val="0"/>
          <w:sz w:val="24"/>
          <w:szCs w:val="24"/>
          <w14:ligatures w14:val="none"/>
          <w14:cntxtAlts w14:val="0"/>
        </w:rPr>
      </w:pPr>
      <w:r>
        <w:rPr>
          <w:rFonts w:ascii="Arial" w:hAnsi="Arial"/>
          <w:color w:val="auto"/>
          <w:kern w:val="0"/>
          <w:sz w:val="24"/>
          <w:szCs w:val="24"/>
          <w14:ligatures w14:val="none"/>
          <w14:cntxtAlts w14:val="0"/>
        </w:rPr>
        <w:t>Blizzard football games</w:t>
      </w:r>
    </w:p>
    <w:p w:rsidR="005E3658" w:rsidRPr="005E3658" w:rsidRDefault="00DA7350" w:rsidP="005E3658">
      <w:pPr>
        <w:numPr>
          <w:ilvl w:val="0"/>
          <w:numId w:val="2"/>
        </w:numPr>
        <w:spacing w:before="100" w:beforeAutospacing="1" w:after="100" w:afterAutospacing="1"/>
        <w:rPr>
          <w:rFonts w:ascii="Arial" w:hAnsi="Arial"/>
          <w:color w:val="auto"/>
          <w:kern w:val="0"/>
          <w:sz w:val="24"/>
          <w:szCs w:val="24"/>
          <w14:ligatures w14:val="none"/>
          <w14:cntxtAlts w14:val="0"/>
        </w:rPr>
      </w:pPr>
      <w:r>
        <w:rPr>
          <w:rFonts w:ascii="Arial" w:hAnsi="Arial"/>
          <w:color w:val="auto"/>
          <w:kern w:val="0"/>
          <w:sz w:val="24"/>
          <w:szCs w:val="24"/>
          <w14:ligatures w14:val="none"/>
          <w14:cntxtAlts w14:val="0"/>
        </w:rPr>
        <w:lastRenderedPageBreak/>
        <w:t>Brown County Golf Course</w:t>
      </w:r>
      <w:r w:rsidR="005E3658" w:rsidRPr="005E3658">
        <w:rPr>
          <w:rFonts w:ascii="Arial" w:hAnsi="Arial"/>
          <w:color w:val="auto"/>
          <w:kern w:val="0"/>
          <w:sz w:val="24"/>
          <w:szCs w:val="24"/>
          <w14:ligatures w14:val="none"/>
          <w14:cntxtAlts w14:val="0"/>
        </w:rPr>
        <w:t xml:space="preserve"> </w:t>
      </w:r>
      <w:r w:rsidR="003930AB">
        <w:rPr>
          <w:rFonts w:ascii="Arial" w:hAnsi="Arial"/>
          <w:color w:val="auto"/>
          <w:kern w:val="0"/>
          <w:sz w:val="24"/>
          <w:szCs w:val="24"/>
          <w14:ligatures w14:val="none"/>
          <w14:cntxtAlts w14:val="0"/>
        </w:rPr>
        <w:t>(9 holes/season)</w:t>
      </w:r>
    </w:p>
    <w:p w:rsidR="005E3658" w:rsidRPr="005E3658" w:rsidRDefault="005E3658" w:rsidP="005E3658">
      <w:pPr>
        <w:numPr>
          <w:ilvl w:val="0"/>
          <w:numId w:val="2"/>
        </w:numPr>
        <w:spacing w:before="100" w:beforeAutospacing="1" w:after="100" w:afterAutospacing="1"/>
        <w:rPr>
          <w:rFonts w:ascii="Arial" w:hAnsi="Arial"/>
          <w:color w:val="auto"/>
          <w:kern w:val="0"/>
          <w:sz w:val="24"/>
          <w:szCs w:val="24"/>
          <w14:ligatures w14:val="none"/>
          <w14:cntxtAlts w14:val="0"/>
        </w:rPr>
      </w:pPr>
      <w:r w:rsidRPr="005E3658">
        <w:rPr>
          <w:rFonts w:ascii="Arial" w:hAnsi="Arial"/>
          <w:color w:val="auto"/>
          <w:kern w:val="0"/>
          <w:sz w:val="24"/>
          <w:szCs w:val="24"/>
          <w14:ligatures w14:val="none"/>
          <w14:cntxtAlts w14:val="0"/>
        </w:rPr>
        <w:t xml:space="preserve">Green Bay Packer Hall of Fame </w:t>
      </w:r>
    </w:p>
    <w:p w:rsidR="005E3658" w:rsidRPr="005E3658" w:rsidRDefault="005E3658" w:rsidP="005E3658">
      <w:pPr>
        <w:spacing w:before="100" w:beforeAutospacing="1" w:after="100" w:afterAutospacing="1"/>
        <w:rPr>
          <w:rFonts w:ascii="Arial" w:hAnsi="Arial"/>
          <w:color w:val="auto"/>
          <w:kern w:val="0"/>
          <w:sz w:val="24"/>
          <w:szCs w:val="24"/>
          <w14:ligatures w14:val="none"/>
          <w14:cntxtAlts w14:val="0"/>
        </w:rPr>
      </w:pPr>
      <w:r w:rsidRPr="005E3658">
        <w:rPr>
          <w:rFonts w:ascii="Arial" w:hAnsi="Arial"/>
          <w:b/>
          <w:bCs/>
          <w:color w:val="auto"/>
          <w:kern w:val="0"/>
          <w:sz w:val="24"/>
          <w:szCs w:val="24"/>
          <w:u w:val="single"/>
          <w14:ligatures w14:val="none"/>
          <w14:cntxtAlts w14:val="0"/>
        </w:rPr>
        <w:t>Clark County</w:t>
      </w:r>
    </w:p>
    <w:p w:rsidR="005E3658" w:rsidRPr="005E3658" w:rsidRDefault="005E3658" w:rsidP="005E3658">
      <w:pPr>
        <w:numPr>
          <w:ilvl w:val="0"/>
          <w:numId w:val="3"/>
        </w:numPr>
        <w:spacing w:before="100" w:beforeAutospacing="1" w:after="100" w:afterAutospacing="1"/>
        <w:rPr>
          <w:rFonts w:ascii="Arial" w:hAnsi="Arial"/>
          <w:color w:val="auto"/>
          <w:kern w:val="0"/>
          <w:sz w:val="24"/>
          <w:szCs w:val="24"/>
          <w14:ligatures w14:val="none"/>
          <w14:cntxtAlts w14:val="0"/>
        </w:rPr>
      </w:pPr>
      <w:r w:rsidRPr="005E3658">
        <w:rPr>
          <w:rFonts w:ascii="Arial" w:hAnsi="Arial"/>
          <w:color w:val="auto"/>
          <w:kern w:val="0"/>
          <w:sz w:val="24"/>
          <w:szCs w:val="24"/>
          <w14:ligatures w14:val="none"/>
          <w14:cntxtAlts w14:val="0"/>
        </w:rPr>
        <w:t xml:space="preserve">Highgrounds Veterans Memorial Park in Neillsville, free tours to the </w:t>
      </w:r>
      <w:r w:rsidR="00B1002E" w:rsidRPr="005E3658">
        <w:rPr>
          <w:rFonts w:ascii="Arial" w:hAnsi="Arial"/>
          <w:color w:val="auto"/>
          <w:kern w:val="0"/>
          <w:sz w:val="24"/>
          <w:szCs w:val="24"/>
          <w14:ligatures w14:val="none"/>
          <w14:cntxtAlts w14:val="0"/>
        </w:rPr>
        <w:t>pass holder</w:t>
      </w:r>
      <w:r w:rsidRPr="005E3658">
        <w:rPr>
          <w:rFonts w:ascii="Arial" w:hAnsi="Arial"/>
          <w:color w:val="auto"/>
          <w:kern w:val="0"/>
          <w:sz w:val="24"/>
          <w:szCs w:val="24"/>
          <w14:ligatures w14:val="none"/>
          <w14:cntxtAlts w14:val="0"/>
        </w:rPr>
        <w:t xml:space="preserve"> and guests.</w:t>
      </w:r>
    </w:p>
    <w:p w:rsidR="005E3658" w:rsidRPr="005E3658" w:rsidRDefault="005E3658" w:rsidP="005E3658">
      <w:pPr>
        <w:spacing w:before="100" w:beforeAutospacing="1" w:after="100" w:afterAutospacing="1"/>
        <w:rPr>
          <w:rFonts w:ascii="Arial" w:hAnsi="Arial"/>
          <w:color w:val="auto"/>
          <w:kern w:val="0"/>
          <w:sz w:val="24"/>
          <w:szCs w:val="24"/>
          <w14:ligatures w14:val="none"/>
          <w14:cntxtAlts w14:val="0"/>
        </w:rPr>
      </w:pPr>
      <w:r w:rsidRPr="005E3658">
        <w:rPr>
          <w:rFonts w:ascii="Arial" w:hAnsi="Arial"/>
          <w:b/>
          <w:bCs/>
          <w:color w:val="auto"/>
          <w:kern w:val="0"/>
          <w:sz w:val="24"/>
          <w:szCs w:val="24"/>
          <w:u w:val="single"/>
          <w14:ligatures w14:val="none"/>
          <w14:cntxtAlts w14:val="0"/>
        </w:rPr>
        <w:t>Manitowoc County</w:t>
      </w:r>
    </w:p>
    <w:p w:rsidR="00DA7350" w:rsidRDefault="005E3658" w:rsidP="00212A1F">
      <w:pPr>
        <w:numPr>
          <w:ilvl w:val="0"/>
          <w:numId w:val="4"/>
        </w:numPr>
        <w:spacing w:before="100" w:beforeAutospacing="1" w:after="100" w:afterAutospacing="1"/>
        <w:rPr>
          <w:rFonts w:ascii="Arial" w:hAnsi="Arial"/>
          <w:color w:val="auto"/>
          <w:kern w:val="0"/>
          <w:sz w:val="24"/>
          <w:szCs w:val="24"/>
          <w14:ligatures w14:val="none"/>
          <w14:cntxtAlts w14:val="0"/>
        </w:rPr>
      </w:pPr>
      <w:r w:rsidRPr="00DA7350">
        <w:rPr>
          <w:rFonts w:ascii="Arial" w:hAnsi="Arial"/>
          <w:color w:val="auto"/>
          <w:kern w:val="0"/>
          <w:sz w:val="24"/>
          <w:szCs w:val="24"/>
          <w14:ligatures w14:val="none"/>
          <w14:cntxtAlts w14:val="0"/>
        </w:rPr>
        <w:t>Wisconsin Maritime Museum in Manitowoc</w:t>
      </w:r>
      <w:r w:rsidR="003930AB">
        <w:rPr>
          <w:rFonts w:ascii="Arial" w:hAnsi="Arial"/>
          <w:color w:val="auto"/>
          <w:kern w:val="0"/>
          <w:sz w:val="24"/>
          <w:szCs w:val="24"/>
          <w14:ligatures w14:val="none"/>
          <w14:cntxtAlts w14:val="0"/>
        </w:rPr>
        <w:t xml:space="preserve">, free admission year-round to the </w:t>
      </w:r>
      <w:r w:rsidR="0047674D">
        <w:rPr>
          <w:rFonts w:ascii="Arial" w:hAnsi="Arial"/>
          <w:color w:val="auto"/>
          <w:kern w:val="0"/>
          <w:sz w:val="24"/>
          <w:szCs w:val="24"/>
          <w14:ligatures w14:val="none"/>
          <w14:cntxtAlts w14:val="0"/>
        </w:rPr>
        <w:t>pass holder</w:t>
      </w:r>
      <w:r w:rsidR="003930AB">
        <w:rPr>
          <w:rFonts w:ascii="Arial" w:hAnsi="Arial"/>
          <w:color w:val="auto"/>
          <w:kern w:val="0"/>
          <w:sz w:val="24"/>
          <w:szCs w:val="24"/>
          <w14:ligatures w14:val="none"/>
          <w14:cntxtAlts w14:val="0"/>
        </w:rPr>
        <w:t xml:space="preserve"> and one guest</w:t>
      </w:r>
    </w:p>
    <w:p w:rsidR="005E3658" w:rsidRPr="00DA7350" w:rsidRDefault="005E3658" w:rsidP="00DA7350">
      <w:pPr>
        <w:spacing w:before="100" w:beforeAutospacing="1" w:after="100" w:afterAutospacing="1"/>
        <w:ind w:left="360" w:hanging="270"/>
        <w:rPr>
          <w:rFonts w:ascii="Arial" w:hAnsi="Arial"/>
          <w:color w:val="auto"/>
          <w:kern w:val="0"/>
          <w:sz w:val="24"/>
          <w:szCs w:val="24"/>
          <w14:ligatures w14:val="none"/>
          <w14:cntxtAlts w14:val="0"/>
        </w:rPr>
      </w:pPr>
      <w:r w:rsidRPr="00DA7350">
        <w:rPr>
          <w:rFonts w:ascii="Arial" w:hAnsi="Arial"/>
          <w:b/>
          <w:bCs/>
          <w:color w:val="auto"/>
          <w:kern w:val="0"/>
          <w:sz w:val="24"/>
          <w:szCs w:val="24"/>
          <w:u w:val="single"/>
          <w14:ligatures w14:val="none"/>
          <w14:cntxtAlts w14:val="0"/>
        </w:rPr>
        <w:t>Buffalo County</w:t>
      </w:r>
    </w:p>
    <w:p w:rsidR="00DA7350" w:rsidRDefault="005E3658" w:rsidP="00BA4A74">
      <w:pPr>
        <w:numPr>
          <w:ilvl w:val="0"/>
          <w:numId w:val="5"/>
        </w:numPr>
        <w:spacing w:before="100" w:beforeAutospacing="1" w:after="100" w:afterAutospacing="1"/>
        <w:rPr>
          <w:rFonts w:ascii="Arial" w:hAnsi="Arial"/>
          <w:color w:val="auto"/>
          <w:kern w:val="0"/>
          <w:sz w:val="24"/>
          <w:szCs w:val="24"/>
          <w14:ligatures w14:val="none"/>
          <w14:cntxtAlts w14:val="0"/>
        </w:rPr>
      </w:pPr>
      <w:r w:rsidRPr="00DA7350">
        <w:rPr>
          <w:rFonts w:ascii="Arial" w:hAnsi="Arial"/>
          <w:color w:val="auto"/>
          <w:kern w:val="0"/>
          <w:sz w:val="24"/>
          <w:szCs w:val="24"/>
          <w14:ligatures w14:val="none"/>
          <w14:cntxtAlts w14:val="0"/>
        </w:rPr>
        <w:t>Elmer's Auto and Toy Museum in Fountain City</w:t>
      </w:r>
      <w:r w:rsidR="003930AB">
        <w:rPr>
          <w:rFonts w:ascii="Arial" w:hAnsi="Arial"/>
          <w:color w:val="auto"/>
          <w:kern w:val="0"/>
          <w:sz w:val="24"/>
          <w:szCs w:val="24"/>
          <w14:ligatures w14:val="none"/>
          <w14:cntxtAlts w14:val="0"/>
        </w:rPr>
        <w:t xml:space="preserve">, free admission to the </w:t>
      </w:r>
      <w:r w:rsidR="0047674D">
        <w:rPr>
          <w:rFonts w:ascii="Arial" w:hAnsi="Arial"/>
          <w:color w:val="auto"/>
          <w:kern w:val="0"/>
          <w:sz w:val="24"/>
          <w:szCs w:val="24"/>
          <w14:ligatures w14:val="none"/>
          <w14:cntxtAlts w14:val="0"/>
        </w:rPr>
        <w:t>pass holder</w:t>
      </w:r>
      <w:r w:rsidR="003930AB">
        <w:rPr>
          <w:rFonts w:ascii="Arial" w:hAnsi="Arial"/>
          <w:color w:val="auto"/>
          <w:kern w:val="0"/>
          <w:sz w:val="24"/>
          <w:szCs w:val="24"/>
          <w14:ligatures w14:val="none"/>
          <w14:cntxtAlts w14:val="0"/>
        </w:rPr>
        <w:t xml:space="preserve"> and one guest (open weekends only, May through September)</w:t>
      </w:r>
    </w:p>
    <w:p w:rsidR="005E3658" w:rsidRPr="00DA7350" w:rsidRDefault="005E3658" w:rsidP="00DA7350">
      <w:pPr>
        <w:spacing w:before="100" w:beforeAutospacing="1" w:after="100" w:afterAutospacing="1"/>
        <w:ind w:left="360"/>
        <w:rPr>
          <w:rFonts w:ascii="Arial" w:hAnsi="Arial"/>
          <w:color w:val="auto"/>
          <w:kern w:val="0"/>
          <w:sz w:val="24"/>
          <w:szCs w:val="24"/>
          <w14:ligatures w14:val="none"/>
          <w14:cntxtAlts w14:val="0"/>
        </w:rPr>
      </w:pPr>
      <w:r w:rsidRPr="00DA7350">
        <w:rPr>
          <w:rFonts w:ascii="Arial" w:hAnsi="Arial"/>
          <w:color w:val="auto"/>
          <w:kern w:val="0"/>
          <w:sz w:val="24"/>
          <w:szCs w:val="24"/>
          <w14:ligatures w14:val="none"/>
          <w14:cntxtAlts w14:val="0"/>
        </w:rPr>
        <w:t>The Milwaukee County Veterans Service Office (MCVSO) will administer the pass, verifying eligibility through military service records. Purple Heart Veterans can contact MCVSO Director Jim Duff via phone (414</w:t>
      </w:r>
      <w:r w:rsidR="00323177" w:rsidRPr="00DA7350">
        <w:rPr>
          <w:rFonts w:ascii="Arial" w:hAnsi="Arial"/>
          <w:color w:val="auto"/>
          <w:kern w:val="0"/>
          <w:sz w:val="24"/>
          <w:szCs w:val="24"/>
          <w14:ligatures w14:val="none"/>
          <w14:cntxtAlts w14:val="0"/>
        </w:rPr>
        <w:t>-</w:t>
      </w:r>
      <w:r w:rsidRPr="00DA7350">
        <w:rPr>
          <w:rFonts w:ascii="Arial" w:hAnsi="Arial"/>
          <w:color w:val="auto"/>
          <w:kern w:val="0"/>
          <w:sz w:val="24"/>
          <w:szCs w:val="24"/>
          <w14:ligatures w14:val="none"/>
          <w14:cntxtAlts w14:val="0"/>
        </w:rPr>
        <w:t>266</w:t>
      </w:r>
      <w:r w:rsidR="00323177" w:rsidRPr="00DA7350">
        <w:rPr>
          <w:rFonts w:ascii="Arial" w:hAnsi="Arial"/>
          <w:color w:val="auto"/>
          <w:kern w:val="0"/>
          <w:sz w:val="24"/>
          <w:szCs w:val="24"/>
          <w14:ligatures w14:val="none"/>
          <w14:cntxtAlts w14:val="0"/>
        </w:rPr>
        <w:t>-</w:t>
      </w:r>
      <w:r w:rsidRPr="00DA7350">
        <w:rPr>
          <w:rFonts w:ascii="Arial" w:hAnsi="Arial"/>
          <w:color w:val="auto"/>
          <w:kern w:val="0"/>
          <w:sz w:val="24"/>
          <w:szCs w:val="24"/>
          <w14:ligatures w14:val="none"/>
          <w14:cntxtAlts w14:val="0"/>
        </w:rPr>
        <w:t>1235) or email (</w:t>
      </w:r>
      <w:hyperlink r:id="rId6" w:history="1">
        <w:r w:rsidRPr="00DA7350">
          <w:rPr>
            <w:rFonts w:ascii="Arial" w:hAnsi="Arial"/>
            <w:color w:val="0000FF"/>
            <w:kern w:val="0"/>
            <w:sz w:val="24"/>
            <w:szCs w:val="24"/>
            <w:u w:val="single"/>
            <w14:ligatures w14:val="none"/>
            <w14:cntxtAlts w14:val="0"/>
          </w:rPr>
          <w:t>jduff@milwcnty.com</w:t>
        </w:r>
      </w:hyperlink>
      <w:r w:rsidRPr="00DA7350">
        <w:rPr>
          <w:rFonts w:ascii="Arial" w:hAnsi="Arial"/>
          <w:color w:val="auto"/>
          <w:kern w:val="0"/>
          <w:sz w:val="24"/>
          <w:szCs w:val="24"/>
          <w14:ligatures w14:val="none"/>
          <w14:cntxtAlts w14:val="0"/>
        </w:rPr>
        <w:t>) for more information on obtaining a pass.</w:t>
      </w:r>
      <w:r w:rsidR="00B349C0">
        <w:rPr>
          <w:rFonts w:ascii="Arial" w:hAnsi="Arial"/>
          <w:color w:val="auto"/>
          <w:kern w:val="0"/>
          <w:sz w:val="24"/>
          <w:szCs w:val="24"/>
          <w14:ligatures w14:val="none"/>
          <w14:cntxtAlts w14:val="0"/>
        </w:rPr>
        <w:t xml:space="preserve">  Applications can also be obtained from your local County Veterans Service Office.</w:t>
      </w:r>
    </w:p>
    <w:p w:rsidR="00350BB7" w:rsidRPr="00F94870" w:rsidRDefault="00350BB7">
      <w:pPr>
        <w:rPr>
          <w:sz w:val="24"/>
        </w:rPr>
      </w:pPr>
    </w:p>
    <w:sectPr w:rsidR="00350BB7" w:rsidRPr="00F94870" w:rsidSect="00E71CB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1C17"/>
    <w:multiLevelType w:val="multilevel"/>
    <w:tmpl w:val="A548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E4384"/>
    <w:multiLevelType w:val="multilevel"/>
    <w:tmpl w:val="C318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6618A"/>
    <w:multiLevelType w:val="multilevel"/>
    <w:tmpl w:val="8E42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2134CB"/>
    <w:multiLevelType w:val="multilevel"/>
    <w:tmpl w:val="3642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56C78"/>
    <w:multiLevelType w:val="multilevel"/>
    <w:tmpl w:val="108E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70"/>
    <w:rsid w:val="00323177"/>
    <w:rsid w:val="00350BB7"/>
    <w:rsid w:val="003930AB"/>
    <w:rsid w:val="00394C03"/>
    <w:rsid w:val="0047674D"/>
    <w:rsid w:val="00554C75"/>
    <w:rsid w:val="005E3658"/>
    <w:rsid w:val="008A53A6"/>
    <w:rsid w:val="00901B49"/>
    <w:rsid w:val="00A6738A"/>
    <w:rsid w:val="00B1002E"/>
    <w:rsid w:val="00B349C0"/>
    <w:rsid w:val="00B87414"/>
    <w:rsid w:val="00C02EDD"/>
    <w:rsid w:val="00C55930"/>
    <w:rsid w:val="00D96524"/>
    <w:rsid w:val="00DA7350"/>
    <w:rsid w:val="00E71CB4"/>
    <w:rsid w:val="00F9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3ACCA12"/>
  <w15:docId w15:val="{9527BDC2-02EB-4AA3-A76C-34EC87C3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87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870"/>
    <w:rPr>
      <w:rFonts w:ascii="Tahoma" w:hAnsi="Tahoma" w:cs="Tahoma"/>
      <w:sz w:val="16"/>
      <w:szCs w:val="16"/>
    </w:rPr>
  </w:style>
  <w:style w:type="character" w:customStyle="1" w:styleId="BalloonTextChar">
    <w:name w:val="Balloon Text Char"/>
    <w:basedOn w:val="DefaultParagraphFont"/>
    <w:link w:val="BalloonText"/>
    <w:uiPriority w:val="99"/>
    <w:semiHidden/>
    <w:rsid w:val="00F94870"/>
    <w:rPr>
      <w:rFonts w:ascii="Tahoma" w:eastAsia="Times New Roman" w:hAnsi="Tahoma" w:cs="Tahoma"/>
      <w:color w:val="000000"/>
      <w:kern w:val="28"/>
      <w:sz w:val="16"/>
      <w:szCs w:val="16"/>
      <w14:ligatures w14:val="standard"/>
      <w14:cntxtAlts/>
    </w:rPr>
  </w:style>
  <w:style w:type="paragraph" w:styleId="NormalWeb">
    <w:name w:val="Normal (Web)"/>
    <w:basedOn w:val="Normal"/>
    <w:uiPriority w:val="99"/>
    <w:semiHidden/>
    <w:unhideWhenUsed/>
    <w:rsid w:val="005E3658"/>
    <w:pPr>
      <w:spacing w:before="100" w:beforeAutospacing="1" w:after="100" w:afterAutospacing="1"/>
    </w:pPr>
    <w:rPr>
      <w:color w:val="auto"/>
      <w:kern w:val="0"/>
      <w:sz w:val="24"/>
      <w:szCs w:val="24"/>
      <w14:ligatures w14:val="none"/>
      <w14:cntxtAlts w14:val="0"/>
    </w:rPr>
  </w:style>
  <w:style w:type="character" w:customStyle="1" w:styleId="baec5a81-e4d6-4674-97f3-e9220f0136c1">
    <w:name w:val="baec5a81-e4d6-4674-97f3-e9220f0136c1"/>
    <w:basedOn w:val="DefaultParagraphFont"/>
    <w:rsid w:val="005E3658"/>
  </w:style>
  <w:style w:type="character" w:styleId="Hyperlink">
    <w:name w:val="Hyperlink"/>
    <w:basedOn w:val="DefaultParagraphFont"/>
    <w:uiPriority w:val="99"/>
    <w:semiHidden/>
    <w:unhideWhenUsed/>
    <w:rsid w:val="005E3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410815">
      <w:bodyDiv w:val="1"/>
      <w:marLeft w:val="0"/>
      <w:marRight w:val="0"/>
      <w:marTop w:val="0"/>
      <w:marBottom w:val="0"/>
      <w:divBdr>
        <w:top w:val="none" w:sz="0" w:space="0" w:color="auto"/>
        <w:left w:val="none" w:sz="0" w:space="0" w:color="auto"/>
        <w:bottom w:val="none" w:sz="0" w:space="0" w:color="auto"/>
        <w:right w:val="none" w:sz="0" w:space="0" w:color="auto"/>
      </w:divBdr>
    </w:div>
    <w:div w:id="2143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uff@milwcnt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Pamela Russo</cp:lastModifiedBy>
  <cp:revision>17</cp:revision>
  <cp:lastPrinted>2015-03-03T17:51:00Z</cp:lastPrinted>
  <dcterms:created xsi:type="dcterms:W3CDTF">2015-03-03T16:57:00Z</dcterms:created>
  <dcterms:modified xsi:type="dcterms:W3CDTF">2017-03-09T20:23:00Z</dcterms:modified>
</cp:coreProperties>
</file>