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E5" w:rsidRPr="00B70B72" w:rsidRDefault="009721E5" w:rsidP="009721E5">
      <w:pPr>
        <w:jc w:val="center"/>
        <w:rPr>
          <w:rFonts w:ascii="Times New Roman" w:hAnsi="Times New Roman"/>
          <w:b/>
          <w:sz w:val="36"/>
          <w:szCs w:val="36"/>
          <w:u w:val="single"/>
        </w:rPr>
      </w:pPr>
      <w:r w:rsidRPr="00B70B72">
        <w:rPr>
          <w:rFonts w:ascii="Times New Roman" w:hAnsi="Times New Roman"/>
          <w:b/>
          <w:sz w:val="36"/>
          <w:szCs w:val="36"/>
          <w:u w:val="single"/>
        </w:rPr>
        <w:t>INSTRUCTIONS FOR PURCHASING TAX DEEDED PROPERTY IN SAUK COUNTY</w:t>
      </w:r>
    </w:p>
    <w:p w:rsidR="009721E5" w:rsidRPr="00B70B72" w:rsidRDefault="009721E5" w:rsidP="009721E5">
      <w:pPr>
        <w:rPr>
          <w:rFonts w:ascii="Times New Roman" w:hAnsi="Times New Roman"/>
        </w:rPr>
      </w:pPr>
    </w:p>
    <w:p w:rsidR="009721E5" w:rsidRPr="00B70B72" w:rsidRDefault="009721E5" w:rsidP="009721E5">
      <w:pPr>
        <w:jc w:val="both"/>
        <w:rPr>
          <w:rFonts w:ascii="Times New Roman" w:hAnsi="Times New Roman"/>
        </w:rPr>
      </w:pPr>
      <w:r w:rsidRPr="00B70B72">
        <w:rPr>
          <w:rFonts w:ascii="Times New Roman" w:hAnsi="Times New Roman"/>
        </w:rPr>
        <w:t>Sauk County offers for sale, parcels of la</w:t>
      </w:r>
      <w:r>
        <w:rPr>
          <w:rFonts w:ascii="Times New Roman" w:hAnsi="Times New Roman"/>
        </w:rPr>
        <w:t>nd which have been acquired by T</w:t>
      </w:r>
      <w:r w:rsidRPr="00B70B72">
        <w:rPr>
          <w:rFonts w:ascii="Times New Roman" w:hAnsi="Times New Roman"/>
        </w:rPr>
        <w:t xml:space="preserve">ax </w:t>
      </w:r>
      <w:r>
        <w:rPr>
          <w:rFonts w:ascii="Times New Roman" w:hAnsi="Times New Roman"/>
        </w:rPr>
        <w:t>D</w:t>
      </w:r>
      <w:r w:rsidRPr="00B70B72">
        <w:rPr>
          <w:rFonts w:ascii="Times New Roman" w:hAnsi="Times New Roman"/>
        </w:rPr>
        <w:t xml:space="preserve">eed.  A </w:t>
      </w:r>
      <w:r>
        <w:rPr>
          <w:rFonts w:ascii="Times New Roman" w:hAnsi="Times New Roman"/>
        </w:rPr>
        <w:t>T</w:t>
      </w:r>
      <w:r w:rsidRPr="00B70B72">
        <w:rPr>
          <w:rFonts w:ascii="Times New Roman" w:hAnsi="Times New Roman"/>
        </w:rPr>
        <w:t xml:space="preserve">ax </w:t>
      </w:r>
      <w:r>
        <w:rPr>
          <w:rFonts w:ascii="Times New Roman" w:hAnsi="Times New Roman"/>
        </w:rPr>
        <w:t>D</w:t>
      </w:r>
      <w:r w:rsidRPr="00B70B72">
        <w:rPr>
          <w:rFonts w:ascii="Times New Roman" w:hAnsi="Times New Roman"/>
        </w:rPr>
        <w:t>eed is recorded when transfers of delinquent property are made to the County.  Sauk County pays all delinquent taxes on these parcels.  The property is appraised by the Property &amp; Insurance Committee and offered for sale by sealed bids.  If the property is not sold through the bidding process, it is added to the list of property available from sales of previous years.</w:t>
      </w:r>
    </w:p>
    <w:p w:rsidR="009721E5" w:rsidRPr="00B70B72" w:rsidRDefault="009721E5" w:rsidP="009721E5">
      <w:pPr>
        <w:jc w:val="both"/>
        <w:rPr>
          <w:rFonts w:ascii="Times New Roman" w:hAnsi="Times New Roman"/>
        </w:rPr>
      </w:pPr>
    </w:p>
    <w:p w:rsidR="009721E5" w:rsidRPr="00B70B72" w:rsidRDefault="009721E5" w:rsidP="009721E5">
      <w:pPr>
        <w:jc w:val="both"/>
        <w:rPr>
          <w:rFonts w:ascii="Times New Roman" w:hAnsi="Times New Roman"/>
        </w:rPr>
      </w:pPr>
      <w:r w:rsidRPr="00B70B72">
        <w:rPr>
          <w:rFonts w:ascii="Times New Roman" w:hAnsi="Times New Roman"/>
        </w:rPr>
        <w:t xml:space="preserve">An Offer to Purchase must meet or exceed the appraised value.  The appraised </w:t>
      </w:r>
      <w:r>
        <w:rPr>
          <w:rFonts w:ascii="Times New Roman" w:hAnsi="Times New Roman"/>
        </w:rPr>
        <w:t>value is not market value.  The</w:t>
      </w:r>
      <w:r w:rsidRPr="00B70B72">
        <w:rPr>
          <w:rFonts w:ascii="Times New Roman" w:hAnsi="Times New Roman"/>
        </w:rPr>
        <w:t xml:space="preserve"> </w:t>
      </w:r>
      <w:r>
        <w:rPr>
          <w:rFonts w:ascii="Times New Roman" w:hAnsi="Times New Roman"/>
        </w:rPr>
        <w:t xml:space="preserve">appraised </w:t>
      </w:r>
      <w:r w:rsidRPr="00B70B72">
        <w:rPr>
          <w:rFonts w:ascii="Times New Roman" w:hAnsi="Times New Roman"/>
        </w:rPr>
        <w:t>value reflects expenses the County absorbed by payment of all delinquent taxes, title and search charges, advertising expenses and any other related expenses incurred with the property.</w:t>
      </w:r>
    </w:p>
    <w:p w:rsidR="009721E5" w:rsidRPr="00B70B72" w:rsidRDefault="009721E5" w:rsidP="009721E5">
      <w:pPr>
        <w:jc w:val="both"/>
        <w:rPr>
          <w:rFonts w:ascii="Times New Roman" w:hAnsi="Times New Roman"/>
        </w:rPr>
      </w:pPr>
    </w:p>
    <w:p w:rsidR="009721E5" w:rsidRPr="00B70B72" w:rsidRDefault="009721E5" w:rsidP="009721E5">
      <w:pPr>
        <w:jc w:val="both"/>
        <w:rPr>
          <w:rFonts w:ascii="Times New Roman" w:hAnsi="Times New Roman"/>
        </w:rPr>
      </w:pPr>
      <w:r w:rsidRPr="00B70B72">
        <w:rPr>
          <w:rFonts w:ascii="Times New Roman" w:hAnsi="Times New Roman"/>
        </w:rPr>
        <w:t xml:space="preserve">The Sauk County Property &amp; Insurance Committee meets once each month.  If your Offer to Purchase is approved, a resolution is presented to the full County Board at their next regular scheduled meeting.  </w:t>
      </w:r>
      <w:r>
        <w:rPr>
          <w:rFonts w:ascii="Times New Roman" w:hAnsi="Times New Roman"/>
        </w:rPr>
        <w:t>Upon full County Board approval, a</w:t>
      </w:r>
      <w:r w:rsidRPr="00B70B72">
        <w:rPr>
          <w:rFonts w:ascii="Times New Roman" w:hAnsi="Times New Roman"/>
        </w:rPr>
        <w:t xml:space="preserve"> Quit Claim Deed will be recorded in the Register of Deeds and forwarded to you.</w:t>
      </w:r>
    </w:p>
    <w:p w:rsidR="009721E5" w:rsidRPr="00B70B72" w:rsidRDefault="009721E5" w:rsidP="009721E5">
      <w:pPr>
        <w:jc w:val="both"/>
        <w:rPr>
          <w:rFonts w:ascii="Times New Roman" w:hAnsi="Times New Roman"/>
        </w:rPr>
      </w:pPr>
    </w:p>
    <w:p w:rsidR="009721E5" w:rsidRPr="00B70B72" w:rsidRDefault="009721E5" w:rsidP="009721E5">
      <w:pPr>
        <w:jc w:val="both"/>
        <w:rPr>
          <w:rFonts w:ascii="Times New Roman" w:hAnsi="Times New Roman"/>
        </w:rPr>
      </w:pPr>
      <w:r w:rsidRPr="00B70B72">
        <w:rPr>
          <w:rFonts w:ascii="Times New Roman" w:hAnsi="Times New Roman"/>
        </w:rPr>
        <w:t>Per Wisconsin State Statute (75.39), the former owner of any property acquired by the County on a tax deed has three years to commence action against the County or person owning such lands by County conveyance.  Former owner must prove by action in Circuit Court that they were not properly notified or publications were not commenced within the time limit or other action was not properly executed per Chapter 75 of the Wisconsin State Statutes.</w:t>
      </w:r>
    </w:p>
    <w:p w:rsidR="009721E5" w:rsidRPr="00B70B72" w:rsidRDefault="009721E5" w:rsidP="009721E5">
      <w:pPr>
        <w:jc w:val="both"/>
        <w:rPr>
          <w:rFonts w:ascii="Times New Roman" w:hAnsi="Times New Roman"/>
        </w:rPr>
      </w:pPr>
    </w:p>
    <w:p w:rsidR="009721E5" w:rsidRPr="00B70B72" w:rsidRDefault="009721E5" w:rsidP="009721E5">
      <w:pPr>
        <w:jc w:val="both"/>
        <w:rPr>
          <w:rFonts w:ascii="Times New Roman" w:hAnsi="Times New Roman"/>
        </w:rPr>
      </w:pPr>
      <w:r w:rsidRPr="00B70B72">
        <w:rPr>
          <w:rFonts w:ascii="Times New Roman" w:hAnsi="Times New Roman"/>
        </w:rPr>
        <w:t>If you are interested in purchasing Sauk County owned tax deeded properties, please complete the attached form and return to:</w:t>
      </w:r>
    </w:p>
    <w:p w:rsidR="009721E5" w:rsidRPr="00B70B72" w:rsidRDefault="009721E5" w:rsidP="009721E5">
      <w:pPr>
        <w:jc w:val="both"/>
        <w:rPr>
          <w:rFonts w:ascii="Times New Roman" w:hAnsi="Times New Roman"/>
        </w:rPr>
      </w:pPr>
    </w:p>
    <w:p w:rsidR="009721E5" w:rsidRPr="00B70B72" w:rsidRDefault="009721E5" w:rsidP="009721E5">
      <w:pPr>
        <w:rPr>
          <w:rFonts w:ascii="Times New Roman" w:hAnsi="Times New Roman"/>
          <w:b/>
        </w:rPr>
      </w:pPr>
      <w:r w:rsidRPr="00B70B72">
        <w:rPr>
          <w:rFonts w:ascii="Times New Roman" w:hAnsi="Times New Roman"/>
          <w:b/>
        </w:rPr>
        <w:t>Sauk County Treasurer’s Office</w:t>
      </w:r>
    </w:p>
    <w:p w:rsidR="009721E5" w:rsidRPr="00B70B72" w:rsidRDefault="009721E5" w:rsidP="009721E5">
      <w:pPr>
        <w:rPr>
          <w:rFonts w:ascii="Times New Roman" w:hAnsi="Times New Roman"/>
          <w:b/>
        </w:rPr>
      </w:pPr>
      <w:r w:rsidRPr="00B70B72">
        <w:rPr>
          <w:rFonts w:ascii="Times New Roman" w:hAnsi="Times New Roman"/>
          <w:b/>
        </w:rPr>
        <w:t>Room 148</w:t>
      </w:r>
    </w:p>
    <w:p w:rsidR="009721E5" w:rsidRPr="00B70B72" w:rsidRDefault="009721E5" w:rsidP="009721E5">
      <w:pPr>
        <w:rPr>
          <w:rFonts w:ascii="Times New Roman" w:hAnsi="Times New Roman"/>
          <w:b/>
        </w:rPr>
      </w:pPr>
      <w:r w:rsidRPr="00B70B72">
        <w:rPr>
          <w:rFonts w:ascii="Times New Roman" w:hAnsi="Times New Roman"/>
          <w:b/>
        </w:rPr>
        <w:t>505 Broadway</w:t>
      </w:r>
    </w:p>
    <w:p w:rsidR="005B2422" w:rsidRDefault="009721E5" w:rsidP="009721E5">
      <w:pPr>
        <w:rPr>
          <w:rFonts w:ascii="Times New Roman" w:hAnsi="Times New Roman"/>
          <w:b/>
        </w:rPr>
      </w:pPr>
      <w:r w:rsidRPr="00B70B72">
        <w:rPr>
          <w:rFonts w:ascii="Times New Roman" w:hAnsi="Times New Roman"/>
          <w:b/>
        </w:rPr>
        <w:t>Baraboo, WI  53913</w:t>
      </w:r>
    </w:p>
    <w:p w:rsidR="005B2422" w:rsidRDefault="005B2422">
      <w:pPr>
        <w:spacing w:after="200" w:line="276" w:lineRule="auto"/>
        <w:rPr>
          <w:rFonts w:ascii="Times New Roman" w:hAnsi="Times New Roman"/>
          <w:b/>
        </w:rPr>
      </w:pPr>
      <w:r>
        <w:rPr>
          <w:rFonts w:ascii="Times New Roman" w:hAnsi="Times New Roman"/>
          <w:b/>
        </w:rPr>
        <w:br w:type="page"/>
      </w:r>
    </w:p>
    <w:p w:rsidR="00E60A3B" w:rsidRPr="00B70B72" w:rsidRDefault="00E60A3B" w:rsidP="00E60A3B">
      <w:pPr>
        <w:jc w:val="center"/>
        <w:rPr>
          <w:rFonts w:ascii="Times New Roman" w:hAnsi="Times New Roman"/>
          <w:b/>
          <w:sz w:val="32"/>
          <w:szCs w:val="32"/>
        </w:rPr>
      </w:pPr>
      <w:bookmarkStart w:id="0" w:name="_GoBack"/>
      <w:bookmarkEnd w:id="0"/>
      <w:r w:rsidRPr="00B70B72">
        <w:rPr>
          <w:rFonts w:ascii="Times New Roman" w:hAnsi="Times New Roman"/>
          <w:b/>
          <w:sz w:val="32"/>
          <w:szCs w:val="32"/>
        </w:rPr>
        <w:lastRenderedPageBreak/>
        <w:t>SAUK COUNTY TAX DEEDED PROPERTY</w:t>
      </w:r>
    </w:p>
    <w:p w:rsidR="00E60A3B" w:rsidRPr="00B70B72" w:rsidRDefault="009721E5" w:rsidP="00E60A3B">
      <w:pPr>
        <w:jc w:val="center"/>
        <w:rPr>
          <w:rFonts w:ascii="Times New Roman" w:hAnsi="Times New Roman"/>
          <w:b/>
          <w:sz w:val="32"/>
          <w:szCs w:val="32"/>
        </w:rPr>
      </w:pPr>
      <w:r>
        <w:rPr>
          <w:rFonts w:ascii="Times New Roman" w:hAnsi="Times New Roman"/>
          <w:b/>
          <w:sz w:val="32"/>
          <w:szCs w:val="32"/>
        </w:rPr>
        <w:t>OFFER TO PURCHASE</w:t>
      </w:r>
    </w:p>
    <w:p w:rsidR="00E60A3B" w:rsidRPr="00B70B72" w:rsidRDefault="00E60A3B" w:rsidP="00E60A3B">
      <w:pPr>
        <w:jc w:val="both"/>
        <w:rPr>
          <w:rFonts w:ascii="Times New Roman" w:hAnsi="Times New Roman"/>
        </w:rPr>
      </w:pPr>
    </w:p>
    <w:p w:rsidR="00E60A3B" w:rsidRPr="00F45A87" w:rsidRDefault="00E60A3B" w:rsidP="00BD3586">
      <w:pPr>
        <w:jc w:val="both"/>
        <w:rPr>
          <w:rFonts w:ascii="Times New Roman" w:hAnsi="Times New Roman"/>
          <w:b/>
        </w:rPr>
      </w:pPr>
      <w:r w:rsidRPr="00B70B72">
        <w:rPr>
          <w:rFonts w:ascii="Times New Roman" w:hAnsi="Times New Roman"/>
          <w:b/>
        </w:rPr>
        <w:t>NOTE:</w:t>
      </w:r>
      <w:r w:rsidRPr="00B70B72">
        <w:rPr>
          <w:rFonts w:ascii="Times New Roman" w:hAnsi="Times New Roman"/>
        </w:rPr>
        <w:t xml:space="preserve"> </w:t>
      </w:r>
      <w:r w:rsidR="009721E5" w:rsidRPr="009721E5">
        <w:rPr>
          <w:rFonts w:ascii="Times New Roman" w:hAnsi="Times New Roman"/>
        </w:rPr>
        <w:t>An Offer to Purchase must meet or exceed the appraised value.  The appraised value is not market value.  The appraised value reflects expenses the County absorbed by payment of all delinquent taxes, title and search charges, advertising expenses and any other related expenses incurred with the property.</w:t>
      </w:r>
      <w:r w:rsidR="009721E5">
        <w:rPr>
          <w:rFonts w:ascii="Times New Roman" w:hAnsi="Times New Roman"/>
        </w:rPr>
        <w:t xml:space="preserve"> </w:t>
      </w:r>
      <w:r w:rsidR="00B20B44">
        <w:rPr>
          <w:rFonts w:ascii="Times New Roman" w:hAnsi="Times New Roman"/>
          <w:b/>
        </w:rPr>
        <w:t>PLEASE PRINT CLEARLY</w:t>
      </w:r>
    </w:p>
    <w:p w:rsidR="00E60A3B" w:rsidRPr="00B70B72" w:rsidRDefault="00E60A3B" w:rsidP="00E60A3B">
      <w:pPr>
        <w:jc w:val="both"/>
        <w:rPr>
          <w:rFonts w:ascii="Times New Roman" w:hAnsi="Times New Roman"/>
        </w:rPr>
      </w:pPr>
    </w:p>
    <w:p w:rsidR="00E60A3B" w:rsidRPr="00E60A3B" w:rsidRDefault="00E60A3B" w:rsidP="00E60A3B">
      <w:pPr>
        <w:tabs>
          <w:tab w:val="left" w:pos="720"/>
          <w:tab w:val="left" w:pos="9360"/>
        </w:tabs>
        <w:jc w:val="both"/>
        <w:rPr>
          <w:rFonts w:ascii="Times New Roman" w:hAnsi="Times New Roman"/>
        </w:rPr>
      </w:pPr>
      <w:r>
        <w:rPr>
          <w:rFonts w:ascii="Times New Roman" w:hAnsi="Times New Roman"/>
        </w:rPr>
        <w:t xml:space="preserve">NAME: </w:t>
      </w:r>
      <w:r w:rsidRPr="00E60A3B">
        <w:rPr>
          <w:rFonts w:ascii="Times New Roman" w:hAnsi="Times New Roman"/>
          <w:u w:val="single"/>
        </w:rPr>
        <w:tab/>
      </w:r>
    </w:p>
    <w:p w:rsidR="00E60A3B" w:rsidRDefault="00E60A3B" w:rsidP="00E60A3B">
      <w:pPr>
        <w:jc w:val="center"/>
        <w:rPr>
          <w:rFonts w:ascii="Times New Roman" w:hAnsi="Times New Roman"/>
        </w:rPr>
      </w:pPr>
      <w:r w:rsidRPr="00E60A3B">
        <w:rPr>
          <w:rFonts w:ascii="Times New Roman" w:hAnsi="Times New Roman"/>
        </w:rPr>
        <w:t>(</w:t>
      </w:r>
      <w:r w:rsidR="00B20B44">
        <w:rPr>
          <w:rFonts w:ascii="Times New Roman" w:hAnsi="Times New Roman"/>
        </w:rPr>
        <w:t xml:space="preserve">Print the </w:t>
      </w:r>
      <w:r>
        <w:rPr>
          <w:rFonts w:ascii="Times New Roman" w:hAnsi="Times New Roman"/>
        </w:rPr>
        <w:t xml:space="preserve">information as you </w:t>
      </w:r>
      <w:r w:rsidRPr="00B70B72">
        <w:rPr>
          <w:rFonts w:ascii="Times New Roman" w:hAnsi="Times New Roman"/>
        </w:rPr>
        <w:t xml:space="preserve">want </w:t>
      </w:r>
      <w:r>
        <w:rPr>
          <w:rFonts w:ascii="Times New Roman" w:hAnsi="Times New Roman"/>
        </w:rPr>
        <w:t>it t</w:t>
      </w:r>
      <w:r w:rsidRPr="00B70B72">
        <w:rPr>
          <w:rFonts w:ascii="Times New Roman" w:hAnsi="Times New Roman"/>
        </w:rPr>
        <w:t xml:space="preserve">o appear on the </w:t>
      </w:r>
      <w:r w:rsidR="002B4B25">
        <w:rPr>
          <w:rFonts w:ascii="Times New Roman" w:hAnsi="Times New Roman"/>
        </w:rPr>
        <w:t>Quit Claim D</w:t>
      </w:r>
      <w:r w:rsidRPr="00B70B72">
        <w:rPr>
          <w:rFonts w:ascii="Times New Roman" w:hAnsi="Times New Roman"/>
        </w:rPr>
        <w:t>eed</w:t>
      </w:r>
      <w:r>
        <w:rPr>
          <w:rFonts w:ascii="Times New Roman" w:hAnsi="Times New Roman"/>
        </w:rPr>
        <w:t>)</w:t>
      </w:r>
    </w:p>
    <w:p w:rsidR="00E60A3B" w:rsidRDefault="00E60A3B" w:rsidP="00E60A3B">
      <w:pPr>
        <w:jc w:val="both"/>
        <w:rPr>
          <w:rFonts w:ascii="Times New Roman" w:hAnsi="Times New Roman"/>
        </w:rPr>
      </w:pPr>
    </w:p>
    <w:p w:rsidR="00E60A3B" w:rsidRPr="00E60A3B" w:rsidRDefault="00E60A3B" w:rsidP="00E60A3B">
      <w:pPr>
        <w:tabs>
          <w:tab w:val="left" w:pos="2520"/>
          <w:tab w:val="left" w:pos="9360"/>
        </w:tabs>
        <w:jc w:val="both"/>
        <w:rPr>
          <w:rFonts w:ascii="Times New Roman" w:hAnsi="Times New Roman"/>
          <w:u w:val="single"/>
        </w:rPr>
      </w:pPr>
      <w:r>
        <w:rPr>
          <w:rFonts w:ascii="Times New Roman" w:hAnsi="Times New Roman"/>
        </w:rPr>
        <w:t>MAILING ADDRESS:</w:t>
      </w:r>
      <w:r>
        <w:rPr>
          <w:rFonts w:ascii="Times New Roman" w:hAnsi="Times New Roman"/>
        </w:rPr>
        <w:tab/>
      </w:r>
      <w:r>
        <w:rPr>
          <w:rFonts w:ascii="Times New Roman" w:hAnsi="Times New Roman"/>
          <w:u w:val="single"/>
        </w:rPr>
        <w:tab/>
      </w:r>
    </w:p>
    <w:p w:rsidR="00E60A3B" w:rsidRDefault="00E60A3B" w:rsidP="00E60A3B">
      <w:pPr>
        <w:tabs>
          <w:tab w:val="left" w:pos="0"/>
          <w:tab w:val="left" w:pos="810"/>
          <w:tab w:val="left" w:pos="4860"/>
          <w:tab w:val="left" w:pos="5760"/>
          <w:tab w:val="left" w:pos="9360"/>
        </w:tabs>
        <w:jc w:val="both"/>
        <w:rPr>
          <w:rFonts w:ascii="Times New Roman" w:hAnsi="Times New Roman"/>
        </w:rPr>
      </w:pPr>
    </w:p>
    <w:p w:rsidR="001D1A40" w:rsidRPr="001D1A40" w:rsidRDefault="00E60A3B" w:rsidP="001D1A40">
      <w:pPr>
        <w:tabs>
          <w:tab w:val="left" w:pos="0"/>
          <w:tab w:val="left" w:pos="810"/>
          <w:tab w:val="left" w:pos="4860"/>
          <w:tab w:val="left" w:pos="5850"/>
          <w:tab w:val="left" w:pos="7200"/>
          <w:tab w:val="left" w:pos="7740"/>
          <w:tab w:val="left" w:pos="9360"/>
        </w:tabs>
        <w:jc w:val="both"/>
        <w:rPr>
          <w:rFonts w:ascii="Times New Roman" w:hAnsi="Times New Roman"/>
          <w:u w:val="single"/>
        </w:rPr>
      </w:pPr>
      <w:r>
        <w:rPr>
          <w:rFonts w:ascii="Times New Roman" w:hAnsi="Times New Roman"/>
        </w:rPr>
        <w:t>CITY:</w:t>
      </w:r>
      <w:r>
        <w:rPr>
          <w:rFonts w:ascii="Times New Roman" w:hAnsi="Times New Roman"/>
        </w:rPr>
        <w:tab/>
      </w:r>
      <w:r>
        <w:rPr>
          <w:rFonts w:ascii="Times New Roman" w:hAnsi="Times New Roman"/>
          <w:u w:val="single"/>
        </w:rPr>
        <w:tab/>
      </w:r>
      <w:r>
        <w:rPr>
          <w:rFonts w:ascii="Times New Roman" w:hAnsi="Times New Roman"/>
        </w:rPr>
        <w:t xml:space="preserve"> STATE:</w:t>
      </w:r>
      <w:r w:rsidR="001D1A40">
        <w:rPr>
          <w:rFonts w:ascii="Times New Roman" w:hAnsi="Times New Roman"/>
        </w:rPr>
        <w:tab/>
      </w:r>
      <w:r w:rsidR="001D1A40">
        <w:rPr>
          <w:rFonts w:ascii="Times New Roman" w:hAnsi="Times New Roman"/>
          <w:u w:val="single"/>
        </w:rPr>
        <w:tab/>
      </w:r>
      <w:r w:rsidR="001D1A40">
        <w:rPr>
          <w:rFonts w:ascii="Times New Roman" w:hAnsi="Times New Roman"/>
        </w:rPr>
        <w:t>ZIP:</w:t>
      </w:r>
      <w:r w:rsidR="001D1A40">
        <w:rPr>
          <w:rFonts w:ascii="Times New Roman" w:hAnsi="Times New Roman"/>
        </w:rPr>
        <w:tab/>
      </w:r>
      <w:r w:rsidR="001D1A40">
        <w:rPr>
          <w:rFonts w:ascii="Times New Roman" w:hAnsi="Times New Roman"/>
          <w:u w:val="single"/>
        </w:rPr>
        <w:tab/>
      </w:r>
    </w:p>
    <w:p w:rsidR="001D1A40" w:rsidRDefault="001D1A40" w:rsidP="001D1A40">
      <w:pPr>
        <w:tabs>
          <w:tab w:val="left" w:pos="0"/>
          <w:tab w:val="left" w:pos="810"/>
          <w:tab w:val="left" w:pos="4860"/>
          <w:tab w:val="left" w:pos="5760"/>
          <w:tab w:val="left" w:pos="7200"/>
          <w:tab w:val="left" w:pos="9360"/>
        </w:tabs>
        <w:jc w:val="both"/>
        <w:rPr>
          <w:rFonts w:ascii="Times New Roman" w:hAnsi="Times New Roman"/>
        </w:rPr>
      </w:pPr>
    </w:p>
    <w:p w:rsidR="00E60A3B" w:rsidRPr="001D1A40" w:rsidRDefault="00F45A87" w:rsidP="001D1A40">
      <w:pPr>
        <w:tabs>
          <w:tab w:val="left" w:pos="0"/>
          <w:tab w:val="left" w:pos="810"/>
          <w:tab w:val="left" w:pos="4860"/>
          <w:tab w:val="left" w:pos="5760"/>
          <w:tab w:val="left" w:pos="7200"/>
          <w:tab w:val="left" w:pos="9360"/>
        </w:tabs>
        <w:jc w:val="both"/>
        <w:rPr>
          <w:rFonts w:ascii="Times New Roman" w:hAnsi="Times New Roman"/>
          <w:u w:val="single"/>
        </w:rPr>
      </w:pPr>
      <w:r>
        <w:rPr>
          <w:rFonts w:ascii="Times New Roman" w:hAnsi="Times New Roman"/>
        </w:rPr>
        <w:t xml:space="preserve">PHONE </w:t>
      </w:r>
      <w:r w:rsidR="00E60A3B">
        <w:rPr>
          <w:rFonts w:ascii="Times New Roman" w:hAnsi="Times New Roman"/>
        </w:rPr>
        <w:t>NUMBER</w:t>
      </w:r>
      <w:r w:rsidR="001D1A40">
        <w:rPr>
          <w:rFonts w:ascii="Times New Roman" w:hAnsi="Times New Roman"/>
        </w:rPr>
        <w:t>(S)</w:t>
      </w:r>
      <w:r w:rsidR="00E60A3B">
        <w:rPr>
          <w:rFonts w:ascii="Times New Roman" w:hAnsi="Times New Roman"/>
        </w:rPr>
        <w:t>:___________________________________________________________</w:t>
      </w:r>
    </w:p>
    <w:p w:rsidR="001D1A40" w:rsidRDefault="001D1A40" w:rsidP="00E60A3B">
      <w:pPr>
        <w:jc w:val="both"/>
        <w:rPr>
          <w:rFonts w:ascii="Times New Roman" w:hAnsi="Times New Roman"/>
        </w:rPr>
      </w:pPr>
    </w:p>
    <w:p w:rsidR="00E60A3B" w:rsidRDefault="00E60A3B" w:rsidP="00E60A3B">
      <w:pPr>
        <w:jc w:val="both"/>
        <w:rPr>
          <w:rFonts w:ascii="Times New Roman" w:hAnsi="Times New Roman"/>
        </w:rPr>
      </w:pPr>
      <w:r>
        <w:rPr>
          <w:rFonts w:ascii="Times New Roman" w:hAnsi="Times New Roman"/>
        </w:rPr>
        <w:t>E-MAIL:______________________________________________________________________</w:t>
      </w:r>
    </w:p>
    <w:p w:rsidR="00E60A3B" w:rsidRPr="00B70B72" w:rsidRDefault="00E60A3B" w:rsidP="00E60A3B">
      <w:pPr>
        <w:jc w:val="both"/>
        <w:rPr>
          <w:rFonts w:ascii="Times New Roman" w:hAnsi="Times New Roman"/>
        </w:rPr>
      </w:pPr>
    </w:p>
    <w:p w:rsidR="00E60A3B" w:rsidRPr="00693336" w:rsidRDefault="00E60A3B" w:rsidP="00BD3586">
      <w:pPr>
        <w:tabs>
          <w:tab w:val="left" w:pos="2880"/>
        </w:tabs>
        <w:jc w:val="both"/>
        <w:rPr>
          <w:rFonts w:ascii="Times New Roman" w:hAnsi="Times New Roman"/>
        </w:rPr>
      </w:pPr>
      <w:r w:rsidRPr="00693336">
        <w:rPr>
          <w:rFonts w:ascii="Times New Roman" w:hAnsi="Times New Roman"/>
        </w:rPr>
        <w:t xml:space="preserve">PARCEL NUMBER:   </w:t>
      </w:r>
      <w:r w:rsidR="00BD3586" w:rsidRPr="00693336">
        <w:rPr>
          <w:rFonts w:ascii="Times New Roman" w:hAnsi="Times New Roman"/>
        </w:rPr>
        <w:tab/>
      </w:r>
      <w:r w:rsidRPr="00693336">
        <w:rPr>
          <w:rFonts w:ascii="Times New Roman" w:hAnsi="Times New Roman"/>
        </w:rPr>
        <w:t>_______</w:t>
      </w:r>
      <w:r w:rsidR="001D1A40" w:rsidRPr="00693336">
        <w:rPr>
          <w:rFonts w:ascii="Times New Roman" w:hAnsi="Times New Roman"/>
        </w:rPr>
        <w:t>-</w:t>
      </w:r>
      <w:r w:rsidRPr="00693336">
        <w:rPr>
          <w:rFonts w:ascii="Times New Roman" w:hAnsi="Times New Roman"/>
        </w:rPr>
        <w:t>__________</w:t>
      </w:r>
      <w:r w:rsidR="001D1A40" w:rsidRPr="00693336">
        <w:rPr>
          <w:rFonts w:ascii="Times New Roman" w:hAnsi="Times New Roman"/>
        </w:rPr>
        <w:t>-</w:t>
      </w:r>
      <w:r w:rsidR="00BD3586" w:rsidRPr="00693336">
        <w:rPr>
          <w:rFonts w:ascii="Times New Roman" w:hAnsi="Times New Roman"/>
          <w:u w:val="single"/>
        </w:rPr>
        <w:tab/>
      </w:r>
      <w:r w:rsidR="00BD3586" w:rsidRPr="00693336">
        <w:rPr>
          <w:rFonts w:ascii="Times New Roman" w:hAnsi="Times New Roman"/>
          <w:u w:val="single"/>
        </w:rPr>
        <w:tab/>
      </w:r>
      <w:r w:rsidR="00BD3586" w:rsidRPr="00693336">
        <w:rPr>
          <w:rFonts w:ascii="Times New Roman" w:hAnsi="Times New Roman"/>
          <w:u w:val="single"/>
        </w:rPr>
        <w:tab/>
      </w:r>
    </w:p>
    <w:p w:rsidR="00BD3586" w:rsidRPr="00693336" w:rsidRDefault="00BD3586" w:rsidP="00BD3586">
      <w:pPr>
        <w:tabs>
          <w:tab w:val="left" w:pos="2880"/>
        </w:tabs>
        <w:jc w:val="both"/>
        <w:rPr>
          <w:rFonts w:ascii="Times New Roman" w:hAnsi="Times New Roman"/>
        </w:rPr>
      </w:pPr>
    </w:p>
    <w:p w:rsidR="00BD3586" w:rsidRPr="00693336" w:rsidRDefault="00BD3586" w:rsidP="00BD3586">
      <w:pPr>
        <w:tabs>
          <w:tab w:val="left" w:pos="2700"/>
        </w:tabs>
        <w:jc w:val="both"/>
        <w:rPr>
          <w:rFonts w:ascii="Times New Roman" w:hAnsi="Times New Roman"/>
          <w:u w:val="single"/>
        </w:rPr>
      </w:pPr>
      <w:r w:rsidRPr="00693336">
        <w:rPr>
          <w:rFonts w:ascii="Times New Roman" w:hAnsi="Times New Roman"/>
        </w:rPr>
        <w:t xml:space="preserve">APPRAISED VALUE:   </w:t>
      </w:r>
      <w:r w:rsidRPr="00693336">
        <w:rPr>
          <w:rFonts w:ascii="Times New Roman" w:hAnsi="Times New Roman"/>
        </w:rPr>
        <w:tab/>
        <w:t>$</w:t>
      </w:r>
      <w:r w:rsidRPr="00693336">
        <w:rPr>
          <w:rFonts w:ascii="Times New Roman" w:hAnsi="Times New Roman"/>
        </w:rPr>
        <w:tab/>
      </w:r>
      <w:r w:rsidRPr="00693336">
        <w:rPr>
          <w:rFonts w:ascii="Times New Roman" w:hAnsi="Times New Roman"/>
          <w:u w:val="single"/>
        </w:rPr>
        <w:tab/>
      </w:r>
      <w:r w:rsidRPr="00693336">
        <w:rPr>
          <w:rFonts w:ascii="Times New Roman" w:hAnsi="Times New Roman"/>
          <w:u w:val="single"/>
        </w:rPr>
        <w:tab/>
      </w:r>
      <w:r w:rsidRPr="00693336">
        <w:rPr>
          <w:rFonts w:ascii="Times New Roman" w:hAnsi="Times New Roman"/>
          <w:u w:val="single"/>
        </w:rPr>
        <w:tab/>
      </w:r>
      <w:r w:rsidRPr="00693336">
        <w:rPr>
          <w:rFonts w:ascii="Times New Roman" w:hAnsi="Times New Roman"/>
          <w:u w:val="single"/>
        </w:rPr>
        <w:tab/>
      </w:r>
      <w:r w:rsidRPr="00693336">
        <w:rPr>
          <w:rFonts w:ascii="Times New Roman" w:hAnsi="Times New Roman"/>
          <w:u w:val="single"/>
        </w:rPr>
        <w:tab/>
      </w:r>
      <w:r w:rsidRPr="00693336">
        <w:rPr>
          <w:rFonts w:ascii="Times New Roman" w:hAnsi="Times New Roman"/>
          <w:u w:val="single"/>
        </w:rPr>
        <w:tab/>
      </w:r>
    </w:p>
    <w:p w:rsidR="00BD3586" w:rsidRPr="00693336" w:rsidRDefault="00BD3586" w:rsidP="00E60A3B">
      <w:pPr>
        <w:jc w:val="both"/>
        <w:rPr>
          <w:rFonts w:ascii="Times New Roman" w:hAnsi="Times New Roman"/>
        </w:rPr>
      </w:pPr>
    </w:p>
    <w:p w:rsidR="00E60A3B" w:rsidRDefault="00E60A3B" w:rsidP="00BD3586">
      <w:pPr>
        <w:rPr>
          <w:rFonts w:ascii="Times New Roman" w:hAnsi="Times New Roman"/>
        </w:rPr>
      </w:pPr>
      <w:r w:rsidRPr="00693336">
        <w:rPr>
          <w:rFonts w:ascii="Times New Roman" w:hAnsi="Times New Roman"/>
        </w:rPr>
        <w:t>LEGAL</w:t>
      </w:r>
      <w:r w:rsidR="001D1A40" w:rsidRPr="00693336">
        <w:rPr>
          <w:rFonts w:ascii="Times New Roman" w:hAnsi="Times New Roman"/>
        </w:rPr>
        <w:t xml:space="preserve"> </w:t>
      </w:r>
      <w:r w:rsidRPr="00693336">
        <w:rPr>
          <w:rFonts w:ascii="Times New Roman" w:hAnsi="Times New Roman"/>
        </w:rPr>
        <w:t>DESCRIPTION</w:t>
      </w:r>
      <w:r w:rsidR="001D1A40" w:rsidRPr="00693336">
        <w:rPr>
          <w:rFonts w:ascii="Times New Roman" w:hAnsi="Times New Roman"/>
        </w:rPr>
        <w:t xml:space="preserve"> (AS SHOWN ON NOTICE OF SALE)</w:t>
      </w:r>
      <w:r w:rsidRPr="00693336">
        <w:rPr>
          <w:rFonts w:ascii="Times New Roman" w:hAnsi="Times New Roman"/>
        </w:rPr>
        <w:t>:</w:t>
      </w:r>
      <w:r w:rsidRPr="00B70B72">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586" w:rsidRDefault="00BD3586" w:rsidP="00BD3586">
      <w:pPr>
        <w:tabs>
          <w:tab w:val="left" w:pos="2880"/>
        </w:tabs>
        <w:jc w:val="both"/>
        <w:rPr>
          <w:rFonts w:ascii="Times New Roman" w:hAnsi="Times New Roman"/>
          <w:b/>
        </w:rPr>
      </w:pPr>
    </w:p>
    <w:p w:rsidR="001D1A40" w:rsidRPr="00693336" w:rsidRDefault="009721E5" w:rsidP="00693336">
      <w:pPr>
        <w:tabs>
          <w:tab w:val="left" w:pos="2880"/>
          <w:tab w:val="left" w:pos="5040"/>
          <w:tab w:val="left" w:pos="6390"/>
          <w:tab w:val="left" w:pos="6570"/>
          <w:tab w:val="right" w:pos="9450"/>
        </w:tabs>
        <w:jc w:val="both"/>
        <w:rPr>
          <w:rFonts w:ascii="Times New Roman" w:hAnsi="Times New Roman"/>
          <w:u w:val="single"/>
        </w:rPr>
      </w:pPr>
      <w:r>
        <w:rPr>
          <w:rFonts w:ascii="Times New Roman" w:hAnsi="Times New Roman"/>
          <w:b/>
        </w:rPr>
        <w:t>OFFER</w:t>
      </w:r>
      <w:r w:rsidR="00F45A87">
        <w:rPr>
          <w:rFonts w:ascii="Times New Roman" w:hAnsi="Times New Roman"/>
          <w:b/>
        </w:rPr>
        <w:t xml:space="preserve"> AMOUNT</w:t>
      </w:r>
      <w:r w:rsidR="001D1A40" w:rsidRPr="001D1A40">
        <w:rPr>
          <w:rFonts w:ascii="Times New Roman" w:hAnsi="Times New Roman"/>
          <w:b/>
        </w:rPr>
        <w:t>:</w:t>
      </w:r>
      <w:r w:rsidR="00F45A87">
        <w:rPr>
          <w:rFonts w:ascii="Times New Roman" w:hAnsi="Times New Roman"/>
          <w:b/>
        </w:rPr>
        <w:tab/>
      </w:r>
      <w:r w:rsidR="00F45A87">
        <w:rPr>
          <w:rFonts w:ascii="Times New Roman" w:hAnsi="Times New Roman"/>
          <w:b/>
        </w:rPr>
        <w:tab/>
      </w:r>
      <w:r w:rsidR="00F45A87">
        <w:rPr>
          <w:rFonts w:ascii="Times New Roman" w:hAnsi="Times New Roman"/>
          <w:b/>
        </w:rPr>
        <w:tab/>
        <w:t>$</w:t>
      </w:r>
      <w:r w:rsidR="00693336">
        <w:rPr>
          <w:rFonts w:ascii="Times New Roman" w:hAnsi="Times New Roman"/>
          <w:b/>
        </w:rPr>
        <w:tab/>
      </w:r>
      <w:r w:rsidR="00693336">
        <w:rPr>
          <w:rFonts w:ascii="Times New Roman" w:hAnsi="Times New Roman"/>
          <w:u w:val="single"/>
        </w:rPr>
        <w:tab/>
      </w:r>
    </w:p>
    <w:p w:rsidR="001D1A40" w:rsidRPr="001D1A40" w:rsidRDefault="001D1A40" w:rsidP="001D1A40">
      <w:pPr>
        <w:tabs>
          <w:tab w:val="left" w:pos="4320"/>
        </w:tabs>
        <w:jc w:val="both"/>
        <w:rPr>
          <w:rFonts w:ascii="Times New Roman" w:hAnsi="Times New Roman"/>
          <w:b/>
          <w:u w:val="single"/>
        </w:rPr>
      </w:pPr>
    </w:p>
    <w:p w:rsidR="00F45A87" w:rsidRDefault="001D1A40" w:rsidP="00F45A87">
      <w:pPr>
        <w:tabs>
          <w:tab w:val="left" w:pos="3600"/>
          <w:tab w:val="left" w:pos="6390"/>
          <w:tab w:val="right" w:pos="9360"/>
        </w:tabs>
        <w:jc w:val="both"/>
        <w:rPr>
          <w:rFonts w:ascii="Times New Roman" w:hAnsi="Times New Roman"/>
          <w:b/>
        </w:rPr>
      </w:pPr>
      <w:r>
        <w:rPr>
          <w:rFonts w:ascii="Times New Roman" w:hAnsi="Times New Roman"/>
          <w:b/>
        </w:rPr>
        <w:t xml:space="preserve">DEPOSIT </w:t>
      </w:r>
      <w:r w:rsidR="00E60A3B" w:rsidRPr="00B70B72">
        <w:rPr>
          <w:rFonts w:ascii="Times New Roman" w:hAnsi="Times New Roman"/>
          <w:b/>
        </w:rPr>
        <w:t>AMOUNT</w:t>
      </w:r>
      <w:r>
        <w:rPr>
          <w:rFonts w:ascii="Times New Roman" w:hAnsi="Times New Roman"/>
          <w:b/>
        </w:rPr>
        <w:t xml:space="preserve"> ENCLOSED</w:t>
      </w:r>
      <w:r w:rsidR="00F45A87">
        <w:rPr>
          <w:rFonts w:ascii="Times New Roman" w:hAnsi="Times New Roman"/>
          <w:b/>
        </w:rPr>
        <w:t>:</w:t>
      </w:r>
      <w:r w:rsidR="00F45A87">
        <w:rPr>
          <w:rFonts w:ascii="Times New Roman" w:hAnsi="Times New Roman"/>
          <w:b/>
        </w:rPr>
        <w:tab/>
        <w:t>$</w:t>
      </w:r>
      <w:r w:rsidR="00F45A87">
        <w:rPr>
          <w:rFonts w:ascii="Times New Roman" w:hAnsi="Times New Roman"/>
          <w:b/>
        </w:rPr>
        <w:tab/>
        <w:t xml:space="preserve"> ______________________  </w:t>
      </w:r>
    </w:p>
    <w:p w:rsidR="001D1A40" w:rsidRPr="00B70B72" w:rsidRDefault="009721E5" w:rsidP="00F45A87">
      <w:pPr>
        <w:tabs>
          <w:tab w:val="left" w:pos="3600"/>
          <w:tab w:val="left" w:pos="6390"/>
          <w:tab w:val="right" w:leader="underscore" w:pos="9360"/>
        </w:tabs>
        <w:jc w:val="both"/>
        <w:rPr>
          <w:rFonts w:ascii="Times New Roman" w:hAnsi="Times New Roman"/>
        </w:rPr>
      </w:pPr>
      <w:r>
        <w:rPr>
          <w:rFonts w:ascii="Times New Roman" w:hAnsi="Times New Roman"/>
        </w:rPr>
        <w:t xml:space="preserve">Amount must be for the full </w:t>
      </w:r>
      <w:r w:rsidRPr="009721E5">
        <w:rPr>
          <w:rFonts w:ascii="Times New Roman" w:hAnsi="Times New Roman"/>
        </w:rPr>
        <w:t>offer and accompany this Offer to Purchase</w:t>
      </w:r>
      <w:r w:rsidR="001D1A40" w:rsidRPr="001D1A40">
        <w:rPr>
          <w:rFonts w:ascii="Times New Roman" w:hAnsi="Times New Roman"/>
        </w:rPr>
        <w:t xml:space="preserve">. Make checks payable to the “Sauk County Treasurer”. </w:t>
      </w:r>
      <w:r w:rsidR="00F45A87" w:rsidRPr="001D1A40">
        <w:rPr>
          <w:rFonts w:ascii="Times New Roman" w:hAnsi="Times New Roman"/>
        </w:rPr>
        <w:t xml:space="preserve">Only bank money orders or certified checks will be accepted. </w:t>
      </w:r>
      <w:r w:rsidR="001D1A40">
        <w:rPr>
          <w:rFonts w:ascii="Times New Roman" w:hAnsi="Times New Roman"/>
        </w:rPr>
        <w:t>DO NOT SUBMIT CASH.</w:t>
      </w:r>
    </w:p>
    <w:p w:rsidR="001D1A40" w:rsidRDefault="001D1A40" w:rsidP="001D1A40">
      <w:pPr>
        <w:jc w:val="both"/>
        <w:rPr>
          <w:rFonts w:ascii="Times New Roman" w:hAnsi="Times New Roman"/>
        </w:rPr>
      </w:pPr>
    </w:p>
    <w:p w:rsidR="001D1A40" w:rsidRPr="00BD3586" w:rsidRDefault="001D1A40" w:rsidP="00F45A87">
      <w:pPr>
        <w:tabs>
          <w:tab w:val="left" w:pos="6390"/>
        </w:tabs>
        <w:jc w:val="both"/>
        <w:rPr>
          <w:rFonts w:ascii="Times New Roman" w:hAnsi="Times New Roman"/>
          <w:b/>
          <w:u w:val="single"/>
        </w:rPr>
      </w:pPr>
      <w:r>
        <w:rPr>
          <w:rFonts w:ascii="Times New Roman" w:hAnsi="Times New Roman"/>
          <w:b/>
        </w:rPr>
        <w:t>RECORDING FEE AMOUNT ENCLOSED:</w:t>
      </w:r>
      <w:r w:rsidR="00BD3586">
        <w:rPr>
          <w:rFonts w:ascii="Times New Roman" w:hAnsi="Times New Roman"/>
          <w:b/>
        </w:rPr>
        <w:tab/>
        <w:t>$</w:t>
      </w:r>
      <w:r w:rsidR="00BD3586" w:rsidRPr="00693336">
        <w:rPr>
          <w:rFonts w:ascii="Times New Roman" w:hAnsi="Times New Roman"/>
          <w:u w:val="single"/>
        </w:rPr>
        <w:tab/>
        <w:t>30.00</w:t>
      </w:r>
      <w:r w:rsidR="00BD3586" w:rsidRPr="00693336">
        <w:rPr>
          <w:rFonts w:ascii="Times New Roman" w:hAnsi="Times New Roman"/>
          <w:u w:val="single"/>
        </w:rPr>
        <w:tab/>
      </w:r>
      <w:r w:rsidR="00BD3586" w:rsidRPr="00693336">
        <w:rPr>
          <w:rFonts w:ascii="Times New Roman" w:hAnsi="Times New Roman"/>
          <w:u w:val="single"/>
        </w:rPr>
        <w:tab/>
      </w:r>
      <w:r w:rsidR="00BD3586" w:rsidRPr="00693336">
        <w:rPr>
          <w:rFonts w:ascii="Times New Roman" w:hAnsi="Times New Roman"/>
          <w:u w:val="single"/>
        </w:rPr>
        <w:tab/>
      </w:r>
    </w:p>
    <w:p w:rsidR="00BD3586" w:rsidRDefault="00BD3586" w:rsidP="00BD3586">
      <w:pPr>
        <w:jc w:val="both"/>
        <w:rPr>
          <w:rFonts w:ascii="Times New Roman" w:hAnsi="Times New Roman"/>
        </w:rPr>
      </w:pPr>
      <w:r>
        <w:rPr>
          <w:rFonts w:ascii="Times New Roman" w:hAnsi="Times New Roman"/>
        </w:rPr>
        <w:t>Enclose</w:t>
      </w:r>
      <w:r w:rsidR="001D1A40" w:rsidRPr="00E60A3B">
        <w:rPr>
          <w:rFonts w:ascii="Times New Roman" w:hAnsi="Times New Roman"/>
        </w:rPr>
        <w:t xml:space="preserve"> </w:t>
      </w:r>
      <w:r w:rsidR="00F45A87">
        <w:rPr>
          <w:rFonts w:ascii="Times New Roman" w:hAnsi="Times New Roman"/>
        </w:rPr>
        <w:t xml:space="preserve">a </w:t>
      </w:r>
      <w:r w:rsidR="001D1A40" w:rsidRPr="00E60A3B">
        <w:rPr>
          <w:rFonts w:ascii="Times New Roman" w:hAnsi="Times New Roman"/>
        </w:rPr>
        <w:t>separate $30.00 payment for recording fees made payable to the “Register of Deeds</w:t>
      </w:r>
      <w:r w:rsidR="00B20B44">
        <w:rPr>
          <w:rFonts w:ascii="Times New Roman" w:hAnsi="Times New Roman"/>
        </w:rPr>
        <w:t>”.</w:t>
      </w:r>
    </w:p>
    <w:p w:rsidR="00B20B44" w:rsidRDefault="00B20B44" w:rsidP="00BD3586">
      <w:pPr>
        <w:jc w:val="both"/>
      </w:pPr>
    </w:p>
    <w:p w:rsidR="00B20B44" w:rsidRDefault="00B20B44" w:rsidP="00F45A87">
      <w:pPr>
        <w:tabs>
          <w:tab w:val="left" w:pos="6390"/>
        </w:tabs>
        <w:jc w:val="both"/>
        <w:rPr>
          <w:rFonts w:ascii="Times New Roman" w:hAnsi="Times New Roman"/>
          <w:b/>
        </w:rPr>
      </w:pPr>
    </w:p>
    <w:p w:rsidR="00BD3586" w:rsidRDefault="00BD3586" w:rsidP="00F45A87">
      <w:pPr>
        <w:tabs>
          <w:tab w:val="left" w:pos="6390"/>
        </w:tabs>
        <w:jc w:val="both"/>
        <w:rPr>
          <w:rFonts w:ascii="Times New Roman" w:hAnsi="Times New Roman"/>
          <w:b/>
          <w:u w:val="single"/>
        </w:rPr>
      </w:pPr>
      <w:r w:rsidRPr="00BD3586">
        <w:rPr>
          <w:rFonts w:ascii="Times New Roman" w:hAnsi="Times New Roman"/>
          <w:b/>
        </w:rPr>
        <w:t>TOTAL AMOUNT ENCLOSED:</w:t>
      </w:r>
      <w:r>
        <w:rPr>
          <w:rFonts w:ascii="Times New Roman" w:hAnsi="Times New Roman"/>
          <w:b/>
        </w:rPr>
        <w:tab/>
        <w:t>$</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F45A87" w:rsidRDefault="00F45A87" w:rsidP="00F45A87">
      <w:pPr>
        <w:pStyle w:val="DefaultText"/>
        <w:jc w:val="both"/>
        <w:rPr>
          <w:spacing w:val="-4"/>
          <w:sz w:val="20"/>
        </w:rPr>
      </w:pPr>
    </w:p>
    <w:p w:rsidR="009721E5" w:rsidRDefault="009721E5" w:rsidP="00F45A87">
      <w:pPr>
        <w:pStyle w:val="DefaultText"/>
        <w:jc w:val="both"/>
        <w:rPr>
          <w:spacing w:val="-4"/>
          <w:sz w:val="20"/>
        </w:rPr>
      </w:pPr>
    </w:p>
    <w:p w:rsidR="00CF4ADB" w:rsidRDefault="009721E5" w:rsidP="00F45A87">
      <w:pPr>
        <w:pStyle w:val="DefaultText"/>
        <w:jc w:val="both"/>
      </w:pPr>
      <w:r w:rsidRPr="009721E5">
        <w:rPr>
          <w:spacing w:val="-4"/>
          <w:sz w:val="20"/>
        </w:rPr>
        <w:t>The Sauk County Property &amp; Insurance Committee meets once each month.  If your Offer to Purchase is approved, a resolution is presented to the full County Board at their next regular scheduled meeting.  Upon full County Board approval, a Quit Claim Deed will be recorded in the Register of Deeds and forwarded to you.</w:t>
      </w:r>
      <w:r>
        <w:rPr>
          <w:spacing w:val="-4"/>
          <w:sz w:val="20"/>
        </w:rPr>
        <w:t xml:space="preserve"> </w:t>
      </w:r>
    </w:p>
    <w:sectPr w:rsidR="00CF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B"/>
    <w:rsid w:val="000D0C8D"/>
    <w:rsid w:val="001D1A40"/>
    <w:rsid w:val="002B4B25"/>
    <w:rsid w:val="003671D5"/>
    <w:rsid w:val="005B2422"/>
    <w:rsid w:val="00693336"/>
    <w:rsid w:val="00863332"/>
    <w:rsid w:val="009721E5"/>
    <w:rsid w:val="00B20B44"/>
    <w:rsid w:val="00BD3586"/>
    <w:rsid w:val="00CF4ADB"/>
    <w:rsid w:val="00E60A3B"/>
    <w:rsid w:val="00F4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3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D1A40"/>
    <w:pPr>
      <w:overflowPunct w:val="0"/>
      <w:autoSpaceDE w:val="0"/>
      <w:autoSpaceDN w:val="0"/>
      <w:adjustRightInd w:val="0"/>
      <w:textAlignment w:val="baseline"/>
    </w:pPr>
    <w:rPr>
      <w:rFonts w:ascii="Times New Roman" w:eastAsia="Times New Roman" w:hAnsi="Times New Roman"/>
      <w:color w:val="000000"/>
      <w:szCs w:val="20"/>
      <w:lang w:bidi="ar-SA"/>
    </w:rPr>
  </w:style>
  <w:style w:type="paragraph" w:styleId="BalloonText">
    <w:name w:val="Balloon Text"/>
    <w:basedOn w:val="Normal"/>
    <w:link w:val="BalloonTextChar"/>
    <w:uiPriority w:val="99"/>
    <w:semiHidden/>
    <w:unhideWhenUsed/>
    <w:rsid w:val="00693336"/>
    <w:rPr>
      <w:rFonts w:ascii="Tahoma" w:hAnsi="Tahoma" w:cs="Tahoma"/>
      <w:sz w:val="16"/>
      <w:szCs w:val="16"/>
    </w:rPr>
  </w:style>
  <w:style w:type="character" w:customStyle="1" w:styleId="BalloonTextChar">
    <w:name w:val="Balloon Text Char"/>
    <w:basedOn w:val="DefaultParagraphFont"/>
    <w:link w:val="BalloonText"/>
    <w:uiPriority w:val="99"/>
    <w:semiHidden/>
    <w:rsid w:val="00693336"/>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3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D1A40"/>
    <w:pPr>
      <w:overflowPunct w:val="0"/>
      <w:autoSpaceDE w:val="0"/>
      <w:autoSpaceDN w:val="0"/>
      <w:adjustRightInd w:val="0"/>
      <w:textAlignment w:val="baseline"/>
    </w:pPr>
    <w:rPr>
      <w:rFonts w:ascii="Times New Roman" w:eastAsia="Times New Roman" w:hAnsi="Times New Roman"/>
      <w:color w:val="000000"/>
      <w:szCs w:val="20"/>
      <w:lang w:bidi="ar-SA"/>
    </w:rPr>
  </w:style>
  <w:style w:type="paragraph" w:styleId="BalloonText">
    <w:name w:val="Balloon Text"/>
    <w:basedOn w:val="Normal"/>
    <w:link w:val="BalloonTextChar"/>
    <w:uiPriority w:val="99"/>
    <w:semiHidden/>
    <w:unhideWhenUsed/>
    <w:rsid w:val="00693336"/>
    <w:rPr>
      <w:rFonts w:ascii="Tahoma" w:hAnsi="Tahoma" w:cs="Tahoma"/>
      <w:sz w:val="16"/>
      <w:szCs w:val="16"/>
    </w:rPr>
  </w:style>
  <w:style w:type="character" w:customStyle="1" w:styleId="BalloonTextChar">
    <w:name w:val="Balloon Text Char"/>
    <w:basedOn w:val="DefaultParagraphFont"/>
    <w:link w:val="BalloonText"/>
    <w:uiPriority w:val="99"/>
    <w:semiHidden/>
    <w:rsid w:val="00693336"/>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2015-09-08T15:27:00Z</cp:lastPrinted>
  <dcterms:created xsi:type="dcterms:W3CDTF">2015-09-08T16:26:00Z</dcterms:created>
  <dcterms:modified xsi:type="dcterms:W3CDTF">2015-09-08T16:26:00Z</dcterms:modified>
</cp:coreProperties>
</file>