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59" w:rsidRDefault="009D5159">
      <w:pPr>
        <w:pStyle w:val="DefaultText"/>
        <w:jc w:val="center"/>
        <w:rPr>
          <w:b/>
          <w:sz w:val="28"/>
        </w:rPr>
      </w:pPr>
      <w:r>
        <w:rPr>
          <w:b/>
          <w:sz w:val="28"/>
        </w:rPr>
        <w:t xml:space="preserve">RESOLUTION NO. _____ - </w:t>
      </w:r>
      <w:r w:rsidR="008F77A8">
        <w:rPr>
          <w:b/>
          <w:sz w:val="28"/>
        </w:rPr>
        <w:t>201</w:t>
      </w:r>
      <w:r w:rsidR="004F725D">
        <w:rPr>
          <w:b/>
          <w:sz w:val="28"/>
        </w:rPr>
        <w:t>9</w:t>
      </w:r>
    </w:p>
    <w:p w:rsidR="00A671BB" w:rsidRDefault="00A671BB">
      <w:pPr>
        <w:pStyle w:val="DefaultText"/>
        <w:jc w:val="center"/>
        <w:rPr>
          <w:b/>
        </w:rPr>
      </w:pPr>
    </w:p>
    <w:p w:rsidR="001A0CE6" w:rsidRDefault="00023D02" w:rsidP="004E31A5">
      <w:pPr>
        <w:pStyle w:val="DefaultText"/>
        <w:jc w:val="center"/>
        <w:rPr>
          <w:b/>
        </w:rPr>
      </w:pPr>
      <w:r w:rsidRPr="00023D02">
        <w:rPr>
          <w:b/>
        </w:rPr>
        <w:t xml:space="preserve"> </w:t>
      </w:r>
      <w:r w:rsidR="004E31A5">
        <w:rPr>
          <w:b/>
        </w:rPr>
        <w:t xml:space="preserve">AUTHORIZING THE CREATION OF ONE </w:t>
      </w:r>
    </w:p>
    <w:p w:rsidR="004E31A5" w:rsidRDefault="004E31A5" w:rsidP="004E31A5">
      <w:pPr>
        <w:pStyle w:val="DefaultText"/>
        <w:jc w:val="center"/>
        <w:rPr>
          <w:b/>
        </w:rPr>
      </w:pPr>
      <w:r>
        <w:rPr>
          <w:b/>
        </w:rPr>
        <w:t xml:space="preserve">FULL TIME </w:t>
      </w:r>
      <w:r w:rsidR="00BB2BB5">
        <w:rPr>
          <w:b/>
        </w:rPr>
        <w:t>ADMINISTRATIVE SPECIALIST</w:t>
      </w:r>
    </w:p>
    <w:p w:rsidR="001A0CE6" w:rsidRDefault="004E31A5" w:rsidP="004E31A5">
      <w:pPr>
        <w:pStyle w:val="DefaultText"/>
        <w:jc w:val="center"/>
        <w:rPr>
          <w:b/>
          <w:color w:val="auto"/>
        </w:rPr>
      </w:pPr>
      <w:r>
        <w:rPr>
          <w:b/>
        </w:rPr>
        <w:t xml:space="preserve"> POSITION </w:t>
      </w:r>
      <w:r w:rsidRPr="00AE014E">
        <w:rPr>
          <w:b/>
          <w:color w:val="auto"/>
        </w:rPr>
        <w:t xml:space="preserve">FOR THE SAUK COUNTY HEALTH DEPARTMENT (SCHD) </w:t>
      </w:r>
    </w:p>
    <w:p w:rsidR="004E31A5" w:rsidRPr="00AE014E" w:rsidRDefault="007360A7" w:rsidP="004E31A5">
      <w:pPr>
        <w:pStyle w:val="DefaultText"/>
        <w:jc w:val="center"/>
        <w:rPr>
          <w:b/>
          <w:color w:val="auto"/>
        </w:rPr>
      </w:pPr>
      <w:r w:rsidRPr="00E537A1">
        <w:rPr>
          <w:b/>
          <w:noProof/>
        </w:rPr>
        <mc:AlternateContent>
          <mc:Choice Requires="wps">
            <w:drawing>
              <wp:anchor distT="45720" distB="45720" distL="114300" distR="114300" simplePos="0" relativeHeight="251658240" behindDoc="0" locked="0" layoutInCell="1" allowOverlap="1">
                <wp:simplePos x="0" y="0"/>
                <wp:positionH relativeFrom="margin">
                  <wp:align>right</wp:align>
                </wp:positionH>
                <wp:positionV relativeFrom="paragraph">
                  <wp:posOffset>3148813</wp:posOffset>
                </wp:positionV>
                <wp:extent cx="5920740" cy="278765"/>
                <wp:effectExtent l="0" t="0" r="22860" b="2603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0740" cy="278765"/>
                        </a:xfrm>
                        <a:prstGeom prst="rect">
                          <a:avLst/>
                        </a:prstGeom>
                        <a:solidFill>
                          <a:srgbClr val="FFFFFF"/>
                        </a:solidFill>
                        <a:ln w="9525">
                          <a:solidFill>
                            <a:srgbClr val="000000"/>
                          </a:solidFill>
                          <a:miter lim="800000"/>
                          <a:headEnd/>
                          <a:tailEnd/>
                        </a:ln>
                      </wps:spPr>
                      <wps:txbx>
                        <w:txbxContent>
                          <w:p w:rsidR="001E4083" w:rsidRPr="003D4E12" w:rsidRDefault="00D300F2">
                            <w:pPr>
                              <w:rPr>
                                <w:b/>
                              </w:rPr>
                            </w:pPr>
                            <w:r>
                              <w:rPr>
                                <w:b/>
                              </w:rPr>
                              <w:t>Fiscal Impact:</w:t>
                            </w:r>
                            <w:r w:rsidR="001E4083" w:rsidRPr="0018238D">
                              <w:rPr>
                                <w:b/>
                              </w:rPr>
                              <w:t xml:space="preserve"> [</w:t>
                            </w:r>
                            <w:r w:rsidR="006A43F7">
                              <w:rPr>
                                <w:b/>
                              </w:rPr>
                              <w:t xml:space="preserve"> </w:t>
                            </w:r>
                            <w:r w:rsidR="00563BAA">
                              <w:rPr>
                                <w:b/>
                              </w:rPr>
                              <w:t xml:space="preserve"> </w:t>
                            </w:r>
                            <w:r w:rsidR="001E4083" w:rsidRPr="0018238D">
                              <w:rPr>
                                <w:b/>
                              </w:rPr>
                              <w:t xml:space="preserve">] </w:t>
                            </w:r>
                            <w:r>
                              <w:rPr>
                                <w:b/>
                              </w:rPr>
                              <w:t>None</w:t>
                            </w:r>
                            <w:r w:rsidR="005936FF">
                              <w:rPr>
                                <w:b/>
                              </w:rPr>
                              <w:t xml:space="preserve">   [ </w:t>
                            </w:r>
                            <w:r w:rsidR="000549F3">
                              <w:rPr>
                                <w:b/>
                              </w:rPr>
                              <w:t>X</w:t>
                            </w:r>
                            <w:r w:rsidR="005936FF">
                              <w:rPr>
                                <w:b/>
                              </w:rPr>
                              <w:t xml:space="preserve"> </w:t>
                            </w:r>
                            <w:r w:rsidR="001E4083" w:rsidRPr="0018238D">
                              <w:rPr>
                                <w:b/>
                              </w:rPr>
                              <w:t>] Budgeted E</w:t>
                            </w:r>
                            <w:r w:rsidR="003D4E12">
                              <w:rPr>
                                <w:b/>
                              </w:rPr>
                              <w:t>xpenditure    [</w:t>
                            </w:r>
                            <w:r w:rsidR="002147B2">
                              <w:rPr>
                                <w:b/>
                              </w:rPr>
                              <w:t xml:space="preserve"> </w:t>
                            </w:r>
                            <w:r w:rsidR="003D4E12">
                              <w:rPr>
                                <w:b/>
                              </w:rPr>
                              <w:t>] Not Budgeted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5pt;margin-top:247.95pt;width:466.2pt;height:21.9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vf7KQIAAFAEAAAOAAAAZHJzL2Uyb0RvYy54bWysVNuO2yAQfa/Uf0C8N3asZJNYcVbbbFNV&#10;2l6k3X4AxthGxQwFEjv9+g7Ym6a3l6p+QAwznDlzZvD2dugUOQnrJOiCzmcpJUJzqKRuCvr56fBq&#10;TYnzTFdMgRYFPQtHb3cvX2x7k4sMWlCVsARBtMt7U9DWe5MnieOt6JibgREanTXYjnk0bZNUlvWI&#10;3qkkS9ObpAdbGQtcOIen96OT7iJ+XQvuP9a1E56ogiI3H1cb1zKsyW7L8sYy00o+0WD/wKJjUmPS&#10;C9Q984wcrfwNqpPcgoPazzh0CdS15CLWgNXM01+qeWyZEbEWFMeZi0zu/8HyD6dPlsiqoBklmnXY&#10;oicxePIaBpIFdXrjcgx6NBjmBzzGLsdKnXkA/sURDfuW6UbcWQt9K1iF7ObhZnJ1dcRxAaTs30OF&#10;adjRQwQaatsF6VAMgujYpfOlM4EKx8PlJktXC3Rx9GWr9epmGVOw/Pm2sc6/FdCRsCmoxc5HdHZ6&#10;cD6wYflzSEjmQMnqIJWKhm3KvbLkxHBKDvGb0H8KU5r0Bd0ss+UowF8h0vj9CaKTHsddya6g60sQ&#10;y4Nsb3QVh9EzqcY9UlZ60jFIN4roh3KY+lJCdUZFLYxjjc8QNy3Yb5T0ONIFdV+PzApK1DuNXdnM&#10;F0FCH43FcpWhYa895bWHaY5QBfWUjNu9H9/N0VjZtJhpnAMNd9jJWkaRQ8tHVhNvHNuo/fTEwru4&#10;tmPUjx/B7jsAAAD//wMAUEsDBBQABgAIAAAAIQD31kMp3wAAAAgBAAAPAAAAZHJzL2Rvd25yZXYu&#10;eG1sTI/BTsMwEETvSPyDtUhcEHVo0hKHbCqEBIIbFARXN3aTCHsdbDcNf485wXE0o5k39Wa2hk3a&#10;h8ERwtUiA6apdWqgDuHt9f6yBBaiJCWNI43wrQNsmtOTWlbKHelFT9vYsVRCoZIIfYxjxXloe21l&#10;WLhRU/L2zlsZk/QdV14eU7k1fJlla27lQGmhl6O+63X7uT1YhLJ4nD7CU/783q73RsSL6+nhyyOe&#10;n823N8CinuNfGH7xEzo0iWnnDqQCMwjpSEQoxEoAS7bIlwWwHcIqFyXwpub/DzQ/AAAA//8DAFBL&#10;AQItABQABgAIAAAAIQC2gziS/gAAAOEBAAATAAAAAAAAAAAAAAAAAAAAAABbQ29udGVudF9UeXBl&#10;c10ueG1sUEsBAi0AFAAGAAgAAAAhADj9If/WAAAAlAEAAAsAAAAAAAAAAAAAAAAALwEAAF9yZWxz&#10;Ly5yZWxzUEsBAi0AFAAGAAgAAAAhALXG9/spAgAAUAQAAA4AAAAAAAAAAAAAAAAALgIAAGRycy9l&#10;Mm9Eb2MueG1sUEsBAi0AFAAGAAgAAAAhAPfWQynfAAAACAEAAA8AAAAAAAAAAAAAAAAAgwQAAGRy&#10;cy9kb3ducmV2LnhtbFBLBQYAAAAABAAEAPMAAACPBQAAAAA=&#10;">
                <v:textbox>
                  <w:txbxContent>
                    <w:p w:rsidR="001E4083" w:rsidRPr="003D4E12" w:rsidRDefault="00D300F2">
                      <w:pPr>
                        <w:rPr>
                          <w:b/>
                        </w:rPr>
                      </w:pPr>
                      <w:r>
                        <w:rPr>
                          <w:b/>
                        </w:rPr>
                        <w:t>Fiscal Impact:</w:t>
                      </w:r>
                      <w:r w:rsidR="001E4083" w:rsidRPr="0018238D">
                        <w:rPr>
                          <w:b/>
                        </w:rPr>
                        <w:t xml:space="preserve"> [</w:t>
                      </w:r>
                      <w:r w:rsidR="006A43F7">
                        <w:rPr>
                          <w:b/>
                        </w:rPr>
                        <w:t xml:space="preserve"> </w:t>
                      </w:r>
                      <w:r w:rsidR="00563BAA">
                        <w:rPr>
                          <w:b/>
                        </w:rPr>
                        <w:t xml:space="preserve"> </w:t>
                      </w:r>
                      <w:r w:rsidR="001E4083" w:rsidRPr="0018238D">
                        <w:rPr>
                          <w:b/>
                        </w:rPr>
                        <w:t xml:space="preserve">] </w:t>
                      </w:r>
                      <w:r>
                        <w:rPr>
                          <w:b/>
                        </w:rPr>
                        <w:t>None</w:t>
                      </w:r>
                      <w:r w:rsidR="005936FF">
                        <w:rPr>
                          <w:b/>
                        </w:rPr>
                        <w:t xml:space="preserve">   [ </w:t>
                      </w:r>
                      <w:r w:rsidR="000549F3">
                        <w:rPr>
                          <w:b/>
                        </w:rPr>
                        <w:t>X</w:t>
                      </w:r>
                      <w:r w:rsidR="005936FF">
                        <w:rPr>
                          <w:b/>
                        </w:rPr>
                        <w:t xml:space="preserve"> </w:t>
                      </w:r>
                      <w:r w:rsidR="001E4083" w:rsidRPr="0018238D">
                        <w:rPr>
                          <w:b/>
                        </w:rPr>
                        <w:t>] Budgeted E</w:t>
                      </w:r>
                      <w:r w:rsidR="003D4E12">
                        <w:rPr>
                          <w:b/>
                        </w:rPr>
                        <w:t>xpenditure    [</w:t>
                      </w:r>
                      <w:r w:rsidR="002147B2">
                        <w:rPr>
                          <w:b/>
                        </w:rPr>
                        <w:t xml:space="preserve"> </w:t>
                      </w:r>
                      <w:r w:rsidR="003D4E12">
                        <w:rPr>
                          <w:b/>
                        </w:rPr>
                        <w:t>] Not Budgeted</w:t>
                      </w:r>
                    </w:p>
                  </w:txbxContent>
                </v:textbox>
                <w10:wrap type="square" anchorx="margin"/>
              </v:shape>
            </w:pict>
          </mc:Fallback>
        </mc:AlternateContent>
      </w:r>
      <w:r w:rsidRPr="00E537A1">
        <w:rPr>
          <w:b/>
          <w:noProof/>
        </w:rPr>
        <mc:AlternateContent>
          <mc:Choice Requires="wps">
            <w:drawing>
              <wp:anchor distT="45720" distB="45720" distL="114300" distR="114300" simplePos="0" relativeHeight="251657216" behindDoc="0" locked="0" layoutInCell="1" allowOverlap="1">
                <wp:simplePos x="0" y="0"/>
                <wp:positionH relativeFrom="margin">
                  <wp:align>left</wp:align>
                </wp:positionH>
                <wp:positionV relativeFrom="paragraph">
                  <wp:posOffset>253365</wp:posOffset>
                </wp:positionV>
                <wp:extent cx="5913120" cy="2816225"/>
                <wp:effectExtent l="0" t="0" r="11430" b="222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2816225"/>
                        </a:xfrm>
                        <a:prstGeom prst="rect">
                          <a:avLst/>
                        </a:prstGeom>
                        <a:solidFill>
                          <a:srgbClr val="FFFFFF"/>
                        </a:solidFill>
                        <a:ln w="9525">
                          <a:solidFill>
                            <a:srgbClr val="000000"/>
                          </a:solidFill>
                          <a:miter lim="800000"/>
                          <a:headEnd/>
                          <a:tailEnd/>
                        </a:ln>
                      </wps:spPr>
                      <wps:txbx>
                        <w:txbxContent>
                          <w:p w:rsidR="001A0CE6" w:rsidRPr="001A0CE6" w:rsidRDefault="00644A98" w:rsidP="00BB2BB5">
                            <w:pPr>
                              <w:rPr>
                                <w:b/>
                                <w:bCs/>
                              </w:rPr>
                            </w:pPr>
                            <w:r>
                              <w:rPr>
                                <w:b/>
                                <w:i/>
                              </w:rPr>
                              <w:t>Background:</w:t>
                            </w:r>
                            <w:r>
                              <w:t xml:space="preserve"> </w:t>
                            </w:r>
                            <w:r w:rsidR="00A551DE">
                              <w:t xml:space="preserve"> </w:t>
                            </w:r>
                            <w:r w:rsidR="00655F9A" w:rsidRPr="00655F9A">
                              <w:t xml:space="preserve">  </w:t>
                            </w:r>
                          </w:p>
                          <w:p w:rsidR="00747435" w:rsidRPr="00010037" w:rsidRDefault="00747435" w:rsidP="00747435">
                            <w:pPr>
                              <w:rPr>
                                <w:sz w:val="22"/>
                                <w:szCs w:val="22"/>
                              </w:rPr>
                            </w:pPr>
                            <w:r w:rsidRPr="00010037">
                              <w:rPr>
                                <w:sz w:val="22"/>
                                <w:szCs w:val="22"/>
                              </w:rPr>
                              <w:t xml:space="preserve">Currently there is a need for a full time Administrative Specialist in the Criminal Justice Coordinating Council (CJCC) section of the Health Department.  This request vacates the part time Administrative Specialist position for the CJCC Sauk County Health Department. </w:t>
                            </w:r>
                          </w:p>
                          <w:p w:rsidR="00747435" w:rsidRPr="00010037" w:rsidRDefault="00747435" w:rsidP="00747435">
                            <w:pPr>
                              <w:rPr>
                                <w:sz w:val="22"/>
                                <w:szCs w:val="22"/>
                              </w:rPr>
                            </w:pPr>
                          </w:p>
                          <w:p w:rsidR="00747435" w:rsidRPr="00010037" w:rsidRDefault="004E0DCC" w:rsidP="00747435">
                            <w:pPr>
                              <w:rPr>
                                <w:sz w:val="22"/>
                                <w:szCs w:val="22"/>
                              </w:rPr>
                            </w:pPr>
                            <w:r w:rsidRPr="00010037">
                              <w:rPr>
                                <w:sz w:val="22"/>
                                <w:szCs w:val="22"/>
                              </w:rPr>
                              <w:t xml:space="preserve">The current </w:t>
                            </w:r>
                            <w:r w:rsidR="00D11D54" w:rsidRPr="00010037">
                              <w:rPr>
                                <w:sz w:val="22"/>
                                <w:szCs w:val="22"/>
                              </w:rPr>
                              <w:t>Administrative Specialist position is part</w:t>
                            </w:r>
                            <w:r w:rsidRPr="00010037">
                              <w:rPr>
                                <w:sz w:val="22"/>
                                <w:szCs w:val="22"/>
                              </w:rPr>
                              <w:t xml:space="preserve"> time</w:t>
                            </w:r>
                            <w:r w:rsidR="00D11D54" w:rsidRPr="00010037">
                              <w:rPr>
                                <w:sz w:val="22"/>
                                <w:szCs w:val="22"/>
                              </w:rPr>
                              <w:t xml:space="preserve"> 0.50 FTE</w:t>
                            </w:r>
                            <w:r w:rsidRPr="00010037">
                              <w:rPr>
                                <w:sz w:val="22"/>
                                <w:szCs w:val="22"/>
                              </w:rPr>
                              <w:t>.  Due to the workload, this position will need to be full time</w:t>
                            </w:r>
                            <w:r w:rsidR="00D11D54" w:rsidRPr="00010037">
                              <w:rPr>
                                <w:sz w:val="22"/>
                                <w:szCs w:val="22"/>
                              </w:rPr>
                              <w:t xml:space="preserve"> (1.0 FTE)</w:t>
                            </w:r>
                            <w:r w:rsidRPr="00010037">
                              <w:rPr>
                                <w:sz w:val="22"/>
                                <w:szCs w:val="22"/>
                              </w:rPr>
                              <w:t xml:space="preserve">. The Health Department recently absorbed CJCC.  Previously, administrative support, payroll, </w:t>
                            </w:r>
                            <w:r w:rsidR="00010037">
                              <w:rPr>
                                <w:sz w:val="22"/>
                                <w:szCs w:val="22"/>
                              </w:rPr>
                              <w:t xml:space="preserve">grant reporting </w:t>
                            </w:r>
                            <w:r w:rsidRPr="00010037">
                              <w:rPr>
                                <w:sz w:val="22"/>
                                <w:szCs w:val="22"/>
                              </w:rPr>
                              <w:t>and invoicing was split between four people in three separate areas</w:t>
                            </w:r>
                            <w:r w:rsidR="00D11D54" w:rsidRPr="00010037">
                              <w:rPr>
                                <w:sz w:val="22"/>
                                <w:szCs w:val="22"/>
                              </w:rPr>
                              <w:t xml:space="preserve"> (CJCC, Administrative Coordinator and Accounting</w:t>
                            </w:r>
                            <w:r w:rsidRPr="00010037">
                              <w:rPr>
                                <w:sz w:val="22"/>
                                <w:szCs w:val="22"/>
                              </w:rPr>
                              <w:t>.</w:t>
                            </w:r>
                            <w:r w:rsidR="00D11D54" w:rsidRPr="00010037">
                              <w:rPr>
                                <w:sz w:val="22"/>
                                <w:szCs w:val="22"/>
                              </w:rPr>
                              <w:t>)</w:t>
                            </w:r>
                            <w:r w:rsidRPr="00010037">
                              <w:rPr>
                                <w:sz w:val="22"/>
                                <w:szCs w:val="22"/>
                              </w:rPr>
                              <w:t xml:space="preserve"> </w:t>
                            </w:r>
                            <w:r w:rsidR="008A33C3" w:rsidRPr="00010037">
                              <w:rPr>
                                <w:sz w:val="22"/>
                                <w:szCs w:val="22"/>
                              </w:rPr>
                              <w:t>The transition of the CJCC to the Health Department has</w:t>
                            </w:r>
                            <w:r w:rsidRPr="00010037">
                              <w:rPr>
                                <w:sz w:val="22"/>
                                <w:szCs w:val="22"/>
                              </w:rPr>
                              <w:t xml:space="preserve"> centralize</w:t>
                            </w:r>
                            <w:r w:rsidR="008A33C3" w:rsidRPr="00010037">
                              <w:rPr>
                                <w:sz w:val="22"/>
                                <w:szCs w:val="22"/>
                              </w:rPr>
                              <w:t>d</w:t>
                            </w:r>
                            <w:r w:rsidRPr="00010037">
                              <w:rPr>
                                <w:sz w:val="22"/>
                                <w:szCs w:val="22"/>
                              </w:rPr>
                              <w:t xml:space="preserve"> all these duties to one department and as a result needs additional administrative support.</w:t>
                            </w:r>
                            <w:r w:rsidR="00747435" w:rsidRPr="00010037">
                              <w:rPr>
                                <w:sz w:val="22"/>
                                <w:szCs w:val="22"/>
                              </w:rPr>
                              <w:t xml:space="preserve"> The Administrative Specialist is required to enter data in real time, track referral and resource requests and utilization patterns, produce Q</w:t>
                            </w:r>
                            <w:r w:rsidR="00010037">
                              <w:rPr>
                                <w:sz w:val="22"/>
                                <w:szCs w:val="22"/>
                              </w:rPr>
                              <w:t xml:space="preserve">uality </w:t>
                            </w:r>
                            <w:r w:rsidR="00747435" w:rsidRPr="00010037">
                              <w:rPr>
                                <w:sz w:val="22"/>
                                <w:szCs w:val="22"/>
                              </w:rPr>
                              <w:t>I</w:t>
                            </w:r>
                            <w:r w:rsidR="00010037">
                              <w:rPr>
                                <w:sz w:val="22"/>
                                <w:szCs w:val="22"/>
                              </w:rPr>
                              <w:t>mprovement</w:t>
                            </w:r>
                            <w:r w:rsidR="00747435" w:rsidRPr="00010037">
                              <w:rPr>
                                <w:sz w:val="22"/>
                                <w:szCs w:val="22"/>
                              </w:rPr>
                              <w:t xml:space="preserve"> and Q</w:t>
                            </w:r>
                            <w:r w:rsidR="00010037">
                              <w:rPr>
                                <w:sz w:val="22"/>
                                <w:szCs w:val="22"/>
                              </w:rPr>
                              <w:t xml:space="preserve">uality </w:t>
                            </w:r>
                            <w:r w:rsidR="00747435" w:rsidRPr="00010037">
                              <w:rPr>
                                <w:sz w:val="22"/>
                                <w:szCs w:val="22"/>
                              </w:rPr>
                              <w:t>A</w:t>
                            </w:r>
                            <w:r w:rsidR="00010037">
                              <w:rPr>
                                <w:sz w:val="22"/>
                                <w:szCs w:val="22"/>
                              </w:rPr>
                              <w:t>ssurance</w:t>
                            </w:r>
                            <w:r w:rsidR="00747435" w:rsidRPr="00010037">
                              <w:rPr>
                                <w:sz w:val="22"/>
                                <w:szCs w:val="22"/>
                              </w:rPr>
                              <w:t xml:space="preserve"> reports, organize community meetings an</w:t>
                            </w:r>
                            <w:r w:rsidR="00D11D54" w:rsidRPr="00010037">
                              <w:rPr>
                                <w:sz w:val="22"/>
                                <w:szCs w:val="22"/>
                              </w:rPr>
                              <w:t xml:space="preserve">d take minutes, </w:t>
                            </w:r>
                            <w:r w:rsidR="00747435" w:rsidRPr="00010037">
                              <w:rPr>
                                <w:sz w:val="22"/>
                                <w:szCs w:val="22"/>
                              </w:rPr>
                              <w:t>assist in outreach activities</w:t>
                            </w:r>
                            <w:r w:rsidR="00D11D54" w:rsidRPr="00010037">
                              <w:rPr>
                                <w:sz w:val="22"/>
                                <w:szCs w:val="22"/>
                              </w:rPr>
                              <w:t xml:space="preserve"> and process and compile grant reporting statistics</w:t>
                            </w:r>
                            <w:r w:rsidR="00747435" w:rsidRPr="00010037">
                              <w:rPr>
                                <w:sz w:val="22"/>
                                <w:szCs w:val="22"/>
                              </w:rPr>
                              <w:t>.</w:t>
                            </w:r>
                          </w:p>
                          <w:p w:rsidR="00EB3D74" w:rsidRPr="00010037" w:rsidRDefault="00EB3D74" w:rsidP="004E31A5">
                            <w:pPr>
                              <w:rPr>
                                <w:color w:val="FF0000"/>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19.95pt;width:465.6pt;height:221.7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8vxKgIAAFgEAAAOAAAAZHJzL2Uyb0RvYy54bWysVNuO0zAQfUfiHyy/0zShXdqo6WrpUoS0&#10;XKRdPsBxnMbC9hjbbbJ8/Y6dbKkA8YDIg2V7xmdmzpnJ5nrQipyE8xJMRfPZnBJhODTSHCr69WH/&#10;akWJD8w0TIERFX0Unl5vX77Y9LYUBXSgGuEIghhf9raiXQi2zDLPO6GZn4EVBo0tOM0CHt0haxzr&#10;EV2rrJjPr7IeXGMdcOE93t6ORrpN+G0rePjctl4EoiqKuYW0urTWcc22G1YeHLOd5FMa7B+y0Ewa&#10;DHqGumWBkaOTv0FpyR14aMOMg86gbSUXqQasJp//Us19x6xItSA53p5p8v8Pln86fXFENqgdJYZp&#10;lOhBDIG8hYEUkZ3e+hKd7i26hQGvo2es1Ns74N88MbDrmDmIG+eg7wRrMLs8vswuno44PoLU/Udo&#10;MAw7BkhAQ+t0BEQyCKKjSo9nZWIqHC+X6/x1XqCJo61Y5VdFsUwxWPn83Dof3gvQJG4q6lD6BM9O&#10;dz7EdFj57JLSByWbvVQqHdyh3ilHTgzbZJ++Cd1fuilD+oqulxj77xDz9P0JQsuA/a6krujq7MTK&#10;yNs706RuDEyqcY8pKzMRGbkbWQxDPUyKTfrU0Dwisw7G9sZxxE0H7gclPbZ2Rf33I3OCEvXBoDrr&#10;fLGIs5AOi+WbyKu7tNSXFmY4QlU0UDJud2Gcn6N18tBhpLEfDNygoq1MXEfpx6ym9LF9kwTTqMX5&#10;uDwnr58/hO0TAAAA//8DAFBLAwQUAAYACAAAACEAwtsZjN4AAAAHAQAADwAAAGRycy9kb3ducmV2&#10;LnhtbEyPwU7DMBBE70j8g7VIXBB12kQlCdlUCAkEt1IQXN14m0TE62C7afh7zAmOoxnNvKk2sxnE&#10;RM73lhGWiwQEcWN1zy3C2+vDdQ7CB8VaDZYJ4Zs8bOrzs0qV2p74haZdaEUsYV8qhC6EsZTSNx0Z&#10;5Rd2JI7ewTqjQpSuldqpUyw3g1wlyVoa1XNc6NRI9x01n7ujQcizp+nDP6fb92Z9GIpwdTM9fjnE&#10;y4v57hZEoDn8heEXP6JDHZn29sjaiwEhHgkIaVGAiG6RLlcg9ghZnmYg60r+569/AAAA//8DAFBL&#10;AQItABQABgAIAAAAIQC2gziS/gAAAOEBAAATAAAAAAAAAAAAAAAAAAAAAABbQ29udGVudF9UeXBl&#10;c10ueG1sUEsBAi0AFAAGAAgAAAAhADj9If/WAAAAlAEAAAsAAAAAAAAAAAAAAAAALwEAAF9yZWxz&#10;Ly5yZWxzUEsBAi0AFAAGAAgAAAAhAFxvy/EqAgAAWAQAAA4AAAAAAAAAAAAAAAAALgIAAGRycy9l&#10;Mm9Eb2MueG1sUEsBAi0AFAAGAAgAAAAhAMLbGYzeAAAABwEAAA8AAAAAAAAAAAAAAAAAhAQAAGRy&#10;cy9kb3ducmV2LnhtbFBLBQYAAAAABAAEAPMAAACPBQAAAAA=&#10;">
                <v:textbox>
                  <w:txbxContent>
                    <w:p w:rsidR="001A0CE6" w:rsidRPr="001A0CE6" w:rsidRDefault="00644A98" w:rsidP="00BB2BB5">
                      <w:pPr>
                        <w:rPr>
                          <w:b/>
                          <w:bCs/>
                        </w:rPr>
                      </w:pPr>
                      <w:r>
                        <w:rPr>
                          <w:b/>
                          <w:i/>
                        </w:rPr>
                        <w:t>Background:</w:t>
                      </w:r>
                      <w:r>
                        <w:t xml:space="preserve"> </w:t>
                      </w:r>
                      <w:r w:rsidR="00A551DE">
                        <w:t xml:space="preserve"> </w:t>
                      </w:r>
                      <w:r w:rsidR="00655F9A" w:rsidRPr="00655F9A">
                        <w:t xml:space="preserve">  </w:t>
                      </w:r>
                    </w:p>
                    <w:p w:rsidR="00747435" w:rsidRPr="00010037" w:rsidRDefault="00747435" w:rsidP="00747435">
                      <w:pPr>
                        <w:rPr>
                          <w:sz w:val="22"/>
                          <w:szCs w:val="22"/>
                        </w:rPr>
                      </w:pPr>
                      <w:r w:rsidRPr="00010037">
                        <w:rPr>
                          <w:sz w:val="22"/>
                          <w:szCs w:val="22"/>
                        </w:rPr>
                        <w:t xml:space="preserve">Currently there is a need for a full time Administrative Specialist in the Criminal Justice Coordinating Council (CJCC) section of the Health Department.  This request vacates the part time Administrative Specialist position for the CJCC Sauk County Health Department. </w:t>
                      </w:r>
                    </w:p>
                    <w:p w:rsidR="00747435" w:rsidRPr="00010037" w:rsidRDefault="00747435" w:rsidP="00747435">
                      <w:pPr>
                        <w:rPr>
                          <w:sz w:val="22"/>
                          <w:szCs w:val="22"/>
                        </w:rPr>
                      </w:pPr>
                    </w:p>
                    <w:p w:rsidR="00747435" w:rsidRPr="00010037" w:rsidRDefault="004E0DCC" w:rsidP="00747435">
                      <w:pPr>
                        <w:rPr>
                          <w:sz w:val="22"/>
                          <w:szCs w:val="22"/>
                        </w:rPr>
                      </w:pPr>
                      <w:r w:rsidRPr="00010037">
                        <w:rPr>
                          <w:sz w:val="22"/>
                          <w:szCs w:val="22"/>
                        </w:rPr>
                        <w:t xml:space="preserve">The current </w:t>
                      </w:r>
                      <w:r w:rsidR="00D11D54" w:rsidRPr="00010037">
                        <w:rPr>
                          <w:sz w:val="22"/>
                          <w:szCs w:val="22"/>
                        </w:rPr>
                        <w:t>Administrative Specialist position is part</w:t>
                      </w:r>
                      <w:r w:rsidRPr="00010037">
                        <w:rPr>
                          <w:sz w:val="22"/>
                          <w:szCs w:val="22"/>
                        </w:rPr>
                        <w:t xml:space="preserve"> time</w:t>
                      </w:r>
                      <w:r w:rsidR="00D11D54" w:rsidRPr="00010037">
                        <w:rPr>
                          <w:sz w:val="22"/>
                          <w:szCs w:val="22"/>
                        </w:rPr>
                        <w:t xml:space="preserve"> 0.50 FTE</w:t>
                      </w:r>
                      <w:r w:rsidRPr="00010037">
                        <w:rPr>
                          <w:sz w:val="22"/>
                          <w:szCs w:val="22"/>
                        </w:rPr>
                        <w:t>.  Due to the workload, this position will need to be full time</w:t>
                      </w:r>
                      <w:r w:rsidR="00D11D54" w:rsidRPr="00010037">
                        <w:rPr>
                          <w:sz w:val="22"/>
                          <w:szCs w:val="22"/>
                        </w:rPr>
                        <w:t xml:space="preserve"> (1.0 FTE)</w:t>
                      </w:r>
                      <w:r w:rsidRPr="00010037">
                        <w:rPr>
                          <w:sz w:val="22"/>
                          <w:szCs w:val="22"/>
                        </w:rPr>
                        <w:t xml:space="preserve">. The Health Department recently absorbed CJCC.  Previously, administrative support, payroll, </w:t>
                      </w:r>
                      <w:r w:rsidR="00010037">
                        <w:rPr>
                          <w:sz w:val="22"/>
                          <w:szCs w:val="22"/>
                        </w:rPr>
                        <w:t xml:space="preserve">grant reporting </w:t>
                      </w:r>
                      <w:r w:rsidRPr="00010037">
                        <w:rPr>
                          <w:sz w:val="22"/>
                          <w:szCs w:val="22"/>
                        </w:rPr>
                        <w:t>and invoicing was split between four people in three separate areas</w:t>
                      </w:r>
                      <w:r w:rsidR="00D11D54" w:rsidRPr="00010037">
                        <w:rPr>
                          <w:sz w:val="22"/>
                          <w:szCs w:val="22"/>
                        </w:rPr>
                        <w:t xml:space="preserve"> (CJCC, Administrative Coordinator and Accounting</w:t>
                      </w:r>
                      <w:r w:rsidRPr="00010037">
                        <w:rPr>
                          <w:sz w:val="22"/>
                          <w:szCs w:val="22"/>
                        </w:rPr>
                        <w:t>.</w:t>
                      </w:r>
                      <w:r w:rsidR="00D11D54" w:rsidRPr="00010037">
                        <w:rPr>
                          <w:sz w:val="22"/>
                          <w:szCs w:val="22"/>
                        </w:rPr>
                        <w:t>)</w:t>
                      </w:r>
                      <w:r w:rsidRPr="00010037">
                        <w:rPr>
                          <w:sz w:val="22"/>
                          <w:szCs w:val="22"/>
                        </w:rPr>
                        <w:t xml:space="preserve"> </w:t>
                      </w:r>
                      <w:r w:rsidR="008A33C3" w:rsidRPr="00010037">
                        <w:rPr>
                          <w:sz w:val="22"/>
                          <w:szCs w:val="22"/>
                        </w:rPr>
                        <w:t>The transition of the CJCC to the Health Department has</w:t>
                      </w:r>
                      <w:r w:rsidRPr="00010037">
                        <w:rPr>
                          <w:sz w:val="22"/>
                          <w:szCs w:val="22"/>
                        </w:rPr>
                        <w:t xml:space="preserve"> centralize</w:t>
                      </w:r>
                      <w:r w:rsidR="008A33C3" w:rsidRPr="00010037">
                        <w:rPr>
                          <w:sz w:val="22"/>
                          <w:szCs w:val="22"/>
                        </w:rPr>
                        <w:t>d</w:t>
                      </w:r>
                      <w:r w:rsidRPr="00010037">
                        <w:rPr>
                          <w:sz w:val="22"/>
                          <w:szCs w:val="22"/>
                        </w:rPr>
                        <w:t xml:space="preserve"> all these duties to one department and as a result needs additional administrative support.</w:t>
                      </w:r>
                      <w:r w:rsidR="00747435" w:rsidRPr="00010037">
                        <w:rPr>
                          <w:sz w:val="22"/>
                          <w:szCs w:val="22"/>
                        </w:rPr>
                        <w:t xml:space="preserve"> The Administrative Specialist is required to enter data in real time, track referral and resource requests and utilization patterns, produce Q</w:t>
                      </w:r>
                      <w:r w:rsidR="00010037">
                        <w:rPr>
                          <w:sz w:val="22"/>
                          <w:szCs w:val="22"/>
                        </w:rPr>
                        <w:t xml:space="preserve">uality </w:t>
                      </w:r>
                      <w:r w:rsidR="00747435" w:rsidRPr="00010037">
                        <w:rPr>
                          <w:sz w:val="22"/>
                          <w:szCs w:val="22"/>
                        </w:rPr>
                        <w:t>I</w:t>
                      </w:r>
                      <w:r w:rsidR="00010037">
                        <w:rPr>
                          <w:sz w:val="22"/>
                          <w:szCs w:val="22"/>
                        </w:rPr>
                        <w:t>mprovement</w:t>
                      </w:r>
                      <w:r w:rsidR="00747435" w:rsidRPr="00010037">
                        <w:rPr>
                          <w:sz w:val="22"/>
                          <w:szCs w:val="22"/>
                        </w:rPr>
                        <w:t xml:space="preserve"> and Q</w:t>
                      </w:r>
                      <w:r w:rsidR="00010037">
                        <w:rPr>
                          <w:sz w:val="22"/>
                          <w:szCs w:val="22"/>
                        </w:rPr>
                        <w:t xml:space="preserve">uality </w:t>
                      </w:r>
                      <w:r w:rsidR="00747435" w:rsidRPr="00010037">
                        <w:rPr>
                          <w:sz w:val="22"/>
                          <w:szCs w:val="22"/>
                        </w:rPr>
                        <w:t>A</w:t>
                      </w:r>
                      <w:r w:rsidR="00010037">
                        <w:rPr>
                          <w:sz w:val="22"/>
                          <w:szCs w:val="22"/>
                        </w:rPr>
                        <w:t>ssurance</w:t>
                      </w:r>
                      <w:r w:rsidR="00747435" w:rsidRPr="00010037">
                        <w:rPr>
                          <w:sz w:val="22"/>
                          <w:szCs w:val="22"/>
                        </w:rPr>
                        <w:t xml:space="preserve"> reports, organize community meetings an</w:t>
                      </w:r>
                      <w:r w:rsidR="00D11D54" w:rsidRPr="00010037">
                        <w:rPr>
                          <w:sz w:val="22"/>
                          <w:szCs w:val="22"/>
                        </w:rPr>
                        <w:t xml:space="preserve">d take minutes, </w:t>
                      </w:r>
                      <w:r w:rsidR="00747435" w:rsidRPr="00010037">
                        <w:rPr>
                          <w:sz w:val="22"/>
                          <w:szCs w:val="22"/>
                        </w:rPr>
                        <w:t>assist in outreach activities</w:t>
                      </w:r>
                      <w:r w:rsidR="00D11D54" w:rsidRPr="00010037">
                        <w:rPr>
                          <w:sz w:val="22"/>
                          <w:szCs w:val="22"/>
                        </w:rPr>
                        <w:t xml:space="preserve"> and process and compile grant reporting statistics</w:t>
                      </w:r>
                      <w:r w:rsidR="00747435" w:rsidRPr="00010037">
                        <w:rPr>
                          <w:sz w:val="22"/>
                          <w:szCs w:val="22"/>
                        </w:rPr>
                        <w:t>.</w:t>
                      </w:r>
                    </w:p>
                    <w:p w:rsidR="00EB3D74" w:rsidRPr="00010037" w:rsidRDefault="00EB3D74" w:rsidP="004E31A5">
                      <w:pPr>
                        <w:rPr>
                          <w:color w:val="FF0000"/>
                          <w:sz w:val="22"/>
                          <w:szCs w:val="22"/>
                        </w:rPr>
                      </w:pPr>
                    </w:p>
                  </w:txbxContent>
                </v:textbox>
                <w10:wrap type="square" anchorx="margin"/>
              </v:shape>
            </w:pict>
          </mc:Fallback>
        </mc:AlternateContent>
      </w:r>
      <w:r w:rsidR="004E31A5">
        <w:rPr>
          <w:b/>
          <w:color w:val="auto"/>
        </w:rPr>
        <w:t>IN THE 2020</w:t>
      </w:r>
      <w:r w:rsidR="004E31A5" w:rsidRPr="00AE014E">
        <w:rPr>
          <w:b/>
          <w:color w:val="auto"/>
        </w:rPr>
        <w:t xml:space="preserve"> BUDGET PROCESS</w:t>
      </w:r>
    </w:p>
    <w:p w:rsidR="0067139A" w:rsidRDefault="0067139A" w:rsidP="006032A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p>
    <w:p w:rsidR="00CC206B" w:rsidRPr="0023321F" w:rsidRDefault="00CC206B" w:rsidP="006032A6">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rPr>
          <w:b/>
        </w:rPr>
      </w:pPr>
    </w:p>
    <w:p w:rsidR="002A3D23" w:rsidRDefault="009D5159" w:rsidP="000F647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
        <w:tab/>
      </w:r>
    </w:p>
    <w:p w:rsidR="002A3D23" w:rsidRDefault="002A3D23" w:rsidP="000F647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2A3D23" w:rsidRDefault="002A3D23" w:rsidP="000F647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p>
    <w:p w:rsidR="002A3D23" w:rsidRDefault="002A3D23" w:rsidP="002A3D23">
      <w:pPr>
        <w:pStyle w:val="DefaultText"/>
        <w:jc w:val="both"/>
      </w:pPr>
      <w:r>
        <w:rPr>
          <w:b/>
        </w:rPr>
        <w:t>NOW, THEREFORE, BE IT RESOLVED,</w:t>
      </w:r>
      <w:r w:rsidRPr="00BB4E62">
        <w:rPr>
          <w:b/>
          <w:sz w:val="22"/>
          <w:szCs w:val="22"/>
        </w:rPr>
        <w:t xml:space="preserve"> </w:t>
      </w:r>
      <w:r w:rsidR="00EF28FB">
        <w:t>by the Sauk County Board of Supervisors met in regular session, that the Sauk County</w:t>
      </w:r>
      <w:r>
        <w:rPr>
          <w:sz w:val="22"/>
          <w:szCs w:val="22"/>
        </w:rPr>
        <w:t xml:space="preserve"> authorize t</w:t>
      </w:r>
      <w:r w:rsidR="00EF28FB">
        <w:rPr>
          <w:sz w:val="22"/>
          <w:szCs w:val="22"/>
        </w:rPr>
        <w:t>he creation of</w:t>
      </w:r>
      <w:r>
        <w:rPr>
          <w:sz w:val="22"/>
          <w:szCs w:val="22"/>
        </w:rPr>
        <w:t xml:space="preserve"> one</w:t>
      </w:r>
      <w:r w:rsidRPr="00BB4E62">
        <w:rPr>
          <w:sz w:val="22"/>
          <w:szCs w:val="22"/>
        </w:rPr>
        <w:t xml:space="preserve"> </w:t>
      </w:r>
      <w:r>
        <w:rPr>
          <w:sz w:val="22"/>
          <w:szCs w:val="22"/>
        </w:rPr>
        <w:t xml:space="preserve">full </w:t>
      </w:r>
      <w:r w:rsidR="00E7111C">
        <w:rPr>
          <w:sz w:val="22"/>
          <w:szCs w:val="22"/>
        </w:rPr>
        <w:t>time (1.0 FTE</w:t>
      </w:r>
      <w:r w:rsidR="0013336D">
        <w:rPr>
          <w:sz w:val="22"/>
          <w:szCs w:val="22"/>
        </w:rPr>
        <w:t xml:space="preserve">) </w:t>
      </w:r>
      <w:r w:rsidR="00BB2BB5">
        <w:rPr>
          <w:sz w:val="22"/>
          <w:szCs w:val="22"/>
        </w:rPr>
        <w:t>Administrative Specialist</w:t>
      </w:r>
      <w:r w:rsidR="0013336D">
        <w:rPr>
          <w:sz w:val="22"/>
          <w:szCs w:val="22"/>
        </w:rPr>
        <w:t>,</w:t>
      </w:r>
      <w:r>
        <w:rPr>
          <w:sz w:val="22"/>
          <w:szCs w:val="22"/>
        </w:rPr>
        <w:t xml:space="preserve"> effective January 1, 2020.</w:t>
      </w:r>
    </w:p>
    <w:p w:rsidR="002A3D23" w:rsidRPr="00A671BB" w:rsidRDefault="002A3D23" w:rsidP="002A3D23">
      <w:pPr>
        <w:pStyle w:val="DefaultText"/>
        <w:jc w:val="both"/>
        <w:rPr>
          <w:sz w:val="12"/>
        </w:rPr>
      </w:pPr>
    </w:p>
    <w:p w:rsidR="002A3D23" w:rsidRDefault="002A3D23" w:rsidP="002A3D23">
      <w:pPr>
        <w:pStyle w:val="DefaultText"/>
        <w:jc w:val="both"/>
      </w:pPr>
      <w:r>
        <w:tab/>
      </w:r>
    </w:p>
    <w:p w:rsidR="002A3D23" w:rsidRPr="00A671BB" w:rsidRDefault="002A3D23" w:rsidP="002A3D23">
      <w:pPr>
        <w:pStyle w:val="DefaultText"/>
        <w:rPr>
          <w:rStyle w:val="InitialStyle"/>
          <w:rFonts w:ascii="Times New Roman" w:hAnsi="Times New Roman"/>
          <w:szCs w:val="24"/>
        </w:rPr>
      </w:pPr>
      <w:r w:rsidRPr="00A671BB">
        <w:rPr>
          <w:rStyle w:val="InitialStyle"/>
          <w:rFonts w:ascii="Times New Roman" w:hAnsi="Times New Roman"/>
          <w:szCs w:val="24"/>
        </w:rPr>
        <w:t xml:space="preserve">For consideration by the Sauk County Board of Supervisors on </w:t>
      </w:r>
      <w:r>
        <w:rPr>
          <w:rStyle w:val="InitialStyle"/>
          <w:rFonts w:ascii="Times New Roman" w:hAnsi="Times New Roman"/>
          <w:szCs w:val="24"/>
        </w:rPr>
        <w:t>October 15, 2019</w:t>
      </w:r>
      <w:r w:rsidRPr="00A671BB">
        <w:rPr>
          <w:rStyle w:val="InitialStyle"/>
          <w:rFonts w:ascii="Times New Roman" w:hAnsi="Times New Roman"/>
          <w:szCs w:val="24"/>
        </w:rPr>
        <w:t>.</w:t>
      </w:r>
    </w:p>
    <w:p w:rsidR="002A3D23" w:rsidRPr="00A671BB" w:rsidRDefault="002A3D23" w:rsidP="002A3D23">
      <w:pPr>
        <w:pStyle w:val="DefaultText"/>
        <w:rPr>
          <w:rStyle w:val="InitialStyle"/>
          <w:rFonts w:ascii="Times New Roman" w:hAnsi="Times New Roman"/>
          <w:szCs w:val="24"/>
        </w:rPr>
      </w:pPr>
    </w:p>
    <w:p w:rsidR="002A3D23" w:rsidRPr="001001B3" w:rsidRDefault="002A3D23" w:rsidP="002A3D23">
      <w:pPr>
        <w:pStyle w:val="DefaultText"/>
        <w:rPr>
          <w:rStyle w:val="InitialStyle"/>
          <w:rFonts w:ascii="Times New Roman" w:hAnsi="Times New Roman"/>
          <w:sz w:val="16"/>
          <w:szCs w:val="16"/>
        </w:rPr>
      </w:pPr>
    </w:p>
    <w:p w:rsidR="002A3D23" w:rsidRDefault="002A3D23" w:rsidP="002A3D23">
      <w:pPr>
        <w:pStyle w:val="DefaultText"/>
        <w:jc w:val="both"/>
        <w:rPr>
          <w:rStyle w:val="InitialStyle"/>
          <w:rFonts w:ascii="Times New Roman" w:hAnsi="Times New Roman"/>
          <w:szCs w:val="24"/>
        </w:rPr>
      </w:pPr>
      <w:r w:rsidRPr="00A671BB">
        <w:rPr>
          <w:rStyle w:val="InitialStyle"/>
          <w:rFonts w:ascii="Times New Roman" w:hAnsi="Times New Roman"/>
          <w:szCs w:val="24"/>
        </w:rPr>
        <w:t>Respectfully submitted,</w:t>
      </w:r>
    </w:p>
    <w:p w:rsidR="002A3D23" w:rsidRDefault="002A3D23" w:rsidP="002A3D23">
      <w:pPr>
        <w:pStyle w:val="DefaultText"/>
        <w:jc w:val="both"/>
        <w:rPr>
          <w:rStyle w:val="InitialStyle"/>
          <w:rFonts w:ascii="Times New Roman" w:hAnsi="Times New Roman"/>
          <w:szCs w:val="24"/>
        </w:rPr>
      </w:pPr>
    </w:p>
    <w:p w:rsidR="002828E6" w:rsidRDefault="002828E6" w:rsidP="002A3D23">
      <w:pPr>
        <w:pStyle w:val="DefaultText"/>
        <w:jc w:val="both"/>
        <w:rPr>
          <w:rStyle w:val="InitialStyle"/>
          <w:rFonts w:ascii="Times New Roman" w:hAnsi="Times New Roman"/>
          <w:b/>
          <w:sz w:val="18"/>
          <w:szCs w:val="18"/>
        </w:rPr>
      </w:pPr>
    </w:p>
    <w:p w:rsidR="002828E6" w:rsidRDefault="002828E6" w:rsidP="002A3D23">
      <w:pPr>
        <w:pStyle w:val="DefaultText"/>
        <w:jc w:val="both"/>
        <w:rPr>
          <w:rStyle w:val="InitialStyle"/>
          <w:rFonts w:ascii="Times New Roman" w:hAnsi="Times New Roman"/>
          <w:b/>
          <w:sz w:val="18"/>
          <w:szCs w:val="18"/>
        </w:rPr>
      </w:pPr>
    </w:p>
    <w:p w:rsidR="002828E6" w:rsidRDefault="002828E6" w:rsidP="002A3D23">
      <w:pPr>
        <w:pStyle w:val="DefaultText"/>
        <w:jc w:val="both"/>
        <w:rPr>
          <w:rStyle w:val="InitialStyle"/>
          <w:rFonts w:ascii="Times New Roman" w:hAnsi="Times New Roman"/>
          <w:b/>
          <w:sz w:val="18"/>
          <w:szCs w:val="18"/>
        </w:rPr>
      </w:pPr>
    </w:p>
    <w:p w:rsidR="002828E6" w:rsidRDefault="002828E6" w:rsidP="002A3D23">
      <w:pPr>
        <w:pStyle w:val="DefaultText"/>
        <w:jc w:val="both"/>
        <w:rPr>
          <w:rStyle w:val="InitialStyle"/>
          <w:rFonts w:ascii="Times New Roman" w:hAnsi="Times New Roman"/>
          <w:b/>
          <w:sz w:val="18"/>
          <w:szCs w:val="18"/>
        </w:rPr>
      </w:pPr>
    </w:p>
    <w:p w:rsidR="007360A7" w:rsidRDefault="007360A7" w:rsidP="002A3D23">
      <w:pPr>
        <w:pStyle w:val="DefaultText"/>
        <w:jc w:val="both"/>
        <w:rPr>
          <w:rStyle w:val="InitialStyle"/>
          <w:rFonts w:ascii="Times New Roman" w:hAnsi="Times New Roman"/>
          <w:b/>
          <w:sz w:val="18"/>
          <w:szCs w:val="18"/>
        </w:rPr>
      </w:pPr>
    </w:p>
    <w:p w:rsidR="007360A7" w:rsidRDefault="007360A7" w:rsidP="002A3D23">
      <w:pPr>
        <w:pStyle w:val="DefaultText"/>
        <w:jc w:val="both"/>
        <w:rPr>
          <w:rStyle w:val="InitialStyle"/>
          <w:rFonts w:ascii="Times New Roman" w:hAnsi="Times New Roman"/>
          <w:b/>
          <w:sz w:val="18"/>
          <w:szCs w:val="18"/>
        </w:rPr>
      </w:pPr>
      <w:bookmarkStart w:id="0" w:name="_GoBack"/>
      <w:bookmarkEnd w:id="0"/>
    </w:p>
    <w:p w:rsidR="002828E6" w:rsidRDefault="002828E6" w:rsidP="002A3D23">
      <w:pPr>
        <w:pStyle w:val="DefaultText"/>
        <w:jc w:val="both"/>
        <w:rPr>
          <w:rStyle w:val="InitialStyle"/>
          <w:rFonts w:ascii="Times New Roman" w:hAnsi="Times New Roman"/>
          <w:b/>
          <w:sz w:val="18"/>
          <w:szCs w:val="18"/>
        </w:rPr>
      </w:pPr>
    </w:p>
    <w:p w:rsidR="002828E6" w:rsidRDefault="002828E6" w:rsidP="002A3D23">
      <w:pPr>
        <w:pStyle w:val="DefaultText"/>
        <w:jc w:val="both"/>
        <w:rPr>
          <w:rStyle w:val="InitialStyle"/>
          <w:rFonts w:ascii="Times New Roman" w:hAnsi="Times New Roman"/>
          <w:b/>
          <w:sz w:val="18"/>
          <w:szCs w:val="18"/>
        </w:rPr>
      </w:pPr>
    </w:p>
    <w:p w:rsidR="002828E6" w:rsidRDefault="002828E6" w:rsidP="002A3D23">
      <w:pPr>
        <w:pStyle w:val="DefaultText"/>
        <w:jc w:val="both"/>
        <w:rPr>
          <w:rStyle w:val="InitialStyle"/>
          <w:rFonts w:ascii="Times New Roman" w:hAnsi="Times New Roman"/>
          <w:b/>
          <w:sz w:val="18"/>
          <w:szCs w:val="18"/>
        </w:rPr>
      </w:pPr>
    </w:p>
    <w:p w:rsidR="002828E6" w:rsidRDefault="002828E6" w:rsidP="002A3D23">
      <w:pPr>
        <w:pStyle w:val="DefaultText"/>
        <w:jc w:val="both"/>
        <w:rPr>
          <w:rStyle w:val="InitialStyle"/>
          <w:rFonts w:ascii="Times New Roman" w:hAnsi="Times New Roman"/>
          <w:b/>
          <w:sz w:val="18"/>
          <w:szCs w:val="18"/>
        </w:rPr>
      </w:pPr>
    </w:p>
    <w:p w:rsidR="002828E6" w:rsidRDefault="002828E6" w:rsidP="002A3D23">
      <w:pPr>
        <w:pStyle w:val="DefaultText"/>
        <w:jc w:val="both"/>
        <w:rPr>
          <w:rStyle w:val="InitialStyle"/>
          <w:rFonts w:ascii="Times New Roman" w:hAnsi="Times New Roman"/>
          <w:b/>
          <w:sz w:val="18"/>
          <w:szCs w:val="18"/>
        </w:rPr>
      </w:pPr>
    </w:p>
    <w:p w:rsidR="002828E6" w:rsidRDefault="002828E6" w:rsidP="002A3D23">
      <w:pPr>
        <w:pStyle w:val="DefaultText"/>
        <w:jc w:val="both"/>
        <w:rPr>
          <w:rStyle w:val="InitialStyle"/>
          <w:rFonts w:ascii="Times New Roman" w:hAnsi="Times New Roman"/>
          <w:b/>
          <w:sz w:val="18"/>
          <w:szCs w:val="18"/>
        </w:rPr>
      </w:pPr>
    </w:p>
    <w:p w:rsidR="002828E6" w:rsidRDefault="002828E6" w:rsidP="002A3D23">
      <w:pPr>
        <w:pStyle w:val="DefaultText"/>
        <w:jc w:val="both"/>
        <w:rPr>
          <w:rStyle w:val="InitialStyle"/>
          <w:rFonts w:ascii="Times New Roman" w:hAnsi="Times New Roman"/>
          <w:b/>
          <w:sz w:val="18"/>
          <w:szCs w:val="18"/>
        </w:rPr>
      </w:pPr>
    </w:p>
    <w:p w:rsidR="002828E6" w:rsidRDefault="002828E6" w:rsidP="002A3D23">
      <w:pPr>
        <w:pStyle w:val="DefaultText"/>
        <w:jc w:val="both"/>
        <w:rPr>
          <w:rStyle w:val="InitialStyle"/>
          <w:rFonts w:ascii="Times New Roman" w:hAnsi="Times New Roman"/>
          <w:b/>
          <w:sz w:val="18"/>
          <w:szCs w:val="18"/>
        </w:rPr>
      </w:pPr>
    </w:p>
    <w:p w:rsidR="002A3D23" w:rsidRDefault="002A3D23" w:rsidP="002A3D23">
      <w:pPr>
        <w:pStyle w:val="DefaultText"/>
        <w:rPr>
          <w:color w:val="auto"/>
        </w:rPr>
      </w:pPr>
    </w:p>
    <w:p w:rsidR="002A3D23" w:rsidRPr="00AA5E39" w:rsidRDefault="002A3D23" w:rsidP="002A3D23">
      <w:pPr>
        <w:pStyle w:val="DefaultText"/>
        <w:rPr>
          <w:b/>
          <w:sz w:val="18"/>
          <w:szCs w:val="18"/>
        </w:rPr>
      </w:pPr>
      <w:r w:rsidRPr="00AA5E39">
        <w:rPr>
          <w:b/>
          <w:sz w:val="18"/>
          <w:szCs w:val="18"/>
        </w:rPr>
        <w:lastRenderedPageBreak/>
        <w:t>FINANCE COMMITTEE</w:t>
      </w:r>
      <w:r>
        <w:rPr>
          <w:b/>
          <w:sz w:val="18"/>
          <w:szCs w:val="18"/>
        </w:rPr>
        <w:tab/>
      </w:r>
      <w:r>
        <w:rPr>
          <w:b/>
          <w:sz w:val="18"/>
          <w:szCs w:val="18"/>
        </w:rPr>
        <w:tab/>
      </w:r>
      <w:r>
        <w:rPr>
          <w:b/>
          <w:sz w:val="18"/>
          <w:szCs w:val="18"/>
        </w:rPr>
        <w:tab/>
      </w:r>
      <w:r>
        <w:rPr>
          <w:b/>
          <w:sz w:val="18"/>
          <w:szCs w:val="18"/>
        </w:rPr>
        <w:tab/>
        <w:t xml:space="preserve"> </w:t>
      </w:r>
      <w:r w:rsidRPr="00AA5E39">
        <w:rPr>
          <w:b/>
          <w:sz w:val="18"/>
          <w:szCs w:val="18"/>
        </w:rPr>
        <w:t>PERSONNEL</w:t>
      </w:r>
      <w:r w:rsidR="00010037">
        <w:rPr>
          <w:b/>
          <w:sz w:val="18"/>
          <w:szCs w:val="18"/>
        </w:rPr>
        <w:t xml:space="preserve"> &amp; INSURANCE</w:t>
      </w:r>
      <w:r w:rsidRPr="00AA5E39">
        <w:rPr>
          <w:b/>
          <w:sz w:val="18"/>
          <w:szCs w:val="18"/>
        </w:rPr>
        <w:t xml:space="preserve"> COMMITTEE</w:t>
      </w:r>
    </w:p>
    <w:p w:rsidR="002A3D23" w:rsidRPr="00AA5E39" w:rsidRDefault="002A3D23" w:rsidP="002A3D23">
      <w:pPr>
        <w:pStyle w:val="DefaultText"/>
        <w:rPr>
          <w:b/>
          <w:sz w:val="18"/>
          <w:szCs w:val="18"/>
        </w:rPr>
      </w:pPr>
      <w:r>
        <w:rPr>
          <w:b/>
          <w:sz w:val="18"/>
          <w:szCs w:val="18"/>
        </w:rPr>
        <w:t xml:space="preserve">                                                      </w:t>
      </w:r>
    </w:p>
    <w:p w:rsidR="002A3D23" w:rsidRPr="00AA5E39" w:rsidRDefault="002A3D23" w:rsidP="002A3D23">
      <w:pPr>
        <w:pStyle w:val="DefaultText"/>
        <w:rPr>
          <w:b/>
          <w:sz w:val="22"/>
          <w:szCs w:val="22"/>
        </w:rPr>
      </w:pPr>
      <w:r>
        <w:rPr>
          <w:b/>
          <w:sz w:val="22"/>
          <w:szCs w:val="22"/>
        </w:rPr>
        <w:t>___________________________</w:t>
      </w:r>
      <w:r>
        <w:rPr>
          <w:b/>
          <w:sz w:val="22"/>
          <w:szCs w:val="22"/>
        </w:rPr>
        <w:tab/>
      </w:r>
      <w:r>
        <w:rPr>
          <w:b/>
          <w:sz w:val="22"/>
          <w:szCs w:val="22"/>
        </w:rPr>
        <w:tab/>
        <w:t>___________________________</w:t>
      </w:r>
    </w:p>
    <w:p w:rsidR="002A3D23" w:rsidRPr="00DF01DD" w:rsidRDefault="002A3D23" w:rsidP="002A3D23">
      <w:pPr>
        <w:pStyle w:val="DefaultText"/>
        <w:rPr>
          <w:color w:val="auto"/>
          <w:sz w:val="18"/>
          <w:szCs w:val="18"/>
        </w:rPr>
      </w:pPr>
      <w:r w:rsidRPr="00DF01DD">
        <w:rPr>
          <w:caps/>
          <w:color w:val="auto"/>
          <w:sz w:val="18"/>
          <w:szCs w:val="18"/>
        </w:rPr>
        <w:t>JOHN DIETZ</w:t>
      </w:r>
      <w:r w:rsidRPr="00DF01DD">
        <w:rPr>
          <w:color w:val="auto"/>
          <w:sz w:val="18"/>
          <w:szCs w:val="18"/>
        </w:rPr>
        <w:t>, Chair</w:t>
      </w:r>
      <w:r w:rsidRPr="00DF01DD">
        <w:rPr>
          <w:color w:val="auto"/>
          <w:sz w:val="18"/>
          <w:szCs w:val="18"/>
        </w:rPr>
        <w:tab/>
      </w:r>
      <w:r w:rsidRPr="00DF01DD">
        <w:rPr>
          <w:color w:val="auto"/>
          <w:sz w:val="18"/>
          <w:szCs w:val="18"/>
        </w:rPr>
        <w:tab/>
      </w:r>
      <w:r w:rsidRPr="00DF01DD">
        <w:rPr>
          <w:color w:val="auto"/>
          <w:sz w:val="18"/>
          <w:szCs w:val="18"/>
        </w:rPr>
        <w:tab/>
      </w:r>
      <w:r w:rsidRPr="00DF01DD">
        <w:rPr>
          <w:color w:val="auto"/>
          <w:sz w:val="18"/>
          <w:szCs w:val="18"/>
        </w:rPr>
        <w:tab/>
        <w:t>TOMMY LEE BYCHINSKI, Chair</w:t>
      </w:r>
    </w:p>
    <w:p w:rsidR="002A3D23" w:rsidRPr="00DF01DD" w:rsidRDefault="002A3D23" w:rsidP="002A3D23">
      <w:pPr>
        <w:pStyle w:val="DefaultText"/>
        <w:rPr>
          <w:color w:val="auto"/>
          <w:sz w:val="18"/>
          <w:szCs w:val="18"/>
        </w:rPr>
      </w:pPr>
    </w:p>
    <w:p w:rsidR="002A3D23" w:rsidRPr="00DF01DD" w:rsidRDefault="002A3D23" w:rsidP="002A3D23">
      <w:pPr>
        <w:pStyle w:val="DefaultText"/>
        <w:rPr>
          <w:b/>
          <w:bCs/>
          <w:color w:val="auto"/>
          <w:sz w:val="18"/>
          <w:szCs w:val="18"/>
        </w:rPr>
      </w:pPr>
      <w:r w:rsidRPr="00DF01DD">
        <w:rPr>
          <w:color w:val="auto"/>
          <w:sz w:val="18"/>
          <w:szCs w:val="18"/>
        </w:rPr>
        <w:t>_________________________________</w:t>
      </w:r>
      <w:r w:rsidRPr="00DF01DD">
        <w:rPr>
          <w:color w:val="auto"/>
          <w:sz w:val="18"/>
          <w:szCs w:val="18"/>
        </w:rPr>
        <w:tab/>
      </w:r>
      <w:r w:rsidRPr="00DF01DD">
        <w:rPr>
          <w:color w:val="auto"/>
          <w:sz w:val="18"/>
          <w:szCs w:val="18"/>
        </w:rPr>
        <w:tab/>
        <w:t>_________________________________</w:t>
      </w:r>
    </w:p>
    <w:p w:rsidR="002A3D23" w:rsidRPr="00DF01DD" w:rsidRDefault="002A3D23" w:rsidP="002A3D23">
      <w:pPr>
        <w:pStyle w:val="DefaultText"/>
        <w:rPr>
          <w:color w:val="auto"/>
          <w:sz w:val="18"/>
          <w:szCs w:val="18"/>
        </w:rPr>
      </w:pPr>
      <w:r w:rsidRPr="00DF01DD">
        <w:rPr>
          <w:color w:val="auto"/>
          <w:sz w:val="18"/>
          <w:szCs w:val="18"/>
        </w:rPr>
        <w:t>THOMAS KRIEGL</w:t>
      </w:r>
      <w:r w:rsidRPr="00DF01DD">
        <w:rPr>
          <w:color w:val="auto"/>
          <w:sz w:val="18"/>
          <w:szCs w:val="18"/>
        </w:rPr>
        <w:tab/>
      </w:r>
      <w:r w:rsidRPr="00DF01DD">
        <w:rPr>
          <w:color w:val="auto"/>
          <w:sz w:val="18"/>
          <w:szCs w:val="18"/>
        </w:rPr>
        <w:tab/>
      </w:r>
      <w:r w:rsidRPr="00DF01DD">
        <w:rPr>
          <w:color w:val="auto"/>
          <w:sz w:val="18"/>
          <w:szCs w:val="18"/>
        </w:rPr>
        <w:tab/>
      </w:r>
      <w:r w:rsidRPr="00DF01DD">
        <w:rPr>
          <w:color w:val="auto"/>
          <w:sz w:val="18"/>
          <w:szCs w:val="18"/>
        </w:rPr>
        <w:tab/>
        <w:t>SHANE GI</w:t>
      </w:r>
      <w:r w:rsidR="009E04B1">
        <w:rPr>
          <w:color w:val="auto"/>
          <w:sz w:val="18"/>
          <w:szCs w:val="18"/>
        </w:rPr>
        <w:t>B</w:t>
      </w:r>
      <w:r w:rsidRPr="00DF01DD">
        <w:rPr>
          <w:color w:val="auto"/>
          <w:sz w:val="18"/>
          <w:szCs w:val="18"/>
        </w:rPr>
        <w:t>SON</w:t>
      </w:r>
    </w:p>
    <w:p w:rsidR="002A3D23" w:rsidRPr="00DF01DD" w:rsidRDefault="002A3D23" w:rsidP="002A3D23">
      <w:pPr>
        <w:pStyle w:val="DefaultText"/>
        <w:rPr>
          <w:color w:val="auto"/>
          <w:sz w:val="18"/>
          <w:szCs w:val="18"/>
        </w:rPr>
      </w:pPr>
    </w:p>
    <w:p w:rsidR="002A3D23" w:rsidRPr="00DF01DD" w:rsidRDefault="002A3D23" w:rsidP="002A3D23">
      <w:pPr>
        <w:pStyle w:val="DefaultText"/>
        <w:rPr>
          <w:color w:val="auto"/>
          <w:sz w:val="18"/>
          <w:szCs w:val="18"/>
        </w:rPr>
      </w:pPr>
      <w:r w:rsidRPr="00DF01DD">
        <w:rPr>
          <w:color w:val="auto"/>
          <w:sz w:val="18"/>
          <w:szCs w:val="18"/>
        </w:rPr>
        <w:t>________________________________</w:t>
      </w:r>
      <w:r w:rsidRPr="00DF01DD">
        <w:rPr>
          <w:color w:val="auto"/>
          <w:sz w:val="18"/>
          <w:szCs w:val="18"/>
        </w:rPr>
        <w:tab/>
      </w:r>
      <w:r w:rsidRPr="00DF01DD">
        <w:rPr>
          <w:color w:val="auto"/>
          <w:sz w:val="18"/>
          <w:szCs w:val="18"/>
        </w:rPr>
        <w:tab/>
        <w:t>_________________________________</w:t>
      </w:r>
    </w:p>
    <w:p w:rsidR="002A3D23" w:rsidRPr="00DF01DD" w:rsidRDefault="002A3D23" w:rsidP="002A3D23">
      <w:pPr>
        <w:pStyle w:val="DefaultText"/>
        <w:rPr>
          <w:color w:val="auto"/>
          <w:sz w:val="18"/>
          <w:szCs w:val="18"/>
        </w:rPr>
      </w:pPr>
      <w:r w:rsidRPr="00DF01DD">
        <w:rPr>
          <w:caps/>
          <w:color w:val="auto"/>
          <w:sz w:val="18"/>
          <w:szCs w:val="18"/>
        </w:rPr>
        <w:t>JOHN “TONY” DE GIOVANNI</w:t>
      </w:r>
      <w:r w:rsidRPr="00DF01DD">
        <w:rPr>
          <w:color w:val="auto"/>
          <w:sz w:val="18"/>
          <w:szCs w:val="18"/>
        </w:rPr>
        <w:tab/>
      </w:r>
      <w:r w:rsidRPr="00DF01DD">
        <w:rPr>
          <w:color w:val="auto"/>
          <w:sz w:val="18"/>
          <w:szCs w:val="18"/>
        </w:rPr>
        <w:tab/>
      </w:r>
      <w:r w:rsidRPr="00DF01DD">
        <w:rPr>
          <w:color w:val="auto"/>
          <w:sz w:val="18"/>
          <w:szCs w:val="18"/>
        </w:rPr>
        <w:tab/>
        <w:t>PATRICIA REGO</w:t>
      </w:r>
    </w:p>
    <w:p w:rsidR="002A3D23" w:rsidRPr="00DF01DD" w:rsidRDefault="002A3D23" w:rsidP="002A3D23">
      <w:pPr>
        <w:pStyle w:val="DefaultText"/>
        <w:rPr>
          <w:color w:val="auto"/>
          <w:sz w:val="18"/>
          <w:szCs w:val="18"/>
        </w:rPr>
      </w:pPr>
    </w:p>
    <w:p w:rsidR="002A3D23" w:rsidRPr="00DF01DD" w:rsidRDefault="002A3D23" w:rsidP="002A3D23">
      <w:pPr>
        <w:pStyle w:val="DefaultText"/>
        <w:rPr>
          <w:b/>
          <w:bCs/>
          <w:color w:val="auto"/>
          <w:sz w:val="18"/>
          <w:szCs w:val="18"/>
        </w:rPr>
      </w:pPr>
      <w:r w:rsidRPr="00DF01DD">
        <w:rPr>
          <w:color w:val="auto"/>
          <w:sz w:val="18"/>
          <w:szCs w:val="18"/>
        </w:rPr>
        <w:t>_________________________________</w:t>
      </w:r>
      <w:r w:rsidRPr="00DF01DD">
        <w:rPr>
          <w:color w:val="auto"/>
          <w:sz w:val="18"/>
          <w:szCs w:val="18"/>
        </w:rPr>
        <w:tab/>
      </w:r>
      <w:r w:rsidRPr="00DF01DD">
        <w:rPr>
          <w:color w:val="auto"/>
          <w:sz w:val="18"/>
          <w:szCs w:val="18"/>
        </w:rPr>
        <w:tab/>
        <w:t>_________________________________</w:t>
      </w:r>
    </w:p>
    <w:p w:rsidR="002A3D23" w:rsidRPr="00DF01DD" w:rsidRDefault="002A3D23" w:rsidP="002A3D23">
      <w:pPr>
        <w:pStyle w:val="DefaultText"/>
        <w:rPr>
          <w:color w:val="auto"/>
          <w:sz w:val="18"/>
          <w:szCs w:val="18"/>
        </w:rPr>
      </w:pPr>
      <w:r w:rsidRPr="00DF01DD">
        <w:rPr>
          <w:color w:val="auto"/>
          <w:sz w:val="18"/>
          <w:szCs w:val="18"/>
        </w:rPr>
        <w:t>KEVIN LINS</w:t>
      </w:r>
      <w:r w:rsidRPr="00DF01DD">
        <w:rPr>
          <w:color w:val="auto"/>
          <w:sz w:val="18"/>
          <w:szCs w:val="18"/>
        </w:rPr>
        <w:tab/>
      </w:r>
      <w:r w:rsidRPr="00DF01DD">
        <w:rPr>
          <w:color w:val="auto"/>
          <w:sz w:val="18"/>
          <w:szCs w:val="18"/>
        </w:rPr>
        <w:tab/>
      </w:r>
      <w:r w:rsidRPr="00DF01DD">
        <w:rPr>
          <w:color w:val="auto"/>
          <w:sz w:val="18"/>
          <w:szCs w:val="18"/>
        </w:rPr>
        <w:tab/>
      </w:r>
      <w:r w:rsidRPr="00DF01DD">
        <w:rPr>
          <w:color w:val="auto"/>
          <w:sz w:val="18"/>
          <w:szCs w:val="18"/>
        </w:rPr>
        <w:tab/>
      </w:r>
      <w:r w:rsidRPr="00DF01DD">
        <w:rPr>
          <w:color w:val="auto"/>
          <w:sz w:val="18"/>
          <w:szCs w:val="18"/>
        </w:rPr>
        <w:tab/>
        <w:t>CARL GRUBER</w:t>
      </w:r>
    </w:p>
    <w:p w:rsidR="002A3D23" w:rsidRPr="00DF01DD" w:rsidRDefault="002A3D23" w:rsidP="002A3D23">
      <w:pPr>
        <w:pStyle w:val="DefaultText"/>
        <w:rPr>
          <w:color w:val="auto"/>
          <w:sz w:val="18"/>
          <w:szCs w:val="18"/>
        </w:rPr>
      </w:pPr>
    </w:p>
    <w:p w:rsidR="002A3D23" w:rsidRPr="00DF01DD" w:rsidRDefault="002A3D23" w:rsidP="002A3D23">
      <w:pPr>
        <w:pStyle w:val="DefaultText"/>
        <w:rPr>
          <w:color w:val="auto"/>
          <w:sz w:val="18"/>
          <w:szCs w:val="18"/>
        </w:rPr>
      </w:pPr>
      <w:r w:rsidRPr="00DF01DD">
        <w:rPr>
          <w:color w:val="auto"/>
          <w:sz w:val="18"/>
          <w:szCs w:val="18"/>
        </w:rPr>
        <w:tab/>
      </w:r>
      <w:r w:rsidRPr="00DF01DD">
        <w:rPr>
          <w:color w:val="auto"/>
          <w:sz w:val="18"/>
          <w:szCs w:val="18"/>
        </w:rPr>
        <w:tab/>
      </w:r>
    </w:p>
    <w:p w:rsidR="002A3D23" w:rsidRPr="00DF01DD" w:rsidRDefault="002A3D23" w:rsidP="002A3D23">
      <w:pPr>
        <w:pStyle w:val="DefaultText"/>
        <w:rPr>
          <w:color w:val="auto"/>
          <w:sz w:val="18"/>
          <w:szCs w:val="18"/>
        </w:rPr>
      </w:pPr>
      <w:r w:rsidRPr="00DF01DD">
        <w:rPr>
          <w:color w:val="auto"/>
          <w:sz w:val="18"/>
          <w:szCs w:val="18"/>
        </w:rPr>
        <w:t>_________________________________</w:t>
      </w:r>
      <w:r w:rsidRPr="00DF01DD">
        <w:rPr>
          <w:color w:val="auto"/>
          <w:sz w:val="18"/>
          <w:szCs w:val="18"/>
        </w:rPr>
        <w:tab/>
      </w:r>
      <w:r w:rsidRPr="00DF01DD">
        <w:rPr>
          <w:color w:val="auto"/>
          <w:sz w:val="18"/>
          <w:szCs w:val="18"/>
        </w:rPr>
        <w:tab/>
        <w:t>_________________________________</w:t>
      </w:r>
      <w:r w:rsidRPr="00DF01DD">
        <w:rPr>
          <w:color w:val="auto"/>
          <w:sz w:val="18"/>
          <w:szCs w:val="18"/>
        </w:rPr>
        <w:tab/>
      </w:r>
      <w:r w:rsidRPr="00DF01DD">
        <w:rPr>
          <w:color w:val="auto"/>
          <w:sz w:val="18"/>
          <w:szCs w:val="18"/>
        </w:rPr>
        <w:tab/>
      </w:r>
    </w:p>
    <w:p w:rsidR="002A3D23" w:rsidRPr="00DF01DD" w:rsidRDefault="002A3D23" w:rsidP="002A3D23">
      <w:pPr>
        <w:pStyle w:val="DefaultText"/>
        <w:rPr>
          <w:color w:val="auto"/>
          <w:sz w:val="18"/>
          <w:szCs w:val="18"/>
        </w:rPr>
      </w:pPr>
      <w:r w:rsidRPr="00DF01DD">
        <w:rPr>
          <w:color w:val="auto"/>
          <w:sz w:val="18"/>
          <w:szCs w:val="18"/>
        </w:rPr>
        <w:t>KRISTIN WHITE EAGLE                                                    TIMOTHY MCCUMBER</w:t>
      </w:r>
    </w:p>
    <w:p w:rsidR="002A3D23" w:rsidRPr="00AA5E39" w:rsidRDefault="002A3D23" w:rsidP="002A3D23">
      <w:pPr>
        <w:pStyle w:val="DefaultText"/>
        <w:rPr>
          <w:sz w:val="18"/>
          <w:szCs w:val="18"/>
        </w:rPr>
      </w:pPr>
    </w:p>
    <w:p w:rsidR="002A3D23" w:rsidRDefault="002A3D23" w:rsidP="002A3D23">
      <w:pPr>
        <w:pStyle w:val="DefaultText"/>
        <w:rPr>
          <w:sz w:val="18"/>
          <w:szCs w:val="18"/>
        </w:rPr>
      </w:pPr>
    </w:p>
    <w:p w:rsidR="001A0CE6" w:rsidRDefault="001A0CE6" w:rsidP="002A3D23">
      <w:pPr>
        <w:pStyle w:val="DefaultText"/>
        <w:rPr>
          <w:sz w:val="18"/>
          <w:szCs w:val="18"/>
        </w:rPr>
      </w:pPr>
    </w:p>
    <w:p w:rsidR="00A67259" w:rsidRDefault="002A3D23" w:rsidP="00A672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pPr>
      <w:r w:rsidRPr="00F72A74">
        <w:rPr>
          <w:b/>
          <w:color w:val="auto"/>
          <w:sz w:val="22"/>
          <w:szCs w:val="22"/>
        </w:rPr>
        <w:t>Fiscal Note:</w:t>
      </w:r>
      <w:r w:rsidRPr="00C37416">
        <w:rPr>
          <w:color w:val="FF0000"/>
          <w:sz w:val="22"/>
          <w:szCs w:val="22"/>
        </w:rPr>
        <w:t xml:space="preserve">  </w:t>
      </w:r>
      <w:r w:rsidR="00A67259">
        <w:t>B</w:t>
      </w:r>
      <w:r w:rsidR="00A67259">
        <w:t xml:space="preserve">udget request, elim 2021.  </w:t>
      </w:r>
    </w:p>
    <w:p w:rsidR="002A3D23" w:rsidRPr="00BF3C59" w:rsidRDefault="002A3D23" w:rsidP="00A67259">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color w:val="auto"/>
        </w:rPr>
      </w:pPr>
      <w:r>
        <w:rPr>
          <w:color w:val="auto"/>
        </w:rPr>
        <w:t>The 2020</w:t>
      </w:r>
      <w:r w:rsidRPr="00BF3C59">
        <w:rPr>
          <w:color w:val="auto"/>
        </w:rPr>
        <w:t xml:space="preserve"> budget contains adequate funding for the </w:t>
      </w:r>
      <w:r w:rsidR="00BB2BB5">
        <w:rPr>
          <w:color w:val="auto"/>
          <w:szCs w:val="24"/>
        </w:rPr>
        <w:t>Administrative Specialist</w:t>
      </w:r>
      <w:r w:rsidRPr="00BF3C59">
        <w:rPr>
          <w:color w:val="auto"/>
          <w:sz w:val="22"/>
          <w:szCs w:val="22"/>
        </w:rPr>
        <w:t xml:space="preserve"> </w:t>
      </w:r>
      <w:r w:rsidRPr="00BF3C59">
        <w:rPr>
          <w:color w:val="auto"/>
        </w:rPr>
        <w:t xml:space="preserve">position.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50"/>
        <w:gridCol w:w="2093"/>
      </w:tblGrid>
      <w:tr w:rsidR="00010037" w:rsidRPr="00BF3C59" w:rsidTr="00B87062">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010037" w:rsidRPr="00BF3C59" w:rsidRDefault="00010037" w:rsidP="00B87062">
            <w:pPr>
              <w:pStyle w:val="DefaultText"/>
              <w:rPr>
                <w:color w:val="auto"/>
              </w:rPr>
            </w:pPr>
          </w:p>
        </w:tc>
        <w:tc>
          <w:tcPr>
            <w:tcW w:w="2093" w:type="dxa"/>
            <w:tcBorders>
              <w:top w:val="single" w:sz="4" w:space="0" w:color="000000"/>
              <w:left w:val="single" w:sz="4" w:space="0" w:color="000000"/>
              <w:bottom w:val="single" w:sz="4" w:space="0" w:color="000000"/>
              <w:right w:val="single" w:sz="4" w:space="0" w:color="000000"/>
            </w:tcBorders>
          </w:tcPr>
          <w:p w:rsidR="00010037" w:rsidRPr="00BF3C59" w:rsidRDefault="00010037" w:rsidP="00B87062">
            <w:pPr>
              <w:pStyle w:val="TableText"/>
              <w:jc w:val="center"/>
              <w:rPr>
                <w:color w:val="auto"/>
              </w:rPr>
            </w:pPr>
            <w:r>
              <w:rPr>
                <w:rFonts w:ascii="Arial Narrow" w:hAnsi="Arial Narrow"/>
                <w:b/>
                <w:color w:val="auto"/>
              </w:rPr>
              <w:t>FY 2020</w:t>
            </w:r>
            <w:r w:rsidRPr="00BF3C59">
              <w:rPr>
                <w:rFonts w:ascii="Arial Narrow" w:hAnsi="Arial Narrow"/>
                <w:b/>
                <w:color w:val="auto"/>
              </w:rPr>
              <w:t xml:space="preserve"> </w:t>
            </w:r>
          </w:p>
        </w:tc>
      </w:tr>
      <w:tr w:rsidR="00010037" w:rsidRPr="00BF3C59" w:rsidTr="00B87062">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010037" w:rsidRPr="004E31A5" w:rsidRDefault="00010037" w:rsidP="00CA3A8B">
            <w:pPr>
              <w:pStyle w:val="TableText"/>
              <w:jc w:val="left"/>
              <w:rPr>
                <w:color w:val="auto"/>
              </w:rPr>
            </w:pPr>
            <w:r w:rsidRPr="004E31A5">
              <w:rPr>
                <w:rFonts w:ascii="Arial Narrow" w:hAnsi="Arial Narrow"/>
                <w:color w:val="auto"/>
                <w:sz w:val="22"/>
              </w:rPr>
              <w:t>Salary for FY 2020</w:t>
            </w:r>
          </w:p>
        </w:tc>
        <w:tc>
          <w:tcPr>
            <w:tcW w:w="2093" w:type="dxa"/>
            <w:tcBorders>
              <w:top w:val="single" w:sz="4" w:space="0" w:color="000000"/>
              <w:left w:val="single" w:sz="4" w:space="0" w:color="000000"/>
              <w:bottom w:val="single" w:sz="4" w:space="0" w:color="000000"/>
              <w:right w:val="single" w:sz="4" w:space="0" w:color="000000"/>
            </w:tcBorders>
          </w:tcPr>
          <w:p w:rsidR="00010037" w:rsidRPr="004E31A5" w:rsidRDefault="00010037" w:rsidP="00CA3A8B">
            <w:pPr>
              <w:pStyle w:val="TableText"/>
              <w:jc w:val="left"/>
              <w:rPr>
                <w:color w:val="auto"/>
              </w:rPr>
            </w:pPr>
            <w:r>
              <w:rPr>
                <w:color w:val="auto"/>
              </w:rPr>
              <w:t>$42,714</w:t>
            </w:r>
          </w:p>
        </w:tc>
      </w:tr>
      <w:tr w:rsidR="00010037" w:rsidRPr="00BF3C59" w:rsidTr="00B87062">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010037" w:rsidRPr="004E31A5" w:rsidRDefault="00010037" w:rsidP="00CA3A8B">
            <w:pPr>
              <w:pStyle w:val="TableText"/>
              <w:jc w:val="left"/>
              <w:rPr>
                <w:color w:val="auto"/>
              </w:rPr>
            </w:pPr>
            <w:r w:rsidRPr="004E31A5">
              <w:rPr>
                <w:rFonts w:ascii="Arial Narrow" w:hAnsi="Arial Narrow"/>
                <w:color w:val="auto"/>
                <w:sz w:val="22"/>
              </w:rPr>
              <w:t>Benefits for FY 2020</w:t>
            </w:r>
          </w:p>
        </w:tc>
        <w:tc>
          <w:tcPr>
            <w:tcW w:w="2093" w:type="dxa"/>
            <w:tcBorders>
              <w:top w:val="single" w:sz="4" w:space="0" w:color="000000"/>
              <w:left w:val="single" w:sz="4" w:space="0" w:color="000000"/>
              <w:bottom w:val="single" w:sz="4" w:space="0" w:color="000000"/>
              <w:right w:val="single" w:sz="4" w:space="0" w:color="000000"/>
            </w:tcBorders>
          </w:tcPr>
          <w:p w:rsidR="00010037" w:rsidRPr="004E31A5" w:rsidRDefault="00010037" w:rsidP="00CA3A8B">
            <w:pPr>
              <w:pStyle w:val="DefaultText"/>
              <w:rPr>
                <w:color w:val="auto"/>
              </w:rPr>
            </w:pPr>
            <w:r>
              <w:rPr>
                <w:color w:val="auto"/>
              </w:rPr>
              <w:t>$24,210</w:t>
            </w:r>
          </w:p>
        </w:tc>
      </w:tr>
      <w:tr w:rsidR="00010037" w:rsidRPr="00BF3C59" w:rsidTr="00B87062">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010037" w:rsidRPr="004E31A5" w:rsidRDefault="00010037" w:rsidP="00CA3A8B">
            <w:pPr>
              <w:pStyle w:val="TableText"/>
              <w:jc w:val="left"/>
              <w:rPr>
                <w:color w:val="auto"/>
              </w:rPr>
            </w:pPr>
            <w:r w:rsidRPr="004E31A5">
              <w:rPr>
                <w:rFonts w:ascii="Arial Narrow" w:hAnsi="Arial Narrow"/>
                <w:color w:val="auto"/>
                <w:sz w:val="22"/>
              </w:rPr>
              <w:t>Computer Equipment</w:t>
            </w:r>
          </w:p>
        </w:tc>
        <w:tc>
          <w:tcPr>
            <w:tcW w:w="2093" w:type="dxa"/>
            <w:tcBorders>
              <w:top w:val="single" w:sz="4" w:space="0" w:color="000000"/>
              <w:left w:val="single" w:sz="4" w:space="0" w:color="000000"/>
              <w:bottom w:val="single" w:sz="4" w:space="0" w:color="000000"/>
              <w:right w:val="single" w:sz="4" w:space="0" w:color="000000"/>
            </w:tcBorders>
          </w:tcPr>
          <w:p w:rsidR="00010037" w:rsidRPr="004E31A5" w:rsidRDefault="00010037" w:rsidP="00CA3A8B">
            <w:pPr>
              <w:pStyle w:val="DefaultText"/>
              <w:rPr>
                <w:color w:val="auto"/>
              </w:rPr>
            </w:pPr>
          </w:p>
        </w:tc>
      </w:tr>
      <w:tr w:rsidR="00010037" w:rsidRPr="00BF3C59" w:rsidTr="00B87062">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010037" w:rsidRPr="004E31A5" w:rsidRDefault="00010037" w:rsidP="00CA3A8B">
            <w:pPr>
              <w:pStyle w:val="TableText"/>
              <w:jc w:val="left"/>
              <w:rPr>
                <w:color w:val="auto"/>
              </w:rPr>
            </w:pPr>
            <w:r w:rsidRPr="004E31A5">
              <w:rPr>
                <w:rFonts w:ascii="Arial Narrow" w:hAnsi="Arial Narrow"/>
                <w:color w:val="auto"/>
                <w:sz w:val="22"/>
              </w:rPr>
              <w:t xml:space="preserve">Other MIS Costs </w:t>
            </w:r>
            <w:r w:rsidRPr="004E31A5">
              <w:rPr>
                <w:rFonts w:ascii="Arial Narrow" w:hAnsi="Arial Narrow"/>
                <w:i/>
                <w:color w:val="auto"/>
                <w:sz w:val="22"/>
              </w:rPr>
              <w:t>(</w:t>
            </w:r>
            <w:r>
              <w:rPr>
                <w:rFonts w:ascii="Arial Narrow" w:hAnsi="Arial Narrow"/>
                <w:i/>
                <w:color w:val="auto"/>
                <w:sz w:val="22"/>
              </w:rPr>
              <w:t xml:space="preserve">Computer, </w:t>
            </w:r>
            <w:r w:rsidRPr="004E31A5">
              <w:rPr>
                <w:rFonts w:ascii="Arial Narrow" w:hAnsi="Arial Narrow"/>
                <w:i/>
                <w:color w:val="auto"/>
                <w:sz w:val="22"/>
              </w:rPr>
              <w:t>Software, wiring, etc.)</w:t>
            </w:r>
          </w:p>
        </w:tc>
        <w:tc>
          <w:tcPr>
            <w:tcW w:w="2093" w:type="dxa"/>
            <w:tcBorders>
              <w:top w:val="single" w:sz="4" w:space="0" w:color="000000"/>
              <w:left w:val="single" w:sz="4" w:space="0" w:color="000000"/>
              <w:bottom w:val="single" w:sz="4" w:space="0" w:color="000000"/>
              <w:right w:val="single" w:sz="4" w:space="0" w:color="000000"/>
            </w:tcBorders>
          </w:tcPr>
          <w:p w:rsidR="00010037" w:rsidRPr="004E31A5" w:rsidRDefault="00010037" w:rsidP="00CA3A8B">
            <w:pPr>
              <w:rPr>
                <w:sz w:val="24"/>
                <w:szCs w:val="24"/>
              </w:rPr>
            </w:pPr>
            <w:r w:rsidRPr="004E31A5">
              <w:rPr>
                <w:sz w:val="24"/>
                <w:szCs w:val="24"/>
              </w:rPr>
              <w:t>Existing</w:t>
            </w:r>
          </w:p>
        </w:tc>
      </w:tr>
      <w:tr w:rsidR="00010037" w:rsidRPr="00BF3C59" w:rsidTr="00B87062">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010037" w:rsidRPr="004E31A5" w:rsidRDefault="00010037" w:rsidP="00CA3A8B">
            <w:pPr>
              <w:pStyle w:val="TableText"/>
              <w:jc w:val="left"/>
              <w:rPr>
                <w:color w:val="auto"/>
              </w:rPr>
            </w:pPr>
            <w:r w:rsidRPr="004E31A5">
              <w:rPr>
                <w:rFonts w:ascii="Arial Narrow" w:hAnsi="Arial Narrow"/>
                <w:color w:val="auto"/>
                <w:sz w:val="22"/>
              </w:rPr>
              <w:t>Office Furniture</w:t>
            </w:r>
          </w:p>
        </w:tc>
        <w:tc>
          <w:tcPr>
            <w:tcW w:w="2093" w:type="dxa"/>
            <w:tcBorders>
              <w:top w:val="single" w:sz="4" w:space="0" w:color="000000"/>
              <w:left w:val="single" w:sz="4" w:space="0" w:color="000000"/>
              <w:bottom w:val="single" w:sz="4" w:space="0" w:color="000000"/>
              <w:right w:val="single" w:sz="4" w:space="0" w:color="000000"/>
            </w:tcBorders>
          </w:tcPr>
          <w:p w:rsidR="00010037" w:rsidRPr="004E31A5" w:rsidRDefault="00010037" w:rsidP="00CA3A8B">
            <w:pPr>
              <w:rPr>
                <w:sz w:val="24"/>
                <w:szCs w:val="24"/>
              </w:rPr>
            </w:pPr>
            <w:r w:rsidRPr="004E31A5">
              <w:rPr>
                <w:sz w:val="24"/>
                <w:szCs w:val="24"/>
              </w:rPr>
              <w:t>Existing</w:t>
            </w:r>
          </w:p>
        </w:tc>
      </w:tr>
      <w:tr w:rsidR="00010037" w:rsidRPr="00BF3C59" w:rsidTr="00B87062">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010037" w:rsidRPr="004E31A5" w:rsidRDefault="00010037" w:rsidP="00CA3A8B">
            <w:pPr>
              <w:pStyle w:val="TableText"/>
              <w:jc w:val="left"/>
              <w:rPr>
                <w:color w:val="auto"/>
              </w:rPr>
            </w:pPr>
            <w:r w:rsidRPr="004E31A5">
              <w:rPr>
                <w:rFonts w:ascii="Arial Narrow" w:hAnsi="Arial Narrow"/>
                <w:color w:val="auto"/>
                <w:sz w:val="22"/>
              </w:rPr>
              <w:t>Office Supplies</w:t>
            </w:r>
          </w:p>
        </w:tc>
        <w:tc>
          <w:tcPr>
            <w:tcW w:w="2093" w:type="dxa"/>
            <w:tcBorders>
              <w:top w:val="single" w:sz="4" w:space="0" w:color="000000"/>
              <w:left w:val="single" w:sz="4" w:space="0" w:color="000000"/>
              <w:bottom w:val="single" w:sz="4" w:space="0" w:color="000000"/>
              <w:right w:val="single" w:sz="4" w:space="0" w:color="000000"/>
            </w:tcBorders>
          </w:tcPr>
          <w:p w:rsidR="00010037" w:rsidRPr="004E31A5" w:rsidRDefault="00010037" w:rsidP="00CA3A8B">
            <w:pPr>
              <w:rPr>
                <w:sz w:val="24"/>
                <w:szCs w:val="24"/>
              </w:rPr>
            </w:pPr>
            <w:r w:rsidRPr="004E31A5">
              <w:rPr>
                <w:sz w:val="24"/>
                <w:szCs w:val="24"/>
              </w:rPr>
              <w:t>$0</w:t>
            </w:r>
          </w:p>
        </w:tc>
      </w:tr>
      <w:tr w:rsidR="00010037" w:rsidRPr="00BF3C59" w:rsidTr="00B87062">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010037" w:rsidRPr="004E31A5" w:rsidRDefault="00010037" w:rsidP="00CA3A8B">
            <w:pPr>
              <w:pStyle w:val="TableText"/>
              <w:jc w:val="left"/>
              <w:rPr>
                <w:color w:val="auto"/>
              </w:rPr>
            </w:pPr>
            <w:r w:rsidRPr="004E31A5">
              <w:rPr>
                <w:rFonts w:ascii="Arial Narrow" w:hAnsi="Arial Narrow"/>
                <w:color w:val="auto"/>
                <w:sz w:val="22"/>
              </w:rPr>
              <w:t>Other Operating Expenditures</w:t>
            </w:r>
          </w:p>
        </w:tc>
        <w:tc>
          <w:tcPr>
            <w:tcW w:w="2093" w:type="dxa"/>
            <w:tcBorders>
              <w:top w:val="single" w:sz="4" w:space="0" w:color="000000"/>
              <w:left w:val="single" w:sz="4" w:space="0" w:color="000000"/>
              <w:bottom w:val="single" w:sz="4" w:space="0" w:color="000000"/>
              <w:right w:val="single" w:sz="4" w:space="0" w:color="000000"/>
            </w:tcBorders>
          </w:tcPr>
          <w:p w:rsidR="00010037" w:rsidRPr="004E31A5" w:rsidRDefault="00010037" w:rsidP="00CA3A8B">
            <w:pPr>
              <w:pStyle w:val="DefaultText"/>
              <w:rPr>
                <w:color w:val="auto"/>
              </w:rPr>
            </w:pPr>
            <w:r>
              <w:rPr>
                <w:color w:val="auto"/>
              </w:rPr>
              <w:t>$0</w:t>
            </w:r>
          </w:p>
        </w:tc>
      </w:tr>
      <w:tr w:rsidR="00010037" w:rsidRPr="00BF3C59" w:rsidTr="00B87062">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010037" w:rsidRPr="004E31A5" w:rsidRDefault="00010037" w:rsidP="00CA3A8B">
            <w:pPr>
              <w:pStyle w:val="TableText"/>
              <w:jc w:val="left"/>
              <w:rPr>
                <w:color w:val="auto"/>
              </w:rPr>
            </w:pPr>
            <w:r w:rsidRPr="004E31A5">
              <w:rPr>
                <w:rFonts w:ascii="Arial Narrow" w:hAnsi="Arial Narrow"/>
                <w:color w:val="auto"/>
                <w:sz w:val="22"/>
              </w:rPr>
              <w:t>Renovation/Relocation Costs</w:t>
            </w:r>
          </w:p>
        </w:tc>
        <w:tc>
          <w:tcPr>
            <w:tcW w:w="2093" w:type="dxa"/>
            <w:tcBorders>
              <w:top w:val="single" w:sz="4" w:space="0" w:color="000000"/>
              <w:left w:val="single" w:sz="4" w:space="0" w:color="000000"/>
              <w:bottom w:val="single" w:sz="4" w:space="0" w:color="000000"/>
              <w:right w:val="single" w:sz="4" w:space="0" w:color="000000"/>
            </w:tcBorders>
          </w:tcPr>
          <w:p w:rsidR="00010037" w:rsidRPr="004E31A5" w:rsidRDefault="00010037" w:rsidP="00CA3A8B">
            <w:pPr>
              <w:pStyle w:val="DefaultText"/>
              <w:rPr>
                <w:color w:val="auto"/>
              </w:rPr>
            </w:pPr>
            <w:r w:rsidRPr="004E31A5">
              <w:rPr>
                <w:color w:val="auto"/>
              </w:rPr>
              <w:t>$0</w:t>
            </w:r>
          </w:p>
        </w:tc>
      </w:tr>
      <w:tr w:rsidR="00010037" w:rsidRPr="00BF3C59" w:rsidTr="00B87062">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010037" w:rsidRPr="004E31A5" w:rsidRDefault="00010037" w:rsidP="00CA3A8B">
            <w:pPr>
              <w:pStyle w:val="TableText"/>
              <w:jc w:val="left"/>
              <w:rPr>
                <w:rFonts w:ascii="Arial Narrow" w:hAnsi="Arial Narrow"/>
                <w:b/>
                <w:i/>
                <w:color w:val="auto"/>
                <w:sz w:val="22"/>
              </w:rPr>
            </w:pPr>
            <w:r w:rsidRPr="004E31A5">
              <w:rPr>
                <w:rFonts w:ascii="Arial Narrow" w:hAnsi="Arial Narrow"/>
                <w:i/>
                <w:color w:val="auto"/>
                <w:sz w:val="22"/>
              </w:rPr>
              <w:t xml:space="preserve">Revenues </w:t>
            </w:r>
            <w:r w:rsidRPr="004E31A5">
              <w:rPr>
                <w:rFonts w:ascii="Arial Narrow" w:hAnsi="Arial Narrow"/>
                <w:b/>
                <w:i/>
                <w:color w:val="auto"/>
                <w:sz w:val="22"/>
              </w:rPr>
              <w:t>(Use Negative #)</w:t>
            </w:r>
          </w:p>
          <w:p w:rsidR="00010037" w:rsidRPr="004E31A5" w:rsidRDefault="00010037" w:rsidP="00CA3A8B">
            <w:pPr>
              <w:pStyle w:val="TableText"/>
              <w:jc w:val="left"/>
              <w:rPr>
                <w:rFonts w:ascii="Arial Narrow" w:hAnsi="Arial Narrow"/>
                <w:b/>
                <w:color w:val="auto"/>
                <w:sz w:val="22"/>
              </w:rPr>
            </w:pPr>
          </w:p>
        </w:tc>
        <w:tc>
          <w:tcPr>
            <w:tcW w:w="2093" w:type="dxa"/>
            <w:tcBorders>
              <w:top w:val="single" w:sz="4" w:space="0" w:color="000000"/>
              <w:left w:val="single" w:sz="4" w:space="0" w:color="000000"/>
              <w:bottom w:val="single" w:sz="4" w:space="0" w:color="000000"/>
              <w:right w:val="single" w:sz="4" w:space="0" w:color="000000"/>
            </w:tcBorders>
          </w:tcPr>
          <w:p w:rsidR="00010037" w:rsidRPr="004E31A5" w:rsidRDefault="00010037" w:rsidP="00CA3A8B">
            <w:pPr>
              <w:pStyle w:val="DefaultText"/>
              <w:rPr>
                <w:rFonts w:ascii="Arial Narrow" w:hAnsi="Arial Narrow"/>
                <w:color w:val="auto"/>
              </w:rPr>
            </w:pPr>
          </w:p>
        </w:tc>
      </w:tr>
      <w:tr w:rsidR="00010037" w:rsidRPr="00BF3C59" w:rsidTr="00B87062">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010037" w:rsidRPr="004E31A5" w:rsidRDefault="00010037" w:rsidP="00010037">
            <w:pPr>
              <w:pStyle w:val="DefaultText"/>
              <w:rPr>
                <w:rFonts w:ascii="Arial Narrow" w:hAnsi="Arial Narrow"/>
                <w:color w:val="auto"/>
              </w:rPr>
            </w:pPr>
            <w:r w:rsidRPr="004E31A5">
              <w:rPr>
                <w:rFonts w:ascii="Arial Narrow" w:hAnsi="Arial Narrow"/>
                <w:color w:val="auto"/>
              </w:rPr>
              <w:t>Tax Levy</w:t>
            </w:r>
          </w:p>
        </w:tc>
        <w:tc>
          <w:tcPr>
            <w:tcW w:w="2093" w:type="dxa"/>
            <w:tcBorders>
              <w:top w:val="single" w:sz="4" w:space="0" w:color="000000"/>
              <w:left w:val="single" w:sz="4" w:space="0" w:color="000000"/>
              <w:bottom w:val="single" w:sz="4" w:space="0" w:color="000000"/>
              <w:right w:val="single" w:sz="4" w:space="0" w:color="000000"/>
            </w:tcBorders>
          </w:tcPr>
          <w:p w:rsidR="00010037" w:rsidRPr="004E31A5" w:rsidRDefault="00010037" w:rsidP="00010037">
            <w:pPr>
              <w:pStyle w:val="DefaultText"/>
              <w:rPr>
                <w:rFonts w:ascii="Arial Narrow" w:hAnsi="Arial Narrow"/>
                <w:color w:val="auto"/>
              </w:rPr>
            </w:pPr>
            <w:r w:rsidRPr="004E31A5">
              <w:rPr>
                <w:rFonts w:ascii="Arial Narrow" w:hAnsi="Arial Narrow"/>
                <w:color w:val="auto"/>
              </w:rPr>
              <w:t xml:space="preserve">($ </w:t>
            </w:r>
            <w:r>
              <w:rPr>
                <w:rFonts w:ascii="Arial Narrow" w:hAnsi="Arial Narrow"/>
                <w:color w:val="auto"/>
              </w:rPr>
              <w:t>66,924</w:t>
            </w:r>
            <w:r w:rsidRPr="004E31A5">
              <w:rPr>
                <w:rFonts w:ascii="Arial Narrow" w:hAnsi="Arial Narrow"/>
                <w:color w:val="auto"/>
              </w:rPr>
              <w:t>)</w:t>
            </w:r>
          </w:p>
        </w:tc>
      </w:tr>
      <w:tr w:rsidR="00010037" w:rsidRPr="00BF3C59" w:rsidTr="00B87062">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010037" w:rsidRPr="004E31A5" w:rsidRDefault="00010037" w:rsidP="00010037">
            <w:pPr>
              <w:pStyle w:val="DefaultText"/>
              <w:rPr>
                <w:rFonts w:ascii="Arial Narrow" w:hAnsi="Arial Narrow"/>
                <w:color w:val="auto"/>
              </w:rPr>
            </w:pPr>
          </w:p>
        </w:tc>
        <w:tc>
          <w:tcPr>
            <w:tcW w:w="2093" w:type="dxa"/>
            <w:tcBorders>
              <w:top w:val="single" w:sz="4" w:space="0" w:color="000000"/>
              <w:left w:val="single" w:sz="4" w:space="0" w:color="000000"/>
              <w:bottom w:val="single" w:sz="4" w:space="0" w:color="000000"/>
              <w:right w:val="single" w:sz="4" w:space="0" w:color="000000"/>
            </w:tcBorders>
          </w:tcPr>
          <w:p w:rsidR="00010037" w:rsidRPr="004E31A5" w:rsidRDefault="00010037" w:rsidP="00010037">
            <w:pPr>
              <w:pStyle w:val="DefaultText"/>
              <w:rPr>
                <w:rFonts w:ascii="Arial Narrow" w:hAnsi="Arial Narrow"/>
                <w:color w:val="auto"/>
              </w:rPr>
            </w:pPr>
          </w:p>
        </w:tc>
      </w:tr>
      <w:tr w:rsidR="00010037" w:rsidRPr="00BF3C59" w:rsidTr="00B87062">
        <w:trPr>
          <w:trHeight w:val="298"/>
          <w:jc w:val="center"/>
        </w:trPr>
        <w:tc>
          <w:tcPr>
            <w:tcW w:w="3550" w:type="dxa"/>
            <w:tcBorders>
              <w:top w:val="single" w:sz="4" w:space="0" w:color="000000"/>
              <w:left w:val="single" w:sz="4" w:space="0" w:color="000000"/>
              <w:bottom w:val="single" w:sz="4" w:space="0" w:color="000000"/>
              <w:right w:val="single" w:sz="4" w:space="0" w:color="000000"/>
            </w:tcBorders>
          </w:tcPr>
          <w:p w:rsidR="00010037" w:rsidRPr="00BF3C59" w:rsidRDefault="00010037" w:rsidP="00010037">
            <w:pPr>
              <w:pStyle w:val="TableText"/>
              <w:rPr>
                <w:rFonts w:ascii="Arial Narrow" w:hAnsi="Arial Narrow"/>
                <w:b/>
                <w:color w:val="auto"/>
              </w:rPr>
            </w:pPr>
            <w:r w:rsidRPr="00BF3C59">
              <w:rPr>
                <w:rFonts w:ascii="Arial Narrow" w:hAnsi="Arial Narrow"/>
                <w:b/>
                <w:color w:val="auto"/>
              </w:rPr>
              <w:t>TOTAL</w:t>
            </w:r>
          </w:p>
        </w:tc>
        <w:tc>
          <w:tcPr>
            <w:tcW w:w="2093" w:type="dxa"/>
            <w:tcBorders>
              <w:top w:val="single" w:sz="4" w:space="0" w:color="000000"/>
              <w:left w:val="single" w:sz="4" w:space="0" w:color="000000"/>
              <w:bottom w:val="single" w:sz="4" w:space="0" w:color="000000"/>
              <w:right w:val="single" w:sz="4" w:space="0" w:color="000000"/>
            </w:tcBorders>
          </w:tcPr>
          <w:p w:rsidR="00010037" w:rsidRPr="00BF3C59" w:rsidRDefault="00010037" w:rsidP="00010037">
            <w:pPr>
              <w:pStyle w:val="DefaultText"/>
              <w:rPr>
                <w:rFonts w:ascii="Arial Narrow" w:hAnsi="Arial Narrow"/>
                <w:color w:val="auto"/>
              </w:rPr>
            </w:pPr>
            <w:r w:rsidRPr="00BF3C59">
              <w:rPr>
                <w:rFonts w:ascii="Arial Narrow" w:hAnsi="Arial Narrow"/>
                <w:b/>
                <w:color w:val="auto"/>
              </w:rPr>
              <w:t>$ 0</w:t>
            </w:r>
          </w:p>
        </w:tc>
      </w:tr>
    </w:tbl>
    <w:p w:rsidR="002A3D23" w:rsidRPr="00C37416" w:rsidRDefault="002A3D23" w:rsidP="002A3D2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color w:val="FF0000"/>
          <w:sz w:val="22"/>
          <w:szCs w:val="22"/>
        </w:rPr>
      </w:pPr>
    </w:p>
    <w:p w:rsidR="002A3D23" w:rsidRPr="00166E27" w:rsidRDefault="002A3D23" w:rsidP="002A3D23">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 w:val="left" w:pos="11665"/>
          <w:tab w:val="left" w:pos="11666"/>
        </w:tabs>
        <w:jc w:val="both"/>
        <w:rPr>
          <w:sz w:val="22"/>
          <w:szCs w:val="22"/>
        </w:rPr>
      </w:pPr>
    </w:p>
    <w:p w:rsidR="0023321F" w:rsidRPr="004F725D" w:rsidRDefault="0023321F" w:rsidP="0023321F">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sz w:val="22"/>
          <w:szCs w:val="22"/>
        </w:rPr>
      </w:pPr>
      <w:r w:rsidRPr="009D78E4">
        <w:rPr>
          <w:sz w:val="22"/>
          <w:szCs w:val="22"/>
        </w:rPr>
        <w:tab/>
      </w:r>
      <w:r w:rsidRPr="009D78E4">
        <w:rPr>
          <w:sz w:val="22"/>
          <w:szCs w:val="22"/>
        </w:rPr>
        <w:tab/>
      </w:r>
      <w:r w:rsidRPr="009D78E4">
        <w:rPr>
          <w:sz w:val="22"/>
          <w:szCs w:val="22"/>
        </w:rPr>
        <w:tab/>
      </w:r>
      <w:r w:rsidRPr="00EB4F6E">
        <w:rPr>
          <w:sz w:val="20"/>
        </w:rPr>
        <w:tab/>
      </w:r>
      <w:r>
        <w:rPr>
          <w:sz w:val="20"/>
        </w:rPr>
        <w:tab/>
      </w:r>
      <w:r w:rsidR="00BE43CD">
        <w:rPr>
          <w:sz w:val="20"/>
        </w:rPr>
        <w:tab/>
      </w:r>
    </w:p>
    <w:p w:rsidR="0023321F" w:rsidRPr="001A0CE6" w:rsidRDefault="001F7890" w:rsidP="0023321F">
      <w:r w:rsidRPr="001A0CE6">
        <w:rPr>
          <w:b/>
        </w:rPr>
        <w:t>Information System Note:</w:t>
      </w:r>
      <w:r w:rsidRPr="001A0CE6">
        <w:t xml:space="preserve">  </w:t>
      </w:r>
      <w:r w:rsidR="00E7111C" w:rsidRPr="001A0CE6">
        <w:t>Noted in 2020 MIS Budget</w:t>
      </w:r>
      <w:r w:rsidR="0023321F" w:rsidRPr="001A0CE6">
        <w:t xml:space="preserve">. </w:t>
      </w:r>
    </w:p>
    <w:sectPr w:rsidR="0023321F" w:rsidRPr="001A0CE6" w:rsidSect="00E353A7">
      <w:pgSz w:w="12240" w:h="15840"/>
      <w:pgMar w:top="1296" w:right="1440" w:bottom="432" w:left="1440"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5B1E" w:rsidRDefault="007E5B1E">
      <w:r>
        <w:separator/>
      </w:r>
    </w:p>
  </w:endnote>
  <w:endnote w:type="continuationSeparator" w:id="0">
    <w:p w:rsidR="007E5B1E" w:rsidRDefault="007E5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5B1E" w:rsidRDefault="007E5B1E">
      <w:r>
        <w:separator/>
      </w:r>
    </w:p>
  </w:footnote>
  <w:footnote w:type="continuationSeparator" w:id="0">
    <w:p w:rsidR="007E5B1E" w:rsidRDefault="007E5B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92EC0"/>
    <w:multiLevelType w:val="hybridMultilevel"/>
    <w:tmpl w:val="E55461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9674124"/>
    <w:multiLevelType w:val="hybridMultilevel"/>
    <w:tmpl w:val="CB02B3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1A"/>
    <w:rsid w:val="000016AA"/>
    <w:rsid w:val="00010037"/>
    <w:rsid w:val="000109DA"/>
    <w:rsid w:val="00023D02"/>
    <w:rsid w:val="000241B0"/>
    <w:rsid w:val="00027503"/>
    <w:rsid w:val="00030BF5"/>
    <w:rsid w:val="00031E85"/>
    <w:rsid w:val="0003237D"/>
    <w:rsid w:val="00052087"/>
    <w:rsid w:val="000549F3"/>
    <w:rsid w:val="00064F56"/>
    <w:rsid w:val="0007073E"/>
    <w:rsid w:val="00084DF0"/>
    <w:rsid w:val="000B352B"/>
    <w:rsid w:val="000B59DF"/>
    <w:rsid w:val="000B79FF"/>
    <w:rsid w:val="000C37E2"/>
    <w:rsid w:val="000C6D18"/>
    <w:rsid w:val="000D6495"/>
    <w:rsid w:val="000F1169"/>
    <w:rsid w:val="000F647B"/>
    <w:rsid w:val="001001B3"/>
    <w:rsid w:val="001034FE"/>
    <w:rsid w:val="00110216"/>
    <w:rsid w:val="00110B64"/>
    <w:rsid w:val="001228B6"/>
    <w:rsid w:val="001319F5"/>
    <w:rsid w:val="0013336D"/>
    <w:rsid w:val="00136D1E"/>
    <w:rsid w:val="001565D5"/>
    <w:rsid w:val="00156A3C"/>
    <w:rsid w:val="0016192F"/>
    <w:rsid w:val="0016384A"/>
    <w:rsid w:val="00166E27"/>
    <w:rsid w:val="0017292D"/>
    <w:rsid w:val="00177770"/>
    <w:rsid w:val="00187B05"/>
    <w:rsid w:val="00194DF5"/>
    <w:rsid w:val="001A0CE6"/>
    <w:rsid w:val="001D1E90"/>
    <w:rsid w:val="001E1D83"/>
    <w:rsid w:val="001E4083"/>
    <w:rsid w:val="001F7890"/>
    <w:rsid w:val="00202D37"/>
    <w:rsid w:val="002147B2"/>
    <w:rsid w:val="002219EF"/>
    <w:rsid w:val="0022514A"/>
    <w:rsid w:val="0023321F"/>
    <w:rsid w:val="00240EBF"/>
    <w:rsid w:val="00241D5C"/>
    <w:rsid w:val="00257F26"/>
    <w:rsid w:val="00273D83"/>
    <w:rsid w:val="002828E6"/>
    <w:rsid w:val="00287A8B"/>
    <w:rsid w:val="002933D1"/>
    <w:rsid w:val="002A1AD2"/>
    <w:rsid w:val="002A1ADD"/>
    <w:rsid w:val="002A3D23"/>
    <w:rsid w:val="002A5280"/>
    <w:rsid w:val="002C060F"/>
    <w:rsid w:val="00301CB0"/>
    <w:rsid w:val="00311D1A"/>
    <w:rsid w:val="003520FF"/>
    <w:rsid w:val="00355EFD"/>
    <w:rsid w:val="00367538"/>
    <w:rsid w:val="00373B31"/>
    <w:rsid w:val="00387FF5"/>
    <w:rsid w:val="003955DA"/>
    <w:rsid w:val="003B0339"/>
    <w:rsid w:val="003B33EC"/>
    <w:rsid w:val="003D4E12"/>
    <w:rsid w:val="003D77F5"/>
    <w:rsid w:val="004043D1"/>
    <w:rsid w:val="00405A95"/>
    <w:rsid w:val="0041595A"/>
    <w:rsid w:val="00423630"/>
    <w:rsid w:val="004265F8"/>
    <w:rsid w:val="00431245"/>
    <w:rsid w:val="00432339"/>
    <w:rsid w:val="004344A8"/>
    <w:rsid w:val="004447C0"/>
    <w:rsid w:val="00446B11"/>
    <w:rsid w:val="00447545"/>
    <w:rsid w:val="00475279"/>
    <w:rsid w:val="00493356"/>
    <w:rsid w:val="004B48CA"/>
    <w:rsid w:val="004E0DCC"/>
    <w:rsid w:val="004E1653"/>
    <w:rsid w:val="004E31A5"/>
    <w:rsid w:val="004E64DD"/>
    <w:rsid w:val="004F725D"/>
    <w:rsid w:val="005006B3"/>
    <w:rsid w:val="0050385F"/>
    <w:rsid w:val="00521687"/>
    <w:rsid w:val="00523250"/>
    <w:rsid w:val="0053228B"/>
    <w:rsid w:val="00543967"/>
    <w:rsid w:val="00550E1A"/>
    <w:rsid w:val="00552513"/>
    <w:rsid w:val="005635BA"/>
    <w:rsid w:val="00563BAA"/>
    <w:rsid w:val="005842F0"/>
    <w:rsid w:val="00592439"/>
    <w:rsid w:val="005936FF"/>
    <w:rsid w:val="00595B68"/>
    <w:rsid w:val="005F4649"/>
    <w:rsid w:val="006032A6"/>
    <w:rsid w:val="00620B14"/>
    <w:rsid w:val="0062165C"/>
    <w:rsid w:val="00642DA3"/>
    <w:rsid w:val="00644A98"/>
    <w:rsid w:val="00655F9A"/>
    <w:rsid w:val="0065755B"/>
    <w:rsid w:val="0067139A"/>
    <w:rsid w:val="00687D1C"/>
    <w:rsid w:val="006A43F7"/>
    <w:rsid w:val="006B2270"/>
    <w:rsid w:val="006D309C"/>
    <w:rsid w:val="006D3CAA"/>
    <w:rsid w:val="0070196C"/>
    <w:rsid w:val="00712121"/>
    <w:rsid w:val="00716A53"/>
    <w:rsid w:val="00721B17"/>
    <w:rsid w:val="00723D8D"/>
    <w:rsid w:val="00724305"/>
    <w:rsid w:val="00727334"/>
    <w:rsid w:val="007360A7"/>
    <w:rsid w:val="007460DF"/>
    <w:rsid w:val="00747435"/>
    <w:rsid w:val="00747818"/>
    <w:rsid w:val="00762ADA"/>
    <w:rsid w:val="0076365E"/>
    <w:rsid w:val="00766EF1"/>
    <w:rsid w:val="00790AD3"/>
    <w:rsid w:val="007910D2"/>
    <w:rsid w:val="00796FBB"/>
    <w:rsid w:val="0079739E"/>
    <w:rsid w:val="007B15DC"/>
    <w:rsid w:val="007C39A5"/>
    <w:rsid w:val="007C47AD"/>
    <w:rsid w:val="007C4FFA"/>
    <w:rsid w:val="007C5181"/>
    <w:rsid w:val="007C5B19"/>
    <w:rsid w:val="007D005D"/>
    <w:rsid w:val="007E5B1E"/>
    <w:rsid w:val="007F2A72"/>
    <w:rsid w:val="00822FB8"/>
    <w:rsid w:val="008269D5"/>
    <w:rsid w:val="00862F04"/>
    <w:rsid w:val="00867969"/>
    <w:rsid w:val="00867B2B"/>
    <w:rsid w:val="00876B91"/>
    <w:rsid w:val="00876CD0"/>
    <w:rsid w:val="008A33C3"/>
    <w:rsid w:val="008C7889"/>
    <w:rsid w:val="008D00C1"/>
    <w:rsid w:val="008E3A7D"/>
    <w:rsid w:val="008F402D"/>
    <w:rsid w:val="008F77A8"/>
    <w:rsid w:val="00907C08"/>
    <w:rsid w:val="00924240"/>
    <w:rsid w:val="00971BAF"/>
    <w:rsid w:val="00976515"/>
    <w:rsid w:val="00992C58"/>
    <w:rsid w:val="009A0736"/>
    <w:rsid w:val="009C4809"/>
    <w:rsid w:val="009D5159"/>
    <w:rsid w:val="009D78E4"/>
    <w:rsid w:val="009E04B1"/>
    <w:rsid w:val="00A00F12"/>
    <w:rsid w:val="00A074A1"/>
    <w:rsid w:val="00A144E5"/>
    <w:rsid w:val="00A20060"/>
    <w:rsid w:val="00A36D4F"/>
    <w:rsid w:val="00A41C29"/>
    <w:rsid w:val="00A44430"/>
    <w:rsid w:val="00A446AE"/>
    <w:rsid w:val="00A52BF3"/>
    <w:rsid w:val="00A52DEB"/>
    <w:rsid w:val="00A551DE"/>
    <w:rsid w:val="00A608F3"/>
    <w:rsid w:val="00A63CF8"/>
    <w:rsid w:val="00A671BB"/>
    <w:rsid w:val="00A67259"/>
    <w:rsid w:val="00A72D22"/>
    <w:rsid w:val="00A749A3"/>
    <w:rsid w:val="00A812ED"/>
    <w:rsid w:val="00A9066D"/>
    <w:rsid w:val="00A951D6"/>
    <w:rsid w:val="00A959D9"/>
    <w:rsid w:val="00A95BC4"/>
    <w:rsid w:val="00A966DA"/>
    <w:rsid w:val="00AB219D"/>
    <w:rsid w:val="00AC331C"/>
    <w:rsid w:val="00AF377E"/>
    <w:rsid w:val="00AF5ACA"/>
    <w:rsid w:val="00B00FDA"/>
    <w:rsid w:val="00B22381"/>
    <w:rsid w:val="00B2634E"/>
    <w:rsid w:val="00B61373"/>
    <w:rsid w:val="00B62C05"/>
    <w:rsid w:val="00B73B46"/>
    <w:rsid w:val="00B7537F"/>
    <w:rsid w:val="00B8727E"/>
    <w:rsid w:val="00BB2BB5"/>
    <w:rsid w:val="00BD352B"/>
    <w:rsid w:val="00BE2690"/>
    <w:rsid w:val="00BE43CD"/>
    <w:rsid w:val="00C024D3"/>
    <w:rsid w:val="00C0509E"/>
    <w:rsid w:val="00C26190"/>
    <w:rsid w:val="00C30082"/>
    <w:rsid w:val="00C3362D"/>
    <w:rsid w:val="00C41211"/>
    <w:rsid w:val="00C415C6"/>
    <w:rsid w:val="00C4616B"/>
    <w:rsid w:val="00C60573"/>
    <w:rsid w:val="00C7687E"/>
    <w:rsid w:val="00C860C2"/>
    <w:rsid w:val="00CA3A8B"/>
    <w:rsid w:val="00CC206B"/>
    <w:rsid w:val="00CD5436"/>
    <w:rsid w:val="00CF02DC"/>
    <w:rsid w:val="00D11A0F"/>
    <w:rsid w:val="00D11D54"/>
    <w:rsid w:val="00D300F2"/>
    <w:rsid w:val="00D40573"/>
    <w:rsid w:val="00D6732B"/>
    <w:rsid w:val="00DD1952"/>
    <w:rsid w:val="00DD635D"/>
    <w:rsid w:val="00DE144E"/>
    <w:rsid w:val="00DF060A"/>
    <w:rsid w:val="00E05362"/>
    <w:rsid w:val="00E0562C"/>
    <w:rsid w:val="00E27A69"/>
    <w:rsid w:val="00E353A7"/>
    <w:rsid w:val="00E537A1"/>
    <w:rsid w:val="00E55C6D"/>
    <w:rsid w:val="00E7111C"/>
    <w:rsid w:val="00E76BCD"/>
    <w:rsid w:val="00E829F4"/>
    <w:rsid w:val="00E95A4B"/>
    <w:rsid w:val="00EA31D8"/>
    <w:rsid w:val="00EB3D74"/>
    <w:rsid w:val="00ED2684"/>
    <w:rsid w:val="00EF28FB"/>
    <w:rsid w:val="00F1491A"/>
    <w:rsid w:val="00F14F86"/>
    <w:rsid w:val="00F34061"/>
    <w:rsid w:val="00F3792D"/>
    <w:rsid w:val="00F44B62"/>
    <w:rsid w:val="00F77933"/>
    <w:rsid w:val="00F905DE"/>
    <w:rsid w:val="00FB27AF"/>
    <w:rsid w:val="00FC6DEC"/>
    <w:rsid w:val="00FD66C9"/>
    <w:rsid w:val="00FF1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85F331"/>
  <w15:chartTrackingRefBased/>
  <w15:docId w15:val="{7E44A5EB-0677-4B2E-A4DC-E155C1C71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color w:val="000000"/>
      <w:sz w:val="28"/>
    </w:rPr>
  </w:style>
  <w:style w:type="paragraph" w:styleId="Heading2">
    <w:name w:val="heading 2"/>
    <w:basedOn w:val="Normal"/>
    <w:qFormat/>
    <w:pPr>
      <w:spacing w:before="120"/>
      <w:outlineLvl w:val="1"/>
    </w:pPr>
    <w:rPr>
      <w:rFonts w:ascii="Arial" w:hAnsi="Arial"/>
      <w:b/>
      <w:color w:val="000000"/>
      <w:sz w:val="24"/>
    </w:rPr>
  </w:style>
  <w:style w:type="paragraph" w:styleId="Heading3">
    <w:name w:val="heading 3"/>
    <w:basedOn w:val="Normal"/>
    <w:qFormat/>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77F5"/>
    <w:rPr>
      <w:rFonts w:ascii="Calibri" w:eastAsia="Calibri" w:hAnsi="Calibri"/>
      <w:sz w:val="22"/>
      <w:szCs w:val="22"/>
    </w:rPr>
  </w:style>
  <w:style w:type="paragraph" w:styleId="Title">
    <w:name w:val="Title"/>
    <w:basedOn w:val="Normal"/>
    <w:qFormat/>
    <w:pPr>
      <w:spacing w:after="240"/>
      <w:jc w:val="center"/>
    </w:pPr>
    <w:rPr>
      <w:rFonts w:ascii="Arial Black" w:hAnsi="Arial Black"/>
      <w:color w:val="000000"/>
      <w:sz w:val="48"/>
    </w:rPr>
  </w:style>
  <w:style w:type="paragraph" w:customStyle="1" w:styleId="OutlineNotIndented">
    <w:name w:val="Outline (Not Indented)"/>
    <w:basedOn w:val="Normal"/>
    <w:rPr>
      <w:color w:val="000000"/>
      <w:sz w:val="24"/>
    </w:rPr>
  </w:style>
  <w:style w:type="paragraph" w:customStyle="1" w:styleId="OutlineIndented">
    <w:name w:val="Outline (Indented)"/>
    <w:basedOn w:val="Normal"/>
    <w:rPr>
      <w:color w:val="000000"/>
      <w:sz w:val="24"/>
    </w:rPr>
  </w:style>
  <w:style w:type="paragraph" w:customStyle="1" w:styleId="TableText">
    <w:name w:val="Table Text"/>
    <w:basedOn w:val="Normal"/>
    <w:pPr>
      <w:jc w:val="right"/>
    </w:pPr>
    <w:rPr>
      <w:color w:val="000000"/>
      <w:sz w:val="24"/>
    </w:rPr>
  </w:style>
  <w:style w:type="paragraph" w:customStyle="1" w:styleId="NumberList">
    <w:name w:val="Number List"/>
    <w:basedOn w:val="Normal"/>
    <w:rPr>
      <w:color w:val="000000"/>
      <w:sz w:val="24"/>
    </w:rPr>
  </w:style>
  <w:style w:type="paragraph" w:customStyle="1" w:styleId="FirstLineIndent">
    <w:name w:val="First Line Indent"/>
    <w:basedOn w:val="Normal"/>
    <w:pPr>
      <w:ind w:firstLine="720"/>
    </w:pPr>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rPr>
      <w:color w:val="000000"/>
      <w:sz w:val="24"/>
    </w:rPr>
  </w:style>
  <w:style w:type="character" w:customStyle="1" w:styleId="InitialStyle">
    <w:name w:val="InitialStyle"/>
    <w:rPr>
      <w:rFonts w:ascii="Courier New" w:hAnsi="Courier New"/>
      <w:color w:val="000000"/>
      <w:spacing w:val="0"/>
      <w:sz w:val="24"/>
    </w:rPr>
  </w:style>
  <w:style w:type="paragraph" w:styleId="BalloonText">
    <w:name w:val="Balloon Text"/>
    <w:basedOn w:val="Normal"/>
    <w:link w:val="BalloonTextChar"/>
    <w:uiPriority w:val="99"/>
    <w:semiHidden/>
    <w:unhideWhenUsed/>
    <w:rsid w:val="004E16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653"/>
    <w:rPr>
      <w:rFonts w:ascii="Segoe UI" w:hAnsi="Segoe UI" w:cs="Segoe UI"/>
      <w:sz w:val="18"/>
      <w:szCs w:val="18"/>
    </w:rPr>
  </w:style>
  <w:style w:type="paragraph" w:styleId="ListParagraph">
    <w:name w:val="List Paragraph"/>
    <w:basedOn w:val="Normal"/>
    <w:uiPriority w:val="34"/>
    <w:qFormat/>
    <w:rsid w:val="00F905DE"/>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8752331">
      <w:bodyDiv w:val="1"/>
      <w:marLeft w:val="0"/>
      <w:marRight w:val="0"/>
      <w:marTop w:val="0"/>
      <w:marBottom w:val="0"/>
      <w:divBdr>
        <w:top w:val="none" w:sz="0" w:space="0" w:color="auto"/>
        <w:left w:val="none" w:sz="0" w:space="0" w:color="auto"/>
        <w:bottom w:val="none" w:sz="0" w:space="0" w:color="auto"/>
        <w:right w:val="none" w:sz="0" w:space="0" w:color="auto"/>
      </w:divBdr>
    </w:div>
    <w:div w:id="201595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190</Words>
  <Characters>1550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akleczek</dc:creator>
  <cp:keywords/>
  <cp:lastModifiedBy>Amy Elizabeth Lee Merwin</cp:lastModifiedBy>
  <cp:revision>12</cp:revision>
  <cp:lastPrinted>2019-01-10T18:28:00Z</cp:lastPrinted>
  <dcterms:created xsi:type="dcterms:W3CDTF">2019-10-03T19:11:00Z</dcterms:created>
  <dcterms:modified xsi:type="dcterms:W3CDTF">2019-10-03T21:08:00Z</dcterms:modified>
</cp:coreProperties>
</file>