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C40" w:rsidRPr="00CB4C40" w:rsidRDefault="00CB4C40" w:rsidP="00CB4C4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740"/>
          <w:tab w:val="left" w:pos="7920"/>
          <w:tab w:val="left" w:pos="8640"/>
          <w:tab w:val="left" w:pos="11664"/>
          <w:tab w:val="left" w:pos="11665"/>
          <w:tab w:val="left" w:pos="11666"/>
        </w:tabs>
        <w:jc w:val="center"/>
        <w:rPr>
          <w:rStyle w:val="InitialStyle"/>
          <w:rFonts w:ascii="Times New Roman" w:hAnsi="Times New Roman"/>
          <w:b/>
        </w:rPr>
      </w:pPr>
      <w:r w:rsidRPr="00CB4C40">
        <w:rPr>
          <w:rStyle w:val="InitialStyle"/>
          <w:rFonts w:ascii="Times New Roman" w:hAnsi="Times New Roman"/>
          <w:b/>
          <w:sz w:val="28"/>
        </w:rPr>
        <w:t>RESOLUTION NO. ____-</w:t>
      </w:r>
      <w:r w:rsidR="00087B9F">
        <w:rPr>
          <w:rStyle w:val="InitialStyle"/>
          <w:rFonts w:ascii="Times New Roman" w:hAnsi="Times New Roman"/>
          <w:b/>
          <w:sz w:val="28"/>
        </w:rPr>
        <w:t>20</w:t>
      </w:r>
      <w:r w:rsidRPr="00CB4C40">
        <w:rPr>
          <w:rStyle w:val="InitialStyle"/>
          <w:rFonts w:ascii="Times New Roman" w:hAnsi="Times New Roman"/>
          <w:b/>
          <w:sz w:val="28"/>
        </w:rPr>
        <w:t>1</w:t>
      </w:r>
      <w:r w:rsidR="001D7B0F">
        <w:rPr>
          <w:rStyle w:val="InitialStyle"/>
          <w:rFonts w:ascii="Times New Roman" w:hAnsi="Times New Roman"/>
          <w:b/>
          <w:sz w:val="28"/>
        </w:rPr>
        <w:t>9</w:t>
      </w:r>
    </w:p>
    <w:p w:rsidR="00CB4C40" w:rsidRPr="00EA074B" w:rsidRDefault="00CB4C40" w:rsidP="00CB4C4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center"/>
        <w:rPr>
          <w:rStyle w:val="InitialStyle"/>
          <w:rFonts w:ascii="Times New Roman" w:hAnsi="Times New Roman"/>
          <w:sz w:val="12"/>
        </w:rPr>
      </w:pPr>
    </w:p>
    <w:p w:rsidR="00F26217" w:rsidRDefault="00F26217" w:rsidP="00EA074B">
      <w:pPr>
        <w:spacing w:after="120" w:line="240" w:lineRule="auto"/>
        <w:jc w:val="center"/>
        <w:rPr>
          <w:rFonts w:ascii="Times New Roman" w:hAnsi="Times New Roman"/>
          <w:b/>
          <w:sz w:val="24"/>
          <w:szCs w:val="24"/>
        </w:rPr>
      </w:pPr>
      <w:r w:rsidRPr="00F26217">
        <w:rPr>
          <w:rFonts w:ascii="Times New Roman" w:hAnsi="Times New Roman"/>
          <w:b/>
          <w:sz w:val="24"/>
          <w:szCs w:val="24"/>
        </w:rPr>
        <w:t>AMENDING THE 201</w:t>
      </w:r>
      <w:r w:rsidR="001D7B0F">
        <w:rPr>
          <w:rFonts w:ascii="Times New Roman" w:hAnsi="Times New Roman"/>
          <w:b/>
          <w:sz w:val="24"/>
          <w:szCs w:val="24"/>
        </w:rPr>
        <w:t>9</w:t>
      </w:r>
      <w:r w:rsidRPr="00F26217">
        <w:rPr>
          <w:rFonts w:ascii="Times New Roman" w:hAnsi="Times New Roman"/>
          <w:b/>
          <w:sz w:val="24"/>
          <w:szCs w:val="24"/>
        </w:rPr>
        <w:t xml:space="preserve"> BUDGET TO APPROPRIATE $9</w:t>
      </w:r>
      <w:r w:rsidR="00BE4CEE">
        <w:rPr>
          <w:rFonts w:ascii="Times New Roman" w:hAnsi="Times New Roman"/>
          <w:b/>
          <w:sz w:val="24"/>
          <w:szCs w:val="24"/>
        </w:rPr>
        <w:t>7</w:t>
      </w:r>
      <w:r w:rsidRPr="00F26217">
        <w:rPr>
          <w:rFonts w:ascii="Times New Roman" w:hAnsi="Times New Roman"/>
          <w:b/>
          <w:sz w:val="24"/>
          <w:szCs w:val="24"/>
        </w:rPr>
        <w:t>,259 PURSUANT TO AN INTERGOVERNMENTAL AGREEMENT BETWEEN SAUK COUNTY, WISCONSIN AND THE HO-CHUNK NATION</w:t>
      </w:r>
    </w:p>
    <w:tbl>
      <w:tblPr>
        <w:tblStyle w:val="TableGrid"/>
        <w:tblW w:w="0" w:type="auto"/>
        <w:tblLook w:val="04A0" w:firstRow="1" w:lastRow="0" w:firstColumn="1" w:lastColumn="0" w:noHBand="0" w:noVBand="1"/>
      </w:tblPr>
      <w:tblGrid>
        <w:gridCol w:w="9926"/>
      </w:tblGrid>
      <w:tr w:rsidR="0058611E" w:rsidTr="001B17B1">
        <w:tc>
          <w:tcPr>
            <w:tcW w:w="9926" w:type="dxa"/>
          </w:tcPr>
          <w:p w:rsidR="0058611E" w:rsidRPr="0058611E" w:rsidRDefault="0058611E" w:rsidP="00BE4CEE">
            <w:pPr>
              <w:pStyle w:val="DefaultText"/>
            </w:pPr>
            <w:r w:rsidRPr="00914867">
              <w:rPr>
                <w:b/>
                <w:i/>
                <w:sz w:val="20"/>
              </w:rPr>
              <w:t>Background:</w:t>
            </w:r>
            <w:r>
              <w:rPr>
                <w:sz w:val="20"/>
              </w:rPr>
              <w:t xml:space="preserve">  On April 20, 2010 by Resolution 43-10, Sauk County</w:t>
            </w:r>
            <w:r w:rsidRPr="0058611E">
              <w:rPr>
                <w:sz w:val="20"/>
              </w:rPr>
              <w:t xml:space="preserve"> </w:t>
            </w:r>
            <w:proofErr w:type="gramStart"/>
            <w:r w:rsidRPr="0058611E">
              <w:rPr>
                <w:sz w:val="20"/>
              </w:rPr>
              <w:t>was authorized</w:t>
            </w:r>
            <w:proofErr w:type="gramEnd"/>
            <w:r w:rsidRPr="0058611E">
              <w:rPr>
                <w:sz w:val="20"/>
              </w:rPr>
              <w:t xml:space="preserve"> to enter into an intergovernmental agreement with the Ho-Chunk Nation that provides for an annual payment of $90,259 from the Ho-Chunk Nation to Sauk County.</w:t>
            </w:r>
            <w:r w:rsidR="00BE4CEE">
              <w:rPr>
                <w:sz w:val="20"/>
              </w:rPr>
              <w:t xml:space="preserve">  </w:t>
            </w:r>
            <w:r w:rsidRPr="0058611E">
              <w:rPr>
                <w:sz w:val="20"/>
              </w:rPr>
              <w:t>These funds may be used at the County’s discretion for any purpose unless that purpose is considered a prohibited purpose that diminishes the Nation’s governmental jurisdiction or has an adverse financial impact on the Nation.  The County may not spend any money received under this agreement until the County provides a written report to the Nation each March 1; and the Nation must expressly state that the intended use does not constitute a prohibited purpose, or 30 days must have elapsed since the Nation has received said report and the Nation has not objected.</w:t>
            </w:r>
            <w:r w:rsidR="00BE4CEE">
              <w:rPr>
                <w:sz w:val="20"/>
              </w:rPr>
              <w:t xml:space="preserve">  In addition to the 2019 allocation of $90,259, unspent 2017 funds of $7,000 </w:t>
            </w:r>
            <w:proofErr w:type="gramStart"/>
            <w:r w:rsidR="00BE4CEE">
              <w:rPr>
                <w:sz w:val="20"/>
              </w:rPr>
              <w:t>are no longer needed</w:t>
            </w:r>
            <w:proofErr w:type="gramEnd"/>
            <w:r w:rsidR="00BE4CEE">
              <w:rPr>
                <w:sz w:val="20"/>
              </w:rPr>
              <w:t xml:space="preserve"> for an originally intended project</w:t>
            </w:r>
            <w:r w:rsidR="00A00C44">
              <w:rPr>
                <w:sz w:val="20"/>
              </w:rPr>
              <w:t xml:space="preserve"> and are being re-allocated</w:t>
            </w:r>
            <w:r w:rsidR="00BE4CEE">
              <w:rPr>
                <w:sz w:val="20"/>
              </w:rPr>
              <w:t>.</w:t>
            </w:r>
          </w:p>
        </w:tc>
      </w:tr>
      <w:tr w:rsidR="0058611E" w:rsidTr="001B17B1">
        <w:tc>
          <w:tcPr>
            <w:tcW w:w="9926" w:type="dxa"/>
          </w:tcPr>
          <w:p w:rsidR="0058611E" w:rsidRPr="00161A9C" w:rsidRDefault="0058611E" w:rsidP="004C1849">
            <w:pPr>
              <w:spacing w:after="0"/>
              <w:rPr>
                <w:rFonts w:ascii="Times New Roman" w:hAnsi="Times New Roman"/>
                <w:b/>
                <w:i/>
                <w:sz w:val="20"/>
                <w:szCs w:val="20"/>
              </w:rPr>
            </w:pPr>
            <w:r w:rsidRPr="00161A9C">
              <w:rPr>
                <w:rFonts w:ascii="Times New Roman" w:hAnsi="Times New Roman"/>
                <w:b/>
                <w:i/>
                <w:sz w:val="20"/>
                <w:szCs w:val="20"/>
              </w:rPr>
              <w:t>Fiscal Impact: [  ] None    [  ] Budgeted Expenditure    [ X ] Not Budgeted</w:t>
            </w:r>
          </w:p>
        </w:tc>
      </w:tr>
    </w:tbl>
    <w:p w:rsidR="00EA074B" w:rsidRPr="006641B1" w:rsidRDefault="00EA074B" w:rsidP="00EA074B">
      <w:pPr>
        <w:spacing w:after="0" w:line="240" w:lineRule="auto"/>
        <w:ind w:firstLine="720"/>
        <w:rPr>
          <w:rFonts w:ascii="Times New Roman" w:hAnsi="Times New Roman"/>
          <w:b/>
          <w:sz w:val="8"/>
        </w:rPr>
      </w:pPr>
    </w:p>
    <w:p w:rsidR="006A125C" w:rsidRDefault="00FA0DD5" w:rsidP="00EE0A13">
      <w:pPr>
        <w:spacing w:after="120" w:line="240" w:lineRule="auto"/>
        <w:ind w:firstLine="720"/>
        <w:rPr>
          <w:rFonts w:ascii="Times New Roman" w:hAnsi="Times New Roman"/>
        </w:rPr>
      </w:pPr>
      <w:r w:rsidRPr="00CB4C40">
        <w:rPr>
          <w:rFonts w:ascii="Times New Roman" w:hAnsi="Times New Roman"/>
          <w:b/>
        </w:rPr>
        <w:t>NOW, THEREFORE, BE IT RESOLVED</w:t>
      </w:r>
      <w:r w:rsidRPr="00CB4C40">
        <w:rPr>
          <w:rFonts w:ascii="Times New Roman" w:hAnsi="Times New Roman"/>
        </w:rPr>
        <w:t xml:space="preserve">, </w:t>
      </w:r>
      <w:r w:rsidR="003336AA">
        <w:rPr>
          <w:rFonts w:ascii="Times New Roman" w:hAnsi="Times New Roman"/>
        </w:rPr>
        <w:t>by</w:t>
      </w:r>
      <w:r w:rsidRPr="00CB4C40">
        <w:rPr>
          <w:rFonts w:ascii="Times New Roman" w:hAnsi="Times New Roman"/>
        </w:rPr>
        <w:t xml:space="preserve"> the Sauk County Board of Supervisors, met in regular session, </w:t>
      </w:r>
      <w:r w:rsidR="003336AA">
        <w:rPr>
          <w:rFonts w:ascii="Times New Roman" w:hAnsi="Times New Roman"/>
        </w:rPr>
        <w:t xml:space="preserve">that </w:t>
      </w:r>
      <w:r w:rsidRPr="00CB4C40">
        <w:rPr>
          <w:rFonts w:ascii="Times New Roman" w:hAnsi="Times New Roman"/>
        </w:rPr>
        <w:t>the 201</w:t>
      </w:r>
      <w:r w:rsidR="001D7B0F">
        <w:rPr>
          <w:rFonts w:ascii="Times New Roman" w:hAnsi="Times New Roman"/>
        </w:rPr>
        <w:t>9</w:t>
      </w:r>
      <w:r w:rsidRPr="00CB4C40">
        <w:rPr>
          <w:rFonts w:ascii="Times New Roman" w:hAnsi="Times New Roman"/>
        </w:rPr>
        <w:t xml:space="preserve"> budget </w:t>
      </w:r>
      <w:proofErr w:type="gramStart"/>
      <w:r w:rsidR="003336AA">
        <w:rPr>
          <w:rFonts w:ascii="Times New Roman" w:hAnsi="Times New Roman"/>
        </w:rPr>
        <w:t>is hereby amended</w:t>
      </w:r>
      <w:proofErr w:type="gramEnd"/>
      <w:r w:rsidR="003336AA">
        <w:rPr>
          <w:rFonts w:ascii="Times New Roman" w:hAnsi="Times New Roman"/>
        </w:rPr>
        <w:t xml:space="preserve"> </w:t>
      </w:r>
      <w:r w:rsidR="00A07A4D">
        <w:rPr>
          <w:rFonts w:ascii="Times New Roman" w:hAnsi="Times New Roman"/>
        </w:rPr>
        <w:t>to appropriate $9</w:t>
      </w:r>
      <w:r w:rsidR="00BE4CEE">
        <w:rPr>
          <w:rFonts w:ascii="Times New Roman" w:hAnsi="Times New Roman"/>
        </w:rPr>
        <w:t>7</w:t>
      </w:r>
      <w:r w:rsidR="0058611E">
        <w:rPr>
          <w:rFonts w:ascii="Times New Roman" w:hAnsi="Times New Roman"/>
        </w:rPr>
        <w:t>,2</w:t>
      </w:r>
      <w:r w:rsidRPr="00CB4C40">
        <w:rPr>
          <w:rFonts w:ascii="Times New Roman" w:hAnsi="Times New Roman"/>
        </w:rPr>
        <w:t xml:space="preserve">59 </w:t>
      </w:r>
      <w:r w:rsidR="006A125C">
        <w:rPr>
          <w:rFonts w:ascii="Times New Roman" w:hAnsi="Times New Roman"/>
        </w:rPr>
        <w:t>as</w:t>
      </w:r>
      <w:r w:rsidR="00F26217" w:rsidRPr="00CB4C40">
        <w:rPr>
          <w:rFonts w:ascii="Times New Roman" w:hAnsi="Times New Roman"/>
        </w:rPr>
        <w:t xml:space="preserve"> follow</w:t>
      </w:r>
      <w:r w:rsidR="006A125C">
        <w:rPr>
          <w:rFonts w:ascii="Times New Roman" w:hAnsi="Times New Roman"/>
        </w:rPr>
        <w:t>s</w:t>
      </w:r>
      <w:r w:rsidR="00F26217" w:rsidRPr="00CB4C40">
        <w:rPr>
          <w:rFonts w:ascii="Times New Roman" w:hAnsi="Times New Roman"/>
        </w:rPr>
        <w:t>:</w:t>
      </w:r>
    </w:p>
    <w:tbl>
      <w:tblPr>
        <w:tblStyle w:val="TableGrid"/>
        <w:tblW w:w="0" w:type="auto"/>
        <w:tblCellMar>
          <w:left w:w="115" w:type="dxa"/>
          <w:right w:w="115" w:type="dxa"/>
        </w:tblCellMar>
        <w:tblLook w:val="04A0" w:firstRow="1" w:lastRow="0" w:firstColumn="1" w:lastColumn="0" w:noHBand="0" w:noVBand="1"/>
      </w:tblPr>
      <w:tblGrid>
        <w:gridCol w:w="2605"/>
        <w:gridCol w:w="5670"/>
        <w:gridCol w:w="1620"/>
      </w:tblGrid>
      <w:tr w:rsidR="0095649E" w:rsidTr="004F7298">
        <w:trPr>
          <w:trHeight w:val="144"/>
        </w:trPr>
        <w:tc>
          <w:tcPr>
            <w:tcW w:w="2605" w:type="dxa"/>
            <w:vAlign w:val="center"/>
          </w:tcPr>
          <w:p w:rsidR="0095649E" w:rsidRPr="00915034" w:rsidRDefault="001D7B0F" w:rsidP="00ED77D7">
            <w:pPr>
              <w:spacing w:after="0" w:line="240" w:lineRule="auto"/>
              <w:rPr>
                <w:rFonts w:ascii="Times New Roman" w:hAnsi="Times New Roman"/>
                <w:sz w:val="20"/>
                <w:szCs w:val="20"/>
              </w:rPr>
            </w:pPr>
            <w:r w:rsidRPr="00915034">
              <w:rPr>
                <w:rFonts w:ascii="Times New Roman" w:hAnsi="Times New Roman"/>
                <w:sz w:val="20"/>
                <w:szCs w:val="20"/>
              </w:rPr>
              <w:t>Administrative Coordinator</w:t>
            </w:r>
          </w:p>
        </w:tc>
        <w:tc>
          <w:tcPr>
            <w:tcW w:w="5670" w:type="dxa"/>
            <w:vAlign w:val="center"/>
          </w:tcPr>
          <w:p w:rsidR="00CA1099" w:rsidRPr="00BF20F4" w:rsidRDefault="00CA1099" w:rsidP="00ED77D7">
            <w:pPr>
              <w:spacing w:after="0" w:line="240" w:lineRule="auto"/>
              <w:rPr>
                <w:rFonts w:ascii="Times New Roman" w:hAnsi="Times New Roman"/>
                <w:sz w:val="20"/>
              </w:rPr>
            </w:pPr>
            <w:r>
              <w:rPr>
                <w:rFonts w:ascii="Times New Roman" w:hAnsi="Times New Roman"/>
                <w:sz w:val="20"/>
              </w:rPr>
              <w:t>Cultural awareness</w:t>
            </w:r>
          </w:p>
        </w:tc>
        <w:tc>
          <w:tcPr>
            <w:tcW w:w="1620" w:type="dxa"/>
            <w:vAlign w:val="center"/>
          </w:tcPr>
          <w:p w:rsidR="0095649E" w:rsidRPr="00BF20F4" w:rsidRDefault="001A644B" w:rsidP="001D7B0F">
            <w:pPr>
              <w:spacing w:after="0" w:line="240" w:lineRule="auto"/>
              <w:jc w:val="right"/>
              <w:rPr>
                <w:rFonts w:ascii="Times New Roman" w:hAnsi="Times New Roman"/>
                <w:sz w:val="20"/>
              </w:rPr>
            </w:pPr>
            <w:r w:rsidRPr="00BF20F4">
              <w:rPr>
                <w:rFonts w:ascii="Times New Roman" w:hAnsi="Times New Roman"/>
                <w:sz w:val="20"/>
              </w:rPr>
              <w:t>$</w:t>
            </w:r>
            <w:r w:rsidR="001D7B0F" w:rsidRPr="00BF20F4">
              <w:rPr>
                <w:rFonts w:ascii="Times New Roman" w:hAnsi="Times New Roman"/>
                <w:sz w:val="20"/>
              </w:rPr>
              <w:t>6</w:t>
            </w:r>
            <w:r w:rsidRPr="00BF20F4">
              <w:rPr>
                <w:rFonts w:ascii="Times New Roman" w:hAnsi="Times New Roman"/>
                <w:sz w:val="20"/>
              </w:rPr>
              <w:t>,</w:t>
            </w:r>
            <w:r w:rsidR="00A42175" w:rsidRPr="00BF20F4">
              <w:rPr>
                <w:rFonts w:ascii="Times New Roman" w:hAnsi="Times New Roman"/>
                <w:sz w:val="20"/>
              </w:rPr>
              <w:t>0</w:t>
            </w:r>
            <w:r w:rsidRPr="00BF20F4">
              <w:rPr>
                <w:rFonts w:ascii="Times New Roman" w:hAnsi="Times New Roman"/>
                <w:sz w:val="20"/>
              </w:rPr>
              <w:t>00</w:t>
            </w:r>
          </w:p>
        </w:tc>
      </w:tr>
      <w:tr w:rsidR="001D7B0F" w:rsidTr="004F7298">
        <w:trPr>
          <w:trHeight w:val="144"/>
        </w:trPr>
        <w:tc>
          <w:tcPr>
            <w:tcW w:w="2605" w:type="dxa"/>
            <w:vAlign w:val="center"/>
          </w:tcPr>
          <w:p w:rsidR="001D7B0F" w:rsidRPr="00BF20F4" w:rsidRDefault="001D7B0F" w:rsidP="001D7B0F">
            <w:pPr>
              <w:spacing w:after="0" w:line="240" w:lineRule="auto"/>
              <w:rPr>
                <w:rFonts w:ascii="Times New Roman" w:hAnsi="Times New Roman"/>
                <w:sz w:val="20"/>
              </w:rPr>
            </w:pPr>
            <w:r w:rsidRPr="00BF20F4">
              <w:rPr>
                <w:rFonts w:ascii="Times New Roman" w:hAnsi="Times New Roman"/>
                <w:sz w:val="20"/>
              </w:rPr>
              <w:t>Administrative Coordinator</w:t>
            </w:r>
          </w:p>
        </w:tc>
        <w:tc>
          <w:tcPr>
            <w:tcW w:w="5670" w:type="dxa"/>
            <w:vAlign w:val="center"/>
          </w:tcPr>
          <w:p w:rsidR="001D7B0F" w:rsidRPr="00BF20F4" w:rsidRDefault="001D7B0F" w:rsidP="001D7B0F">
            <w:pPr>
              <w:spacing w:after="0" w:line="240" w:lineRule="auto"/>
              <w:rPr>
                <w:rFonts w:ascii="Times New Roman" w:hAnsi="Times New Roman"/>
                <w:sz w:val="20"/>
              </w:rPr>
            </w:pPr>
            <w:r w:rsidRPr="00BF20F4">
              <w:rPr>
                <w:rFonts w:ascii="Times New Roman" w:hAnsi="Times New Roman"/>
                <w:sz w:val="20"/>
              </w:rPr>
              <w:t>Indigenous People’s Day celebration</w:t>
            </w:r>
          </w:p>
        </w:tc>
        <w:tc>
          <w:tcPr>
            <w:tcW w:w="1620" w:type="dxa"/>
            <w:vAlign w:val="center"/>
          </w:tcPr>
          <w:p w:rsidR="001D7B0F" w:rsidRPr="00BF20F4" w:rsidRDefault="001D7B0F" w:rsidP="001D7B0F">
            <w:pPr>
              <w:spacing w:after="0" w:line="240" w:lineRule="auto"/>
              <w:jc w:val="right"/>
              <w:rPr>
                <w:rFonts w:ascii="Times New Roman" w:hAnsi="Times New Roman"/>
                <w:sz w:val="20"/>
              </w:rPr>
            </w:pPr>
            <w:r w:rsidRPr="00BF20F4">
              <w:rPr>
                <w:rFonts w:ascii="Times New Roman" w:hAnsi="Times New Roman"/>
                <w:sz w:val="20"/>
              </w:rPr>
              <w:t>$6,000</w:t>
            </w:r>
          </w:p>
        </w:tc>
      </w:tr>
      <w:tr w:rsidR="001D7B0F" w:rsidTr="004F7298">
        <w:trPr>
          <w:trHeight w:val="144"/>
        </w:trPr>
        <w:tc>
          <w:tcPr>
            <w:tcW w:w="2605" w:type="dxa"/>
            <w:vAlign w:val="center"/>
          </w:tcPr>
          <w:p w:rsidR="001D7B0F" w:rsidRPr="00BF20F4" w:rsidRDefault="001D7B0F" w:rsidP="001D7B0F">
            <w:pPr>
              <w:spacing w:after="0" w:line="240" w:lineRule="auto"/>
              <w:rPr>
                <w:rFonts w:ascii="Times New Roman" w:hAnsi="Times New Roman"/>
                <w:sz w:val="20"/>
              </w:rPr>
            </w:pPr>
            <w:r w:rsidRPr="00BF20F4">
              <w:rPr>
                <w:rFonts w:ascii="Times New Roman" w:hAnsi="Times New Roman"/>
                <w:sz w:val="20"/>
              </w:rPr>
              <w:t xml:space="preserve">Conservation, Planning &amp; Zoning </w:t>
            </w:r>
            <w:r w:rsidR="003B54E0">
              <w:rPr>
                <w:rFonts w:ascii="Times New Roman" w:hAnsi="Times New Roman"/>
                <w:sz w:val="20"/>
              </w:rPr>
              <w:t>(CPZ)</w:t>
            </w:r>
          </w:p>
        </w:tc>
        <w:tc>
          <w:tcPr>
            <w:tcW w:w="5670" w:type="dxa"/>
            <w:vAlign w:val="center"/>
          </w:tcPr>
          <w:p w:rsidR="001D7B0F" w:rsidRPr="00BF20F4" w:rsidRDefault="001D7B0F" w:rsidP="001D7B0F">
            <w:pPr>
              <w:spacing w:after="0" w:line="240" w:lineRule="auto"/>
              <w:rPr>
                <w:rFonts w:ascii="Times New Roman" w:hAnsi="Times New Roman"/>
                <w:sz w:val="20"/>
              </w:rPr>
            </w:pPr>
            <w:r w:rsidRPr="00BF20F4">
              <w:rPr>
                <w:rFonts w:ascii="Times New Roman" w:hAnsi="Times New Roman"/>
                <w:sz w:val="20"/>
              </w:rPr>
              <w:t xml:space="preserve">Land and water conservation funding for Camel Creek </w:t>
            </w:r>
          </w:p>
        </w:tc>
        <w:tc>
          <w:tcPr>
            <w:tcW w:w="1620" w:type="dxa"/>
            <w:vAlign w:val="center"/>
          </w:tcPr>
          <w:p w:rsidR="001D7B0F" w:rsidRPr="00BF20F4" w:rsidRDefault="001D7B0F" w:rsidP="001D7B0F">
            <w:pPr>
              <w:spacing w:after="0" w:line="240" w:lineRule="auto"/>
              <w:jc w:val="right"/>
              <w:rPr>
                <w:rFonts w:ascii="Times New Roman" w:hAnsi="Times New Roman"/>
                <w:sz w:val="20"/>
              </w:rPr>
            </w:pPr>
            <w:r w:rsidRPr="00BF20F4">
              <w:rPr>
                <w:rFonts w:ascii="Times New Roman" w:hAnsi="Times New Roman"/>
                <w:sz w:val="20"/>
              </w:rPr>
              <w:t>$16,000</w:t>
            </w:r>
          </w:p>
        </w:tc>
      </w:tr>
      <w:tr w:rsidR="001D7B0F" w:rsidTr="004F7298">
        <w:trPr>
          <w:trHeight w:val="144"/>
        </w:trPr>
        <w:tc>
          <w:tcPr>
            <w:tcW w:w="2605" w:type="dxa"/>
            <w:vAlign w:val="center"/>
          </w:tcPr>
          <w:p w:rsidR="001D7B0F" w:rsidRPr="00BF20F4" w:rsidRDefault="00A44FF3" w:rsidP="003B54E0">
            <w:pPr>
              <w:spacing w:after="0" w:line="240" w:lineRule="auto"/>
              <w:rPr>
                <w:rFonts w:ascii="Times New Roman" w:hAnsi="Times New Roman"/>
                <w:sz w:val="20"/>
              </w:rPr>
            </w:pPr>
            <w:r w:rsidRPr="00BF20F4">
              <w:rPr>
                <w:rFonts w:ascii="Times New Roman" w:hAnsi="Times New Roman"/>
                <w:sz w:val="20"/>
              </w:rPr>
              <w:t>CP</w:t>
            </w:r>
            <w:r w:rsidR="003B54E0">
              <w:rPr>
                <w:rFonts w:ascii="Times New Roman" w:hAnsi="Times New Roman"/>
                <w:sz w:val="20"/>
              </w:rPr>
              <w:t>Z</w:t>
            </w:r>
            <w:r w:rsidRPr="00BF20F4">
              <w:rPr>
                <w:rFonts w:ascii="Times New Roman" w:hAnsi="Times New Roman"/>
                <w:sz w:val="20"/>
              </w:rPr>
              <w:t>; Public Health; UW-Extension</w:t>
            </w:r>
          </w:p>
        </w:tc>
        <w:tc>
          <w:tcPr>
            <w:tcW w:w="5670" w:type="dxa"/>
            <w:vAlign w:val="center"/>
          </w:tcPr>
          <w:p w:rsidR="001D7B0F" w:rsidRPr="00BF20F4" w:rsidRDefault="00A44FF3" w:rsidP="001D7B0F">
            <w:pPr>
              <w:spacing w:after="0" w:line="240" w:lineRule="auto"/>
              <w:rPr>
                <w:rFonts w:ascii="Times New Roman" w:hAnsi="Times New Roman"/>
                <w:sz w:val="20"/>
              </w:rPr>
            </w:pPr>
            <w:r w:rsidRPr="00BF20F4">
              <w:rPr>
                <w:rFonts w:ascii="Times New Roman" w:hAnsi="Times New Roman"/>
                <w:sz w:val="20"/>
              </w:rPr>
              <w:t>Water testing program</w:t>
            </w:r>
          </w:p>
        </w:tc>
        <w:tc>
          <w:tcPr>
            <w:tcW w:w="1620" w:type="dxa"/>
            <w:vAlign w:val="center"/>
          </w:tcPr>
          <w:p w:rsidR="001D7B0F" w:rsidRPr="00BF20F4" w:rsidRDefault="00A44FF3" w:rsidP="001D7B0F">
            <w:pPr>
              <w:spacing w:after="0" w:line="240" w:lineRule="auto"/>
              <w:jc w:val="right"/>
              <w:rPr>
                <w:rFonts w:ascii="Times New Roman" w:hAnsi="Times New Roman"/>
                <w:sz w:val="20"/>
              </w:rPr>
            </w:pPr>
            <w:r w:rsidRPr="00BF20F4">
              <w:rPr>
                <w:rFonts w:ascii="Times New Roman" w:hAnsi="Times New Roman"/>
                <w:sz w:val="20"/>
              </w:rPr>
              <w:t>$20,000</w:t>
            </w:r>
          </w:p>
        </w:tc>
      </w:tr>
      <w:tr w:rsidR="001D7B0F" w:rsidTr="004F7298">
        <w:trPr>
          <w:trHeight w:val="144"/>
        </w:trPr>
        <w:tc>
          <w:tcPr>
            <w:tcW w:w="2605" w:type="dxa"/>
            <w:vAlign w:val="center"/>
          </w:tcPr>
          <w:p w:rsidR="001D7B0F" w:rsidRPr="00BF20F4" w:rsidRDefault="00A44FF3" w:rsidP="001D7B0F">
            <w:pPr>
              <w:spacing w:after="0" w:line="240" w:lineRule="auto"/>
              <w:rPr>
                <w:rFonts w:ascii="Times New Roman" w:hAnsi="Times New Roman"/>
                <w:sz w:val="20"/>
              </w:rPr>
            </w:pPr>
            <w:r w:rsidRPr="00BF20F4">
              <w:rPr>
                <w:rFonts w:ascii="Times New Roman" w:hAnsi="Times New Roman"/>
                <w:sz w:val="20"/>
              </w:rPr>
              <w:t>Health Departments</w:t>
            </w:r>
          </w:p>
        </w:tc>
        <w:tc>
          <w:tcPr>
            <w:tcW w:w="5670" w:type="dxa"/>
            <w:vAlign w:val="center"/>
          </w:tcPr>
          <w:p w:rsidR="001D7B0F" w:rsidRPr="00BF20F4" w:rsidRDefault="00A44FF3" w:rsidP="001D7B0F">
            <w:pPr>
              <w:spacing w:after="0" w:line="240" w:lineRule="auto"/>
              <w:rPr>
                <w:rFonts w:ascii="Times New Roman" w:hAnsi="Times New Roman"/>
                <w:sz w:val="20"/>
              </w:rPr>
            </w:pPr>
            <w:r w:rsidRPr="00BF20F4">
              <w:rPr>
                <w:rFonts w:ascii="Times New Roman" w:hAnsi="Times New Roman"/>
                <w:sz w:val="20"/>
              </w:rPr>
              <w:t>Infant wearable blankets</w:t>
            </w:r>
          </w:p>
        </w:tc>
        <w:tc>
          <w:tcPr>
            <w:tcW w:w="1620" w:type="dxa"/>
            <w:vAlign w:val="center"/>
          </w:tcPr>
          <w:p w:rsidR="001D7B0F" w:rsidRPr="00BF20F4" w:rsidRDefault="00A44FF3" w:rsidP="001D7B0F">
            <w:pPr>
              <w:spacing w:after="0" w:line="240" w:lineRule="auto"/>
              <w:jc w:val="right"/>
              <w:rPr>
                <w:rFonts w:ascii="Times New Roman" w:hAnsi="Times New Roman"/>
                <w:sz w:val="20"/>
              </w:rPr>
            </w:pPr>
            <w:r w:rsidRPr="00BF20F4">
              <w:rPr>
                <w:rFonts w:ascii="Times New Roman" w:hAnsi="Times New Roman"/>
                <w:sz w:val="20"/>
              </w:rPr>
              <w:t>$3,450</w:t>
            </w:r>
          </w:p>
        </w:tc>
      </w:tr>
      <w:tr w:rsidR="001D7B0F" w:rsidTr="004F7298">
        <w:trPr>
          <w:trHeight w:val="144"/>
        </w:trPr>
        <w:tc>
          <w:tcPr>
            <w:tcW w:w="2605" w:type="dxa"/>
            <w:vAlign w:val="center"/>
          </w:tcPr>
          <w:p w:rsidR="001D7B0F" w:rsidRPr="00BF20F4" w:rsidRDefault="001D7B0F" w:rsidP="001D7B0F">
            <w:pPr>
              <w:spacing w:after="0" w:line="240" w:lineRule="auto"/>
              <w:rPr>
                <w:rFonts w:ascii="Times New Roman" w:hAnsi="Times New Roman"/>
                <w:sz w:val="20"/>
              </w:rPr>
            </w:pPr>
            <w:r w:rsidRPr="00BF20F4">
              <w:rPr>
                <w:rFonts w:ascii="Times New Roman" w:hAnsi="Times New Roman"/>
                <w:sz w:val="20"/>
              </w:rPr>
              <w:t>Highway</w:t>
            </w:r>
          </w:p>
        </w:tc>
        <w:tc>
          <w:tcPr>
            <w:tcW w:w="5670" w:type="dxa"/>
            <w:vAlign w:val="center"/>
          </w:tcPr>
          <w:p w:rsidR="001D7B0F" w:rsidRPr="00BF20F4" w:rsidRDefault="008C5363" w:rsidP="001D7B0F">
            <w:pPr>
              <w:spacing w:after="0" w:line="240" w:lineRule="auto"/>
              <w:rPr>
                <w:rFonts w:ascii="Times New Roman" w:hAnsi="Times New Roman"/>
                <w:sz w:val="20"/>
              </w:rPr>
            </w:pPr>
            <w:r>
              <w:rPr>
                <w:rFonts w:ascii="Times New Roman" w:hAnsi="Times New Roman"/>
                <w:sz w:val="20"/>
              </w:rPr>
              <w:t>Improve</w:t>
            </w:r>
            <w:r w:rsidR="001D7B0F" w:rsidRPr="00BF20F4">
              <w:rPr>
                <w:rFonts w:ascii="Times New Roman" w:hAnsi="Times New Roman"/>
                <w:sz w:val="20"/>
              </w:rPr>
              <w:t xml:space="preserve"> County Highway BD </w:t>
            </w:r>
          </w:p>
        </w:tc>
        <w:tc>
          <w:tcPr>
            <w:tcW w:w="1620" w:type="dxa"/>
            <w:vAlign w:val="center"/>
          </w:tcPr>
          <w:p w:rsidR="001D7B0F" w:rsidRPr="00BF20F4" w:rsidRDefault="001D7B0F" w:rsidP="001D7B0F">
            <w:pPr>
              <w:spacing w:after="0" w:line="240" w:lineRule="auto"/>
              <w:jc w:val="right"/>
              <w:rPr>
                <w:rFonts w:ascii="Times New Roman" w:hAnsi="Times New Roman"/>
                <w:sz w:val="20"/>
              </w:rPr>
            </w:pPr>
            <w:r w:rsidRPr="00BF20F4">
              <w:rPr>
                <w:rFonts w:ascii="Times New Roman" w:hAnsi="Times New Roman"/>
                <w:sz w:val="20"/>
              </w:rPr>
              <w:t>$38,809</w:t>
            </w:r>
          </w:p>
        </w:tc>
      </w:tr>
      <w:tr w:rsidR="00BE4CEE" w:rsidTr="004F7298">
        <w:trPr>
          <w:trHeight w:val="144"/>
        </w:trPr>
        <w:tc>
          <w:tcPr>
            <w:tcW w:w="2605" w:type="dxa"/>
            <w:vAlign w:val="center"/>
          </w:tcPr>
          <w:p w:rsidR="00BE4CEE" w:rsidRPr="00BF20F4" w:rsidRDefault="00CA1099" w:rsidP="001D7B0F">
            <w:pPr>
              <w:spacing w:after="0" w:line="240" w:lineRule="auto"/>
              <w:rPr>
                <w:rFonts w:ascii="Times New Roman" w:hAnsi="Times New Roman"/>
                <w:sz w:val="20"/>
              </w:rPr>
            </w:pPr>
            <w:r>
              <w:rPr>
                <w:rFonts w:ascii="Times New Roman" w:hAnsi="Times New Roman"/>
                <w:sz w:val="20"/>
              </w:rPr>
              <w:t>Parks</w:t>
            </w:r>
          </w:p>
        </w:tc>
        <w:tc>
          <w:tcPr>
            <w:tcW w:w="5670" w:type="dxa"/>
            <w:vAlign w:val="center"/>
          </w:tcPr>
          <w:p w:rsidR="00BE4CEE" w:rsidRPr="00BF20F4" w:rsidRDefault="00CA1099" w:rsidP="001D7B0F">
            <w:pPr>
              <w:spacing w:after="0" w:line="240" w:lineRule="auto"/>
              <w:rPr>
                <w:rFonts w:ascii="Times New Roman" w:hAnsi="Times New Roman"/>
                <w:sz w:val="20"/>
              </w:rPr>
            </w:pPr>
            <w:r w:rsidRPr="00CA1099">
              <w:rPr>
                <w:rFonts w:ascii="Times New Roman" w:hAnsi="Times New Roman"/>
                <w:sz w:val="20"/>
              </w:rPr>
              <w:t>Man Mound and Yellow Thunder master planning and maintenance</w:t>
            </w:r>
          </w:p>
        </w:tc>
        <w:tc>
          <w:tcPr>
            <w:tcW w:w="1620" w:type="dxa"/>
            <w:vAlign w:val="center"/>
          </w:tcPr>
          <w:p w:rsidR="00BE4CEE" w:rsidRPr="00BF20F4" w:rsidRDefault="00CA1099" w:rsidP="001D7B0F">
            <w:pPr>
              <w:spacing w:after="0" w:line="240" w:lineRule="auto"/>
              <w:jc w:val="right"/>
              <w:rPr>
                <w:rFonts w:ascii="Times New Roman" w:hAnsi="Times New Roman"/>
                <w:sz w:val="20"/>
              </w:rPr>
            </w:pPr>
            <w:r>
              <w:rPr>
                <w:rFonts w:ascii="Times New Roman" w:hAnsi="Times New Roman"/>
                <w:sz w:val="20"/>
              </w:rPr>
              <w:t>$7,000</w:t>
            </w:r>
          </w:p>
        </w:tc>
      </w:tr>
      <w:tr w:rsidR="001D7B0F" w:rsidTr="003E7FD4">
        <w:tc>
          <w:tcPr>
            <w:tcW w:w="8275" w:type="dxa"/>
            <w:gridSpan w:val="2"/>
          </w:tcPr>
          <w:p w:rsidR="001D7B0F" w:rsidRPr="00BF20F4" w:rsidRDefault="001D7B0F" w:rsidP="001D7B0F">
            <w:pPr>
              <w:spacing w:after="0" w:line="240" w:lineRule="auto"/>
              <w:rPr>
                <w:rFonts w:ascii="Times New Roman" w:hAnsi="Times New Roman"/>
                <w:sz w:val="20"/>
              </w:rPr>
            </w:pPr>
          </w:p>
        </w:tc>
        <w:tc>
          <w:tcPr>
            <w:tcW w:w="1620" w:type="dxa"/>
          </w:tcPr>
          <w:p w:rsidR="001D7B0F" w:rsidRPr="00BF20F4" w:rsidRDefault="001D7B0F" w:rsidP="00BE4CEE">
            <w:pPr>
              <w:spacing w:after="0" w:line="240" w:lineRule="auto"/>
              <w:jc w:val="right"/>
              <w:rPr>
                <w:rFonts w:ascii="Times New Roman" w:hAnsi="Times New Roman"/>
                <w:b/>
                <w:sz w:val="20"/>
              </w:rPr>
            </w:pPr>
            <w:r w:rsidRPr="00BF20F4">
              <w:rPr>
                <w:rFonts w:ascii="Times New Roman" w:hAnsi="Times New Roman"/>
                <w:b/>
                <w:sz w:val="20"/>
              </w:rPr>
              <w:t>$9</w:t>
            </w:r>
            <w:r w:rsidR="00BE4CEE">
              <w:rPr>
                <w:rFonts w:ascii="Times New Roman" w:hAnsi="Times New Roman"/>
                <w:b/>
                <w:sz w:val="20"/>
              </w:rPr>
              <w:t>7</w:t>
            </w:r>
            <w:r w:rsidRPr="00BF20F4">
              <w:rPr>
                <w:rFonts w:ascii="Times New Roman" w:hAnsi="Times New Roman"/>
                <w:b/>
                <w:sz w:val="20"/>
              </w:rPr>
              <w:t>,259</w:t>
            </w:r>
          </w:p>
        </w:tc>
      </w:tr>
    </w:tbl>
    <w:p w:rsidR="006A125C" w:rsidRPr="00BF20F4" w:rsidRDefault="006A125C" w:rsidP="000171EF">
      <w:pPr>
        <w:spacing w:after="0" w:line="240" w:lineRule="auto"/>
        <w:rPr>
          <w:rFonts w:ascii="Times New Roman" w:hAnsi="Times New Roman"/>
          <w:sz w:val="8"/>
        </w:rPr>
      </w:pPr>
    </w:p>
    <w:p w:rsidR="00CA1099" w:rsidRDefault="00EA074B" w:rsidP="00CA1099">
      <w:pPr>
        <w:spacing w:after="0" w:line="240" w:lineRule="auto"/>
        <w:rPr>
          <w:rFonts w:ascii="Times New Roman" w:hAnsi="Times New Roman"/>
        </w:rPr>
      </w:pPr>
      <w:r>
        <w:rPr>
          <w:rFonts w:ascii="Times New Roman" w:hAnsi="Times New Roman"/>
        </w:rPr>
        <w:tab/>
      </w:r>
      <w:r w:rsidR="00CA1099">
        <w:rPr>
          <w:rFonts w:ascii="Times New Roman" w:hAnsi="Times New Roman"/>
          <w:b/>
        </w:rPr>
        <w:t>AND BE IT FURTHER RESOLVED</w:t>
      </w:r>
      <w:r w:rsidR="00CA1099">
        <w:rPr>
          <w:rFonts w:ascii="Times New Roman" w:hAnsi="Times New Roman"/>
        </w:rPr>
        <w:t>, that</w:t>
      </w:r>
      <w:r w:rsidR="00CA1099">
        <w:rPr>
          <w:rFonts w:ascii="Times New Roman" w:hAnsi="Times New Roman"/>
        </w:rPr>
        <w:t xml:space="preserve"> $6,000 of general fund balance be appropriated as matching funds for</w:t>
      </w:r>
      <w:r w:rsidR="008C5363">
        <w:rPr>
          <w:rFonts w:ascii="Times New Roman" w:hAnsi="Times New Roman"/>
        </w:rPr>
        <w:t xml:space="preserve"> the</w:t>
      </w:r>
      <w:r w:rsidR="00CA1099">
        <w:rPr>
          <w:rFonts w:ascii="Times New Roman" w:hAnsi="Times New Roman"/>
        </w:rPr>
        <w:t xml:space="preserve"> Indigenous People’s Day celebration; and,</w:t>
      </w:r>
    </w:p>
    <w:p w:rsidR="00CA1099" w:rsidRPr="001E0BCD" w:rsidRDefault="00CA1099" w:rsidP="000171EF">
      <w:pPr>
        <w:spacing w:after="0" w:line="240" w:lineRule="auto"/>
        <w:rPr>
          <w:rFonts w:ascii="Times New Roman" w:hAnsi="Times New Roman"/>
          <w:sz w:val="8"/>
        </w:rPr>
      </w:pPr>
    </w:p>
    <w:p w:rsidR="00EA074B" w:rsidRDefault="00EA074B" w:rsidP="00CA1099">
      <w:pPr>
        <w:spacing w:after="0" w:line="240" w:lineRule="auto"/>
        <w:ind w:firstLine="720"/>
        <w:rPr>
          <w:rFonts w:ascii="Times New Roman" w:hAnsi="Times New Roman"/>
        </w:rPr>
      </w:pPr>
      <w:r>
        <w:rPr>
          <w:rFonts w:ascii="Times New Roman" w:hAnsi="Times New Roman"/>
          <w:b/>
        </w:rPr>
        <w:t xml:space="preserve">AND BE IT FURTHER </w:t>
      </w:r>
      <w:proofErr w:type="gramStart"/>
      <w:r>
        <w:rPr>
          <w:rFonts w:ascii="Times New Roman" w:hAnsi="Times New Roman"/>
          <w:b/>
        </w:rPr>
        <w:t>RESOLVED</w:t>
      </w:r>
      <w:r w:rsidR="00CE3022">
        <w:rPr>
          <w:rFonts w:ascii="Times New Roman" w:hAnsi="Times New Roman"/>
        </w:rPr>
        <w:t>, that</w:t>
      </w:r>
      <w:proofErr w:type="gramEnd"/>
      <w:r w:rsidR="00CE3022">
        <w:rPr>
          <w:rFonts w:ascii="Times New Roman" w:hAnsi="Times New Roman"/>
        </w:rPr>
        <w:t xml:space="preserve"> unspent funds from prior years’ projects and purchases be re-appropriated </w:t>
      </w:r>
      <w:r w:rsidR="004C1849">
        <w:rPr>
          <w:rFonts w:ascii="Times New Roman" w:hAnsi="Times New Roman"/>
        </w:rPr>
        <w:t>in 2019 as follow</w:t>
      </w:r>
      <w:r w:rsidR="00CE3022">
        <w:rPr>
          <w:rFonts w:ascii="Times New Roman" w:hAnsi="Times New Roman"/>
        </w:rPr>
        <w:t>s:</w:t>
      </w:r>
    </w:p>
    <w:tbl>
      <w:tblPr>
        <w:tblStyle w:val="TableGrid"/>
        <w:tblW w:w="0" w:type="auto"/>
        <w:tblCellMar>
          <w:left w:w="115" w:type="dxa"/>
          <w:right w:w="115" w:type="dxa"/>
        </w:tblCellMar>
        <w:tblLook w:val="04A0" w:firstRow="1" w:lastRow="0" w:firstColumn="1" w:lastColumn="0" w:noHBand="0" w:noVBand="1"/>
      </w:tblPr>
      <w:tblGrid>
        <w:gridCol w:w="1800"/>
        <w:gridCol w:w="5184"/>
        <w:gridCol w:w="1297"/>
        <w:gridCol w:w="1599"/>
      </w:tblGrid>
      <w:tr w:rsidR="00BF20F4" w:rsidTr="003E7FD4">
        <w:trPr>
          <w:trHeight w:val="144"/>
        </w:trPr>
        <w:tc>
          <w:tcPr>
            <w:tcW w:w="1800" w:type="dxa"/>
            <w:tcBorders>
              <w:top w:val="nil"/>
              <w:left w:val="nil"/>
              <w:right w:val="nil"/>
            </w:tcBorders>
            <w:vAlign w:val="center"/>
          </w:tcPr>
          <w:p w:rsidR="00923ECE" w:rsidRPr="00BF20F4" w:rsidRDefault="00923ECE" w:rsidP="00705E5A">
            <w:pPr>
              <w:spacing w:after="0" w:line="240" w:lineRule="auto"/>
              <w:rPr>
                <w:rFonts w:ascii="Times New Roman" w:hAnsi="Times New Roman"/>
                <w:sz w:val="20"/>
              </w:rPr>
            </w:pPr>
          </w:p>
        </w:tc>
        <w:tc>
          <w:tcPr>
            <w:tcW w:w="5184" w:type="dxa"/>
            <w:tcBorders>
              <w:top w:val="nil"/>
              <w:left w:val="nil"/>
            </w:tcBorders>
            <w:vAlign w:val="center"/>
          </w:tcPr>
          <w:p w:rsidR="00923ECE" w:rsidRPr="00BF20F4" w:rsidRDefault="00923ECE" w:rsidP="00705E5A">
            <w:pPr>
              <w:spacing w:after="0" w:line="240" w:lineRule="auto"/>
              <w:rPr>
                <w:rFonts w:ascii="Times New Roman" w:hAnsi="Times New Roman"/>
                <w:sz w:val="20"/>
              </w:rPr>
            </w:pPr>
          </w:p>
        </w:tc>
        <w:tc>
          <w:tcPr>
            <w:tcW w:w="1297" w:type="dxa"/>
            <w:vAlign w:val="center"/>
          </w:tcPr>
          <w:p w:rsidR="00923ECE" w:rsidRPr="00BF20F4" w:rsidRDefault="00923ECE" w:rsidP="00923ECE">
            <w:pPr>
              <w:spacing w:after="0" w:line="240" w:lineRule="auto"/>
              <w:jc w:val="right"/>
              <w:rPr>
                <w:rFonts w:ascii="Times New Roman" w:hAnsi="Times New Roman"/>
                <w:sz w:val="20"/>
              </w:rPr>
            </w:pPr>
            <w:r w:rsidRPr="00BF20F4">
              <w:rPr>
                <w:rFonts w:ascii="Times New Roman" w:hAnsi="Times New Roman"/>
                <w:sz w:val="20"/>
              </w:rPr>
              <w:t>Originally Appropriated</w:t>
            </w:r>
          </w:p>
        </w:tc>
        <w:tc>
          <w:tcPr>
            <w:tcW w:w="1599" w:type="dxa"/>
            <w:vAlign w:val="center"/>
          </w:tcPr>
          <w:p w:rsidR="004C1849" w:rsidRPr="00BF20F4" w:rsidRDefault="00923ECE" w:rsidP="00705E5A">
            <w:pPr>
              <w:spacing w:after="0" w:line="240" w:lineRule="auto"/>
              <w:jc w:val="right"/>
              <w:rPr>
                <w:rFonts w:ascii="Times New Roman" w:hAnsi="Times New Roman"/>
                <w:sz w:val="20"/>
              </w:rPr>
            </w:pPr>
            <w:r w:rsidRPr="00BF20F4">
              <w:rPr>
                <w:rFonts w:ascii="Times New Roman" w:hAnsi="Times New Roman"/>
                <w:sz w:val="20"/>
              </w:rPr>
              <w:t xml:space="preserve">Unspent, to be </w:t>
            </w:r>
          </w:p>
          <w:p w:rsidR="00923ECE" w:rsidRPr="00BF20F4" w:rsidRDefault="00923ECE" w:rsidP="00705E5A">
            <w:pPr>
              <w:spacing w:after="0" w:line="240" w:lineRule="auto"/>
              <w:jc w:val="right"/>
              <w:rPr>
                <w:rFonts w:ascii="Times New Roman" w:hAnsi="Times New Roman"/>
                <w:sz w:val="20"/>
              </w:rPr>
            </w:pPr>
            <w:r w:rsidRPr="00BF20F4">
              <w:rPr>
                <w:rFonts w:ascii="Times New Roman" w:hAnsi="Times New Roman"/>
                <w:sz w:val="20"/>
              </w:rPr>
              <w:t>Re-Appropriated</w:t>
            </w:r>
          </w:p>
        </w:tc>
      </w:tr>
      <w:tr w:rsidR="00BF20F4" w:rsidTr="003E7FD4">
        <w:trPr>
          <w:trHeight w:val="144"/>
        </w:trPr>
        <w:tc>
          <w:tcPr>
            <w:tcW w:w="1800" w:type="dxa"/>
            <w:vAlign w:val="center"/>
          </w:tcPr>
          <w:p w:rsidR="00923ECE" w:rsidRPr="00BF20F4" w:rsidRDefault="00923ECE" w:rsidP="00923ECE">
            <w:pPr>
              <w:spacing w:after="0" w:line="240" w:lineRule="auto"/>
              <w:rPr>
                <w:rFonts w:ascii="Times New Roman" w:hAnsi="Times New Roman"/>
                <w:sz w:val="20"/>
              </w:rPr>
            </w:pPr>
            <w:r w:rsidRPr="00BF20F4">
              <w:rPr>
                <w:rFonts w:ascii="Times New Roman" w:hAnsi="Times New Roman"/>
                <w:sz w:val="20"/>
              </w:rPr>
              <w:t>A</w:t>
            </w:r>
            <w:r w:rsidR="003E7FD4">
              <w:rPr>
                <w:rFonts w:ascii="Times New Roman" w:hAnsi="Times New Roman"/>
                <w:sz w:val="20"/>
              </w:rPr>
              <w:t xml:space="preserve">ging &amp; </w:t>
            </w:r>
            <w:r w:rsidRPr="00BF20F4">
              <w:rPr>
                <w:rFonts w:ascii="Times New Roman" w:hAnsi="Times New Roman"/>
                <w:sz w:val="20"/>
              </w:rPr>
              <w:t>D</w:t>
            </w:r>
            <w:r w:rsidR="003E7FD4">
              <w:rPr>
                <w:rFonts w:ascii="Times New Roman" w:hAnsi="Times New Roman"/>
                <w:sz w:val="20"/>
              </w:rPr>
              <w:t xml:space="preserve">isability </w:t>
            </w:r>
            <w:r w:rsidRPr="00BF20F4">
              <w:rPr>
                <w:rFonts w:ascii="Times New Roman" w:hAnsi="Times New Roman"/>
                <w:sz w:val="20"/>
              </w:rPr>
              <w:t>R</w:t>
            </w:r>
            <w:r w:rsidR="003E7FD4">
              <w:rPr>
                <w:rFonts w:ascii="Times New Roman" w:hAnsi="Times New Roman"/>
                <w:sz w:val="20"/>
              </w:rPr>
              <w:t xml:space="preserve">esource </w:t>
            </w:r>
            <w:r w:rsidRPr="00BF20F4">
              <w:rPr>
                <w:rFonts w:ascii="Times New Roman" w:hAnsi="Times New Roman"/>
                <w:sz w:val="20"/>
              </w:rPr>
              <w:t>C</w:t>
            </w:r>
            <w:r w:rsidR="003E7FD4">
              <w:rPr>
                <w:rFonts w:ascii="Times New Roman" w:hAnsi="Times New Roman"/>
                <w:sz w:val="20"/>
              </w:rPr>
              <w:t>enter</w:t>
            </w:r>
          </w:p>
        </w:tc>
        <w:tc>
          <w:tcPr>
            <w:tcW w:w="5184" w:type="dxa"/>
            <w:vAlign w:val="center"/>
          </w:tcPr>
          <w:p w:rsidR="00923ECE" w:rsidRPr="00BF20F4" w:rsidRDefault="00923ECE" w:rsidP="00923ECE">
            <w:pPr>
              <w:spacing w:after="0" w:line="240" w:lineRule="auto"/>
              <w:rPr>
                <w:rFonts w:ascii="Times New Roman" w:hAnsi="Times New Roman"/>
                <w:sz w:val="20"/>
              </w:rPr>
            </w:pPr>
            <w:r w:rsidRPr="00BF20F4">
              <w:rPr>
                <w:rFonts w:ascii="Times New Roman" w:hAnsi="Times New Roman"/>
                <w:sz w:val="20"/>
              </w:rPr>
              <w:t xml:space="preserve">Home delivered breakfast bags  </w:t>
            </w:r>
          </w:p>
        </w:tc>
        <w:tc>
          <w:tcPr>
            <w:tcW w:w="1297" w:type="dxa"/>
            <w:vAlign w:val="center"/>
          </w:tcPr>
          <w:p w:rsidR="00923ECE" w:rsidRPr="00BF20F4" w:rsidRDefault="00923ECE" w:rsidP="00923ECE">
            <w:pPr>
              <w:spacing w:after="0" w:line="240" w:lineRule="auto"/>
              <w:jc w:val="right"/>
              <w:rPr>
                <w:rFonts w:ascii="Times New Roman" w:hAnsi="Times New Roman"/>
                <w:sz w:val="20"/>
              </w:rPr>
            </w:pPr>
            <w:r w:rsidRPr="00BF20F4">
              <w:rPr>
                <w:rFonts w:ascii="Times New Roman" w:hAnsi="Times New Roman"/>
                <w:sz w:val="20"/>
              </w:rPr>
              <w:t>$7,000</w:t>
            </w:r>
          </w:p>
        </w:tc>
        <w:tc>
          <w:tcPr>
            <w:tcW w:w="1599" w:type="dxa"/>
            <w:vAlign w:val="center"/>
          </w:tcPr>
          <w:p w:rsidR="00923ECE" w:rsidRPr="00BF20F4" w:rsidRDefault="00923ECE" w:rsidP="00923ECE">
            <w:pPr>
              <w:spacing w:after="0" w:line="240" w:lineRule="auto"/>
              <w:jc w:val="right"/>
              <w:rPr>
                <w:rFonts w:ascii="Times New Roman" w:hAnsi="Times New Roman"/>
                <w:sz w:val="20"/>
              </w:rPr>
            </w:pPr>
            <w:r w:rsidRPr="000403E7">
              <w:rPr>
                <w:rFonts w:ascii="Times New Roman" w:hAnsi="Times New Roman"/>
                <w:sz w:val="20"/>
              </w:rPr>
              <w:t>$</w:t>
            </w:r>
            <w:r w:rsidR="003E7FD4" w:rsidRPr="000403E7">
              <w:rPr>
                <w:rFonts w:ascii="Times New Roman" w:hAnsi="Times New Roman"/>
                <w:sz w:val="20"/>
              </w:rPr>
              <w:t>1</w:t>
            </w:r>
            <w:r w:rsidRPr="000403E7">
              <w:rPr>
                <w:rFonts w:ascii="Times New Roman" w:hAnsi="Times New Roman"/>
                <w:sz w:val="20"/>
              </w:rPr>
              <w:t>,</w:t>
            </w:r>
            <w:r w:rsidR="003E7FD4" w:rsidRPr="000403E7">
              <w:rPr>
                <w:rFonts w:ascii="Times New Roman" w:hAnsi="Times New Roman"/>
                <w:sz w:val="20"/>
              </w:rPr>
              <w:t>734</w:t>
            </w:r>
          </w:p>
        </w:tc>
      </w:tr>
      <w:tr w:rsidR="00BF20F4" w:rsidTr="003E7FD4">
        <w:trPr>
          <w:trHeight w:val="144"/>
        </w:trPr>
        <w:tc>
          <w:tcPr>
            <w:tcW w:w="1800" w:type="dxa"/>
            <w:vAlign w:val="center"/>
          </w:tcPr>
          <w:p w:rsidR="00923ECE" w:rsidRPr="00BF20F4" w:rsidRDefault="003B54E0" w:rsidP="00923ECE">
            <w:pPr>
              <w:spacing w:after="0" w:line="240" w:lineRule="auto"/>
              <w:rPr>
                <w:rFonts w:ascii="Times New Roman" w:hAnsi="Times New Roman"/>
                <w:sz w:val="20"/>
              </w:rPr>
            </w:pPr>
            <w:r>
              <w:rPr>
                <w:rFonts w:ascii="Times New Roman" w:hAnsi="Times New Roman"/>
                <w:sz w:val="20"/>
              </w:rPr>
              <w:t>CPZ</w:t>
            </w:r>
            <w:r w:rsidR="00923ECE" w:rsidRPr="00BF20F4">
              <w:rPr>
                <w:rFonts w:ascii="Times New Roman" w:hAnsi="Times New Roman"/>
                <w:sz w:val="20"/>
              </w:rPr>
              <w:t xml:space="preserve"> </w:t>
            </w:r>
          </w:p>
        </w:tc>
        <w:tc>
          <w:tcPr>
            <w:tcW w:w="5184" w:type="dxa"/>
            <w:vAlign w:val="center"/>
          </w:tcPr>
          <w:p w:rsidR="00923ECE" w:rsidRPr="00BF20F4" w:rsidRDefault="00923ECE" w:rsidP="00923ECE">
            <w:pPr>
              <w:spacing w:after="0" w:line="240" w:lineRule="auto"/>
              <w:rPr>
                <w:rFonts w:ascii="Times New Roman" w:hAnsi="Times New Roman"/>
                <w:sz w:val="20"/>
              </w:rPr>
            </w:pPr>
            <w:r w:rsidRPr="00BF20F4">
              <w:rPr>
                <w:rFonts w:ascii="Times New Roman" w:hAnsi="Times New Roman"/>
                <w:sz w:val="20"/>
              </w:rPr>
              <w:t xml:space="preserve">Land and water conservation funding </w:t>
            </w:r>
          </w:p>
        </w:tc>
        <w:tc>
          <w:tcPr>
            <w:tcW w:w="1297" w:type="dxa"/>
            <w:vAlign w:val="center"/>
          </w:tcPr>
          <w:p w:rsidR="00923ECE" w:rsidRPr="00BF20F4" w:rsidRDefault="00923ECE" w:rsidP="00923ECE">
            <w:pPr>
              <w:spacing w:after="0" w:line="240" w:lineRule="auto"/>
              <w:jc w:val="right"/>
              <w:rPr>
                <w:rFonts w:ascii="Times New Roman" w:hAnsi="Times New Roman"/>
                <w:sz w:val="20"/>
              </w:rPr>
            </w:pPr>
            <w:r w:rsidRPr="00BF20F4">
              <w:rPr>
                <w:rFonts w:ascii="Times New Roman" w:hAnsi="Times New Roman"/>
                <w:sz w:val="20"/>
              </w:rPr>
              <w:t>$16,000</w:t>
            </w:r>
          </w:p>
        </w:tc>
        <w:tc>
          <w:tcPr>
            <w:tcW w:w="1599" w:type="dxa"/>
            <w:vAlign w:val="center"/>
          </w:tcPr>
          <w:p w:rsidR="00923ECE" w:rsidRPr="00BF20F4" w:rsidRDefault="00923ECE" w:rsidP="00923ECE">
            <w:pPr>
              <w:spacing w:after="0" w:line="240" w:lineRule="auto"/>
              <w:jc w:val="right"/>
              <w:rPr>
                <w:rFonts w:ascii="Times New Roman" w:hAnsi="Times New Roman"/>
                <w:sz w:val="20"/>
              </w:rPr>
            </w:pPr>
            <w:r w:rsidRPr="00BF20F4">
              <w:rPr>
                <w:rFonts w:ascii="Times New Roman" w:hAnsi="Times New Roman"/>
                <w:sz w:val="20"/>
              </w:rPr>
              <w:t>$16,000</w:t>
            </w:r>
          </w:p>
        </w:tc>
      </w:tr>
      <w:tr w:rsidR="00BF20F4" w:rsidTr="003E7FD4">
        <w:trPr>
          <w:trHeight w:val="144"/>
        </w:trPr>
        <w:tc>
          <w:tcPr>
            <w:tcW w:w="1800" w:type="dxa"/>
            <w:vAlign w:val="center"/>
          </w:tcPr>
          <w:p w:rsidR="00923ECE" w:rsidRPr="00BF20F4" w:rsidRDefault="00923ECE" w:rsidP="00923ECE">
            <w:pPr>
              <w:spacing w:after="0" w:line="240" w:lineRule="auto"/>
              <w:rPr>
                <w:rFonts w:ascii="Times New Roman" w:hAnsi="Times New Roman"/>
                <w:sz w:val="20"/>
              </w:rPr>
            </w:pPr>
            <w:r w:rsidRPr="00BF20F4">
              <w:rPr>
                <w:rFonts w:ascii="Times New Roman" w:hAnsi="Times New Roman"/>
                <w:sz w:val="20"/>
              </w:rPr>
              <w:t>Highway</w:t>
            </w:r>
          </w:p>
        </w:tc>
        <w:tc>
          <w:tcPr>
            <w:tcW w:w="5184" w:type="dxa"/>
            <w:vAlign w:val="center"/>
          </w:tcPr>
          <w:p w:rsidR="00923ECE" w:rsidRPr="00BF20F4" w:rsidRDefault="008C5363" w:rsidP="00923ECE">
            <w:pPr>
              <w:spacing w:after="0" w:line="240" w:lineRule="auto"/>
              <w:rPr>
                <w:rFonts w:ascii="Times New Roman" w:hAnsi="Times New Roman"/>
                <w:sz w:val="20"/>
              </w:rPr>
            </w:pPr>
            <w:r>
              <w:rPr>
                <w:rFonts w:ascii="Times New Roman" w:hAnsi="Times New Roman"/>
                <w:sz w:val="20"/>
              </w:rPr>
              <w:t>Improve</w:t>
            </w:r>
            <w:r w:rsidR="00923ECE" w:rsidRPr="00BF20F4">
              <w:rPr>
                <w:rFonts w:ascii="Times New Roman" w:hAnsi="Times New Roman"/>
                <w:sz w:val="20"/>
              </w:rPr>
              <w:t xml:space="preserve"> County Highway BD </w:t>
            </w:r>
          </w:p>
        </w:tc>
        <w:tc>
          <w:tcPr>
            <w:tcW w:w="1297" w:type="dxa"/>
            <w:vAlign w:val="center"/>
          </w:tcPr>
          <w:p w:rsidR="00923ECE" w:rsidRPr="00BF20F4" w:rsidRDefault="00923ECE" w:rsidP="00923ECE">
            <w:pPr>
              <w:spacing w:after="0" w:line="240" w:lineRule="auto"/>
              <w:jc w:val="right"/>
              <w:rPr>
                <w:rFonts w:ascii="Times New Roman" w:hAnsi="Times New Roman"/>
                <w:sz w:val="20"/>
              </w:rPr>
            </w:pPr>
            <w:r w:rsidRPr="00BF20F4">
              <w:rPr>
                <w:rFonts w:ascii="Times New Roman" w:hAnsi="Times New Roman"/>
                <w:sz w:val="20"/>
              </w:rPr>
              <w:t>$45,259</w:t>
            </w:r>
          </w:p>
        </w:tc>
        <w:tc>
          <w:tcPr>
            <w:tcW w:w="1599" w:type="dxa"/>
            <w:vAlign w:val="center"/>
          </w:tcPr>
          <w:p w:rsidR="00923ECE" w:rsidRPr="00BF20F4" w:rsidRDefault="00923ECE" w:rsidP="00923ECE">
            <w:pPr>
              <w:spacing w:after="0" w:line="240" w:lineRule="auto"/>
              <w:jc w:val="right"/>
              <w:rPr>
                <w:rFonts w:ascii="Times New Roman" w:hAnsi="Times New Roman"/>
                <w:sz w:val="20"/>
              </w:rPr>
            </w:pPr>
            <w:r w:rsidRPr="00BF20F4">
              <w:rPr>
                <w:rFonts w:ascii="Times New Roman" w:hAnsi="Times New Roman"/>
                <w:sz w:val="20"/>
              </w:rPr>
              <w:t>$45,259</w:t>
            </w:r>
          </w:p>
        </w:tc>
      </w:tr>
      <w:tr w:rsidR="00BF20F4" w:rsidTr="003E7FD4">
        <w:trPr>
          <w:trHeight w:val="144"/>
        </w:trPr>
        <w:tc>
          <w:tcPr>
            <w:tcW w:w="1800" w:type="dxa"/>
            <w:vAlign w:val="center"/>
          </w:tcPr>
          <w:p w:rsidR="00923ECE" w:rsidRPr="00BF20F4" w:rsidRDefault="00923ECE" w:rsidP="00923ECE">
            <w:pPr>
              <w:spacing w:after="0" w:line="240" w:lineRule="auto"/>
              <w:rPr>
                <w:rFonts w:ascii="Times New Roman" w:hAnsi="Times New Roman"/>
                <w:sz w:val="20"/>
              </w:rPr>
            </w:pPr>
            <w:r w:rsidRPr="00BF20F4">
              <w:rPr>
                <w:rFonts w:ascii="Times New Roman" w:hAnsi="Times New Roman"/>
                <w:sz w:val="20"/>
              </w:rPr>
              <w:t>Human Services</w:t>
            </w:r>
          </w:p>
        </w:tc>
        <w:tc>
          <w:tcPr>
            <w:tcW w:w="5184" w:type="dxa"/>
            <w:vAlign w:val="center"/>
          </w:tcPr>
          <w:p w:rsidR="00923ECE" w:rsidRPr="00BF20F4" w:rsidRDefault="00923ECE" w:rsidP="00923ECE">
            <w:pPr>
              <w:spacing w:after="0" w:line="240" w:lineRule="auto"/>
              <w:rPr>
                <w:rFonts w:ascii="Times New Roman" w:hAnsi="Times New Roman"/>
                <w:sz w:val="20"/>
              </w:rPr>
            </w:pPr>
            <w:r w:rsidRPr="00BF20F4">
              <w:rPr>
                <w:rFonts w:ascii="Times New Roman" w:hAnsi="Times New Roman"/>
                <w:sz w:val="20"/>
              </w:rPr>
              <w:t xml:space="preserve">Car seats and installation </w:t>
            </w:r>
          </w:p>
        </w:tc>
        <w:tc>
          <w:tcPr>
            <w:tcW w:w="1297" w:type="dxa"/>
            <w:vAlign w:val="center"/>
          </w:tcPr>
          <w:p w:rsidR="00923ECE" w:rsidRPr="00BF20F4" w:rsidRDefault="00923ECE" w:rsidP="00923ECE">
            <w:pPr>
              <w:spacing w:after="0" w:line="240" w:lineRule="auto"/>
              <w:jc w:val="right"/>
              <w:rPr>
                <w:rFonts w:ascii="Times New Roman" w:hAnsi="Times New Roman"/>
                <w:sz w:val="20"/>
              </w:rPr>
            </w:pPr>
            <w:r w:rsidRPr="00BF20F4">
              <w:rPr>
                <w:rFonts w:ascii="Times New Roman" w:hAnsi="Times New Roman"/>
                <w:sz w:val="20"/>
              </w:rPr>
              <w:t>$2,000</w:t>
            </w:r>
          </w:p>
        </w:tc>
        <w:tc>
          <w:tcPr>
            <w:tcW w:w="1599" w:type="dxa"/>
            <w:vAlign w:val="center"/>
          </w:tcPr>
          <w:p w:rsidR="00923ECE" w:rsidRPr="00BF20F4" w:rsidRDefault="00923ECE" w:rsidP="0089570A">
            <w:pPr>
              <w:spacing w:after="0" w:line="240" w:lineRule="auto"/>
              <w:jc w:val="right"/>
              <w:rPr>
                <w:rFonts w:ascii="Times New Roman" w:hAnsi="Times New Roman"/>
                <w:sz w:val="20"/>
              </w:rPr>
            </w:pPr>
            <w:r w:rsidRPr="00A25A8E">
              <w:rPr>
                <w:rFonts w:ascii="Times New Roman" w:hAnsi="Times New Roman"/>
                <w:sz w:val="20"/>
              </w:rPr>
              <w:t>$</w:t>
            </w:r>
            <w:r w:rsidR="00A25A8E" w:rsidRPr="00A25A8E">
              <w:rPr>
                <w:rFonts w:ascii="Times New Roman" w:hAnsi="Times New Roman"/>
                <w:sz w:val="20"/>
              </w:rPr>
              <w:t>1,095</w:t>
            </w:r>
          </w:p>
        </w:tc>
      </w:tr>
      <w:tr w:rsidR="003B54E0" w:rsidTr="003E7FD4">
        <w:tc>
          <w:tcPr>
            <w:tcW w:w="6984" w:type="dxa"/>
            <w:gridSpan w:val="2"/>
          </w:tcPr>
          <w:p w:rsidR="00923ECE" w:rsidRPr="00BF20F4" w:rsidRDefault="00923ECE" w:rsidP="00923ECE">
            <w:pPr>
              <w:spacing w:after="0" w:line="240" w:lineRule="auto"/>
              <w:rPr>
                <w:rFonts w:ascii="Times New Roman" w:hAnsi="Times New Roman"/>
                <w:sz w:val="20"/>
              </w:rPr>
            </w:pPr>
          </w:p>
        </w:tc>
        <w:tc>
          <w:tcPr>
            <w:tcW w:w="1297" w:type="dxa"/>
          </w:tcPr>
          <w:p w:rsidR="00923ECE" w:rsidRPr="00BF20F4" w:rsidRDefault="00923ECE" w:rsidP="00923ECE">
            <w:pPr>
              <w:spacing w:after="0" w:line="240" w:lineRule="auto"/>
              <w:jc w:val="right"/>
              <w:rPr>
                <w:rFonts w:ascii="Times New Roman" w:hAnsi="Times New Roman"/>
                <w:b/>
                <w:sz w:val="20"/>
              </w:rPr>
            </w:pPr>
          </w:p>
        </w:tc>
        <w:tc>
          <w:tcPr>
            <w:tcW w:w="1599" w:type="dxa"/>
          </w:tcPr>
          <w:p w:rsidR="00923ECE" w:rsidRPr="00BF20F4" w:rsidRDefault="00923ECE" w:rsidP="00923ECE">
            <w:pPr>
              <w:spacing w:after="0" w:line="240" w:lineRule="auto"/>
              <w:jc w:val="right"/>
              <w:rPr>
                <w:rFonts w:ascii="Times New Roman" w:hAnsi="Times New Roman"/>
                <w:b/>
                <w:sz w:val="20"/>
              </w:rPr>
            </w:pPr>
            <w:r w:rsidRPr="00BE4CEE">
              <w:rPr>
                <w:rFonts w:ascii="Times New Roman" w:hAnsi="Times New Roman"/>
                <w:b/>
                <w:sz w:val="20"/>
              </w:rPr>
              <w:t>$</w:t>
            </w:r>
            <w:r w:rsidR="00BE4CEE" w:rsidRPr="00BE4CEE">
              <w:rPr>
                <w:rFonts w:ascii="Times New Roman" w:hAnsi="Times New Roman"/>
                <w:b/>
                <w:sz w:val="20"/>
              </w:rPr>
              <w:t>64</w:t>
            </w:r>
            <w:r w:rsidRPr="00BE4CEE">
              <w:rPr>
                <w:rFonts w:ascii="Times New Roman" w:hAnsi="Times New Roman"/>
                <w:b/>
                <w:sz w:val="20"/>
              </w:rPr>
              <w:t>,</w:t>
            </w:r>
            <w:r w:rsidR="00BE4CEE" w:rsidRPr="00BE4CEE">
              <w:rPr>
                <w:rFonts w:ascii="Times New Roman" w:hAnsi="Times New Roman"/>
                <w:b/>
                <w:sz w:val="20"/>
              </w:rPr>
              <w:t>088</w:t>
            </w:r>
          </w:p>
        </w:tc>
      </w:tr>
    </w:tbl>
    <w:p w:rsidR="00EA074B" w:rsidRPr="006641B1" w:rsidRDefault="00EA074B" w:rsidP="000171EF">
      <w:pPr>
        <w:spacing w:after="0" w:line="240" w:lineRule="auto"/>
        <w:rPr>
          <w:rFonts w:ascii="Times New Roman" w:hAnsi="Times New Roman"/>
          <w:sz w:val="8"/>
        </w:rPr>
      </w:pPr>
    </w:p>
    <w:p w:rsidR="00FA0DD5" w:rsidRPr="00CB4C40" w:rsidRDefault="00FA0DD5" w:rsidP="00CE4D34">
      <w:pPr>
        <w:spacing w:after="120"/>
        <w:rPr>
          <w:rFonts w:ascii="Times New Roman" w:hAnsi="Times New Roman"/>
        </w:rPr>
      </w:pPr>
      <w:r w:rsidRPr="00CB4C40">
        <w:rPr>
          <w:rFonts w:ascii="Times New Roman" w:hAnsi="Times New Roman"/>
        </w:rPr>
        <w:t>For Consideration by the Sauk County Boa</w:t>
      </w:r>
      <w:r w:rsidR="00741457">
        <w:rPr>
          <w:rFonts w:ascii="Times New Roman" w:hAnsi="Times New Roman"/>
        </w:rPr>
        <w:t xml:space="preserve">rd of Supervisors on </w:t>
      </w:r>
      <w:r w:rsidR="00414B98">
        <w:rPr>
          <w:rFonts w:ascii="Times New Roman" w:hAnsi="Times New Roman"/>
        </w:rPr>
        <w:t>Febr</w:t>
      </w:r>
      <w:r w:rsidR="00411584">
        <w:rPr>
          <w:rFonts w:ascii="Times New Roman" w:hAnsi="Times New Roman"/>
        </w:rPr>
        <w:t>ua</w:t>
      </w:r>
      <w:r w:rsidR="00741457" w:rsidRPr="00BC55D7">
        <w:rPr>
          <w:rFonts w:ascii="Times New Roman" w:hAnsi="Times New Roman"/>
        </w:rPr>
        <w:t xml:space="preserve">ry </w:t>
      </w:r>
      <w:r w:rsidR="0089330F">
        <w:rPr>
          <w:rFonts w:ascii="Times New Roman" w:hAnsi="Times New Roman"/>
        </w:rPr>
        <w:t>19</w:t>
      </w:r>
      <w:r w:rsidRPr="00CB4C40">
        <w:rPr>
          <w:rFonts w:ascii="Times New Roman" w:hAnsi="Times New Roman"/>
        </w:rPr>
        <w:t>, 201</w:t>
      </w:r>
      <w:r w:rsidR="00A44FF3">
        <w:rPr>
          <w:rFonts w:ascii="Times New Roman" w:hAnsi="Times New Roman"/>
        </w:rPr>
        <w:t>9</w:t>
      </w:r>
      <w:r w:rsidRPr="00CB4C40">
        <w:rPr>
          <w:rFonts w:ascii="Times New Roman" w:hAnsi="Times New Roman"/>
        </w:rPr>
        <w:t>.</w:t>
      </w:r>
    </w:p>
    <w:p w:rsidR="00FA0DD5" w:rsidRPr="006641B1" w:rsidRDefault="00FA0DD5">
      <w:pPr>
        <w:rPr>
          <w:rFonts w:ascii="Times New Roman" w:hAnsi="Times New Roman"/>
          <w:b/>
        </w:rPr>
      </w:pPr>
      <w:r w:rsidRPr="006641B1">
        <w:rPr>
          <w:rFonts w:ascii="Times New Roman" w:hAnsi="Times New Roman"/>
          <w:b/>
        </w:rPr>
        <w:t>SAUK COUNTY FINANCE COMMITTEE</w:t>
      </w:r>
    </w:p>
    <w:p w:rsidR="00C8682B" w:rsidRPr="00F36E33" w:rsidRDefault="00C8682B" w:rsidP="00C8682B">
      <w:pPr>
        <w:pStyle w:val="DefaultText"/>
        <w:rPr>
          <w:sz w:val="22"/>
        </w:rPr>
      </w:pPr>
      <w:r w:rsidRPr="00F36E33">
        <w:rPr>
          <w:sz w:val="22"/>
        </w:rPr>
        <w:t>______________________________</w:t>
      </w:r>
      <w:r w:rsidRPr="00F36E33">
        <w:rPr>
          <w:sz w:val="22"/>
        </w:rPr>
        <w:tab/>
      </w:r>
      <w:r w:rsidR="00F36E33">
        <w:rPr>
          <w:sz w:val="22"/>
        </w:rPr>
        <w:tab/>
      </w:r>
      <w:r w:rsidRPr="00F36E33">
        <w:rPr>
          <w:sz w:val="22"/>
        </w:rPr>
        <w:t>__________________________________</w:t>
      </w:r>
    </w:p>
    <w:p w:rsidR="00AC2EEF" w:rsidRPr="00F36E33" w:rsidRDefault="00A44FF3" w:rsidP="00AC2EEF">
      <w:pPr>
        <w:pStyle w:val="DefaultText"/>
        <w:rPr>
          <w:sz w:val="22"/>
        </w:rPr>
      </w:pPr>
      <w:r>
        <w:rPr>
          <w:sz w:val="22"/>
        </w:rPr>
        <w:t>John Dietz, Chair</w:t>
      </w:r>
      <w:r>
        <w:rPr>
          <w:sz w:val="22"/>
        </w:rPr>
        <w:tab/>
      </w:r>
      <w:r w:rsidR="00F36E33" w:rsidRPr="00F36E33">
        <w:rPr>
          <w:sz w:val="22"/>
        </w:rPr>
        <w:tab/>
      </w:r>
      <w:r w:rsidR="00FC3F75">
        <w:rPr>
          <w:sz w:val="22"/>
        </w:rPr>
        <w:tab/>
      </w:r>
      <w:r w:rsidR="00FC3F75">
        <w:rPr>
          <w:sz w:val="22"/>
        </w:rPr>
        <w:tab/>
      </w:r>
      <w:r>
        <w:rPr>
          <w:sz w:val="22"/>
        </w:rPr>
        <w:t>William Wenzel</w:t>
      </w:r>
    </w:p>
    <w:p w:rsidR="00C8682B" w:rsidRPr="006641B1" w:rsidRDefault="00C8682B" w:rsidP="00C8682B">
      <w:pPr>
        <w:pStyle w:val="DefaultText"/>
        <w:rPr>
          <w:sz w:val="18"/>
        </w:rPr>
      </w:pPr>
    </w:p>
    <w:p w:rsidR="00C8682B" w:rsidRPr="00F36E33" w:rsidRDefault="00C8682B" w:rsidP="00C8682B">
      <w:pPr>
        <w:pStyle w:val="DefaultText"/>
        <w:rPr>
          <w:sz w:val="22"/>
        </w:rPr>
      </w:pPr>
      <w:r w:rsidRPr="00F36E33">
        <w:rPr>
          <w:sz w:val="22"/>
        </w:rPr>
        <w:t>______________________________</w:t>
      </w:r>
      <w:r w:rsidRPr="00F36E33">
        <w:rPr>
          <w:sz w:val="22"/>
        </w:rPr>
        <w:tab/>
      </w:r>
      <w:r w:rsidR="00F36E33">
        <w:rPr>
          <w:sz w:val="22"/>
        </w:rPr>
        <w:tab/>
      </w:r>
      <w:r w:rsidRPr="00F36E33">
        <w:rPr>
          <w:sz w:val="22"/>
        </w:rPr>
        <w:t>__________________________________</w:t>
      </w:r>
    </w:p>
    <w:p w:rsidR="00C8682B" w:rsidRPr="00F36E33" w:rsidRDefault="00A44FF3" w:rsidP="00C8682B">
      <w:pPr>
        <w:pStyle w:val="DefaultText"/>
        <w:rPr>
          <w:sz w:val="22"/>
        </w:rPr>
      </w:pPr>
      <w:r>
        <w:rPr>
          <w:sz w:val="22"/>
        </w:rPr>
        <w:t>Thomas Kriegl</w:t>
      </w:r>
      <w:r w:rsidR="00C8682B" w:rsidRPr="00F36E33">
        <w:rPr>
          <w:sz w:val="22"/>
        </w:rPr>
        <w:tab/>
      </w:r>
      <w:r w:rsidR="00C8682B" w:rsidRPr="00F36E33">
        <w:rPr>
          <w:sz w:val="22"/>
        </w:rPr>
        <w:tab/>
      </w:r>
      <w:r w:rsidR="00C8682B" w:rsidRPr="00F36E33">
        <w:rPr>
          <w:sz w:val="22"/>
        </w:rPr>
        <w:tab/>
      </w:r>
      <w:r>
        <w:rPr>
          <w:sz w:val="22"/>
        </w:rPr>
        <w:tab/>
      </w:r>
      <w:r>
        <w:rPr>
          <w:sz w:val="22"/>
        </w:rPr>
        <w:tab/>
        <w:t>Kristin White Eagle</w:t>
      </w:r>
    </w:p>
    <w:p w:rsidR="00C8682B" w:rsidRPr="006641B1" w:rsidRDefault="00C8682B" w:rsidP="00C8682B">
      <w:pPr>
        <w:pStyle w:val="DefaultText"/>
        <w:rPr>
          <w:sz w:val="18"/>
        </w:rPr>
      </w:pPr>
    </w:p>
    <w:p w:rsidR="00A44FF3" w:rsidRDefault="00A44FF3" w:rsidP="00C8682B">
      <w:pPr>
        <w:pStyle w:val="DefaultText"/>
        <w:rPr>
          <w:sz w:val="22"/>
        </w:rPr>
      </w:pPr>
      <w:r w:rsidRPr="00F36E33">
        <w:rPr>
          <w:sz w:val="22"/>
        </w:rPr>
        <w:t>______________________________</w:t>
      </w:r>
    </w:p>
    <w:p w:rsidR="00A44FF3" w:rsidRPr="00F36E33" w:rsidRDefault="00A44FF3" w:rsidP="00C8682B">
      <w:pPr>
        <w:pStyle w:val="DefaultText"/>
        <w:rPr>
          <w:sz w:val="22"/>
        </w:rPr>
      </w:pPr>
      <w:r>
        <w:rPr>
          <w:sz w:val="22"/>
        </w:rPr>
        <w:t>Kevin Lins</w:t>
      </w:r>
    </w:p>
    <w:p w:rsidR="00A44FF3" w:rsidRPr="006641B1" w:rsidRDefault="00A44FF3" w:rsidP="000171EF">
      <w:pPr>
        <w:spacing w:after="0" w:line="240" w:lineRule="auto"/>
        <w:rPr>
          <w:rFonts w:ascii="Times New Roman" w:hAnsi="Times New Roman"/>
          <w:b/>
          <w:sz w:val="8"/>
          <w:szCs w:val="20"/>
        </w:rPr>
      </w:pPr>
    </w:p>
    <w:p w:rsidR="008C5363" w:rsidRPr="006641B1" w:rsidRDefault="00FA0DD5" w:rsidP="002C2B2D">
      <w:pPr>
        <w:spacing w:after="0"/>
        <w:rPr>
          <w:rFonts w:ascii="Times New Roman" w:hAnsi="Times New Roman"/>
          <w:sz w:val="18"/>
        </w:rPr>
      </w:pPr>
      <w:r w:rsidRPr="006641B1">
        <w:rPr>
          <w:rFonts w:ascii="Times New Roman" w:hAnsi="Times New Roman"/>
          <w:b/>
          <w:sz w:val="18"/>
        </w:rPr>
        <w:t>FISCAL NOTE:</w:t>
      </w:r>
      <w:r w:rsidRPr="006641B1">
        <w:rPr>
          <w:rFonts w:ascii="Times New Roman" w:hAnsi="Times New Roman"/>
          <w:sz w:val="18"/>
        </w:rPr>
        <w:t xml:space="preserve">  </w:t>
      </w:r>
      <w:proofErr w:type="gramStart"/>
      <w:r w:rsidR="006E7BF5" w:rsidRPr="006641B1">
        <w:rPr>
          <w:rFonts w:ascii="Times New Roman" w:hAnsi="Times New Roman"/>
          <w:sz w:val="18"/>
        </w:rPr>
        <w:t>So as to</w:t>
      </w:r>
      <w:proofErr w:type="gramEnd"/>
      <w:r w:rsidR="006E7BF5" w:rsidRPr="006641B1">
        <w:rPr>
          <w:rFonts w:ascii="Times New Roman" w:hAnsi="Times New Roman"/>
          <w:sz w:val="18"/>
        </w:rPr>
        <w:t xml:space="preserve"> avoid su</w:t>
      </w:r>
      <w:bookmarkStart w:id="0" w:name="_GoBack"/>
      <w:bookmarkEnd w:id="0"/>
      <w:r w:rsidR="006E7BF5" w:rsidRPr="006641B1">
        <w:rPr>
          <w:rFonts w:ascii="Times New Roman" w:hAnsi="Times New Roman"/>
          <w:sz w:val="18"/>
        </w:rPr>
        <w:t xml:space="preserve">pplanting the property tax levy and creating undue reliance on this potentially non-recurring and somewhat non-discretionary funding stream, these dollars were </w:t>
      </w:r>
      <w:r w:rsidR="00EA5B27" w:rsidRPr="006641B1">
        <w:rPr>
          <w:rFonts w:ascii="Times New Roman" w:hAnsi="Times New Roman"/>
          <w:sz w:val="18"/>
        </w:rPr>
        <w:t xml:space="preserve">purposefully </w:t>
      </w:r>
      <w:r w:rsidR="00F26217" w:rsidRPr="006641B1">
        <w:rPr>
          <w:rFonts w:ascii="Times New Roman" w:hAnsi="Times New Roman"/>
          <w:sz w:val="18"/>
        </w:rPr>
        <w:t>not include</w:t>
      </w:r>
      <w:r w:rsidR="006E7BF5" w:rsidRPr="006641B1">
        <w:rPr>
          <w:rFonts w:ascii="Times New Roman" w:hAnsi="Times New Roman"/>
          <w:sz w:val="18"/>
        </w:rPr>
        <w:t xml:space="preserve">d </w:t>
      </w:r>
      <w:r w:rsidR="005D2A6A" w:rsidRPr="006641B1">
        <w:rPr>
          <w:rFonts w:ascii="Times New Roman" w:hAnsi="Times New Roman"/>
          <w:sz w:val="18"/>
        </w:rPr>
        <w:t>in</w:t>
      </w:r>
      <w:r w:rsidR="001D1A5C" w:rsidRPr="006641B1">
        <w:rPr>
          <w:rFonts w:ascii="Times New Roman" w:hAnsi="Times New Roman"/>
          <w:sz w:val="18"/>
        </w:rPr>
        <w:t xml:space="preserve"> the original 201</w:t>
      </w:r>
      <w:r w:rsidR="00A44FF3" w:rsidRPr="006641B1">
        <w:rPr>
          <w:rFonts w:ascii="Times New Roman" w:hAnsi="Times New Roman"/>
          <w:sz w:val="18"/>
        </w:rPr>
        <w:t>9</w:t>
      </w:r>
      <w:r w:rsidR="001D1A5C" w:rsidRPr="006641B1">
        <w:rPr>
          <w:rFonts w:ascii="Times New Roman" w:hAnsi="Times New Roman"/>
          <w:sz w:val="18"/>
        </w:rPr>
        <w:t xml:space="preserve"> budget.</w:t>
      </w:r>
    </w:p>
    <w:p w:rsidR="001D1A5C" w:rsidRPr="006641B1" w:rsidRDefault="001D1A5C" w:rsidP="002C2B2D">
      <w:pPr>
        <w:spacing w:after="0"/>
        <w:rPr>
          <w:rFonts w:ascii="Times New Roman" w:hAnsi="Times New Roman"/>
          <w:sz w:val="18"/>
        </w:rPr>
      </w:pPr>
      <w:r w:rsidRPr="006641B1">
        <w:rPr>
          <w:rFonts w:ascii="Times New Roman" w:hAnsi="Times New Roman"/>
          <w:b/>
          <w:sz w:val="18"/>
        </w:rPr>
        <w:t>MIS NOTE:</w:t>
      </w:r>
      <w:r w:rsidRPr="006641B1">
        <w:rPr>
          <w:rFonts w:ascii="Times New Roman" w:hAnsi="Times New Roman"/>
          <w:sz w:val="18"/>
        </w:rPr>
        <w:t xml:space="preserve">  No MIS impact.</w:t>
      </w:r>
    </w:p>
    <w:sectPr w:rsidR="001D1A5C" w:rsidRPr="006641B1" w:rsidSect="003E7FD4">
      <w:headerReference w:type="even" r:id="rId8"/>
      <w:headerReference w:type="default" r:id="rId9"/>
      <w:footerReference w:type="even" r:id="rId10"/>
      <w:footerReference w:type="default" r:id="rId11"/>
      <w:headerReference w:type="first" r:id="rId12"/>
      <w:footerReference w:type="first" r:id="rId13"/>
      <w:pgSz w:w="12240" w:h="15840"/>
      <w:pgMar w:top="288" w:right="1152" w:bottom="28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10B" w:rsidRDefault="0066710B" w:rsidP="0090674F">
      <w:pPr>
        <w:spacing w:after="0" w:line="240" w:lineRule="auto"/>
      </w:pPr>
      <w:r>
        <w:separator/>
      </w:r>
    </w:p>
  </w:endnote>
  <w:endnote w:type="continuationSeparator" w:id="0">
    <w:p w:rsidR="0066710B" w:rsidRDefault="0066710B" w:rsidP="00906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C7E" w:rsidRDefault="00D25C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C7E" w:rsidRDefault="00D25C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C7E" w:rsidRDefault="00D25C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10B" w:rsidRDefault="0066710B" w:rsidP="0090674F">
      <w:pPr>
        <w:spacing w:after="0" w:line="240" w:lineRule="auto"/>
      </w:pPr>
      <w:r>
        <w:separator/>
      </w:r>
    </w:p>
  </w:footnote>
  <w:footnote w:type="continuationSeparator" w:id="0">
    <w:p w:rsidR="0066710B" w:rsidRDefault="0066710B" w:rsidP="009067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C7E" w:rsidRDefault="00D25C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74F" w:rsidRDefault="009067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C7E" w:rsidRDefault="00D25C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2C62DC"/>
    <w:multiLevelType w:val="hybridMultilevel"/>
    <w:tmpl w:val="C0589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DD5"/>
    <w:rsid w:val="000171EF"/>
    <w:rsid w:val="000403E7"/>
    <w:rsid w:val="00053C3A"/>
    <w:rsid w:val="00057DF4"/>
    <w:rsid w:val="00087B9F"/>
    <w:rsid w:val="0009666F"/>
    <w:rsid w:val="00096854"/>
    <w:rsid w:val="000D1E6B"/>
    <w:rsid w:val="00127817"/>
    <w:rsid w:val="00153D55"/>
    <w:rsid w:val="00161A9C"/>
    <w:rsid w:val="00170E8A"/>
    <w:rsid w:val="00187775"/>
    <w:rsid w:val="00191B69"/>
    <w:rsid w:val="001A644B"/>
    <w:rsid w:val="001C3AB2"/>
    <w:rsid w:val="001D1A5C"/>
    <w:rsid w:val="001D7B0F"/>
    <w:rsid w:val="001E0BCD"/>
    <w:rsid w:val="001E2B6E"/>
    <w:rsid w:val="002070A3"/>
    <w:rsid w:val="00242349"/>
    <w:rsid w:val="00265836"/>
    <w:rsid w:val="002712F6"/>
    <w:rsid w:val="002C2B2D"/>
    <w:rsid w:val="00310316"/>
    <w:rsid w:val="003336AA"/>
    <w:rsid w:val="003454CF"/>
    <w:rsid w:val="00387D5B"/>
    <w:rsid w:val="003B54E0"/>
    <w:rsid w:val="003D4D0C"/>
    <w:rsid w:val="003E7FD4"/>
    <w:rsid w:val="00411584"/>
    <w:rsid w:val="00414B98"/>
    <w:rsid w:val="004A6623"/>
    <w:rsid w:val="004C1849"/>
    <w:rsid w:val="004F7298"/>
    <w:rsid w:val="00533EE9"/>
    <w:rsid w:val="005407A2"/>
    <w:rsid w:val="00564DA7"/>
    <w:rsid w:val="0058611E"/>
    <w:rsid w:val="005D2A6A"/>
    <w:rsid w:val="005E464C"/>
    <w:rsid w:val="005E4D19"/>
    <w:rsid w:val="006641B1"/>
    <w:rsid w:val="0066710B"/>
    <w:rsid w:val="00691EF6"/>
    <w:rsid w:val="006A125C"/>
    <w:rsid w:val="006C3A7F"/>
    <w:rsid w:val="006E7BF5"/>
    <w:rsid w:val="0071175B"/>
    <w:rsid w:val="00713D98"/>
    <w:rsid w:val="00741457"/>
    <w:rsid w:val="0076061C"/>
    <w:rsid w:val="0077393E"/>
    <w:rsid w:val="007F6CBC"/>
    <w:rsid w:val="008904D3"/>
    <w:rsid w:val="0089330F"/>
    <w:rsid w:val="0089570A"/>
    <w:rsid w:val="008C5363"/>
    <w:rsid w:val="008E65CE"/>
    <w:rsid w:val="0090674F"/>
    <w:rsid w:val="00915034"/>
    <w:rsid w:val="00923ECE"/>
    <w:rsid w:val="0094316E"/>
    <w:rsid w:val="0095649E"/>
    <w:rsid w:val="009A44C7"/>
    <w:rsid w:val="009C679C"/>
    <w:rsid w:val="00A00C44"/>
    <w:rsid w:val="00A07A4D"/>
    <w:rsid w:val="00A25A8E"/>
    <w:rsid w:val="00A42175"/>
    <w:rsid w:val="00A44FF3"/>
    <w:rsid w:val="00A86B07"/>
    <w:rsid w:val="00AC2EEF"/>
    <w:rsid w:val="00B25426"/>
    <w:rsid w:val="00B36613"/>
    <w:rsid w:val="00B54D67"/>
    <w:rsid w:val="00B82C81"/>
    <w:rsid w:val="00BA58D1"/>
    <w:rsid w:val="00BC55D7"/>
    <w:rsid w:val="00BE4CEE"/>
    <w:rsid w:val="00BF20F4"/>
    <w:rsid w:val="00C17AD9"/>
    <w:rsid w:val="00C27E6F"/>
    <w:rsid w:val="00C33A4F"/>
    <w:rsid w:val="00C8682B"/>
    <w:rsid w:val="00CA1099"/>
    <w:rsid w:val="00CB4C40"/>
    <w:rsid w:val="00CE3022"/>
    <w:rsid w:val="00CE4D34"/>
    <w:rsid w:val="00D25C7E"/>
    <w:rsid w:val="00D437F6"/>
    <w:rsid w:val="00D65B22"/>
    <w:rsid w:val="00DC73CE"/>
    <w:rsid w:val="00E03CB5"/>
    <w:rsid w:val="00E419C3"/>
    <w:rsid w:val="00E6151F"/>
    <w:rsid w:val="00E93C81"/>
    <w:rsid w:val="00EA074B"/>
    <w:rsid w:val="00EA2A27"/>
    <w:rsid w:val="00EA5446"/>
    <w:rsid w:val="00EA5B27"/>
    <w:rsid w:val="00ED77D7"/>
    <w:rsid w:val="00EE0A13"/>
    <w:rsid w:val="00F26217"/>
    <w:rsid w:val="00F36E33"/>
    <w:rsid w:val="00F60370"/>
    <w:rsid w:val="00FA0DD5"/>
    <w:rsid w:val="00FC3F75"/>
    <w:rsid w:val="00FF2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2E6CA8"/>
  <w15:docId w15:val="{A8C95E85-7EC6-47CC-BB0F-5AF631F78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37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CB4C40"/>
    <w:pPr>
      <w:overflowPunct w:val="0"/>
      <w:autoSpaceDE w:val="0"/>
      <w:autoSpaceDN w:val="0"/>
      <w:adjustRightInd w:val="0"/>
      <w:spacing w:after="0" w:line="240" w:lineRule="auto"/>
      <w:textAlignment w:val="baseline"/>
    </w:pPr>
    <w:rPr>
      <w:rFonts w:ascii="Times New Roman" w:eastAsia="Times New Roman" w:hAnsi="Times New Roman"/>
      <w:color w:val="000000"/>
      <w:sz w:val="24"/>
      <w:szCs w:val="20"/>
    </w:rPr>
  </w:style>
  <w:style w:type="character" w:customStyle="1" w:styleId="InitialStyle">
    <w:name w:val="InitialStyle"/>
    <w:uiPriority w:val="99"/>
    <w:rsid w:val="00CB4C40"/>
    <w:rPr>
      <w:rFonts w:ascii="Courier New" w:hAnsi="Courier New"/>
      <w:color w:val="000000"/>
      <w:spacing w:val="0"/>
      <w:sz w:val="24"/>
    </w:rPr>
  </w:style>
  <w:style w:type="table" w:styleId="TableGrid">
    <w:name w:val="Table Grid"/>
    <w:basedOn w:val="TableNormal"/>
    <w:uiPriority w:val="59"/>
    <w:rsid w:val="006A1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0316"/>
    <w:pPr>
      <w:ind w:left="720"/>
      <w:contextualSpacing/>
    </w:pPr>
  </w:style>
  <w:style w:type="paragraph" w:styleId="Header">
    <w:name w:val="header"/>
    <w:basedOn w:val="Normal"/>
    <w:link w:val="HeaderChar"/>
    <w:uiPriority w:val="99"/>
    <w:unhideWhenUsed/>
    <w:rsid w:val="009067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74F"/>
    <w:rPr>
      <w:sz w:val="22"/>
      <w:szCs w:val="22"/>
    </w:rPr>
  </w:style>
  <w:style w:type="paragraph" w:styleId="Footer">
    <w:name w:val="footer"/>
    <w:basedOn w:val="Normal"/>
    <w:link w:val="FooterChar"/>
    <w:uiPriority w:val="99"/>
    <w:unhideWhenUsed/>
    <w:rsid w:val="00906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74F"/>
    <w:rPr>
      <w:sz w:val="22"/>
      <w:szCs w:val="22"/>
    </w:rPr>
  </w:style>
  <w:style w:type="paragraph" w:styleId="BalloonText">
    <w:name w:val="Balloon Text"/>
    <w:basedOn w:val="Normal"/>
    <w:link w:val="BalloonTextChar"/>
    <w:uiPriority w:val="99"/>
    <w:semiHidden/>
    <w:unhideWhenUsed/>
    <w:rsid w:val="00DC7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3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26203">
      <w:bodyDiv w:val="1"/>
      <w:marLeft w:val="0"/>
      <w:marRight w:val="0"/>
      <w:marTop w:val="0"/>
      <w:marBottom w:val="0"/>
      <w:divBdr>
        <w:top w:val="none" w:sz="0" w:space="0" w:color="auto"/>
        <w:left w:val="none" w:sz="0" w:space="0" w:color="auto"/>
        <w:bottom w:val="none" w:sz="0" w:space="0" w:color="auto"/>
        <w:right w:val="none" w:sz="0" w:space="0" w:color="auto"/>
      </w:divBdr>
    </w:div>
    <w:div w:id="209463794">
      <w:bodyDiv w:val="1"/>
      <w:marLeft w:val="0"/>
      <w:marRight w:val="0"/>
      <w:marTop w:val="0"/>
      <w:marBottom w:val="0"/>
      <w:divBdr>
        <w:top w:val="none" w:sz="0" w:space="0" w:color="auto"/>
        <w:left w:val="none" w:sz="0" w:space="0" w:color="auto"/>
        <w:bottom w:val="none" w:sz="0" w:space="0" w:color="auto"/>
        <w:right w:val="none" w:sz="0" w:space="0" w:color="auto"/>
      </w:divBdr>
    </w:div>
    <w:div w:id="471219456">
      <w:bodyDiv w:val="1"/>
      <w:marLeft w:val="0"/>
      <w:marRight w:val="0"/>
      <w:marTop w:val="0"/>
      <w:marBottom w:val="0"/>
      <w:divBdr>
        <w:top w:val="none" w:sz="0" w:space="0" w:color="auto"/>
        <w:left w:val="none" w:sz="0" w:space="0" w:color="auto"/>
        <w:bottom w:val="none" w:sz="0" w:space="0" w:color="auto"/>
        <w:right w:val="none" w:sz="0" w:space="0" w:color="auto"/>
      </w:divBdr>
    </w:div>
    <w:div w:id="684601327">
      <w:bodyDiv w:val="1"/>
      <w:marLeft w:val="0"/>
      <w:marRight w:val="0"/>
      <w:marTop w:val="0"/>
      <w:marBottom w:val="0"/>
      <w:divBdr>
        <w:top w:val="none" w:sz="0" w:space="0" w:color="auto"/>
        <w:left w:val="none" w:sz="0" w:space="0" w:color="auto"/>
        <w:bottom w:val="none" w:sz="0" w:space="0" w:color="auto"/>
        <w:right w:val="none" w:sz="0" w:space="0" w:color="auto"/>
      </w:divBdr>
    </w:div>
    <w:div w:id="956256023">
      <w:bodyDiv w:val="1"/>
      <w:marLeft w:val="0"/>
      <w:marRight w:val="0"/>
      <w:marTop w:val="0"/>
      <w:marBottom w:val="0"/>
      <w:divBdr>
        <w:top w:val="none" w:sz="0" w:space="0" w:color="auto"/>
        <w:left w:val="none" w:sz="0" w:space="0" w:color="auto"/>
        <w:bottom w:val="none" w:sz="0" w:space="0" w:color="auto"/>
        <w:right w:val="none" w:sz="0" w:space="0" w:color="auto"/>
      </w:divBdr>
    </w:div>
    <w:div w:id="1038437341">
      <w:bodyDiv w:val="1"/>
      <w:marLeft w:val="0"/>
      <w:marRight w:val="0"/>
      <w:marTop w:val="0"/>
      <w:marBottom w:val="0"/>
      <w:divBdr>
        <w:top w:val="none" w:sz="0" w:space="0" w:color="auto"/>
        <w:left w:val="none" w:sz="0" w:space="0" w:color="auto"/>
        <w:bottom w:val="none" w:sz="0" w:space="0" w:color="auto"/>
        <w:right w:val="none" w:sz="0" w:space="0" w:color="auto"/>
      </w:divBdr>
    </w:div>
    <w:div w:id="1265697341">
      <w:bodyDiv w:val="1"/>
      <w:marLeft w:val="0"/>
      <w:marRight w:val="0"/>
      <w:marTop w:val="0"/>
      <w:marBottom w:val="0"/>
      <w:divBdr>
        <w:top w:val="none" w:sz="0" w:space="0" w:color="auto"/>
        <w:left w:val="none" w:sz="0" w:space="0" w:color="auto"/>
        <w:bottom w:val="none" w:sz="0" w:space="0" w:color="auto"/>
        <w:right w:val="none" w:sz="0" w:space="0" w:color="auto"/>
      </w:divBdr>
    </w:div>
    <w:div w:id="1302926977">
      <w:bodyDiv w:val="1"/>
      <w:marLeft w:val="0"/>
      <w:marRight w:val="0"/>
      <w:marTop w:val="0"/>
      <w:marBottom w:val="0"/>
      <w:divBdr>
        <w:top w:val="none" w:sz="0" w:space="0" w:color="auto"/>
        <w:left w:val="none" w:sz="0" w:space="0" w:color="auto"/>
        <w:bottom w:val="none" w:sz="0" w:space="0" w:color="auto"/>
        <w:right w:val="none" w:sz="0" w:space="0" w:color="auto"/>
      </w:divBdr>
    </w:div>
    <w:div w:id="1374884052">
      <w:bodyDiv w:val="1"/>
      <w:marLeft w:val="0"/>
      <w:marRight w:val="0"/>
      <w:marTop w:val="0"/>
      <w:marBottom w:val="0"/>
      <w:divBdr>
        <w:top w:val="none" w:sz="0" w:space="0" w:color="auto"/>
        <w:left w:val="none" w:sz="0" w:space="0" w:color="auto"/>
        <w:bottom w:val="none" w:sz="0" w:space="0" w:color="auto"/>
        <w:right w:val="none" w:sz="0" w:space="0" w:color="auto"/>
      </w:divBdr>
    </w:div>
    <w:div w:id="1412577701">
      <w:bodyDiv w:val="1"/>
      <w:marLeft w:val="0"/>
      <w:marRight w:val="0"/>
      <w:marTop w:val="0"/>
      <w:marBottom w:val="0"/>
      <w:divBdr>
        <w:top w:val="none" w:sz="0" w:space="0" w:color="auto"/>
        <w:left w:val="none" w:sz="0" w:space="0" w:color="auto"/>
        <w:bottom w:val="none" w:sz="0" w:space="0" w:color="auto"/>
        <w:right w:val="none" w:sz="0" w:space="0" w:color="auto"/>
      </w:divBdr>
    </w:div>
    <w:div w:id="1654674676">
      <w:bodyDiv w:val="1"/>
      <w:marLeft w:val="0"/>
      <w:marRight w:val="0"/>
      <w:marTop w:val="0"/>
      <w:marBottom w:val="0"/>
      <w:divBdr>
        <w:top w:val="none" w:sz="0" w:space="0" w:color="auto"/>
        <w:left w:val="none" w:sz="0" w:space="0" w:color="auto"/>
        <w:bottom w:val="none" w:sz="0" w:space="0" w:color="auto"/>
        <w:right w:val="none" w:sz="0" w:space="0" w:color="auto"/>
      </w:divBdr>
    </w:div>
    <w:div w:id="175901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6048F-A5C4-4AD5-8B5C-CE0B4DA80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Beghin</dc:creator>
  <cp:lastModifiedBy>Kerry Beghin</cp:lastModifiedBy>
  <cp:revision>2</cp:revision>
  <cp:lastPrinted>2019-02-11T15:57:00Z</cp:lastPrinted>
  <dcterms:created xsi:type="dcterms:W3CDTF">2019-02-11T16:07:00Z</dcterms:created>
  <dcterms:modified xsi:type="dcterms:W3CDTF">2019-02-11T16:07:00Z</dcterms:modified>
</cp:coreProperties>
</file>