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B7" w:rsidRDefault="005474C6">
      <w:pPr>
        <w:spacing w:line="259" w:lineRule="auto"/>
        <w:jc w:val="center"/>
      </w:pPr>
      <w:r>
        <w:rPr>
          <w:b/>
          <w:sz w:val="28"/>
        </w:rPr>
        <w:t>RESOLUTION</w:t>
      </w:r>
      <w:r w:rsidR="008375C0">
        <w:rPr>
          <w:b/>
          <w:sz w:val="28"/>
        </w:rPr>
        <w:t xml:space="preserve"> NO. _____ - 2018 </w:t>
      </w:r>
    </w:p>
    <w:p w:rsidR="009811B7" w:rsidRDefault="008375C0">
      <w:pPr>
        <w:spacing w:after="14" w:line="259" w:lineRule="auto"/>
        <w:ind w:left="59" w:firstLine="0"/>
        <w:jc w:val="center"/>
      </w:pPr>
      <w:r>
        <w:rPr>
          <w:b/>
        </w:rPr>
        <w:t xml:space="preserve"> </w:t>
      </w:r>
    </w:p>
    <w:p w:rsidR="009811B7" w:rsidRDefault="008375C0" w:rsidP="005474C6">
      <w:pPr>
        <w:spacing w:line="259" w:lineRule="auto"/>
        <w:ind w:right="17"/>
        <w:jc w:val="center"/>
      </w:pPr>
      <w:r>
        <w:rPr>
          <w:b/>
          <w:sz w:val="28"/>
        </w:rPr>
        <w:t>RESOLUTION TO CONDUCT COUNTYWIDE ADVISORY</w:t>
      </w:r>
    </w:p>
    <w:p w:rsidR="009811B7" w:rsidRDefault="008375C0" w:rsidP="005474C6">
      <w:pPr>
        <w:spacing w:line="259" w:lineRule="auto"/>
        <w:ind w:left="422" w:firstLine="0"/>
        <w:jc w:val="center"/>
      </w:pPr>
      <w:r>
        <w:rPr>
          <w:b/>
          <w:sz w:val="28"/>
        </w:rPr>
        <w:t xml:space="preserve">REFERENDUM ON </w:t>
      </w:r>
      <w:r w:rsidR="00D90E41">
        <w:rPr>
          <w:b/>
          <w:sz w:val="28"/>
        </w:rPr>
        <w:t xml:space="preserve">LEGALIZATION OF </w:t>
      </w:r>
      <w:r w:rsidR="007C6FD2">
        <w:rPr>
          <w:b/>
          <w:sz w:val="28"/>
        </w:rPr>
        <w:t>MEDICALLY PRESCRIBED</w:t>
      </w:r>
      <w:r w:rsidR="005474C6">
        <w:rPr>
          <w:b/>
          <w:sz w:val="28"/>
        </w:rPr>
        <w:t xml:space="preserve"> MARIJUANA</w:t>
      </w:r>
    </w:p>
    <w:p w:rsidR="009811B7" w:rsidRDefault="009811B7" w:rsidP="00D90E41">
      <w:pPr>
        <w:spacing w:line="259" w:lineRule="auto"/>
        <w:ind w:left="0" w:firstLine="0"/>
      </w:pPr>
    </w:p>
    <w:tbl>
      <w:tblPr>
        <w:tblStyle w:val="TableGrid"/>
        <w:tblW w:w="9312" w:type="dxa"/>
        <w:tblInd w:w="18" w:type="dxa"/>
        <w:tblCellMar>
          <w:top w:w="61" w:type="dxa"/>
          <w:left w:w="152" w:type="dxa"/>
          <w:right w:w="115" w:type="dxa"/>
        </w:tblCellMar>
        <w:tblLook w:val="04A0" w:firstRow="1" w:lastRow="0" w:firstColumn="1" w:lastColumn="0" w:noHBand="0" w:noVBand="1"/>
      </w:tblPr>
      <w:tblGrid>
        <w:gridCol w:w="9312"/>
      </w:tblGrid>
      <w:tr w:rsidR="009811B7">
        <w:trPr>
          <w:trHeight w:val="2515"/>
        </w:trPr>
        <w:tc>
          <w:tcPr>
            <w:tcW w:w="9312" w:type="dxa"/>
            <w:tcBorders>
              <w:top w:val="single" w:sz="6" w:space="0" w:color="000000"/>
              <w:left w:val="single" w:sz="6" w:space="0" w:color="000000"/>
              <w:bottom w:val="single" w:sz="6" w:space="0" w:color="000000"/>
              <w:right w:val="single" w:sz="6" w:space="0" w:color="000000"/>
            </w:tcBorders>
          </w:tcPr>
          <w:p w:rsidR="005474C6" w:rsidRPr="005474C6" w:rsidRDefault="008375C0" w:rsidP="00703414">
            <w:pPr>
              <w:rPr>
                <w:sz w:val="20"/>
                <w:szCs w:val="20"/>
              </w:rPr>
            </w:pPr>
            <w:r>
              <w:rPr>
                <w:b/>
                <w:i/>
                <w:sz w:val="20"/>
              </w:rPr>
              <w:t xml:space="preserve">Background: </w:t>
            </w:r>
            <w:r w:rsidR="005474C6" w:rsidRPr="005474C6">
              <w:rPr>
                <w:sz w:val="20"/>
                <w:szCs w:val="20"/>
              </w:rPr>
              <w:t>Medical marijuana is illegal in Wisconsin, however, many studies and reports have demonstrated that medical marijuana can be an effective tool for managing chronic pain and a variety of other illnesses.  Medical marijuana is clearly safer than opiates as it is impossible to overdose on and far less addictive according to Harvard Health Publishing.  Medical marijuana appears to ease the pain of multiple sclerosis, lessen tremors in Parkinson’s disease</w:t>
            </w:r>
            <w:r w:rsidR="00D90E41">
              <w:rPr>
                <w:sz w:val="20"/>
                <w:szCs w:val="20"/>
              </w:rPr>
              <w:t>,</w:t>
            </w:r>
            <w:r w:rsidR="005474C6" w:rsidRPr="005474C6">
              <w:rPr>
                <w:sz w:val="20"/>
                <w:szCs w:val="20"/>
              </w:rPr>
              <w:t xml:space="preserve"> along with </w:t>
            </w:r>
            <w:r w:rsidR="00D90E41">
              <w:rPr>
                <w:sz w:val="20"/>
                <w:szCs w:val="20"/>
              </w:rPr>
              <w:t xml:space="preserve">easing the pain of </w:t>
            </w:r>
            <w:r w:rsidR="005474C6" w:rsidRPr="005474C6">
              <w:rPr>
                <w:sz w:val="20"/>
                <w:szCs w:val="20"/>
              </w:rPr>
              <w:t xml:space="preserve">fibromyalgia, endometriosis, and interstitial cystitis.  It </w:t>
            </w:r>
            <w:proofErr w:type="gramStart"/>
            <w:r w:rsidR="005A1FE2">
              <w:rPr>
                <w:sz w:val="20"/>
                <w:szCs w:val="20"/>
              </w:rPr>
              <w:t>is used</w:t>
            </w:r>
            <w:proofErr w:type="gramEnd"/>
            <w:r w:rsidR="005A1FE2">
              <w:rPr>
                <w:sz w:val="20"/>
                <w:szCs w:val="20"/>
              </w:rPr>
              <w:t xml:space="preserve"> successfully</w:t>
            </w:r>
            <w:r w:rsidR="00D90E41">
              <w:rPr>
                <w:sz w:val="20"/>
                <w:szCs w:val="20"/>
              </w:rPr>
              <w:t xml:space="preserve"> for</w:t>
            </w:r>
            <w:r w:rsidR="005474C6" w:rsidRPr="005474C6">
              <w:rPr>
                <w:sz w:val="20"/>
                <w:szCs w:val="20"/>
              </w:rPr>
              <w:t xml:space="preserve"> nausea, weight loss, glaucoma, Crohn’s disease, epilepsy, and </w:t>
            </w:r>
            <w:proofErr w:type="spellStart"/>
            <w:r w:rsidR="005474C6" w:rsidRPr="005474C6">
              <w:rPr>
                <w:sz w:val="20"/>
                <w:szCs w:val="20"/>
              </w:rPr>
              <w:t>Rett</w:t>
            </w:r>
            <w:proofErr w:type="spellEnd"/>
            <w:r w:rsidR="005474C6" w:rsidRPr="005474C6">
              <w:rPr>
                <w:sz w:val="20"/>
                <w:szCs w:val="20"/>
              </w:rPr>
              <w:t xml:space="preserve"> syndrome.</w:t>
            </w:r>
          </w:p>
          <w:p w:rsidR="005474C6" w:rsidRPr="005474C6" w:rsidRDefault="005474C6" w:rsidP="005474C6">
            <w:pPr>
              <w:rPr>
                <w:sz w:val="20"/>
                <w:szCs w:val="20"/>
              </w:rPr>
            </w:pPr>
          </w:p>
          <w:p w:rsidR="00703414" w:rsidRPr="005A1FE2" w:rsidRDefault="00703414" w:rsidP="005474C6">
            <w:pPr>
              <w:spacing w:line="259" w:lineRule="auto"/>
              <w:ind w:left="0" w:firstLine="0"/>
              <w:rPr>
                <w:sz w:val="20"/>
                <w:szCs w:val="20"/>
              </w:rPr>
            </w:pPr>
            <w:r w:rsidRPr="00A5208F">
              <w:rPr>
                <w:sz w:val="20"/>
                <w:szCs w:val="20"/>
              </w:rPr>
              <w:t xml:space="preserve">In order to determine whether the people of Sauk County </w:t>
            </w:r>
            <w:r>
              <w:rPr>
                <w:sz w:val="20"/>
                <w:szCs w:val="20"/>
              </w:rPr>
              <w:t>believe</w:t>
            </w:r>
            <w:r w:rsidRPr="00A5208F">
              <w:rPr>
                <w:sz w:val="20"/>
                <w:szCs w:val="20"/>
              </w:rPr>
              <w:t xml:space="preserve"> </w:t>
            </w:r>
            <w:r>
              <w:rPr>
                <w:sz w:val="20"/>
                <w:szCs w:val="20"/>
              </w:rPr>
              <w:t>m</w:t>
            </w:r>
            <w:r w:rsidRPr="005474C6">
              <w:rPr>
                <w:sz w:val="20"/>
                <w:szCs w:val="20"/>
              </w:rPr>
              <w:t xml:space="preserve">edical marijuana </w:t>
            </w:r>
            <w:proofErr w:type="gramStart"/>
            <w:r w:rsidRPr="005474C6">
              <w:rPr>
                <w:sz w:val="20"/>
                <w:szCs w:val="20"/>
              </w:rPr>
              <w:t>should be legalized</w:t>
            </w:r>
            <w:proofErr w:type="gramEnd"/>
            <w:r w:rsidRPr="005474C6">
              <w:rPr>
                <w:sz w:val="20"/>
                <w:szCs w:val="20"/>
              </w:rPr>
              <w:t xml:space="preserve"> so people have the ability to seek the best medical care for their needs in consultation with their physician</w:t>
            </w:r>
            <w:r w:rsidRPr="00A5208F">
              <w:rPr>
                <w:sz w:val="20"/>
                <w:szCs w:val="20"/>
              </w:rPr>
              <w:t>, the County Board will conduct a countywide advisory referendum</w:t>
            </w:r>
            <w:r>
              <w:rPr>
                <w:sz w:val="20"/>
                <w:szCs w:val="20"/>
              </w:rPr>
              <w:t>,</w:t>
            </w:r>
            <w:r w:rsidRPr="00C24E73">
              <w:rPr>
                <w:sz w:val="20"/>
              </w:rPr>
              <w:t xml:space="preserve"> pursuant to Wis. Stat. 59.52(25), in the Fall Election on November 6, 2018.</w:t>
            </w:r>
          </w:p>
        </w:tc>
      </w:tr>
      <w:tr w:rsidR="009811B7">
        <w:trPr>
          <w:trHeight w:val="528"/>
        </w:trPr>
        <w:tc>
          <w:tcPr>
            <w:tcW w:w="9312" w:type="dxa"/>
            <w:tcBorders>
              <w:top w:val="single" w:sz="6" w:space="0" w:color="000000"/>
              <w:left w:val="single" w:sz="6" w:space="0" w:color="000000"/>
              <w:bottom w:val="single" w:sz="6" w:space="0" w:color="000000"/>
              <w:right w:val="single" w:sz="6" w:space="0" w:color="000000"/>
            </w:tcBorders>
            <w:shd w:val="clear" w:color="auto" w:fill="FFFFFF"/>
          </w:tcPr>
          <w:p w:rsidR="009811B7" w:rsidRDefault="008375C0">
            <w:pPr>
              <w:spacing w:line="259" w:lineRule="auto"/>
              <w:ind w:left="0" w:firstLine="0"/>
            </w:pPr>
            <w:r>
              <w:rPr>
                <w:b/>
                <w:sz w:val="20"/>
              </w:rPr>
              <w:t xml:space="preserve">Fiscal Impact: [ </w:t>
            </w:r>
            <w:r w:rsidR="00703414">
              <w:rPr>
                <w:b/>
                <w:sz w:val="20"/>
              </w:rPr>
              <w:t>X</w:t>
            </w:r>
            <w:r>
              <w:rPr>
                <w:b/>
                <w:sz w:val="20"/>
              </w:rPr>
              <w:t xml:space="preserve"> ] None   [  ] Budgeted Expenditure    [  ] Not Budgeted  </w:t>
            </w:r>
          </w:p>
          <w:p w:rsidR="009811B7" w:rsidRDefault="008375C0">
            <w:pPr>
              <w:spacing w:line="259" w:lineRule="auto"/>
              <w:ind w:left="0" w:firstLine="0"/>
            </w:pPr>
            <w:r>
              <w:rPr>
                <w:sz w:val="20"/>
              </w:rPr>
              <w:t xml:space="preserve"> </w:t>
            </w:r>
          </w:p>
        </w:tc>
      </w:tr>
    </w:tbl>
    <w:p w:rsidR="009811B7" w:rsidRDefault="008375C0" w:rsidP="00D90E41">
      <w:pPr>
        <w:spacing w:line="259" w:lineRule="auto"/>
        <w:ind w:left="59" w:firstLine="0"/>
        <w:jc w:val="center"/>
      </w:pPr>
      <w:r>
        <w:rPr>
          <w:b/>
        </w:rPr>
        <w:t xml:space="preserve"> </w:t>
      </w:r>
      <w:r>
        <w:rPr>
          <w:sz w:val="12"/>
        </w:rPr>
        <w:t xml:space="preserve"> </w:t>
      </w:r>
    </w:p>
    <w:p w:rsidR="009811B7" w:rsidRDefault="00EE4620">
      <w:pPr>
        <w:tabs>
          <w:tab w:val="right" w:pos="9361"/>
        </w:tabs>
        <w:spacing w:line="259" w:lineRule="auto"/>
        <w:ind w:left="-15" w:firstLine="0"/>
      </w:pPr>
      <w:r>
        <w:t xml:space="preserve">         </w:t>
      </w:r>
      <w:r w:rsidR="008375C0">
        <w:rPr>
          <w:b/>
        </w:rPr>
        <w:t xml:space="preserve">NOW, THEREFORE, BE IT RESOLVED, </w:t>
      </w:r>
      <w:r w:rsidR="008375C0">
        <w:t xml:space="preserve">that the Sauk County Board of </w:t>
      </w:r>
    </w:p>
    <w:p w:rsidR="009811B7" w:rsidRDefault="008375C0">
      <w:pPr>
        <w:ind w:left="-5"/>
      </w:pPr>
      <w:r>
        <w:t xml:space="preserve">Supervisors, met in regular session, authorizes the following countywide advisory referendum </w:t>
      </w:r>
      <w:proofErr w:type="gramStart"/>
      <w:r>
        <w:t>be placed</w:t>
      </w:r>
      <w:proofErr w:type="gramEnd"/>
      <w:r>
        <w:t xml:space="preserve"> on the November 6, 2018, ballot:   </w:t>
      </w:r>
    </w:p>
    <w:p w:rsidR="009811B7" w:rsidRDefault="008375C0">
      <w:pPr>
        <w:spacing w:line="259" w:lineRule="auto"/>
        <w:ind w:left="0" w:firstLine="0"/>
      </w:pPr>
      <w:r>
        <w:t xml:space="preserve"> </w:t>
      </w:r>
    </w:p>
    <w:p w:rsidR="00703414" w:rsidRDefault="00703414" w:rsidP="00703414">
      <w:pPr>
        <w:ind w:firstLine="720"/>
      </w:pPr>
      <w:r>
        <w:t>The question</w:t>
      </w:r>
      <w:r w:rsidRPr="00643CCE">
        <w:t xml:space="preserve"> shall appear on the ballot as follows:</w:t>
      </w:r>
    </w:p>
    <w:p w:rsidR="00703414" w:rsidRDefault="00703414" w:rsidP="00703414">
      <w:pPr>
        <w:ind w:firstLine="720"/>
      </w:pPr>
    </w:p>
    <w:p w:rsidR="00703414" w:rsidRDefault="00703414" w:rsidP="00703414">
      <w:pPr>
        <w:ind w:firstLine="720"/>
      </w:pPr>
      <w:r>
        <w:t xml:space="preserve">Should the State of Wisconsin legalize medical marijuana so that people with debilitating medical conditions may access medical marijuana if they have a prescription from a licensed Wisconsin physician?  </w:t>
      </w:r>
    </w:p>
    <w:p w:rsidR="00703414" w:rsidRPr="00643CCE" w:rsidRDefault="00703414" w:rsidP="00703414">
      <w:pPr>
        <w:ind w:firstLine="720"/>
      </w:pPr>
    </w:p>
    <w:p w:rsidR="00703414" w:rsidRPr="00643CCE" w:rsidRDefault="00703414" w:rsidP="00703414">
      <w:pPr>
        <w:ind w:firstLine="720"/>
      </w:pPr>
      <w:r w:rsidRPr="00643CCE">
        <w:t>A</w:t>
      </w:r>
      <w:r>
        <w:t xml:space="preserve"> “yes” vote indicates you agree.</w:t>
      </w:r>
    </w:p>
    <w:p w:rsidR="00703414" w:rsidRPr="00643CCE" w:rsidRDefault="00703414" w:rsidP="00703414"/>
    <w:p w:rsidR="00703414" w:rsidRPr="007B778A" w:rsidRDefault="00703414" w:rsidP="00703414">
      <w:pPr>
        <w:ind w:firstLine="720"/>
      </w:pPr>
      <w:r w:rsidRPr="00643CCE">
        <w:t>A “no” vote indicates you disagree</w:t>
      </w:r>
      <w:r>
        <w:t>.</w:t>
      </w:r>
    </w:p>
    <w:p w:rsidR="009811B7" w:rsidRDefault="008375C0" w:rsidP="00D90E41">
      <w:pPr>
        <w:ind w:left="461" w:right="541"/>
      </w:pPr>
      <w:r>
        <w:t xml:space="preserve"> </w:t>
      </w:r>
    </w:p>
    <w:p w:rsidR="00D90E41" w:rsidRDefault="00D90E41" w:rsidP="00D90E41">
      <w:pPr>
        <w:ind w:left="461" w:right="541"/>
      </w:pPr>
    </w:p>
    <w:p w:rsidR="009811B7" w:rsidRDefault="008375C0" w:rsidP="00D90E41">
      <w:pPr>
        <w:ind w:left="-5" w:right="541"/>
      </w:pPr>
      <w:r>
        <w:t xml:space="preserve">For consideration by the Sauk County Board of Supervisors on </w:t>
      </w:r>
      <w:r w:rsidR="00311782">
        <w:t>July 17</w:t>
      </w:r>
      <w:bookmarkStart w:id="0" w:name="_GoBack"/>
      <w:bookmarkEnd w:id="0"/>
      <w:r>
        <w:t xml:space="preserve">, 2018. </w:t>
      </w:r>
    </w:p>
    <w:p w:rsidR="009811B7" w:rsidRDefault="008375C0">
      <w:pPr>
        <w:spacing w:line="259" w:lineRule="auto"/>
        <w:ind w:left="0" w:firstLine="0"/>
      </w:pPr>
      <w:r>
        <w:rPr>
          <w:sz w:val="16"/>
        </w:rPr>
        <w:t xml:space="preserve"> </w:t>
      </w:r>
    </w:p>
    <w:p w:rsidR="009811B7" w:rsidRDefault="008375C0">
      <w:pPr>
        <w:ind w:left="-5" w:right="541"/>
      </w:pPr>
      <w:r>
        <w:t xml:space="preserve">Respectfully submitted, </w:t>
      </w:r>
    </w:p>
    <w:p w:rsidR="009811B7" w:rsidRDefault="008375C0">
      <w:pPr>
        <w:spacing w:line="259" w:lineRule="auto"/>
        <w:ind w:left="0" w:firstLine="0"/>
      </w:pPr>
      <w:r>
        <w:rPr>
          <w:b/>
        </w:rPr>
        <w:t xml:space="preserve"> </w:t>
      </w:r>
    </w:p>
    <w:p w:rsidR="009811B7" w:rsidRDefault="008375C0" w:rsidP="00D90E41">
      <w:pPr>
        <w:spacing w:after="178" w:line="259" w:lineRule="auto"/>
        <w:ind w:left="0" w:firstLine="0"/>
      </w:pPr>
      <w:r>
        <w:rPr>
          <w:b/>
          <w:sz w:val="16"/>
        </w:rPr>
        <w:t xml:space="preserve"> </w:t>
      </w:r>
      <w:r>
        <w:rPr>
          <w:rFonts w:ascii="Arial" w:eastAsia="Arial" w:hAnsi="Arial" w:cs="Arial"/>
          <w:b/>
        </w:rPr>
        <w:t xml:space="preserve">EXECUTIVE &amp; LEGISLATIVE COMMITTEE </w:t>
      </w:r>
      <w:r>
        <w:rPr>
          <w:b/>
          <w:sz w:val="28"/>
        </w:rPr>
        <w:t xml:space="preserve"> </w:t>
      </w:r>
    </w:p>
    <w:p w:rsidR="009811B7" w:rsidRDefault="008375C0">
      <w:pPr>
        <w:tabs>
          <w:tab w:val="right" w:pos="9361"/>
        </w:tabs>
        <w:spacing w:line="259" w:lineRule="auto"/>
        <w:ind w:left="-15" w:firstLine="0"/>
      </w:pPr>
      <w:r>
        <w:rPr>
          <w:b/>
        </w:rPr>
        <w:t xml:space="preserve">__________________________________ </w:t>
      </w:r>
      <w:r>
        <w:rPr>
          <w:b/>
        </w:rPr>
        <w:tab/>
        <w:t xml:space="preserve">__________________________________ </w:t>
      </w:r>
    </w:p>
    <w:p w:rsidR="009811B7" w:rsidRDefault="008375C0" w:rsidP="00D90E41">
      <w:pPr>
        <w:tabs>
          <w:tab w:val="center" w:pos="6544"/>
        </w:tabs>
        <w:spacing w:line="259" w:lineRule="auto"/>
        <w:ind w:left="-15" w:firstLine="0"/>
      </w:pPr>
      <w:r>
        <w:rPr>
          <w:b/>
        </w:rPr>
        <w:t xml:space="preserve">PETER VEDRO, Chairperson </w:t>
      </w:r>
      <w:r>
        <w:rPr>
          <w:b/>
        </w:rPr>
        <w:tab/>
        <w:t xml:space="preserve">WILLIAM HAMBRECHT </w:t>
      </w:r>
    </w:p>
    <w:p w:rsidR="009811B7" w:rsidRDefault="009811B7">
      <w:pPr>
        <w:spacing w:after="17" w:line="259" w:lineRule="auto"/>
        <w:ind w:left="0" w:firstLine="0"/>
      </w:pPr>
    </w:p>
    <w:p w:rsidR="009811B7" w:rsidRDefault="008375C0">
      <w:pPr>
        <w:tabs>
          <w:tab w:val="center" w:pos="4320"/>
          <w:tab w:val="right" w:pos="9361"/>
        </w:tabs>
        <w:spacing w:line="259" w:lineRule="auto"/>
        <w:ind w:left="-15" w:firstLine="0"/>
      </w:pPr>
      <w:r>
        <w:rPr>
          <w:b/>
        </w:rPr>
        <w:t xml:space="preserve">__________________________________ </w:t>
      </w:r>
      <w:r>
        <w:rPr>
          <w:b/>
        </w:rPr>
        <w:tab/>
        <w:t xml:space="preserve"> </w:t>
      </w:r>
      <w:r>
        <w:rPr>
          <w:b/>
        </w:rPr>
        <w:tab/>
        <w:t xml:space="preserve">___________________________________ </w:t>
      </w:r>
    </w:p>
    <w:p w:rsidR="009811B7" w:rsidRDefault="008375C0" w:rsidP="00D90E41">
      <w:pPr>
        <w:tabs>
          <w:tab w:val="center" w:pos="6271"/>
        </w:tabs>
        <w:spacing w:line="259" w:lineRule="auto"/>
        <w:ind w:left="-15" w:firstLine="0"/>
      </w:pPr>
      <w:r>
        <w:rPr>
          <w:b/>
        </w:rPr>
        <w:t xml:space="preserve">WALLY CZUPRYNKO </w:t>
      </w:r>
      <w:r>
        <w:rPr>
          <w:b/>
        </w:rPr>
        <w:tab/>
        <w:t xml:space="preserve">WILLIAM WENZEL </w:t>
      </w:r>
    </w:p>
    <w:p w:rsidR="009811B7" w:rsidRDefault="008375C0">
      <w:pPr>
        <w:spacing w:after="17" w:line="259" w:lineRule="auto"/>
        <w:ind w:left="0" w:firstLine="0"/>
      </w:pPr>
      <w:r>
        <w:rPr>
          <w:b/>
          <w:sz w:val="20"/>
        </w:rPr>
        <w:t xml:space="preserve"> </w:t>
      </w:r>
    </w:p>
    <w:p w:rsidR="009811B7" w:rsidRDefault="008375C0">
      <w:pPr>
        <w:spacing w:line="259" w:lineRule="auto"/>
        <w:ind w:left="-5"/>
      </w:pPr>
      <w:r>
        <w:rPr>
          <w:b/>
        </w:rPr>
        <w:t xml:space="preserve">__________________________________ </w:t>
      </w:r>
    </w:p>
    <w:p w:rsidR="009811B7" w:rsidRDefault="008375C0" w:rsidP="00D90E41">
      <w:pPr>
        <w:spacing w:line="259" w:lineRule="auto"/>
        <w:ind w:left="-5"/>
      </w:pPr>
      <w:r>
        <w:rPr>
          <w:b/>
        </w:rPr>
        <w:t xml:space="preserve">THOMAS KRIEGL </w:t>
      </w:r>
    </w:p>
    <w:sectPr w:rsidR="009811B7" w:rsidSect="00D90E41">
      <w:pgSz w:w="12240" w:h="15840"/>
      <w:pgMar w:top="630" w:right="1439"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7"/>
    <w:rsid w:val="00311782"/>
    <w:rsid w:val="005474C6"/>
    <w:rsid w:val="005A1FE2"/>
    <w:rsid w:val="00703414"/>
    <w:rsid w:val="007C6FD2"/>
    <w:rsid w:val="008375C0"/>
    <w:rsid w:val="009811B7"/>
    <w:rsid w:val="00D90E41"/>
    <w:rsid w:val="00DE0D39"/>
    <w:rsid w:val="00EE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3A0E"/>
  <w15:docId w15:val="{AEC44B91-3261-4B9F-BF98-58CEB964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38" w:lineRule="auto"/>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Debra O'Rourke</cp:lastModifiedBy>
  <cp:revision>3</cp:revision>
  <dcterms:created xsi:type="dcterms:W3CDTF">2018-07-05T15:06:00Z</dcterms:created>
  <dcterms:modified xsi:type="dcterms:W3CDTF">2018-07-05T16:32:00Z</dcterms:modified>
</cp:coreProperties>
</file>