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274792" w:rsidRDefault="00D030BA">
      <w:pPr>
        <w:pStyle w:val="BodyTex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7772400</wp:posOffset>
                </wp:positionH>
                <wp:positionV relativeFrom="page">
                  <wp:posOffset>3663950</wp:posOffset>
                </wp:positionV>
                <wp:extent cx="0" cy="0"/>
                <wp:effectExtent l="9525" t="3654425" r="9525" b="3658235"/>
                <wp:wrapNone/>
                <wp:docPr id="8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458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9F53BA" id="Line 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12pt,288.5pt" to="612pt,28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" strokeweight=".1273mm">
                <w10:wrap anchorx="page" anchory="page"/>
              </v:line>
            </w:pict>
          </mc:Fallback>
        </mc:AlternateContent>
      </w:r>
    </w:p>
    <w:p w:rsidR="00274792" w:rsidRDefault="00274792">
      <w:pPr>
        <w:pStyle w:val="BodyText"/>
        <w:rPr>
          <w:sz w:val="20"/>
        </w:rPr>
      </w:pPr>
    </w:p>
    <w:p w:rsidR="00274792" w:rsidRDefault="00274792">
      <w:pPr>
        <w:pStyle w:val="BodyText"/>
        <w:rPr>
          <w:sz w:val="20"/>
        </w:rPr>
      </w:pPr>
    </w:p>
    <w:p w:rsidR="00274792" w:rsidRDefault="00274792">
      <w:pPr>
        <w:pStyle w:val="BodyText"/>
        <w:rPr>
          <w:sz w:val="20"/>
        </w:rPr>
      </w:pPr>
    </w:p>
    <w:p w:rsidR="00274792" w:rsidRDefault="00274792">
      <w:pPr>
        <w:pStyle w:val="BodyText"/>
        <w:rPr>
          <w:sz w:val="20"/>
        </w:rPr>
      </w:pPr>
    </w:p>
    <w:p w:rsidR="00274792" w:rsidRDefault="00274792">
      <w:pPr>
        <w:pStyle w:val="BodyText"/>
        <w:spacing w:before="3"/>
        <w:rPr>
          <w:sz w:val="17"/>
        </w:rPr>
      </w:pPr>
    </w:p>
    <w:p w:rsidR="00274792" w:rsidRPr="00D351E2" w:rsidRDefault="00636F22">
      <w:pPr>
        <w:spacing w:before="89"/>
        <w:ind w:left="3126"/>
        <w:rPr>
          <w:b/>
          <w:w w:val="115"/>
          <w:sz w:val="24"/>
          <w:szCs w:val="24"/>
        </w:rPr>
      </w:pPr>
      <w:r w:rsidRPr="00D351E2">
        <w:rPr>
          <w:b/>
          <w:w w:val="115"/>
          <w:sz w:val="24"/>
          <w:szCs w:val="24"/>
        </w:rPr>
        <w:t xml:space="preserve">RESOLUTION No. </w:t>
      </w:r>
      <w:r w:rsidR="007F5921" w:rsidRPr="00D351E2">
        <w:rPr>
          <w:b/>
          <w:w w:val="115"/>
          <w:sz w:val="24"/>
          <w:szCs w:val="24"/>
        </w:rPr>
        <w:t>___-</w:t>
      </w:r>
      <w:r w:rsidR="00D351E2">
        <w:rPr>
          <w:b/>
          <w:w w:val="115"/>
          <w:sz w:val="24"/>
          <w:szCs w:val="24"/>
        </w:rPr>
        <w:t>18</w:t>
      </w:r>
    </w:p>
    <w:p w:rsidR="00274792" w:rsidRPr="00D351E2" w:rsidRDefault="00274792">
      <w:pPr>
        <w:pStyle w:val="BodyText"/>
        <w:spacing w:before="3"/>
        <w:rPr>
          <w:b/>
          <w:sz w:val="24"/>
          <w:szCs w:val="24"/>
        </w:rPr>
      </w:pPr>
    </w:p>
    <w:p w:rsidR="00274792" w:rsidRPr="00D351E2" w:rsidRDefault="00D351E2" w:rsidP="00D351E2">
      <w:pPr>
        <w:spacing w:line="249" w:lineRule="auto"/>
        <w:ind w:left="1317" w:right="1264"/>
        <w:jc w:val="center"/>
        <w:rPr>
          <w:b/>
          <w:w w:val="105"/>
          <w:sz w:val="24"/>
          <w:szCs w:val="24"/>
        </w:rPr>
      </w:pPr>
      <w:r w:rsidRPr="00D351E2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column">
                  <wp:posOffset>-200025</wp:posOffset>
                </wp:positionH>
                <wp:positionV relativeFrom="paragraph">
                  <wp:posOffset>2085340</wp:posOffset>
                </wp:positionV>
                <wp:extent cx="6638925" cy="288290"/>
                <wp:effectExtent l="9525" t="9525" r="9525" b="6985"/>
                <wp:wrapSquare wrapText="bothSides"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8925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51E2" w:rsidRPr="0018238D" w:rsidRDefault="00D351E2" w:rsidP="00D351E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Fiscal Impact:</w:t>
                            </w:r>
                            <w:r w:rsidRPr="0018238D">
                              <w:rPr>
                                <w:b/>
                              </w:rPr>
                              <w:t xml:space="preserve"> [  ] </w:t>
                            </w:r>
                            <w:r>
                              <w:rPr>
                                <w:b/>
                              </w:rPr>
                              <w:t>None</w:t>
                            </w:r>
                            <w:r w:rsidRPr="0018238D">
                              <w:rPr>
                                <w:b/>
                              </w:rPr>
                              <w:t xml:space="preserve">   </w:t>
                            </w:r>
                            <w:proofErr w:type="gramStart"/>
                            <w:r w:rsidRPr="0018238D">
                              <w:rPr>
                                <w:b/>
                              </w:rPr>
                              <w:t xml:space="preserve">[ </w:t>
                            </w:r>
                            <w:r>
                              <w:rPr>
                                <w:b/>
                              </w:rPr>
                              <w:t>X</w:t>
                            </w:r>
                            <w:proofErr w:type="gramEnd"/>
                            <w:r w:rsidRPr="0018238D">
                              <w:rPr>
                                <w:b/>
                              </w:rPr>
                              <w:t xml:space="preserve"> ] Budgeted Expenditure    [  ] Not Budgeted </w:t>
                            </w:r>
                          </w:p>
                          <w:p w:rsidR="00D351E2" w:rsidRDefault="00D351E2" w:rsidP="00D351E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-15.75pt;margin-top:164.2pt;width:522.75pt;height:22.7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">
                <v:textbox>
                  <w:txbxContent>
                    <w:p w:rsidR="00D351E2" w:rsidRPr="0018238D" w:rsidRDefault="00D351E2" w:rsidP="00D351E2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Fiscal Impact:</w:t>
                      </w:r>
                      <w:r w:rsidRPr="0018238D">
                        <w:rPr>
                          <w:b/>
                        </w:rPr>
                        <w:t xml:space="preserve"> [  ] </w:t>
                      </w:r>
                      <w:r>
                        <w:rPr>
                          <w:b/>
                        </w:rPr>
                        <w:t>None</w:t>
                      </w:r>
                      <w:r w:rsidRPr="0018238D">
                        <w:rPr>
                          <w:b/>
                        </w:rPr>
                        <w:t xml:space="preserve">   </w:t>
                      </w:r>
                      <w:proofErr w:type="gramStart"/>
                      <w:r w:rsidRPr="0018238D">
                        <w:rPr>
                          <w:b/>
                        </w:rPr>
                        <w:t xml:space="preserve">[ </w:t>
                      </w:r>
                      <w:r>
                        <w:rPr>
                          <w:b/>
                        </w:rPr>
                        <w:t>X</w:t>
                      </w:r>
                      <w:proofErr w:type="gramEnd"/>
                      <w:r w:rsidRPr="0018238D">
                        <w:rPr>
                          <w:b/>
                        </w:rPr>
                        <w:t xml:space="preserve"> ] Budgeted Expenditure    [  ] Not Budgeted </w:t>
                      </w:r>
                    </w:p>
                    <w:p w:rsidR="00D351E2" w:rsidRDefault="00D351E2" w:rsidP="00D351E2"/>
                  </w:txbxContent>
                </v:textbox>
                <w10:wrap type="square"/>
              </v:shape>
            </w:pict>
          </mc:Fallback>
        </mc:AlternateContent>
      </w:r>
      <w:r w:rsidRPr="00005AF1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-206375</wp:posOffset>
                </wp:positionH>
                <wp:positionV relativeFrom="paragraph">
                  <wp:posOffset>722630</wp:posOffset>
                </wp:positionV>
                <wp:extent cx="6667500" cy="1371600"/>
                <wp:effectExtent l="0" t="0" r="19050" b="19050"/>
                <wp:wrapSquare wrapText="bothSides"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51E2" w:rsidRPr="001E4083" w:rsidRDefault="00D351E2" w:rsidP="00D351E2">
                            <w:pPr>
                              <w:jc w:val="both"/>
                              <w:rPr>
                                <w:i/>
                              </w:rPr>
                            </w:pPr>
                            <w:r w:rsidRPr="001E4083">
                              <w:rPr>
                                <w:b/>
                                <w:i/>
                              </w:rPr>
                              <w:t xml:space="preserve">Background: 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</w:t>
                            </w:r>
                            <w:r w:rsidRPr="00D351E2">
                              <w:t xml:space="preserve">Resolution 75-04 created the countywide Revolving Loan Fund </w:t>
                            </w:r>
                            <w:r>
                              <w:t>to support</w:t>
                            </w:r>
                            <w:r w:rsidRPr="00D351E2">
                              <w:t xml:space="preserve"> economic development efforts within Sauk County.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The purpose of the fund is to offer business loans to those seeking to expand or create new operations.</w:t>
                            </w:r>
                            <w:r w:rsidRPr="00D351E2">
                              <w:rPr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As of May 5, 2018, a total of $</w:t>
                            </w:r>
                            <w:r w:rsidRPr="00F33605">
                              <w:rPr>
                                <w:w w:val="105"/>
                              </w:rPr>
                              <w:t xml:space="preserve"> 295,926.49</w:t>
                            </w:r>
                            <w:r>
                              <w:rPr>
                                <w:w w:val="105"/>
                              </w:rPr>
                              <w:t xml:space="preserve"> is available in the Revolving Loan Fund for distribution to applicants. The Revolving Loan Fund Committee has recommended that a loan in the amount of $235,926.49 be made to </w:t>
                            </w:r>
                            <w:r>
                              <w:rPr>
                                <w:b/>
                                <w:w w:val="105"/>
                              </w:rPr>
                              <w:t xml:space="preserve">Sharratt Warehousing and Distribution, LLC </w:t>
                            </w:r>
                            <w:r>
                              <w:rPr>
                                <w:w w:val="105"/>
                              </w:rPr>
                              <w:t xml:space="preserve">provided appropriate collateral can be secured, as the proposal is consistent with the intent of the Revolving Loan Fund. The loan will support the building and expansion of a temperature-controlled warehouse supported by railroad in Reedsburg, Wisconsin.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left:0;text-align:left;margin-left:-16.25pt;margin-top:56.9pt;width:525pt;height:108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">
                <v:textbox>
                  <w:txbxContent>
                    <w:p w:rsidR="00D351E2" w:rsidRPr="001E4083" w:rsidRDefault="00D351E2" w:rsidP="00D351E2">
                      <w:pPr>
                        <w:jc w:val="both"/>
                        <w:rPr>
                          <w:i/>
                        </w:rPr>
                      </w:pPr>
                      <w:r w:rsidRPr="001E4083">
                        <w:rPr>
                          <w:b/>
                          <w:i/>
                        </w:rPr>
                        <w:t xml:space="preserve">Background: </w:t>
                      </w:r>
                      <w:r>
                        <w:rPr>
                          <w:b/>
                          <w:i/>
                        </w:rPr>
                        <w:t xml:space="preserve"> </w:t>
                      </w:r>
                      <w:r w:rsidRPr="00D351E2">
                        <w:t xml:space="preserve">Resolution 75-04 created the countywide Revolving Loan Fund </w:t>
                      </w:r>
                      <w:r>
                        <w:t>to support</w:t>
                      </w:r>
                      <w:r w:rsidRPr="00D351E2">
                        <w:t xml:space="preserve"> economic development efforts within Sauk County.</w:t>
                      </w:r>
                      <w:r>
                        <w:rPr>
                          <w:b/>
                          <w:i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The p</w:t>
                      </w:r>
                      <w:r>
                        <w:rPr>
                          <w:w w:val="105"/>
                        </w:rPr>
                        <w:t>urpose of the fund is to offer business loans to those seeking to expand or create new operation</w:t>
                      </w:r>
                      <w:r>
                        <w:rPr>
                          <w:w w:val="105"/>
                        </w:rPr>
                        <w:t>s.</w:t>
                      </w:r>
                      <w:r w:rsidRPr="00D351E2">
                        <w:rPr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A</w:t>
                      </w:r>
                      <w:r>
                        <w:rPr>
                          <w:w w:val="105"/>
                        </w:rPr>
                        <w:t>s of May 5, 2018</w:t>
                      </w:r>
                      <w:r>
                        <w:rPr>
                          <w:w w:val="105"/>
                        </w:rPr>
                        <w:t>,</w:t>
                      </w:r>
                      <w:r>
                        <w:rPr>
                          <w:w w:val="105"/>
                        </w:rPr>
                        <w:t xml:space="preserve"> a total of $</w:t>
                      </w:r>
                      <w:r w:rsidRPr="00F33605">
                        <w:rPr>
                          <w:w w:val="105"/>
                        </w:rPr>
                        <w:t xml:space="preserve"> 295,926.49</w:t>
                      </w:r>
                      <w:r>
                        <w:rPr>
                          <w:w w:val="105"/>
                        </w:rPr>
                        <w:t xml:space="preserve"> is available in the Revolving Loan Fund for distribution to applicants</w:t>
                      </w:r>
                      <w:r>
                        <w:rPr>
                          <w:w w:val="105"/>
                        </w:rPr>
                        <w:t>. T</w:t>
                      </w:r>
                      <w:r>
                        <w:rPr>
                          <w:w w:val="105"/>
                        </w:rPr>
                        <w:t xml:space="preserve">he Revolving Loan Fund Committee has recommended that a loan </w:t>
                      </w:r>
                      <w:proofErr w:type="gramStart"/>
                      <w:r>
                        <w:rPr>
                          <w:w w:val="105"/>
                        </w:rPr>
                        <w:t>in the amount of</w:t>
                      </w:r>
                      <w:proofErr w:type="gramEnd"/>
                      <w:r>
                        <w:rPr>
                          <w:w w:val="105"/>
                        </w:rPr>
                        <w:t xml:space="preserve"> $235,926.49 be made to </w:t>
                      </w:r>
                      <w:r>
                        <w:rPr>
                          <w:b/>
                          <w:w w:val="105"/>
                        </w:rPr>
                        <w:t xml:space="preserve">Sharratt Warehousing and Distribution, LLC </w:t>
                      </w:r>
                      <w:r>
                        <w:rPr>
                          <w:w w:val="105"/>
                        </w:rPr>
                        <w:t>provided appropriate collateral can be secured, as the proposal is consistent with the intent of the Revolving Loan Fund</w:t>
                      </w:r>
                      <w:r>
                        <w:rPr>
                          <w:w w:val="105"/>
                        </w:rPr>
                        <w:t xml:space="preserve">. The loan will support the building and expansion of a temperature-controlled warehouse supported by railroad in Reedsburg, Wisconsin.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36F22" w:rsidRPr="00D351E2">
        <w:rPr>
          <w:b/>
          <w:w w:val="105"/>
          <w:sz w:val="24"/>
          <w:szCs w:val="24"/>
        </w:rPr>
        <w:t>APPROVING SHARRATT WAREHOUSING AND DISTRIBUTION</w:t>
      </w:r>
      <w:r w:rsidR="00A25FCA" w:rsidRPr="00D351E2">
        <w:rPr>
          <w:b/>
          <w:w w:val="105"/>
          <w:sz w:val="24"/>
          <w:szCs w:val="24"/>
        </w:rPr>
        <w:t xml:space="preserve">, LLC </w:t>
      </w:r>
      <w:r w:rsidR="00636F22" w:rsidRPr="00D351E2">
        <w:rPr>
          <w:b/>
          <w:w w:val="105"/>
          <w:sz w:val="24"/>
          <w:szCs w:val="24"/>
        </w:rPr>
        <w:t>COMMUNITY DEVELOPMENT BLOCK GRANT REVOLVING LOAN FUND</w:t>
      </w:r>
      <w:r w:rsidR="00A25FCA" w:rsidRPr="00D351E2">
        <w:rPr>
          <w:b/>
          <w:w w:val="105"/>
          <w:sz w:val="24"/>
          <w:szCs w:val="24"/>
        </w:rPr>
        <w:t xml:space="preserve"> APPLICATION</w:t>
      </w:r>
    </w:p>
    <w:p w:rsidR="00274792" w:rsidRDefault="00274792">
      <w:pPr>
        <w:pStyle w:val="BodyText"/>
        <w:spacing w:before="8"/>
      </w:pPr>
    </w:p>
    <w:p w:rsidR="00274792" w:rsidRDefault="00636F22">
      <w:pPr>
        <w:pStyle w:val="BodyText"/>
        <w:spacing w:line="252" w:lineRule="auto"/>
        <w:ind w:left="107" w:firstLine="726"/>
      </w:pPr>
      <w:r>
        <w:rPr>
          <w:b/>
          <w:w w:val="105"/>
        </w:rPr>
        <w:t xml:space="preserve">NOW, THEREFORE, BE IT RESOLVED, </w:t>
      </w:r>
      <w:r>
        <w:rPr>
          <w:w w:val="105"/>
        </w:rPr>
        <w:t>that the Sauk County Board of Supervisors, met in regular session, does authorize the distribution of $235,926.49 from the Community Development Block Grant - Revolving Loan Funds to the afor</w:t>
      </w:r>
      <w:r w:rsidR="00D351E2">
        <w:rPr>
          <w:w w:val="105"/>
        </w:rPr>
        <w:t>ementioned small business</w:t>
      </w:r>
      <w:r>
        <w:rPr>
          <w:w w:val="105"/>
        </w:rPr>
        <w:t>; and,</w:t>
      </w:r>
    </w:p>
    <w:p w:rsidR="00274792" w:rsidRDefault="00274792">
      <w:pPr>
        <w:pStyle w:val="BodyText"/>
      </w:pPr>
    </w:p>
    <w:p w:rsidR="00274792" w:rsidRDefault="00636F22">
      <w:pPr>
        <w:pStyle w:val="BodyText"/>
        <w:spacing w:line="259" w:lineRule="auto"/>
        <w:ind w:left="113" w:right="500" w:firstLine="718"/>
      </w:pPr>
      <w:r>
        <w:rPr>
          <w:b/>
          <w:w w:val="105"/>
        </w:rPr>
        <w:t xml:space="preserve">BE IT FURTHER RESOLVED, </w:t>
      </w:r>
      <w:r>
        <w:rPr>
          <w:w w:val="105"/>
        </w:rPr>
        <w:t>that the Revolving Loan Fund Committee is authorized to negotiate the loan terms consistent with the Revolving Loan Fund manual; and,</w:t>
      </w:r>
    </w:p>
    <w:p w:rsidR="00274792" w:rsidRDefault="00274792">
      <w:pPr>
        <w:pStyle w:val="BodyText"/>
        <w:spacing w:before="6"/>
        <w:rPr>
          <w:sz w:val="20"/>
        </w:rPr>
      </w:pPr>
    </w:p>
    <w:p w:rsidR="00274792" w:rsidRDefault="00636F22">
      <w:pPr>
        <w:pStyle w:val="BodyText"/>
        <w:spacing w:line="259" w:lineRule="auto"/>
        <w:ind w:left="111" w:right="96" w:firstLine="720"/>
      </w:pPr>
      <w:r>
        <w:rPr>
          <w:b/>
          <w:w w:val="105"/>
        </w:rPr>
        <w:t xml:space="preserve">BE IT FURTHER RESOLVED, </w:t>
      </w:r>
      <w:r>
        <w:rPr>
          <w:w w:val="105"/>
        </w:rPr>
        <w:t>that the Revolving Loan Administrator is hereby authorized to sign all necessary documents on behalf of Sauk County in accordance with this resolution.</w:t>
      </w:r>
    </w:p>
    <w:p w:rsidR="00274792" w:rsidRDefault="00274792">
      <w:pPr>
        <w:pStyle w:val="BodyText"/>
        <w:spacing w:before="1"/>
      </w:pPr>
    </w:p>
    <w:p w:rsidR="00274792" w:rsidRDefault="00636F22">
      <w:pPr>
        <w:pStyle w:val="BodyText"/>
        <w:spacing w:before="1"/>
        <w:ind w:left="111"/>
      </w:pPr>
      <w:r>
        <w:rPr>
          <w:w w:val="105"/>
        </w:rPr>
        <w:t xml:space="preserve">For consideration by the Sauk County Board of Supervisors on </w:t>
      </w:r>
      <w:r w:rsidR="00F33605">
        <w:rPr>
          <w:w w:val="105"/>
        </w:rPr>
        <w:t>June 19, 2018</w:t>
      </w:r>
      <w:r>
        <w:rPr>
          <w:w w:val="105"/>
        </w:rPr>
        <w:t>.</w:t>
      </w:r>
    </w:p>
    <w:p w:rsidR="00274792" w:rsidRDefault="00274792">
      <w:pPr>
        <w:pStyle w:val="BodyText"/>
        <w:rPr>
          <w:sz w:val="22"/>
        </w:rPr>
      </w:pPr>
    </w:p>
    <w:p w:rsidR="00274792" w:rsidRDefault="00274792">
      <w:pPr>
        <w:pStyle w:val="BodyText"/>
        <w:spacing w:before="2"/>
        <w:rPr>
          <w:sz w:val="27"/>
        </w:rPr>
      </w:pPr>
    </w:p>
    <w:p w:rsidR="00274792" w:rsidRDefault="00636F22">
      <w:pPr>
        <w:pStyle w:val="BodyText"/>
        <w:spacing w:before="1"/>
        <w:ind w:left="111"/>
      </w:pPr>
      <w:r>
        <w:rPr>
          <w:w w:val="105"/>
        </w:rPr>
        <w:t>Respectfully submitted,</w:t>
      </w:r>
    </w:p>
    <w:p w:rsidR="00274792" w:rsidRDefault="00274792">
      <w:pPr>
        <w:pStyle w:val="BodyText"/>
        <w:spacing w:before="10"/>
        <w:rPr>
          <w:sz w:val="22"/>
        </w:rPr>
      </w:pPr>
    </w:p>
    <w:p w:rsidR="00274792" w:rsidRDefault="00636F22">
      <w:pPr>
        <w:ind w:left="110"/>
        <w:rPr>
          <w:b/>
          <w:sz w:val="21"/>
        </w:rPr>
      </w:pPr>
      <w:r>
        <w:rPr>
          <w:b/>
          <w:w w:val="105"/>
          <w:sz w:val="21"/>
        </w:rPr>
        <w:t>REVOLVING LOAN FUND COMMITTEE</w:t>
      </w:r>
    </w:p>
    <w:p w:rsidR="00274792" w:rsidRDefault="00274792">
      <w:pPr>
        <w:pStyle w:val="BodyText"/>
        <w:rPr>
          <w:b/>
          <w:sz w:val="20"/>
        </w:rPr>
      </w:pPr>
    </w:p>
    <w:p w:rsidR="00274792" w:rsidRDefault="00D030BA">
      <w:pPr>
        <w:pStyle w:val="BodyText"/>
        <w:spacing w:before="8"/>
        <w:rPr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4144" behindDoc="0" locked="0" layoutInCell="1" allowOverlap="1">
                <wp:simplePos x="0" y="0"/>
                <wp:positionH relativeFrom="page">
                  <wp:posOffset>4216400</wp:posOffset>
                </wp:positionH>
                <wp:positionV relativeFrom="paragraph">
                  <wp:posOffset>164465</wp:posOffset>
                </wp:positionV>
                <wp:extent cx="2474595" cy="0"/>
                <wp:effectExtent l="6350" t="12065" r="5080" b="6985"/>
                <wp:wrapTopAndBottom/>
                <wp:docPr id="7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74595" cy="0"/>
                        </a:xfrm>
                        <a:prstGeom prst="line">
                          <a:avLst/>
                        </a:prstGeom>
                        <a:noFill/>
                        <a:ln w="45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39F413" id="Line 8" o:spid="_x0000_s1026" style="position:absolute;z-index: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32pt,12.95pt" to="526.8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" strokeweight=".1272mm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5168" behindDoc="0" locked="0" layoutInCell="1" allowOverlap="1">
                <wp:simplePos x="0" y="0"/>
                <wp:positionH relativeFrom="page">
                  <wp:posOffset>1008380</wp:posOffset>
                </wp:positionH>
                <wp:positionV relativeFrom="paragraph">
                  <wp:posOffset>168910</wp:posOffset>
                </wp:positionV>
                <wp:extent cx="2675890" cy="0"/>
                <wp:effectExtent l="8255" t="6985" r="11430" b="12065"/>
                <wp:wrapTopAndBottom/>
                <wp:docPr id="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75890" cy="0"/>
                        </a:xfrm>
                        <a:prstGeom prst="line">
                          <a:avLst/>
                        </a:prstGeom>
                        <a:noFill/>
                        <a:ln w="45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5C940C" id="Line 7" o:spid="_x0000_s1026" style="position:absolute;z-index: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4pt,13.3pt" to="290.1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" strokeweight=".1272mm">
                <w10:wrap type="topAndBottom" anchorx="page"/>
              </v:line>
            </w:pict>
          </mc:Fallback>
        </mc:AlternateContent>
      </w:r>
    </w:p>
    <w:p w:rsidR="00274792" w:rsidRDefault="007F5921">
      <w:pPr>
        <w:pStyle w:val="BodyText"/>
        <w:tabs>
          <w:tab w:val="left" w:pos="5170"/>
        </w:tabs>
        <w:ind w:left="108"/>
      </w:pPr>
      <w:r>
        <w:rPr>
          <w:w w:val="105"/>
        </w:rPr>
        <w:t>WALLY CZUPRYNKO</w:t>
      </w:r>
      <w:r w:rsidR="00636F22">
        <w:rPr>
          <w:w w:val="105"/>
        </w:rPr>
        <w:tab/>
      </w:r>
      <w:r w:rsidR="00636F22">
        <w:rPr>
          <w:w w:val="105"/>
          <w:position w:val="1"/>
        </w:rPr>
        <w:t>MYRON</w:t>
      </w:r>
      <w:r w:rsidR="00636F22">
        <w:rPr>
          <w:spacing w:val="7"/>
          <w:w w:val="105"/>
          <w:position w:val="1"/>
        </w:rPr>
        <w:t xml:space="preserve"> </w:t>
      </w:r>
      <w:r w:rsidR="00636F22">
        <w:rPr>
          <w:w w:val="105"/>
          <w:position w:val="1"/>
        </w:rPr>
        <w:t>LAROWE</w:t>
      </w:r>
    </w:p>
    <w:p w:rsidR="00274792" w:rsidRDefault="00274792">
      <w:pPr>
        <w:pStyle w:val="BodyText"/>
        <w:rPr>
          <w:sz w:val="20"/>
        </w:rPr>
      </w:pPr>
    </w:p>
    <w:p w:rsidR="00274792" w:rsidRDefault="00D030BA">
      <w:pPr>
        <w:pStyle w:val="BodyText"/>
        <w:spacing w:before="8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6192" behindDoc="0" locked="0" layoutInCell="1" allowOverlap="1">
                <wp:simplePos x="0" y="0"/>
                <wp:positionH relativeFrom="page">
                  <wp:posOffset>4216400</wp:posOffset>
                </wp:positionH>
                <wp:positionV relativeFrom="paragraph">
                  <wp:posOffset>163830</wp:posOffset>
                </wp:positionV>
                <wp:extent cx="2474595" cy="0"/>
                <wp:effectExtent l="6350" t="12065" r="5080" b="6985"/>
                <wp:wrapTopAndBottom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74595" cy="0"/>
                        </a:xfrm>
                        <a:prstGeom prst="line">
                          <a:avLst/>
                        </a:prstGeom>
                        <a:noFill/>
                        <a:ln w="45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A0DE2F" id="Line 6" o:spid="_x0000_s1026" style="position:absolute;z-index: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32pt,12.9pt" to="526.8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" strokeweight=".1272mm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7216" behindDoc="0" locked="0" layoutInCell="1" allowOverlap="1">
                <wp:simplePos x="0" y="0"/>
                <wp:positionH relativeFrom="page">
                  <wp:posOffset>1008380</wp:posOffset>
                </wp:positionH>
                <wp:positionV relativeFrom="paragraph">
                  <wp:posOffset>168910</wp:posOffset>
                </wp:positionV>
                <wp:extent cx="2602865" cy="0"/>
                <wp:effectExtent l="8255" t="7620" r="8255" b="11430"/>
                <wp:wrapTopAndBottom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02865" cy="0"/>
                        </a:xfrm>
                        <a:prstGeom prst="line">
                          <a:avLst/>
                        </a:prstGeom>
                        <a:noFill/>
                        <a:ln w="45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26F935" id="Line 5" o:spid="_x0000_s1026" style="position:absolute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4pt,13.3pt" to="284.3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" strokeweight=".1272mm">
                <w10:wrap type="topAndBottom" anchorx="page"/>
              </v:line>
            </w:pict>
          </mc:Fallback>
        </mc:AlternateContent>
      </w:r>
    </w:p>
    <w:p w:rsidR="00274792" w:rsidRDefault="007F5921">
      <w:pPr>
        <w:pStyle w:val="BodyText"/>
        <w:tabs>
          <w:tab w:val="left" w:pos="5169"/>
        </w:tabs>
        <w:ind w:left="110"/>
      </w:pPr>
      <w:r>
        <w:rPr>
          <w:w w:val="105"/>
        </w:rPr>
        <w:t>KRISTIN WHITE EAGLE</w:t>
      </w:r>
      <w:r w:rsidR="00636F22">
        <w:rPr>
          <w:w w:val="105"/>
        </w:rPr>
        <w:tab/>
      </w:r>
      <w:r w:rsidR="00636F22">
        <w:rPr>
          <w:w w:val="105"/>
          <w:position w:val="1"/>
        </w:rPr>
        <w:t>JOHN "JACK"</w:t>
      </w:r>
      <w:r w:rsidR="00636F22">
        <w:rPr>
          <w:spacing w:val="-10"/>
          <w:w w:val="105"/>
          <w:position w:val="1"/>
        </w:rPr>
        <w:t xml:space="preserve"> </w:t>
      </w:r>
      <w:r w:rsidR="00636F22">
        <w:rPr>
          <w:w w:val="105"/>
          <w:position w:val="1"/>
        </w:rPr>
        <w:t>SCHLUTER</w:t>
      </w:r>
    </w:p>
    <w:p w:rsidR="00274792" w:rsidRDefault="00274792">
      <w:pPr>
        <w:pStyle w:val="BodyText"/>
        <w:rPr>
          <w:sz w:val="20"/>
        </w:rPr>
      </w:pPr>
    </w:p>
    <w:p w:rsidR="00274792" w:rsidRDefault="00D030BA">
      <w:pPr>
        <w:pStyle w:val="BodyText"/>
        <w:spacing w:before="11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4216400</wp:posOffset>
                </wp:positionH>
                <wp:positionV relativeFrom="paragraph">
                  <wp:posOffset>173355</wp:posOffset>
                </wp:positionV>
                <wp:extent cx="2694305" cy="0"/>
                <wp:effectExtent l="6350" t="12700" r="13970" b="6350"/>
                <wp:wrapTopAndBottom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94305" cy="0"/>
                        </a:xfrm>
                        <a:prstGeom prst="line">
                          <a:avLst/>
                        </a:prstGeom>
                        <a:noFill/>
                        <a:ln w="45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138698" id="Line 4" o:spid="_x0000_s1026" style="position:absolute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32pt,13.65pt" to="544.15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" strokeweight=".1272mm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1008380</wp:posOffset>
                </wp:positionH>
                <wp:positionV relativeFrom="paragraph">
                  <wp:posOffset>177800</wp:posOffset>
                </wp:positionV>
                <wp:extent cx="2767965" cy="0"/>
                <wp:effectExtent l="8255" t="7620" r="5080" b="11430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7965" cy="0"/>
                        </a:xfrm>
                        <a:prstGeom prst="line">
                          <a:avLst/>
                        </a:prstGeom>
                        <a:noFill/>
                        <a:ln w="45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EE053A" id="Line 3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4pt,14pt" to="297.3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" strokeweight=".1272mm">
                <w10:wrap type="topAndBottom" anchorx="page"/>
              </v:line>
            </w:pict>
          </mc:Fallback>
        </mc:AlternateContent>
      </w:r>
    </w:p>
    <w:p w:rsidR="00274792" w:rsidRDefault="00636F22">
      <w:pPr>
        <w:pStyle w:val="BodyText"/>
        <w:tabs>
          <w:tab w:val="left" w:pos="5170"/>
        </w:tabs>
        <w:ind w:left="110"/>
      </w:pPr>
      <w:r>
        <w:rPr>
          <w:w w:val="105"/>
        </w:rPr>
        <w:t>JULIE</w:t>
      </w:r>
      <w:r>
        <w:rPr>
          <w:spacing w:val="-3"/>
          <w:w w:val="105"/>
        </w:rPr>
        <w:t xml:space="preserve"> </w:t>
      </w:r>
      <w:r>
        <w:rPr>
          <w:w w:val="105"/>
        </w:rPr>
        <w:t>ALIBRANDO</w:t>
      </w:r>
      <w:r>
        <w:rPr>
          <w:w w:val="105"/>
        </w:rPr>
        <w:tab/>
      </w:r>
      <w:r>
        <w:rPr>
          <w:w w:val="105"/>
          <w:position w:val="1"/>
        </w:rPr>
        <w:t>PATRICIA</w:t>
      </w:r>
      <w:r>
        <w:rPr>
          <w:spacing w:val="10"/>
          <w:w w:val="105"/>
          <w:position w:val="1"/>
        </w:rPr>
        <w:t xml:space="preserve"> </w:t>
      </w:r>
      <w:r>
        <w:rPr>
          <w:w w:val="105"/>
          <w:position w:val="1"/>
        </w:rPr>
        <w:t>YANKE</w:t>
      </w:r>
    </w:p>
    <w:p w:rsidR="00274792" w:rsidRDefault="00274792">
      <w:pPr>
        <w:pStyle w:val="BodyText"/>
        <w:rPr>
          <w:sz w:val="20"/>
        </w:rPr>
      </w:pPr>
    </w:p>
    <w:p w:rsidR="00274792" w:rsidRDefault="00D030BA">
      <w:pPr>
        <w:pStyle w:val="BodyText"/>
        <w:spacing w:before="8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1008380</wp:posOffset>
                </wp:positionH>
                <wp:positionV relativeFrom="paragraph">
                  <wp:posOffset>163830</wp:posOffset>
                </wp:positionV>
                <wp:extent cx="2602865" cy="0"/>
                <wp:effectExtent l="8255" t="13335" r="8255" b="5715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02865" cy="0"/>
                        </a:xfrm>
                        <a:prstGeom prst="line">
                          <a:avLst/>
                        </a:prstGeom>
                        <a:noFill/>
                        <a:ln w="45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1817F9" id="Line 2" o:spid="_x0000_s1026" style="position:absolute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4pt,12.9pt" to="284.3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" strokeweight=".1272mm">
                <w10:wrap type="topAndBottom" anchorx="page"/>
              </v:line>
            </w:pict>
          </mc:Fallback>
        </mc:AlternateContent>
      </w:r>
    </w:p>
    <w:p w:rsidR="00274792" w:rsidRDefault="00636F22">
      <w:pPr>
        <w:pStyle w:val="BodyText"/>
        <w:ind w:left="108"/>
      </w:pPr>
      <w:r>
        <w:rPr>
          <w:w w:val="105"/>
        </w:rPr>
        <w:t>THOMAS FLEMING</w:t>
      </w:r>
    </w:p>
    <w:p w:rsidR="00274792" w:rsidRDefault="00274792">
      <w:pPr>
        <w:pStyle w:val="BodyText"/>
        <w:rPr>
          <w:sz w:val="27"/>
        </w:rPr>
      </w:pPr>
    </w:p>
    <w:p w:rsidR="00274792" w:rsidRDefault="00636F22">
      <w:pPr>
        <w:pStyle w:val="BodyText"/>
        <w:tabs>
          <w:tab w:val="left" w:pos="3708"/>
        </w:tabs>
        <w:spacing w:line="182" w:lineRule="auto"/>
        <w:ind w:left="110" w:right="115" w:firstLine="6"/>
        <w:rPr>
          <w:i/>
          <w:sz w:val="35"/>
        </w:rPr>
      </w:pPr>
      <w:r>
        <w:rPr>
          <w:b/>
          <w:w w:val="105"/>
        </w:rPr>
        <w:t xml:space="preserve">Fiscal Note: </w:t>
      </w:r>
      <w:r>
        <w:rPr>
          <w:w w:val="105"/>
        </w:rPr>
        <w:t>Funds to be expended from the CDBG-RLF account. The current balance of the Revolving Loan Fund</w:t>
      </w:r>
      <w:r>
        <w:rPr>
          <w:spacing w:val="15"/>
          <w:w w:val="105"/>
        </w:rPr>
        <w:t xml:space="preserve"> </w:t>
      </w:r>
      <w:r>
        <w:rPr>
          <w:w w:val="105"/>
        </w:rPr>
        <w:t>is</w:t>
      </w:r>
      <w:r>
        <w:rPr>
          <w:spacing w:val="-11"/>
          <w:w w:val="105"/>
        </w:rPr>
        <w:t xml:space="preserve"> </w:t>
      </w:r>
      <w:r>
        <w:rPr>
          <w:w w:val="105"/>
        </w:rPr>
        <w:t>$</w:t>
      </w:r>
      <w:r w:rsidR="00F33605" w:rsidRPr="00F33605">
        <w:rPr>
          <w:w w:val="105"/>
        </w:rPr>
        <w:t>295,926.49</w:t>
      </w:r>
      <w:r>
        <w:rPr>
          <w:w w:val="105"/>
        </w:rPr>
        <w:t>.</w:t>
      </w:r>
      <w:r>
        <w:rPr>
          <w:w w:val="105"/>
        </w:rPr>
        <w:tab/>
      </w:r>
    </w:p>
    <w:p w:rsidR="00274792" w:rsidRDefault="00636F22">
      <w:pPr>
        <w:tabs>
          <w:tab w:val="left" w:pos="3730"/>
        </w:tabs>
        <w:spacing w:line="258" w:lineRule="exact"/>
        <w:ind w:left="118"/>
        <w:rPr>
          <w:rFonts w:ascii="Arial"/>
          <w:i/>
          <w:sz w:val="34"/>
        </w:rPr>
      </w:pPr>
      <w:r>
        <w:rPr>
          <w:b/>
          <w:sz w:val="21"/>
        </w:rPr>
        <w:t xml:space="preserve">MIS Note: </w:t>
      </w:r>
      <w:r>
        <w:rPr>
          <w:b/>
          <w:spacing w:val="30"/>
          <w:sz w:val="21"/>
        </w:rPr>
        <w:t xml:space="preserve"> </w:t>
      </w:r>
      <w:r>
        <w:rPr>
          <w:sz w:val="21"/>
        </w:rPr>
        <w:t>Not</w:t>
      </w:r>
      <w:r>
        <w:rPr>
          <w:spacing w:val="20"/>
          <w:sz w:val="21"/>
        </w:rPr>
        <w:t xml:space="preserve"> </w:t>
      </w:r>
      <w:r w:rsidR="007F5921">
        <w:rPr>
          <w:sz w:val="21"/>
        </w:rPr>
        <w:t>Applicable</w:t>
      </w:r>
    </w:p>
    <w:sectPr w:rsidR="00274792">
      <w:type w:val="continuous"/>
      <w:pgSz w:w="12240" w:h="15840"/>
      <w:pgMar w:top="20" w:right="12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792"/>
    <w:rsid w:val="00274792"/>
    <w:rsid w:val="00636F22"/>
    <w:rsid w:val="007F5921"/>
    <w:rsid w:val="00A25FCA"/>
    <w:rsid w:val="00B263F2"/>
    <w:rsid w:val="00D030BA"/>
    <w:rsid w:val="00D351E2"/>
    <w:rsid w:val="00D54605"/>
    <w:rsid w:val="00F3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0C1539F-F7D0-4792-83BC-78A711D31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Text">
    <w:name w:val="Default Text"/>
    <w:basedOn w:val="Normal"/>
    <w:uiPriority w:val="99"/>
    <w:rsid w:val="00D351E2"/>
    <w:pPr>
      <w:widowControl/>
      <w:overflowPunct w:val="0"/>
      <w:adjustRightInd w:val="0"/>
      <w:textAlignment w:val="baseline"/>
    </w:pPr>
    <w:rPr>
      <w:color w:val="00000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1017</Characters>
  <Application>Microsoft Office Word</Application>
  <DocSecurity>4</DocSecurity>
  <Lines>44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Sauk County</Company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Haley Hoffman</dc:creator>
  <cp:lastModifiedBy>Haley Hoffman</cp:lastModifiedBy>
  <cp:revision>2</cp:revision>
  <dcterms:created xsi:type="dcterms:W3CDTF">2018-06-06T13:23:00Z</dcterms:created>
  <dcterms:modified xsi:type="dcterms:W3CDTF">2018-06-06T13:23:00Z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2018-06-05T00:00:00Z</vt:filetime>
  </property>
  <property fmtid="{D5CDD505-2E9C-101B-9397-08002B2CF9AE}" pid="3" name="Creator">
    <vt:lpwstr>PDFium</vt:lpwstr>
  </property>
  <property fmtid="{D5CDD505-2E9C-101B-9397-08002B2CF9AE}" pid="4" name="LastSaved">
    <vt:filetime>2018-06-05T00:00:00Z</vt:filetime>
  </property>
</Properties>
</file>