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D4222" w:rsidRDefault="00EC66DA">
      <w:pPr>
        <w:pStyle w:val="Title"/>
        <w:rPr>
          <w:rFonts w:ascii="Arial" w:hAnsi="Arial" w:cs="Arial"/>
          <w:sz w:val="22"/>
          <w:szCs w:val="22"/>
        </w:rPr>
      </w:pPr>
      <w:r w:rsidRPr="000D4222">
        <w:rPr>
          <w:rFonts w:ascii="Arial" w:hAnsi="Arial" w:cs="Arial"/>
          <w:sz w:val="22"/>
          <w:szCs w:val="22"/>
        </w:rPr>
        <w:t>RESOLUTION #</w:t>
      </w:r>
    </w:p>
    <w:p w14:paraId="1E8EB2AA" w14:textId="77777777" w:rsidR="00EC66DA" w:rsidRPr="000D4222" w:rsidRDefault="00EC66DA">
      <w:pPr>
        <w:pStyle w:val="Title"/>
        <w:rPr>
          <w:rFonts w:ascii="Arial" w:hAnsi="Arial" w:cs="Arial"/>
          <w:sz w:val="22"/>
          <w:szCs w:val="22"/>
        </w:rPr>
      </w:pPr>
    </w:p>
    <w:p w14:paraId="6368F2CE" w14:textId="77777777" w:rsidR="00EC66DA" w:rsidRPr="000D4222" w:rsidRDefault="00EC66DA">
      <w:pPr>
        <w:pStyle w:val="Title"/>
        <w:jc w:val="left"/>
        <w:rPr>
          <w:rFonts w:ascii="Arial" w:hAnsi="Arial" w:cs="Arial"/>
          <w:sz w:val="22"/>
          <w:szCs w:val="22"/>
        </w:rPr>
        <w:sectPr w:rsidR="00EC66DA" w:rsidRPr="000D4222">
          <w:footerReference w:type="default" r:id="rId8"/>
          <w:type w:val="continuous"/>
          <w:pgSz w:w="12240" w:h="15840" w:code="1"/>
          <w:pgMar w:top="1440" w:right="1440" w:bottom="1440" w:left="1440" w:header="720" w:footer="720" w:gutter="0"/>
          <w:lnNumType w:countBy="1" w:restart="continuous"/>
          <w:cols w:space="720"/>
        </w:sectPr>
      </w:pPr>
    </w:p>
    <w:p w14:paraId="4C37BAE0" w14:textId="28C483AF" w:rsidR="00C745E1" w:rsidRPr="000D4222" w:rsidRDefault="008A3C92" w:rsidP="00CD0095">
      <w:pPr>
        <w:pStyle w:val="Title"/>
        <w:ind w:left="360"/>
        <w:jc w:val="left"/>
        <w:rPr>
          <w:rFonts w:ascii="Arial" w:hAnsi="Arial" w:cs="Arial"/>
          <w:sz w:val="22"/>
          <w:szCs w:val="22"/>
        </w:rPr>
      </w:pPr>
      <w:r w:rsidRPr="008A3C92">
        <w:rPr>
          <w:rFonts w:ascii="Arial" w:hAnsi="Arial" w:cs="Arial"/>
          <w:sz w:val="22"/>
          <w:szCs w:val="22"/>
        </w:rPr>
        <w:t xml:space="preserve">Resolution Authorizing </w:t>
      </w:r>
      <w:r w:rsidR="00267709">
        <w:rPr>
          <w:rFonts w:ascii="Arial" w:hAnsi="Arial" w:cs="Arial"/>
          <w:sz w:val="22"/>
          <w:szCs w:val="22"/>
        </w:rPr>
        <w:t xml:space="preserve">the </w:t>
      </w:r>
      <w:r w:rsidR="00267709" w:rsidRPr="00AF37E6">
        <w:rPr>
          <w:rFonts w:ascii="Arial" w:hAnsi="Arial" w:cs="Arial"/>
          <w:sz w:val="22"/>
          <w:szCs w:val="22"/>
        </w:rPr>
        <w:t xml:space="preserve">Application and Implementation of The Healthy Lakes </w:t>
      </w:r>
      <w:r w:rsidR="00267709">
        <w:rPr>
          <w:rFonts w:ascii="Arial" w:hAnsi="Arial" w:cs="Arial"/>
          <w:sz w:val="22"/>
          <w:szCs w:val="22"/>
        </w:rPr>
        <w:t xml:space="preserve">and </w:t>
      </w:r>
      <w:r w:rsidR="00267709" w:rsidRPr="00AF37E6">
        <w:rPr>
          <w:rFonts w:ascii="Arial" w:hAnsi="Arial" w:cs="Arial"/>
          <w:sz w:val="22"/>
          <w:szCs w:val="22"/>
        </w:rPr>
        <w:t xml:space="preserve">Rivers </w:t>
      </w:r>
      <w:r w:rsidR="00267709" w:rsidRPr="00AF37E6">
        <w:rPr>
          <w:rFonts w:ascii="Arial" w:hAnsi="Arial" w:cs="Arial"/>
          <w:bCs/>
          <w:sz w:val="22"/>
          <w:szCs w:val="22"/>
        </w:rPr>
        <w:t>Program</w:t>
      </w:r>
    </w:p>
    <w:p w14:paraId="740B358D" w14:textId="11CD3488" w:rsidR="00BC55B4" w:rsidRPr="000D4222" w:rsidRDefault="00BC55B4" w:rsidP="00C745E1">
      <w:pPr>
        <w:pStyle w:val="Title"/>
        <w:jc w:val="left"/>
        <w:rPr>
          <w:rFonts w:ascii="Arial" w:hAnsi="Arial" w:cs="Arial"/>
          <w:sz w:val="22"/>
          <w:szCs w:val="22"/>
        </w:rPr>
      </w:pPr>
    </w:p>
    <w:p w14:paraId="0864F224" w14:textId="6D6F032F" w:rsidR="00BC55B4" w:rsidRPr="000D4222" w:rsidRDefault="00BC55B4" w:rsidP="00BC55B4">
      <w:pPr>
        <w:pStyle w:val="Title"/>
        <w:ind w:left="360"/>
        <w:jc w:val="left"/>
        <w:rPr>
          <w:rFonts w:ascii="Arial" w:hAnsi="Arial" w:cs="Arial"/>
          <w:sz w:val="22"/>
          <w:szCs w:val="22"/>
        </w:rPr>
      </w:pPr>
      <w:r w:rsidRPr="000D4222">
        <w:rPr>
          <w:rFonts w:ascii="Arial" w:hAnsi="Arial" w:cs="Arial"/>
          <w:sz w:val="22"/>
          <w:szCs w:val="22"/>
        </w:rPr>
        <w:t xml:space="preserve">Resolution offered by the </w:t>
      </w:r>
      <w:r w:rsidR="006E5344" w:rsidRPr="000D4222">
        <w:rPr>
          <w:rFonts w:ascii="Arial" w:hAnsi="Arial" w:cs="Arial"/>
          <w:sz w:val="22"/>
          <w:szCs w:val="22"/>
        </w:rPr>
        <w:t>Land Resources and E</w:t>
      </w:r>
      <w:r w:rsidR="00880F1B">
        <w:rPr>
          <w:rFonts w:ascii="Arial" w:hAnsi="Arial" w:cs="Arial"/>
          <w:sz w:val="22"/>
          <w:szCs w:val="22"/>
        </w:rPr>
        <w:t>xtension</w:t>
      </w:r>
      <w:r w:rsidR="006E5344" w:rsidRPr="000D4222">
        <w:rPr>
          <w:rFonts w:ascii="Arial" w:hAnsi="Arial" w:cs="Arial"/>
          <w:sz w:val="22"/>
          <w:szCs w:val="22"/>
        </w:rPr>
        <w:t xml:space="preserve"> </w:t>
      </w:r>
      <w:r w:rsidRPr="000D4222">
        <w:rPr>
          <w:rFonts w:ascii="Arial" w:hAnsi="Arial" w:cs="Arial"/>
          <w:sz w:val="22"/>
          <w:szCs w:val="22"/>
        </w:rPr>
        <w:t>Committee</w:t>
      </w:r>
    </w:p>
    <w:p w14:paraId="7D43751E" w14:textId="77777777" w:rsidR="00C745E1" w:rsidRPr="000D4222" w:rsidRDefault="00C745E1" w:rsidP="00C745E1">
      <w:pPr>
        <w:rPr>
          <w:rFonts w:ascii="Arial" w:hAnsi="Arial" w:cs="Arial"/>
          <w:sz w:val="22"/>
          <w:szCs w:val="22"/>
        </w:rPr>
      </w:pPr>
    </w:p>
    <w:p w14:paraId="1FF105F3" w14:textId="43A6E606" w:rsidR="00C745E1" w:rsidRPr="000D4222" w:rsidRDefault="00C745E1" w:rsidP="00C745E1">
      <w:pPr>
        <w:ind w:left="360"/>
        <w:rPr>
          <w:rFonts w:ascii="Arial" w:hAnsi="Arial" w:cs="Arial"/>
          <w:sz w:val="22"/>
          <w:szCs w:val="22"/>
        </w:rPr>
      </w:pPr>
      <w:r w:rsidRPr="000D4222">
        <w:rPr>
          <w:rFonts w:ascii="Arial" w:hAnsi="Arial" w:cs="Arial"/>
          <w:sz w:val="22"/>
          <w:szCs w:val="22"/>
        </w:rPr>
        <w:t xml:space="preserve">Resolved by the Board of Supervisors of </w:t>
      </w:r>
      <w:r w:rsidR="0054090B" w:rsidRPr="000D4222">
        <w:rPr>
          <w:rFonts w:ascii="Arial" w:hAnsi="Arial" w:cs="Arial"/>
          <w:sz w:val="22"/>
          <w:szCs w:val="22"/>
        </w:rPr>
        <w:t>Sauk</w:t>
      </w:r>
      <w:r w:rsidRPr="000D4222">
        <w:rPr>
          <w:rFonts w:ascii="Arial" w:hAnsi="Arial" w:cs="Arial"/>
          <w:sz w:val="22"/>
          <w:szCs w:val="22"/>
        </w:rPr>
        <w:t xml:space="preserve"> County, Wisconsin:</w:t>
      </w:r>
    </w:p>
    <w:p w14:paraId="7C7DED1A" w14:textId="77777777" w:rsidR="00C745E1" w:rsidRPr="000D4222"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72EA391A" w14:textId="17499E95" w:rsidR="004F4382" w:rsidRPr="005F4E79" w:rsidRDefault="00C120EA" w:rsidP="005F4E79">
      <w:pPr>
        <w:widowControl/>
        <w:ind w:left="360"/>
        <w:jc w:val="both"/>
        <w:rPr>
          <w:rFonts w:ascii="Arial" w:hAnsi="Arial" w:cs="Arial"/>
          <w:sz w:val="22"/>
          <w:szCs w:val="22"/>
        </w:rPr>
      </w:pPr>
      <w:r w:rsidRPr="005F4E79">
        <w:rPr>
          <w:rFonts w:ascii="Arial" w:eastAsia="Calibri" w:hAnsi="Arial" w:cs="Arial"/>
          <w:b/>
          <w:snapToGrid/>
          <w:sz w:val="22"/>
          <w:szCs w:val="22"/>
        </w:rPr>
        <w:t xml:space="preserve">BACKGROUND: </w:t>
      </w:r>
      <w:r w:rsidR="00195A11" w:rsidRPr="005F4E79">
        <w:rPr>
          <w:rFonts w:ascii="Arial" w:hAnsi="Arial" w:cs="Arial"/>
          <w:sz w:val="22"/>
          <w:szCs w:val="22"/>
        </w:rPr>
        <w:t>The</w:t>
      </w:r>
      <w:r w:rsidR="00195A11" w:rsidRPr="005F4E79">
        <w:rPr>
          <w:rFonts w:ascii="Arial" w:hAnsi="Arial" w:cs="Arial"/>
          <w:spacing w:val="62"/>
          <w:sz w:val="22"/>
          <w:szCs w:val="22"/>
        </w:rPr>
        <w:t xml:space="preserve"> </w:t>
      </w:r>
      <w:r w:rsidR="00195A11" w:rsidRPr="005F4E79">
        <w:rPr>
          <w:rFonts w:ascii="Arial" w:hAnsi="Arial" w:cs="Arial"/>
          <w:sz w:val="22"/>
          <w:szCs w:val="22"/>
        </w:rPr>
        <w:t>Wisconsin</w:t>
      </w:r>
      <w:r w:rsidR="00195A11" w:rsidRPr="005F4E79">
        <w:rPr>
          <w:rFonts w:ascii="Arial" w:hAnsi="Arial" w:cs="Arial"/>
          <w:spacing w:val="60"/>
          <w:sz w:val="22"/>
          <w:szCs w:val="22"/>
        </w:rPr>
        <w:t xml:space="preserve"> </w:t>
      </w:r>
      <w:r w:rsidR="00195A11" w:rsidRPr="005F4E79">
        <w:rPr>
          <w:rFonts w:ascii="Arial" w:hAnsi="Arial" w:cs="Arial"/>
          <w:sz w:val="22"/>
          <w:szCs w:val="22"/>
        </w:rPr>
        <w:t>Department</w:t>
      </w:r>
      <w:r w:rsidR="00195A11" w:rsidRPr="005F4E79">
        <w:rPr>
          <w:rFonts w:ascii="Arial" w:hAnsi="Arial" w:cs="Arial"/>
          <w:spacing w:val="61"/>
          <w:sz w:val="22"/>
          <w:szCs w:val="22"/>
        </w:rPr>
        <w:t xml:space="preserve"> </w:t>
      </w:r>
      <w:r w:rsidR="00195A11" w:rsidRPr="005F4E79">
        <w:rPr>
          <w:rFonts w:ascii="Arial" w:hAnsi="Arial" w:cs="Arial"/>
          <w:sz w:val="22"/>
          <w:szCs w:val="22"/>
        </w:rPr>
        <w:t>of</w:t>
      </w:r>
      <w:r w:rsidR="00195A11" w:rsidRPr="005F4E79">
        <w:rPr>
          <w:rFonts w:ascii="Arial" w:hAnsi="Arial" w:cs="Arial"/>
          <w:spacing w:val="60"/>
          <w:sz w:val="22"/>
          <w:szCs w:val="22"/>
        </w:rPr>
        <w:t xml:space="preserve"> </w:t>
      </w:r>
      <w:r w:rsidR="00195A11" w:rsidRPr="005F4E79">
        <w:rPr>
          <w:rFonts w:ascii="Arial" w:hAnsi="Arial" w:cs="Arial"/>
          <w:sz w:val="22"/>
          <w:szCs w:val="22"/>
        </w:rPr>
        <w:t>Natural</w:t>
      </w:r>
      <w:r w:rsidR="00195A11" w:rsidRPr="005F4E79">
        <w:rPr>
          <w:rFonts w:ascii="Arial" w:hAnsi="Arial" w:cs="Arial"/>
          <w:spacing w:val="62"/>
          <w:sz w:val="22"/>
          <w:szCs w:val="22"/>
        </w:rPr>
        <w:t xml:space="preserve"> </w:t>
      </w:r>
      <w:r w:rsidR="00195A11" w:rsidRPr="005F4E79">
        <w:rPr>
          <w:rFonts w:ascii="Arial" w:hAnsi="Arial" w:cs="Arial"/>
          <w:sz w:val="22"/>
          <w:szCs w:val="22"/>
        </w:rPr>
        <w:t>Resources</w:t>
      </w:r>
      <w:r w:rsidR="00195A11" w:rsidRPr="005F4E79">
        <w:rPr>
          <w:rFonts w:ascii="Arial" w:hAnsi="Arial" w:cs="Arial"/>
          <w:spacing w:val="65"/>
          <w:sz w:val="22"/>
          <w:szCs w:val="22"/>
        </w:rPr>
        <w:t xml:space="preserve"> </w:t>
      </w:r>
      <w:r w:rsidR="00195A11" w:rsidRPr="005F4E79">
        <w:rPr>
          <w:rFonts w:ascii="Arial" w:hAnsi="Arial" w:cs="Arial"/>
          <w:sz w:val="22"/>
          <w:szCs w:val="22"/>
        </w:rPr>
        <w:t>(WDNR)</w:t>
      </w:r>
      <w:r w:rsidR="00195A11" w:rsidRPr="005F4E79">
        <w:rPr>
          <w:rFonts w:ascii="Arial" w:hAnsi="Arial" w:cs="Arial"/>
          <w:spacing w:val="63"/>
          <w:sz w:val="22"/>
          <w:szCs w:val="22"/>
        </w:rPr>
        <w:t xml:space="preserve"> </w:t>
      </w:r>
      <w:r w:rsidR="00195A11" w:rsidRPr="005F4E79">
        <w:rPr>
          <w:rFonts w:ascii="Arial" w:hAnsi="Arial" w:cs="Arial"/>
          <w:sz w:val="22"/>
          <w:szCs w:val="22"/>
        </w:rPr>
        <w:t>has</w:t>
      </w:r>
      <w:r w:rsidR="00195A11" w:rsidRPr="005F4E79">
        <w:rPr>
          <w:rFonts w:ascii="Arial" w:hAnsi="Arial" w:cs="Arial"/>
          <w:spacing w:val="62"/>
          <w:sz w:val="22"/>
          <w:szCs w:val="22"/>
        </w:rPr>
        <w:t xml:space="preserve"> </w:t>
      </w:r>
      <w:r w:rsidR="00195A11" w:rsidRPr="005F4E79">
        <w:rPr>
          <w:rFonts w:ascii="Arial" w:hAnsi="Arial" w:cs="Arial"/>
          <w:sz w:val="22"/>
          <w:szCs w:val="22"/>
        </w:rPr>
        <w:t>grant</w:t>
      </w:r>
      <w:r w:rsidR="00195A11" w:rsidRPr="005F4E79">
        <w:rPr>
          <w:rFonts w:ascii="Arial" w:hAnsi="Arial" w:cs="Arial"/>
          <w:spacing w:val="65"/>
          <w:sz w:val="22"/>
          <w:szCs w:val="22"/>
        </w:rPr>
        <w:t xml:space="preserve"> </w:t>
      </w:r>
      <w:r w:rsidR="00195A11" w:rsidRPr="005F4E79">
        <w:rPr>
          <w:rFonts w:ascii="Arial" w:hAnsi="Arial" w:cs="Arial"/>
          <w:sz w:val="22"/>
          <w:szCs w:val="22"/>
        </w:rPr>
        <w:t>funding</w:t>
      </w:r>
      <w:r w:rsidR="005F4E79" w:rsidRPr="005F4E79">
        <w:rPr>
          <w:rFonts w:ascii="Arial" w:hAnsi="Arial" w:cs="Arial"/>
          <w:sz w:val="22"/>
          <w:szCs w:val="22"/>
        </w:rPr>
        <w:t xml:space="preserve"> </w:t>
      </w:r>
      <w:r w:rsidR="00195A11" w:rsidRPr="005F4E79">
        <w:rPr>
          <w:rFonts w:ascii="Arial" w:hAnsi="Arial" w:cs="Arial"/>
          <w:sz w:val="22"/>
          <w:szCs w:val="22"/>
        </w:rPr>
        <w:t>available</w:t>
      </w:r>
      <w:r w:rsidR="00195A11" w:rsidRPr="005F4E79">
        <w:rPr>
          <w:rFonts w:ascii="Arial" w:hAnsi="Arial" w:cs="Arial"/>
          <w:spacing w:val="15"/>
          <w:sz w:val="22"/>
          <w:szCs w:val="22"/>
        </w:rPr>
        <w:t xml:space="preserve"> </w:t>
      </w:r>
      <w:r w:rsidR="00195A11" w:rsidRPr="005F4E79">
        <w:rPr>
          <w:rFonts w:ascii="Arial" w:hAnsi="Arial" w:cs="Arial"/>
          <w:sz w:val="22"/>
          <w:szCs w:val="22"/>
        </w:rPr>
        <w:t>through</w:t>
      </w:r>
      <w:r w:rsidR="00195A11" w:rsidRPr="005F4E79">
        <w:rPr>
          <w:rFonts w:ascii="Arial" w:hAnsi="Arial" w:cs="Arial"/>
          <w:spacing w:val="15"/>
          <w:sz w:val="22"/>
          <w:szCs w:val="22"/>
        </w:rPr>
        <w:t xml:space="preserve"> </w:t>
      </w:r>
      <w:r w:rsidR="00195A11" w:rsidRPr="005F4E79">
        <w:rPr>
          <w:rFonts w:ascii="Arial" w:hAnsi="Arial" w:cs="Arial"/>
          <w:sz w:val="22"/>
          <w:szCs w:val="22"/>
        </w:rPr>
        <w:t>the</w:t>
      </w:r>
      <w:r w:rsidR="00195A11" w:rsidRPr="005F4E79">
        <w:rPr>
          <w:rFonts w:ascii="Arial" w:hAnsi="Arial" w:cs="Arial"/>
          <w:spacing w:val="15"/>
          <w:sz w:val="22"/>
          <w:szCs w:val="22"/>
        </w:rPr>
        <w:t xml:space="preserve"> </w:t>
      </w:r>
      <w:r w:rsidR="00195A11" w:rsidRPr="005F4E79">
        <w:rPr>
          <w:rFonts w:ascii="Arial" w:hAnsi="Arial" w:cs="Arial"/>
          <w:sz w:val="22"/>
          <w:szCs w:val="22"/>
        </w:rPr>
        <w:t xml:space="preserve">Healthy Lakes &amp; Rivers program which is a subprogram of the Surface Water Management grant program. The Healthy Lakes &amp; Rivers program focuses on landowners within 1,000 feet of lakes and 300 feet of rivers that want to install practices on their property to improve habitat and water quality. Healthy Lakes &amp; Rivers grants support five simple and inexpensive best practices that may be installed in the littoral, transition/buffer, and upland zones of shoreland properties. The grants provide up to $1,000 per practice and up to $25,000 for an eligible applicant applying on behalf of multiple property owners. Remaining cost to install the practices will be </w:t>
      </w:r>
      <w:r w:rsidR="00DC244B" w:rsidRPr="005F4E79">
        <w:rPr>
          <w:rFonts w:ascii="Arial" w:hAnsi="Arial" w:cs="Arial"/>
          <w:sz w:val="22"/>
          <w:szCs w:val="22"/>
        </w:rPr>
        <w:t>provid</w:t>
      </w:r>
      <w:r w:rsidR="00195A11" w:rsidRPr="005F4E79">
        <w:rPr>
          <w:rFonts w:ascii="Arial" w:hAnsi="Arial" w:cs="Arial"/>
          <w:sz w:val="22"/>
          <w:szCs w:val="22"/>
        </w:rPr>
        <w:t>ed by property owners.</w:t>
      </w:r>
      <w:r w:rsidR="0078655B" w:rsidRPr="005F4E79">
        <w:rPr>
          <w:rFonts w:ascii="Arial" w:hAnsi="Arial" w:cs="Arial"/>
          <w:sz w:val="22"/>
          <w:szCs w:val="22"/>
        </w:rPr>
        <w:t xml:space="preserve"> </w:t>
      </w:r>
      <w:r w:rsidR="0078655B" w:rsidRPr="005F4E79">
        <w:rPr>
          <w:rFonts w:ascii="Arial" w:eastAsia="Calibri" w:hAnsi="Arial" w:cs="Arial"/>
          <w:bCs/>
          <w:sz w:val="22"/>
          <w:szCs w:val="22"/>
        </w:rPr>
        <w:t>Sauk County Land Resources and Environment</w:t>
      </w:r>
      <w:r w:rsidR="00267709" w:rsidRPr="005F4E79">
        <w:rPr>
          <w:rFonts w:ascii="Arial" w:eastAsia="Calibri" w:hAnsi="Arial" w:cs="Arial"/>
          <w:bCs/>
          <w:sz w:val="22"/>
          <w:szCs w:val="22"/>
        </w:rPr>
        <w:t xml:space="preserve"> (LRE)</w:t>
      </w:r>
      <w:r w:rsidR="0078655B" w:rsidRPr="005F4E79">
        <w:rPr>
          <w:rFonts w:ascii="Arial" w:eastAsia="Calibri" w:hAnsi="Arial" w:cs="Arial"/>
          <w:bCs/>
          <w:sz w:val="22"/>
          <w:szCs w:val="22"/>
        </w:rPr>
        <w:t xml:space="preserve"> Department applies for the WDNR funds on behalf of property owners who want to implement these conservation practices.</w:t>
      </w:r>
      <w:r w:rsidR="00195A11" w:rsidRPr="005F4E79">
        <w:rPr>
          <w:rFonts w:ascii="Arial" w:hAnsi="Arial" w:cs="Arial"/>
          <w:sz w:val="22"/>
          <w:szCs w:val="22"/>
        </w:rPr>
        <w:t xml:space="preserve"> </w:t>
      </w:r>
    </w:p>
    <w:p w14:paraId="69124085" w14:textId="77777777" w:rsidR="0078655B" w:rsidRDefault="0078655B" w:rsidP="0078655B">
      <w:pPr>
        <w:pStyle w:val="ListParagraph"/>
        <w:tabs>
          <w:tab w:val="left" w:pos="1119"/>
          <w:tab w:val="left" w:pos="1120"/>
        </w:tabs>
        <w:spacing w:line="229" w:lineRule="exact"/>
        <w:ind w:left="360" w:firstLine="0"/>
        <w:rPr>
          <w:rFonts w:ascii="Arial" w:hAnsi="Arial" w:cs="Arial"/>
        </w:rPr>
      </w:pPr>
    </w:p>
    <w:p w14:paraId="76E67911" w14:textId="7B31EB4E" w:rsidR="003D7426" w:rsidRDefault="003D7426" w:rsidP="00267709">
      <w:pPr>
        <w:tabs>
          <w:tab w:val="left" w:pos="720"/>
          <w:tab w:val="right" w:pos="9540"/>
        </w:tabs>
        <w:ind w:left="360"/>
        <w:jc w:val="both"/>
        <w:rPr>
          <w:rFonts w:ascii="Arial" w:hAnsi="Arial" w:cs="Arial"/>
          <w:sz w:val="22"/>
          <w:szCs w:val="22"/>
        </w:rPr>
      </w:pPr>
      <w:proofErr w:type="gramStart"/>
      <w:r w:rsidRPr="003D7426">
        <w:rPr>
          <w:rFonts w:ascii="Arial" w:hAnsi="Arial" w:cs="Arial"/>
          <w:b/>
          <w:bCs/>
          <w:sz w:val="22"/>
          <w:szCs w:val="22"/>
        </w:rPr>
        <w:t>WHEREAS,</w:t>
      </w:r>
      <w:proofErr w:type="gramEnd"/>
      <w:r w:rsidRPr="003D7426">
        <w:rPr>
          <w:rFonts w:ascii="Arial" w:hAnsi="Arial" w:cs="Arial"/>
          <w:sz w:val="22"/>
          <w:szCs w:val="22"/>
        </w:rPr>
        <w:t xml:space="preserve"> </w:t>
      </w:r>
      <w:r w:rsidR="00267709" w:rsidRPr="00267709">
        <w:rPr>
          <w:rFonts w:ascii="Arial" w:hAnsi="Arial" w:cs="Arial"/>
          <w:sz w:val="22"/>
          <w:szCs w:val="22"/>
        </w:rPr>
        <w:t xml:space="preserve">the </w:t>
      </w:r>
      <w:r w:rsidR="00267709">
        <w:rPr>
          <w:rFonts w:ascii="Arial" w:hAnsi="Arial" w:cs="Arial"/>
          <w:sz w:val="22"/>
          <w:szCs w:val="22"/>
        </w:rPr>
        <w:t xml:space="preserve">Sauk County LRE Department </w:t>
      </w:r>
      <w:r w:rsidR="00267709" w:rsidRPr="00267709">
        <w:rPr>
          <w:rFonts w:ascii="Arial" w:hAnsi="Arial" w:cs="Arial"/>
          <w:sz w:val="22"/>
          <w:szCs w:val="22"/>
        </w:rPr>
        <w:t>attests to the validity and veracity of the statements and representations contained in the</w:t>
      </w:r>
      <w:r w:rsidR="00267709">
        <w:rPr>
          <w:rFonts w:ascii="Arial" w:hAnsi="Arial" w:cs="Arial"/>
          <w:sz w:val="22"/>
          <w:szCs w:val="22"/>
        </w:rPr>
        <w:t xml:space="preserve"> grant </w:t>
      </w:r>
      <w:r w:rsidR="00267709" w:rsidRPr="00267709">
        <w:rPr>
          <w:rFonts w:ascii="Arial" w:hAnsi="Arial" w:cs="Arial"/>
          <w:sz w:val="22"/>
          <w:szCs w:val="22"/>
        </w:rPr>
        <w:t>application;</w:t>
      </w:r>
      <w:r w:rsidR="00267709">
        <w:rPr>
          <w:rFonts w:ascii="Arial" w:hAnsi="Arial" w:cs="Arial"/>
          <w:sz w:val="22"/>
          <w:szCs w:val="22"/>
        </w:rPr>
        <w:t xml:space="preserve"> and</w:t>
      </w:r>
    </w:p>
    <w:p w14:paraId="7641CF3D" w14:textId="1E788DE6" w:rsidR="003D7426" w:rsidRDefault="003D7426" w:rsidP="008A3C92">
      <w:pPr>
        <w:tabs>
          <w:tab w:val="left" w:pos="720"/>
          <w:tab w:val="right" w:pos="9540"/>
        </w:tabs>
        <w:ind w:left="360"/>
        <w:jc w:val="both"/>
        <w:rPr>
          <w:rFonts w:ascii="Arial" w:hAnsi="Arial" w:cs="Arial"/>
          <w:sz w:val="22"/>
          <w:szCs w:val="22"/>
        </w:rPr>
      </w:pPr>
    </w:p>
    <w:p w14:paraId="0DBB41A8" w14:textId="38AFA955" w:rsidR="00521E47" w:rsidRDefault="003D7426" w:rsidP="00195A11">
      <w:pPr>
        <w:tabs>
          <w:tab w:val="left" w:pos="720"/>
          <w:tab w:val="right" w:pos="9540"/>
        </w:tabs>
        <w:ind w:left="360"/>
        <w:jc w:val="both"/>
        <w:rPr>
          <w:rFonts w:ascii="Arial" w:hAnsi="Arial" w:cs="Arial"/>
          <w:sz w:val="22"/>
          <w:szCs w:val="22"/>
        </w:rPr>
      </w:pPr>
      <w:proofErr w:type="gramStart"/>
      <w:r w:rsidRPr="003D7426">
        <w:rPr>
          <w:rFonts w:ascii="Arial" w:hAnsi="Arial" w:cs="Arial"/>
          <w:b/>
          <w:bCs/>
          <w:sz w:val="22"/>
          <w:szCs w:val="22"/>
        </w:rPr>
        <w:t>WHEREAS</w:t>
      </w:r>
      <w:r>
        <w:rPr>
          <w:rFonts w:ascii="Arial" w:hAnsi="Arial" w:cs="Arial"/>
          <w:sz w:val="22"/>
          <w:szCs w:val="22"/>
        </w:rPr>
        <w:t>,</w:t>
      </w:r>
      <w:proofErr w:type="gramEnd"/>
      <w:r w:rsidRPr="003D7426">
        <w:rPr>
          <w:rFonts w:ascii="Arial" w:hAnsi="Arial" w:cs="Arial"/>
          <w:sz w:val="22"/>
          <w:szCs w:val="22"/>
        </w:rPr>
        <w:t xml:space="preserve"> </w:t>
      </w:r>
      <w:r w:rsidR="00195A11" w:rsidRPr="00195A11">
        <w:rPr>
          <w:rFonts w:ascii="Arial" w:hAnsi="Arial" w:cs="Arial"/>
          <w:sz w:val="22"/>
          <w:szCs w:val="22"/>
        </w:rPr>
        <w:t>an Agreement/Contract is required by WDNR to carry out the project; and</w:t>
      </w:r>
    </w:p>
    <w:p w14:paraId="68D8910B" w14:textId="77777777" w:rsidR="00A87B69" w:rsidRPr="000D4222" w:rsidRDefault="00A87B69" w:rsidP="00195A11">
      <w:pPr>
        <w:tabs>
          <w:tab w:val="left" w:pos="720"/>
          <w:tab w:val="right" w:pos="9540"/>
        </w:tabs>
        <w:jc w:val="both"/>
        <w:rPr>
          <w:rFonts w:ascii="Arial" w:hAnsi="Arial" w:cs="Arial"/>
          <w:sz w:val="22"/>
          <w:szCs w:val="22"/>
        </w:rPr>
      </w:pPr>
    </w:p>
    <w:p w14:paraId="426830B7" w14:textId="77777777" w:rsidR="00195A11" w:rsidRDefault="00FD79AB" w:rsidP="00195A11">
      <w:pPr>
        <w:widowControl/>
        <w:ind w:left="360"/>
        <w:jc w:val="both"/>
        <w:rPr>
          <w:rFonts w:ascii="Arial" w:hAnsi="Arial" w:cs="Arial"/>
          <w:sz w:val="22"/>
          <w:szCs w:val="22"/>
        </w:rPr>
      </w:pPr>
      <w:r w:rsidRPr="000D4222">
        <w:rPr>
          <w:rFonts w:ascii="Arial" w:eastAsia="Calibri" w:hAnsi="Arial" w:cs="Arial"/>
          <w:b/>
          <w:snapToGrid/>
          <w:sz w:val="22"/>
          <w:szCs w:val="22"/>
        </w:rPr>
        <w:t>THEREFORE, BE IT RESOLVED,</w:t>
      </w:r>
      <w:r w:rsidRPr="000D4222">
        <w:rPr>
          <w:rFonts w:ascii="Arial" w:eastAsia="Calibri" w:hAnsi="Arial" w:cs="Arial"/>
          <w:snapToGrid/>
          <w:sz w:val="22"/>
          <w:szCs w:val="22"/>
        </w:rPr>
        <w:t xml:space="preserve"> </w:t>
      </w:r>
      <w:r w:rsidR="00195A11" w:rsidRPr="00195A11">
        <w:rPr>
          <w:rFonts w:ascii="Arial" w:hAnsi="Arial" w:cs="Arial"/>
          <w:sz w:val="22"/>
          <w:szCs w:val="22"/>
        </w:rPr>
        <w:t>by the Sauk County Board of Supervisors, met in regular session,</w:t>
      </w:r>
      <w:r w:rsidR="00195A11">
        <w:rPr>
          <w:rFonts w:ascii="Arial" w:hAnsi="Arial" w:cs="Arial"/>
          <w:sz w:val="22"/>
          <w:szCs w:val="22"/>
        </w:rPr>
        <w:t xml:space="preserve"> </w:t>
      </w:r>
      <w:r w:rsidR="00195A11" w:rsidRPr="00195A11">
        <w:rPr>
          <w:rFonts w:ascii="Arial" w:hAnsi="Arial" w:cs="Arial"/>
          <w:sz w:val="22"/>
          <w:szCs w:val="22"/>
        </w:rPr>
        <w:t>that the Administrator is authorized to act on behalf of Sauk County to sign and submit an application</w:t>
      </w:r>
      <w:r w:rsidR="00195A11">
        <w:rPr>
          <w:rFonts w:ascii="Arial" w:hAnsi="Arial" w:cs="Arial"/>
          <w:sz w:val="22"/>
          <w:szCs w:val="22"/>
        </w:rPr>
        <w:t xml:space="preserve"> </w:t>
      </w:r>
      <w:r w:rsidR="00195A11" w:rsidRPr="00195A11">
        <w:rPr>
          <w:rFonts w:ascii="Arial" w:hAnsi="Arial" w:cs="Arial"/>
          <w:sz w:val="22"/>
          <w:szCs w:val="22"/>
        </w:rPr>
        <w:t>to the WDNR for Healthy Lakes and Rivers, enter into an agreement/contract with the WDNR,</w:t>
      </w:r>
      <w:r w:rsidR="00195A11">
        <w:rPr>
          <w:rFonts w:ascii="Arial" w:hAnsi="Arial" w:cs="Arial"/>
          <w:sz w:val="22"/>
          <w:szCs w:val="22"/>
        </w:rPr>
        <w:t xml:space="preserve"> </w:t>
      </w:r>
      <w:r w:rsidR="00195A11" w:rsidRPr="00195A11">
        <w:rPr>
          <w:rFonts w:ascii="Arial" w:hAnsi="Arial" w:cs="Arial"/>
          <w:sz w:val="22"/>
          <w:szCs w:val="22"/>
        </w:rPr>
        <w:t>Submit required reports to the WDNR to satisfy the Agreement/Contract, as appropriate</w:t>
      </w:r>
      <w:r w:rsidR="00195A11">
        <w:rPr>
          <w:rFonts w:ascii="Arial" w:hAnsi="Arial" w:cs="Arial"/>
          <w:sz w:val="22"/>
          <w:szCs w:val="22"/>
        </w:rPr>
        <w:t xml:space="preserve"> </w:t>
      </w:r>
      <w:r w:rsidR="00195A11" w:rsidRPr="00195A11">
        <w:rPr>
          <w:rFonts w:ascii="Arial" w:hAnsi="Arial" w:cs="Arial"/>
          <w:sz w:val="22"/>
          <w:szCs w:val="22"/>
        </w:rPr>
        <w:t>Sign and submit other documentation as necessary to complete the project per the</w:t>
      </w:r>
      <w:r w:rsidR="00195A11">
        <w:rPr>
          <w:rFonts w:ascii="Arial" w:hAnsi="Arial" w:cs="Arial"/>
          <w:sz w:val="22"/>
          <w:szCs w:val="22"/>
        </w:rPr>
        <w:t xml:space="preserve"> </w:t>
      </w:r>
      <w:r w:rsidR="00195A11" w:rsidRPr="00195A11">
        <w:rPr>
          <w:rFonts w:ascii="Arial" w:hAnsi="Arial" w:cs="Arial"/>
          <w:sz w:val="22"/>
          <w:szCs w:val="22"/>
        </w:rPr>
        <w:t>Agreement/Contract</w:t>
      </w:r>
      <w:r w:rsidR="006D6DEE">
        <w:rPr>
          <w:rFonts w:ascii="Arial" w:hAnsi="Arial" w:cs="Arial"/>
          <w:sz w:val="22"/>
          <w:szCs w:val="22"/>
        </w:rPr>
        <w:t>.</w:t>
      </w:r>
      <w:r w:rsidR="00A87B69" w:rsidRPr="000D4222">
        <w:rPr>
          <w:rFonts w:ascii="Arial" w:hAnsi="Arial" w:cs="Arial"/>
          <w:sz w:val="22"/>
          <w:szCs w:val="22"/>
        </w:rPr>
        <w:t xml:space="preserve"> </w:t>
      </w:r>
    </w:p>
    <w:p w14:paraId="038067EE" w14:textId="77777777" w:rsidR="00195A11" w:rsidRDefault="00195A11" w:rsidP="00195A11">
      <w:pPr>
        <w:widowControl/>
        <w:ind w:left="360"/>
        <w:jc w:val="both"/>
        <w:rPr>
          <w:rFonts w:ascii="Arial" w:hAnsi="Arial" w:cs="Arial"/>
          <w:sz w:val="22"/>
          <w:szCs w:val="22"/>
        </w:rPr>
      </w:pPr>
    </w:p>
    <w:p w14:paraId="3854D31C" w14:textId="129A5528" w:rsidR="00424B50" w:rsidRPr="00195A11" w:rsidRDefault="00195A11" w:rsidP="00195A11">
      <w:pPr>
        <w:widowControl/>
        <w:ind w:left="360"/>
        <w:jc w:val="both"/>
        <w:rPr>
          <w:rFonts w:ascii="Arial" w:hAnsi="Arial" w:cs="Arial"/>
          <w:sz w:val="22"/>
          <w:szCs w:val="22"/>
        </w:rPr>
      </w:pPr>
      <w:r w:rsidRPr="00195A11">
        <w:rPr>
          <w:rFonts w:ascii="Arial" w:hAnsi="Arial" w:cs="Arial"/>
          <w:b/>
          <w:bCs/>
          <w:sz w:val="22"/>
          <w:szCs w:val="22"/>
        </w:rPr>
        <w:t xml:space="preserve">BE IT </w:t>
      </w:r>
      <w:proofErr w:type="gramStart"/>
      <w:r w:rsidRPr="00195A11">
        <w:rPr>
          <w:rFonts w:ascii="Arial" w:hAnsi="Arial" w:cs="Arial"/>
          <w:b/>
          <w:bCs/>
          <w:sz w:val="22"/>
          <w:szCs w:val="22"/>
        </w:rPr>
        <w:t>FURTHER RESOLVED</w:t>
      </w:r>
      <w:r>
        <w:rPr>
          <w:rFonts w:ascii="Arial" w:hAnsi="Arial" w:cs="Arial"/>
          <w:sz w:val="22"/>
          <w:szCs w:val="22"/>
        </w:rPr>
        <w:t>,</w:t>
      </w:r>
      <w:proofErr w:type="gramEnd"/>
      <w:r w:rsidRPr="00195A11">
        <w:rPr>
          <w:rFonts w:ascii="Arial" w:hAnsi="Arial" w:cs="Arial"/>
          <w:sz w:val="22"/>
          <w:szCs w:val="22"/>
        </w:rPr>
        <w:t xml:space="preserve"> that Sauk County will comply with all local, state, and federal rules,</w:t>
      </w:r>
      <w:r>
        <w:rPr>
          <w:rFonts w:ascii="Arial" w:hAnsi="Arial" w:cs="Arial"/>
          <w:sz w:val="22"/>
          <w:szCs w:val="22"/>
        </w:rPr>
        <w:t xml:space="preserve"> </w:t>
      </w:r>
      <w:r w:rsidRPr="00195A11">
        <w:rPr>
          <w:rFonts w:ascii="Arial" w:hAnsi="Arial" w:cs="Arial"/>
          <w:sz w:val="22"/>
          <w:szCs w:val="22"/>
        </w:rPr>
        <w:t>regulations, and ordinances relating to this project and the cost-share</w:t>
      </w:r>
      <w:r>
        <w:rPr>
          <w:rFonts w:ascii="Arial" w:hAnsi="Arial" w:cs="Arial"/>
          <w:sz w:val="22"/>
          <w:szCs w:val="22"/>
        </w:rPr>
        <w:t xml:space="preserve"> </w:t>
      </w:r>
      <w:r w:rsidRPr="00195A11">
        <w:rPr>
          <w:rFonts w:ascii="Arial" w:hAnsi="Arial" w:cs="Arial"/>
          <w:sz w:val="22"/>
          <w:szCs w:val="22"/>
        </w:rPr>
        <w:t>Agreement/Contract.</w:t>
      </w:r>
    </w:p>
    <w:p w14:paraId="500FB2FD" w14:textId="77777777" w:rsidR="00C745E1" w:rsidRPr="000D4222" w:rsidRDefault="00C745E1" w:rsidP="00C745E1">
      <w:pPr>
        <w:rPr>
          <w:rFonts w:ascii="Arial" w:hAnsi="Arial" w:cs="Arial"/>
          <w:sz w:val="22"/>
          <w:szCs w:val="22"/>
        </w:rPr>
      </w:pPr>
    </w:p>
    <w:p w14:paraId="4EA5A464" w14:textId="6F30E438" w:rsidR="003A15A2" w:rsidRPr="002F39AA" w:rsidRDefault="003A15A2" w:rsidP="003A15A2">
      <w:pPr>
        <w:ind w:left="360"/>
        <w:rPr>
          <w:rFonts w:ascii="Arial" w:hAnsi="Arial" w:cs="Arial"/>
          <w:sz w:val="22"/>
          <w:szCs w:val="22"/>
        </w:rPr>
      </w:pPr>
      <w:r w:rsidRPr="002F39AA">
        <w:rPr>
          <w:rFonts w:ascii="Arial" w:hAnsi="Arial" w:cs="Arial"/>
          <w:sz w:val="22"/>
          <w:szCs w:val="22"/>
        </w:rPr>
        <w:t xml:space="preserve">Approved by the </w:t>
      </w:r>
      <w:r>
        <w:rPr>
          <w:rFonts w:ascii="Arial" w:hAnsi="Arial" w:cs="Arial"/>
          <w:sz w:val="22"/>
          <w:szCs w:val="22"/>
        </w:rPr>
        <w:t xml:space="preserve">Land Resources and Extension </w:t>
      </w:r>
      <w:r w:rsidRPr="002F39AA">
        <w:rPr>
          <w:rFonts w:ascii="Arial" w:hAnsi="Arial" w:cs="Arial"/>
          <w:sz w:val="22"/>
          <w:szCs w:val="22"/>
        </w:rPr>
        <w:t xml:space="preserve">Committee on </w:t>
      </w:r>
      <w:r>
        <w:rPr>
          <w:rFonts w:ascii="Arial" w:hAnsi="Arial" w:cs="Arial"/>
          <w:sz w:val="22"/>
          <w:szCs w:val="22"/>
        </w:rPr>
        <w:t>September 24, 2025</w:t>
      </w:r>
      <w:r w:rsidRPr="002F39AA">
        <w:rPr>
          <w:rFonts w:ascii="Arial" w:hAnsi="Arial" w:cs="Arial"/>
          <w:sz w:val="22"/>
          <w:szCs w:val="22"/>
        </w:rPr>
        <w:t>.</w:t>
      </w:r>
      <w:r>
        <w:rPr>
          <w:rFonts w:ascii="Arial" w:hAnsi="Arial" w:cs="Arial"/>
          <w:sz w:val="22"/>
          <w:szCs w:val="22"/>
        </w:rPr>
        <w:t xml:space="preserve"> </w:t>
      </w:r>
      <w:r w:rsidRPr="002F39AA">
        <w:rPr>
          <w:rFonts w:ascii="Arial" w:hAnsi="Arial" w:cs="Arial"/>
          <w:sz w:val="22"/>
          <w:szCs w:val="22"/>
        </w:rPr>
        <w:t>To be presented to the County Board on</w:t>
      </w:r>
      <w:r>
        <w:rPr>
          <w:rFonts w:ascii="Arial" w:hAnsi="Arial" w:cs="Arial"/>
          <w:sz w:val="22"/>
          <w:szCs w:val="22"/>
        </w:rPr>
        <w:t xml:space="preserve"> October 21, 2025</w:t>
      </w:r>
      <w:r w:rsidRPr="002F39AA">
        <w:rPr>
          <w:rFonts w:ascii="Arial" w:hAnsi="Arial" w:cs="Arial"/>
          <w:sz w:val="22"/>
          <w:szCs w:val="22"/>
        </w:rPr>
        <w:t>.</w:t>
      </w:r>
    </w:p>
    <w:p w14:paraId="05527446" w14:textId="0B764ED1" w:rsidR="00EC66DA" w:rsidRPr="000D4222"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1C08EAC9" w:rsidR="00BC55B4" w:rsidRPr="000D4222"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0D4222">
        <w:rPr>
          <w:rFonts w:ascii="Arial" w:hAnsi="Arial" w:cs="Arial"/>
          <w:color w:val="000000"/>
          <w:sz w:val="22"/>
          <w:szCs w:val="22"/>
        </w:rPr>
        <w:t xml:space="preserve">Consent Agenda Item: </w:t>
      </w:r>
      <w:proofErr w:type="gramStart"/>
      <w:r w:rsidR="004977A5" w:rsidRPr="000D4222">
        <w:rPr>
          <w:rFonts w:ascii="Arial" w:hAnsi="Arial" w:cs="Arial"/>
          <w:color w:val="000000"/>
          <w:sz w:val="22"/>
          <w:szCs w:val="22"/>
        </w:rPr>
        <w:t>[  ]</w:t>
      </w:r>
      <w:proofErr w:type="gramEnd"/>
      <w:r w:rsidR="004977A5" w:rsidRPr="000D4222">
        <w:rPr>
          <w:rFonts w:ascii="Arial" w:hAnsi="Arial" w:cs="Arial"/>
          <w:color w:val="000000"/>
          <w:sz w:val="22"/>
          <w:szCs w:val="22"/>
        </w:rPr>
        <w:t xml:space="preserve"> </w:t>
      </w:r>
      <w:proofErr w:type="gramStart"/>
      <w:r w:rsidRPr="000D4222">
        <w:rPr>
          <w:rFonts w:ascii="Arial" w:hAnsi="Arial" w:cs="Arial"/>
          <w:color w:val="000000"/>
          <w:sz w:val="22"/>
          <w:szCs w:val="22"/>
        </w:rPr>
        <w:t xml:space="preserve">YES  </w:t>
      </w:r>
      <w:r w:rsidR="004977A5" w:rsidRPr="000D4222">
        <w:rPr>
          <w:rFonts w:ascii="Arial" w:hAnsi="Arial" w:cs="Arial"/>
          <w:color w:val="000000"/>
          <w:sz w:val="22"/>
          <w:szCs w:val="22"/>
        </w:rPr>
        <w:t>[</w:t>
      </w:r>
      <w:r w:rsidR="007A5ED2">
        <w:rPr>
          <w:rFonts w:ascii="Arial" w:hAnsi="Arial" w:cs="Arial"/>
          <w:color w:val="000000"/>
          <w:sz w:val="22"/>
          <w:szCs w:val="22"/>
        </w:rPr>
        <w:t xml:space="preserve">  </w:t>
      </w:r>
      <w:r w:rsidR="004977A5" w:rsidRPr="000D4222">
        <w:rPr>
          <w:rFonts w:ascii="Arial" w:hAnsi="Arial" w:cs="Arial"/>
          <w:color w:val="000000"/>
          <w:sz w:val="22"/>
          <w:szCs w:val="22"/>
        </w:rPr>
        <w:t>]</w:t>
      </w:r>
      <w:proofErr w:type="gramEnd"/>
      <w:r w:rsidR="004977A5" w:rsidRPr="000D4222">
        <w:rPr>
          <w:rFonts w:ascii="Arial" w:hAnsi="Arial" w:cs="Arial"/>
          <w:color w:val="000000"/>
          <w:sz w:val="22"/>
          <w:szCs w:val="22"/>
        </w:rPr>
        <w:t xml:space="preserve"> </w:t>
      </w:r>
      <w:r w:rsidRPr="000D4222">
        <w:rPr>
          <w:rFonts w:ascii="Arial" w:hAnsi="Arial" w:cs="Arial"/>
          <w:color w:val="000000"/>
          <w:sz w:val="22"/>
          <w:szCs w:val="22"/>
        </w:rPr>
        <w:t>NO</w:t>
      </w:r>
    </w:p>
    <w:p w14:paraId="0400DFC0" w14:textId="77777777" w:rsidR="00BC55B4" w:rsidRPr="000D4222"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73A6EE94" w:rsidR="00C120EA" w:rsidRPr="000D4222"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0D4222">
        <w:rPr>
          <w:rFonts w:ascii="Arial" w:hAnsi="Arial" w:cs="Arial"/>
          <w:color w:val="000000"/>
          <w:sz w:val="22"/>
          <w:szCs w:val="22"/>
        </w:rPr>
        <w:t xml:space="preserve">Fiscal Impact: [ </w:t>
      </w:r>
      <w:proofErr w:type="gramStart"/>
      <w:r w:rsidR="0078655B">
        <w:rPr>
          <w:rFonts w:ascii="Arial" w:hAnsi="Arial" w:cs="Arial"/>
          <w:color w:val="000000"/>
          <w:sz w:val="22"/>
          <w:szCs w:val="22"/>
        </w:rPr>
        <w:t xml:space="preserve"> </w:t>
      </w:r>
      <w:r w:rsidRPr="000D4222">
        <w:rPr>
          <w:rFonts w:ascii="Arial" w:hAnsi="Arial" w:cs="Arial"/>
          <w:color w:val="000000"/>
          <w:sz w:val="22"/>
          <w:szCs w:val="22"/>
        </w:rPr>
        <w:t xml:space="preserve"> ]</w:t>
      </w:r>
      <w:proofErr w:type="gramEnd"/>
      <w:r w:rsidRPr="000D4222">
        <w:rPr>
          <w:rFonts w:ascii="Arial" w:hAnsi="Arial" w:cs="Arial"/>
          <w:color w:val="000000"/>
          <w:sz w:val="22"/>
          <w:szCs w:val="22"/>
        </w:rPr>
        <w:t xml:space="preserve"> None</w:t>
      </w:r>
      <w:proofErr w:type="gramStart"/>
      <w:r w:rsidRPr="000D4222">
        <w:rPr>
          <w:rFonts w:ascii="Arial" w:hAnsi="Arial" w:cs="Arial"/>
          <w:color w:val="000000"/>
          <w:sz w:val="22"/>
          <w:szCs w:val="22"/>
        </w:rPr>
        <w:t xml:space="preserve">   [</w:t>
      </w:r>
      <w:proofErr w:type="gramEnd"/>
      <w:r w:rsidR="0078655B">
        <w:rPr>
          <w:rFonts w:ascii="Arial" w:hAnsi="Arial" w:cs="Arial"/>
          <w:color w:val="000000"/>
          <w:sz w:val="22"/>
          <w:szCs w:val="22"/>
        </w:rPr>
        <w:t>X</w:t>
      </w:r>
      <w:r w:rsidRPr="000D4222">
        <w:rPr>
          <w:rFonts w:ascii="Arial" w:hAnsi="Arial" w:cs="Arial"/>
          <w:color w:val="000000"/>
          <w:sz w:val="22"/>
          <w:szCs w:val="22"/>
        </w:rPr>
        <w:t xml:space="preserve">] Budgeted Expenditure </w:t>
      </w:r>
      <w:proofErr w:type="gramStart"/>
      <w:r w:rsidRPr="000D4222">
        <w:rPr>
          <w:rFonts w:ascii="Arial" w:hAnsi="Arial" w:cs="Arial"/>
          <w:color w:val="000000"/>
          <w:sz w:val="22"/>
          <w:szCs w:val="22"/>
        </w:rPr>
        <w:t xml:space="preserve">   [</w:t>
      </w:r>
      <w:r w:rsidR="00C94BC8" w:rsidRPr="000D4222">
        <w:rPr>
          <w:rFonts w:ascii="Arial" w:hAnsi="Arial" w:cs="Arial"/>
          <w:color w:val="000000"/>
          <w:sz w:val="22"/>
          <w:szCs w:val="22"/>
        </w:rPr>
        <w:t xml:space="preserve">  </w:t>
      </w:r>
      <w:r w:rsidRPr="000D4222">
        <w:rPr>
          <w:rFonts w:ascii="Arial" w:hAnsi="Arial" w:cs="Arial"/>
          <w:color w:val="000000"/>
          <w:sz w:val="22"/>
          <w:szCs w:val="22"/>
        </w:rPr>
        <w:t>]</w:t>
      </w:r>
      <w:proofErr w:type="gramEnd"/>
      <w:r w:rsidRPr="000D4222">
        <w:rPr>
          <w:rFonts w:ascii="Arial" w:hAnsi="Arial" w:cs="Arial"/>
          <w:color w:val="000000"/>
          <w:sz w:val="22"/>
          <w:szCs w:val="22"/>
        </w:rPr>
        <w:t xml:space="preserve"> Not Budgeted</w:t>
      </w:r>
    </w:p>
    <w:p w14:paraId="1EE5F02F" w14:textId="77777777" w:rsidR="00C120EA" w:rsidRPr="000D4222"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34FE3BA8" w:rsidR="00EC66DA" w:rsidRPr="000D4222" w:rsidRDefault="00EC66DA">
      <w:pPr>
        <w:ind w:left="360"/>
        <w:rPr>
          <w:rFonts w:ascii="Arial" w:hAnsi="Arial" w:cs="Arial"/>
          <w:sz w:val="22"/>
          <w:szCs w:val="22"/>
        </w:rPr>
      </w:pPr>
      <w:r w:rsidRPr="000D4222">
        <w:rPr>
          <w:rFonts w:ascii="Arial" w:hAnsi="Arial" w:cs="Arial"/>
          <w:bCs/>
          <w:sz w:val="22"/>
          <w:szCs w:val="22"/>
        </w:rPr>
        <w:t>Vote Required</w:t>
      </w:r>
      <w:proofErr w:type="gramStart"/>
      <w:r w:rsidRPr="000D4222">
        <w:rPr>
          <w:rFonts w:ascii="Arial" w:hAnsi="Arial" w:cs="Arial"/>
          <w:bCs/>
          <w:sz w:val="22"/>
          <w:szCs w:val="22"/>
        </w:rPr>
        <w:t>:</w:t>
      </w:r>
      <w:r w:rsidRPr="000D4222">
        <w:rPr>
          <w:rFonts w:ascii="Arial" w:hAnsi="Arial" w:cs="Arial"/>
          <w:sz w:val="22"/>
          <w:szCs w:val="22"/>
        </w:rPr>
        <w:t xml:space="preserve">  Majority</w:t>
      </w:r>
      <w:proofErr w:type="gramEnd"/>
      <w:r w:rsidRPr="000D4222">
        <w:rPr>
          <w:rFonts w:ascii="Arial" w:hAnsi="Arial" w:cs="Arial"/>
          <w:sz w:val="22"/>
          <w:szCs w:val="22"/>
        </w:rPr>
        <w:t xml:space="preserve"> = </w:t>
      </w:r>
      <w:r w:rsidRPr="000D4222">
        <w:rPr>
          <w:rFonts w:ascii="Arial" w:hAnsi="Arial" w:cs="Arial"/>
          <w:sz w:val="22"/>
          <w:szCs w:val="22"/>
          <w:u w:val="single"/>
        </w:rPr>
        <w:t>__</w:t>
      </w:r>
      <w:r w:rsidR="0044340E" w:rsidRPr="000D4222">
        <w:rPr>
          <w:rFonts w:ascii="Arial" w:hAnsi="Arial" w:cs="Arial"/>
          <w:sz w:val="22"/>
          <w:szCs w:val="22"/>
          <w:u w:val="single"/>
        </w:rPr>
        <w:t>_</w:t>
      </w:r>
      <w:r w:rsidRPr="000D4222">
        <w:rPr>
          <w:rFonts w:ascii="Arial" w:hAnsi="Arial" w:cs="Arial"/>
          <w:sz w:val="22"/>
          <w:szCs w:val="22"/>
          <w:u w:val="single"/>
        </w:rPr>
        <w:t>__</w:t>
      </w:r>
      <w:r w:rsidR="005C5158" w:rsidRPr="000D4222">
        <w:rPr>
          <w:rFonts w:ascii="Arial" w:hAnsi="Arial" w:cs="Arial"/>
          <w:sz w:val="22"/>
          <w:szCs w:val="22"/>
        </w:rPr>
        <w:t xml:space="preserve">       </w:t>
      </w:r>
      <w:r w:rsidRPr="000D4222">
        <w:rPr>
          <w:rFonts w:ascii="Arial" w:hAnsi="Arial" w:cs="Arial"/>
          <w:sz w:val="22"/>
          <w:szCs w:val="22"/>
        </w:rPr>
        <w:t xml:space="preserve">2/3 Majority = </w:t>
      </w:r>
      <w:r w:rsidRPr="000D4222">
        <w:rPr>
          <w:rFonts w:ascii="Arial" w:hAnsi="Arial" w:cs="Arial"/>
          <w:sz w:val="22"/>
          <w:szCs w:val="22"/>
          <w:u w:val="single"/>
        </w:rPr>
        <w:t>_____</w:t>
      </w:r>
      <w:r w:rsidR="005C5158" w:rsidRPr="000D4222">
        <w:rPr>
          <w:rFonts w:ascii="Arial" w:hAnsi="Arial" w:cs="Arial"/>
          <w:sz w:val="22"/>
          <w:szCs w:val="22"/>
        </w:rPr>
        <w:t xml:space="preserve">        3/4</w:t>
      </w:r>
      <w:r w:rsidRPr="000D4222">
        <w:rPr>
          <w:rFonts w:ascii="Arial" w:hAnsi="Arial" w:cs="Arial"/>
          <w:sz w:val="22"/>
          <w:szCs w:val="22"/>
        </w:rPr>
        <w:t xml:space="preserve"> Majority </w:t>
      </w:r>
      <w:proofErr w:type="gramStart"/>
      <w:r w:rsidRPr="000D4222">
        <w:rPr>
          <w:rFonts w:ascii="Arial" w:hAnsi="Arial" w:cs="Arial"/>
          <w:sz w:val="22"/>
          <w:szCs w:val="22"/>
        </w:rPr>
        <w:t xml:space="preserve">= </w:t>
      </w:r>
      <w:r w:rsidRPr="000D4222">
        <w:rPr>
          <w:rFonts w:ascii="Arial" w:hAnsi="Arial" w:cs="Arial"/>
          <w:sz w:val="22"/>
          <w:szCs w:val="22"/>
          <w:u w:val="single"/>
        </w:rPr>
        <w:t>__</w:t>
      </w:r>
      <w:proofErr w:type="gramEnd"/>
      <w:r w:rsidRPr="000D4222">
        <w:rPr>
          <w:rFonts w:ascii="Arial" w:hAnsi="Arial" w:cs="Arial"/>
          <w:sz w:val="22"/>
          <w:szCs w:val="22"/>
          <w:u w:val="single"/>
        </w:rPr>
        <w:t>___</w:t>
      </w:r>
      <w:r w:rsidRPr="000D4222">
        <w:rPr>
          <w:rFonts w:ascii="Arial" w:hAnsi="Arial" w:cs="Arial"/>
          <w:sz w:val="22"/>
          <w:szCs w:val="22"/>
        </w:rPr>
        <w:t>___</w:t>
      </w:r>
    </w:p>
    <w:p w14:paraId="7AC1751C" w14:textId="77777777" w:rsidR="00EC66DA" w:rsidRPr="000D4222" w:rsidRDefault="00EC66DA">
      <w:pPr>
        <w:rPr>
          <w:rFonts w:ascii="Arial" w:hAnsi="Arial" w:cs="Arial"/>
          <w:sz w:val="22"/>
          <w:szCs w:val="22"/>
        </w:rPr>
      </w:pPr>
    </w:p>
    <w:p w14:paraId="6AB6A1FD" w14:textId="754E6804" w:rsidR="00EC66DA" w:rsidRPr="000D4222" w:rsidRDefault="00EC66DA">
      <w:pPr>
        <w:pStyle w:val="BodyText2"/>
        <w:ind w:left="360"/>
        <w:rPr>
          <w:sz w:val="22"/>
          <w:szCs w:val="22"/>
        </w:rPr>
      </w:pPr>
      <w:r w:rsidRPr="000D4222">
        <w:rPr>
          <w:sz w:val="22"/>
          <w:szCs w:val="22"/>
        </w:rPr>
        <w:t xml:space="preserve">The County Board has the legal authority to adopt:  </w:t>
      </w:r>
      <w:proofErr w:type="gramStart"/>
      <w:r w:rsidRPr="000D4222">
        <w:rPr>
          <w:sz w:val="22"/>
          <w:szCs w:val="22"/>
        </w:rPr>
        <w:t>Yes</w:t>
      </w:r>
      <w:proofErr w:type="gramEnd"/>
      <w:r w:rsidRPr="000D4222">
        <w:rPr>
          <w:sz w:val="22"/>
          <w:szCs w:val="22"/>
        </w:rPr>
        <w:t xml:space="preserve"> ______ No ________ as reviewed by the Corporation Counsel, ___________________________, Date:  ________________</w:t>
      </w:r>
      <w:r w:rsidR="005D76E1" w:rsidRPr="000D4222">
        <w:rPr>
          <w:sz w:val="22"/>
          <w:szCs w:val="22"/>
        </w:rPr>
        <w:t>.</w:t>
      </w:r>
    </w:p>
    <w:p w14:paraId="711F7779" w14:textId="77777777" w:rsidR="00E23E28" w:rsidRPr="000D4222" w:rsidRDefault="00E23E28">
      <w:pPr>
        <w:pStyle w:val="Footer"/>
        <w:tabs>
          <w:tab w:val="clear" w:pos="4320"/>
          <w:tab w:val="clear" w:pos="8640"/>
          <w:tab w:val="right" w:pos="9360"/>
        </w:tabs>
        <w:ind w:left="360"/>
        <w:rPr>
          <w:rFonts w:ascii="Arial" w:hAnsi="Arial" w:cs="Arial"/>
          <w:sz w:val="22"/>
          <w:szCs w:val="22"/>
        </w:rPr>
      </w:pPr>
    </w:p>
    <w:p w14:paraId="6431B4CA" w14:textId="77777777" w:rsidR="00267709" w:rsidRDefault="009B220E" w:rsidP="00880F1B">
      <w:pPr>
        <w:pStyle w:val="Footer"/>
        <w:tabs>
          <w:tab w:val="clear" w:pos="4320"/>
          <w:tab w:val="clear" w:pos="8640"/>
        </w:tabs>
        <w:rPr>
          <w:rFonts w:ascii="Arial" w:hAnsi="Arial" w:cs="Arial"/>
          <w:sz w:val="22"/>
          <w:szCs w:val="22"/>
        </w:rPr>
      </w:pPr>
      <w:r w:rsidRPr="000D4222">
        <w:rPr>
          <w:rFonts w:ascii="Arial" w:hAnsi="Arial" w:cs="Arial"/>
          <w:sz w:val="22"/>
          <w:szCs w:val="22"/>
        </w:rPr>
        <w:t xml:space="preserve"> </w:t>
      </w:r>
      <w:r w:rsidR="001267D1" w:rsidRPr="000D4222">
        <w:rPr>
          <w:rFonts w:ascii="Arial" w:hAnsi="Arial" w:cs="Arial"/>
          <w:sz w:val="22"/>
          <w:szCs w:val="22"/>
        </w:rPr>
        <w:t xml:space="preserve">    </w:t>
      </w:r>
    </w:p>
    <w:p w14:paraId="49F47F34" w14:textId="77777777" w:rsidR="00267709" w:rsidRDefault="00267709" w:rsidP="00880F1B">
      <w:pPr>
        <w:pStyle w:val="Footer"/>
        <w:tabs>
          <w:tab w:val="clear" w:pos="4320"/>
          <w:tab w:val="clear" w:pos="8640"/>
        </w:tabs>
        <w:rPr>
          <w:rFonts w:ascii="Arial" w:hAnsi="Arial" w:cs="Arial"/>
          <w:sz w:val="22"/>
          <w:szCs w:val="22"/>
        </w:rPr>
      </w:pPr>
    </w:p>
    <w:p w14:paraId="65873911" w14:textId="188EECFA" w:rsidR="003E0C2F" w:rsidRPr="000D4222" w:rsidRDefault="00EC66DA" w:rsidP="00267709">
      <w:pPr>
        <w:pStyle w:val="Footer"/>
        <w:tabs>
          <w:tab w:val="clear" w:pos="4320"/>
          <w:tab w:val="clear" w:pos="8640"/>
        </w:tabs>
        <w:ind w:firstLine="360"/>
        <w:rPr>
          <w:rFonts w:ascii="Arial" w:hAnsi="Arial" w:cs="Arial"/>
          <w:sz w:val="22"/>
          <w:szCs w:val="22"/>
        </w:rPr>
      </w:pPr>
      <w:r w:rsidRPr="000D4222">
        <w:rPr>
          <w:rFonts w:ascii="Arial" w:hAnsi="Arial" w:cs="Arial"/>
          <w:sz w:val="22"/>
          <w:szCs w:val="22"/>
        </w:rPr>
        <w:lastRenderedPageBreak/>
        <w:t xml:space="preserve">Offered and passage moved by: </w:t>
      </w:r>
      <w:r w:rsidR="006E5344" w:rsidRPr="000D4222">
        <w:rPr>
          <w:rFonts w:ascii="Arial" w:hAnsi="Arial" w:cs="Arial"/>
          <w:sz w:val="22"/>
          <w:szCs w:val="22"/>
        </w:rPr>
        <w:t>Land Resources and E</w:t>
      </w:r>
      <w:r w:rsidR="00880F1B">
        <w:rPr>
          <w:rFonts w:ascii="Arial" w:hAnsi="Arial" w:cs="Arial"/>
          <w:sz w:val="22"/>
          <w:szCs w:val="22"/>
        </w:rPr>
        <w:t>xtension</w:t>
      </w:r>
      <w:r w:rsidR="006E5344" w:rsidRPr="000D4222">
        <w:rPr>
          <w:rFonts w:ascii="Arial" w:hAnsi="Arial" w:cs="Arial"/>
          <w:sz w:val="22"/>
          <w:szCs w:val="22"/>
        </w:rPr>
        <w:t xml:space="preserve"> </w:t>
      </w:r>
      <w:r w:rsidR="003E0C2F" w:rsidRPr="000D4222">
        <w:rPr>
          <w:rFonts w:ascii="Arial" w:hAnsi="Arial" w:cs="Arial"/>
          <w:sz w:val="22"/>
          <w:szCs w:val="22"/>
        </w:rPr>
        <w:t>Committee</w:t>
      </w:r>
    </w:p>
    <w:p w14:paraId="6B50B2DD" w14:textId="77777777" w:rsidR="003E0C2F" w:rsidRPr="000D4222" w:rsidRDefault="003E0C2F" w:rsidP="003E0C2F">
      <w:pPr>
        <w:ind w:left="360"/>
        <w:rPr>
          <w:rFonts w:ascii="Arial" w:hAnsi="Arial" w:cs="Arial"/>
          <w:sz w:val="22"/>
          <w:szCs w:val="22"/>
        </w:rPr>
      </w:pPr>
    </w:p>
    <w:p w14:paraId="44B574F3" w14:textId="77777777" w:rsidR="00880F1B" w:rsidRPr="00702EBB" w:rsidRDefault="00880F1B" w:rsidP="00880F1B">
      <w:pPr>
        <w:ind w:left="360"/>
        <w:rPr>
          <w:rFonts w:ascii="Arial" w:hAnsi="Arial" w:cs="Arial"/>
          <w:sz w:val="22"/>
          <w:szCs w:val="22"/>
        </w:rPr>
      </w:pPr>
      <w:r w:rsidRPr="00702EBB">
        <w:rPr>
          <w:rFonts w:ascii="Arial" w:hAnsi="Arial" w:cs="Arial"/>
          <w:sz w:val="22"/>
          <w:szCs w:val="22"/>
        </w:rPr>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r w:rsidRPr="00702EBB">
        <w:rPr>
          <w:rFonts w:ascii="Arial" w:hAnsi="Arial" w:cs="Arial"/>
          <w:sz w:val="22"/>
          <w:szCs w:val="22"/>
        </w:rPr>
        <w:tab/>
      </w:r>
    </w:p>
    <w:p w14:paraId="00545876" w14:textId="77777777" w:rsidR="00880F1B" w:rsidRPr="00702EBB" w:rsidRDefault="00880F1B" w:rsidP="00880F1B">
      <w:pPr>
        <w:ind w:left="360"/>
        <w:rPr>
          <w:rFonts w:ascii="Arial" w:hAnsi="Arial" w:cs="Arial"/>
          <w:sz w:val="22"/>
          <w:szCs w:val="22"/>
        </w:rPr>
      </w:pPr>
      <w:r w:rsidRPr="00702EBB">
        <w:rPr>
          <w:rFonts w:ascii="Arial" w:hAnsi="Arial" w:cs="Arial"/>
          <w:sz w:val="22"/>
          <w:szCs w:val="22"/>
        </w:rPr>
        <w:t>Marty Krueger, Chair</w:t>
      </w:r>
      <w:r w:rsidRPr="00702EBB">
        <w:rPr>
          <w:rFonts w:ascii="Arial" w:hAnsi="Arial" w:cs="Arial"/>
          <w:sz w:val="22"/>
          <w:szCs w:val="22"/>
        </w:rPr>
        <w:tab/>
      </w:r>
    </w:p>
    <w:p w14:paraId="3ED2539A" w14:textId="77777777" w:rsidR="00880F1B" w:rsidRPr="00702EBB" w:rsidRDefault="00880F1B" w:rsidP="00880F1B">
      <w:pPr>
        <w:ind w:left="360"/>
        <w:rPr>
          <w:rFonts w:ascii="Arial" w:hAnsi="Arial" w:cs="Arial"/>
          <w:sz w:val="22"/>
          <w:szCs w:val="22"/>
        </w:rPr>
      </w:pPr>
    </w:p>
    <w:p w14:paraId="25DDFF49" w14:textId="77777777" w:rsidR="00880F1B" w:rsidRPr="00702EBB" w:rsidRDefault="00880F1B" w:rsidP="00880F1B">
      <w:pPr>
        <w:ind w:left="360"/>
        <w:rPr>
          <w:rFonts w:ascii="Arial" w:hAnsi="Arial" w:cs="Arial"/>
          <w:sz w:val="22"/>
          <w:szCs w:val="22"/>
        </w:rPr>
      </w:pPr>
      <w:r w:rsidRPr="00702EBB">
        <w:rPr>
          <w:rFonts w:ascii="Arial" w:hAnsi="Arial" w:cs="Arial"/>
          <w:sz w:val="22"/>
          <w:szCs w:val="22"/>
        </w:rPr>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50974832" w14:textId="77777777" w:rsidR="00880F1B" w:rsidRPr="00702EBB" w:rsidRDefault="00880F1B" w:rsidP="00880F1B">
      <w:pPr>
        <w:ind w:left="360"/>
        <w:rPr>
          <w:rFonts w:ascii="Arial" w:hAnsi="Arial" w:cs="Arial"/>
          <w:sz w:val="22"/>
          <w:szCs w:val="22"/>
        </w:rPr>
      </w:pPr>
      <w:r>
        <w:rPr>
          <w:rFonts w:ascii="Arial" w:hAnsi="Arial" w:cs="Arial"/>
          <w:sz w:val="22"/>
          <w:szCs w:val="22"/>
        </w:rPr>
        <w:t>Dennis Polivka</w:t>
      </w:r>
      <w:r w:rsidRPr="00702EBB">
        <w:rPr>
          <w:rFonts w:ascii="Arial" w:hAnsi="Arial" w:cs="Arial"/>
          <w:sz w:val="22"/>
          <w:szCs w:val="22"/>
        </w:rPr>
        <w:t>, Vice Chair</w:t>
      </w:r>
    </w:p>
    <w:p w14:paraId="56B9743D" w14:textId="77777777" w:rsidR="00880F1B" w:rsidRPr="00702EBB" w:rsidRDefault="00880F1B" w:rsidP="00880F1B">
      <w:pPr>
        <w:rPr>
          <w:rFonts w:ascii="Arial" w:hAnsi="Arial" w:cs="Arial"/>
          <w:sz w:val="22"/>
          <w:szCs w:val="22"/>
        </w:rPr>
      </w:pPr>
      <w:r w:rsidRPr="00702EBB">
        <w:rPr>
          <w:rFonts w:ascii="Arial" w:hAnsi="Arial" w:cs="Arial"/>
          <w:sz w:val="22"/>
          <w:szCs w:val="22"/>
        </w:rPr>
        <w:tab/>
      </w:r>
    </w:p>
    <w:p w14:paraId="23AD2C57"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458AD9D3"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Brandon Lohr</w:t>
      </w:r>
      <w:r w:rsidRPr="00702EBB">
        <w:rPr>
          <w:rFonts w:ascii="Arial" w:hAnsi="Arial" w:cs="Arial"/>
          <w:sz w:val="22"/>
          <w:szCs w:val="22"/>
        </w:rPr>
        <w:tab/>
      </w:r>
    </w:p>
    <w:p w14:paraId="7AD353C8"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w:t>
      </w:r>
    </w:p>
    <w:p w14:paraId="18422196"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3C0F29C5"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Peter Kinsman</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2CC23FD6" w14:textId="77777777" w:rsidR="00880F1B" w:rsidRPr="00702EBB" w:rsidRDefault="00880F1B" w:rsidP="00880F1B">
      <w:pPr>
        <w:rPr>
          <w:rFonts w:ascii="Arial" w:hAnsi="Arial" w:cs="Arial"/>
          <w:sz w:val="22"/>
          <w:szCs w:val="22"/>
        </w:rPr>
      </w:pPr>
    </w:p>
    <w:p w14:paraId="3317C358"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31ADCF33"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Robert Spencer</w:t>
      </w:r>
      <w:r w:rsidRPr="00702EBB">
        <w:rPr>
          <w:rFonts w:ascii="Arial" w:hAnsi="Arial" w:cs="Arial"/>
          <w:sz w:val="22"/>
          <w:szCs w:val="22"/>
        </w:rPr>
        <w:tab/>
      </w:r>
    </w:p>
    <w:p w14:paraId="73F2B543" w14:textId="77777777" w:rsidR="00880F1B" w:rsidRDefault="00880F1B" w:rsidP="00880F1B">
      <w:pPr>
        <w:rPr>
          <w:rFonts w:ascii="Arial" w:hAnsi="Arial" w:cs="Arial"/>
          <w:sz w:val="22"/>
          <w:szCs w:val="22"/>
        </w:rPr>
      </w:pPr>
    </w:p>
    <w:p w14:paraId="4120AE18"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DC3B825"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Robert Prosser</w:t>
      </w:r>
    </w:p>
    <w:p w14:paraId="787C2CB8" w14:textId="77777777" w:rsidR="00880F1B" w:rsidRPr="00702EBB" w:rsidRDefault="00880F1B" w:rsidP="00880F1B">
      <w:pPr>
        <w:rPr>
          <w:rFonts w:ascii="Arial" w:hAnsi="Arial" w:cs="Arial"/>
          <w:sz w:val="22"/>
          <w:szCs w:val="22"/>
        </w:rPr>
      </w:pPr>
    </w:p>
    <w:p w14:paraId="4ECC8169"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68D68A5"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Valerie McAuliffe</w:t>
      </w:r>
    </w:p>
    <w:p w14:paraId="49F45111" w14:textId="77777777" w:rsidR="00880F1B" w:rsidRPr="00702EBB" w:rsidRDefault="00880F1B" w:rsidP="00880F1B">
      <w:pPr>
        <w:rPr>
          <w:rFonts w:ascii="Arial" w:hAnsi="Arial" w:cs="Arial"/>
          <w:sz w:val="22"/>
          <w:szCs w:val="22"/>
        </w:rPr>
      </w:pPr>
    </w:p>
    <w:p w14:paraId="3CD6CBD2"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7561E8B"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Lynn Eberl</w:t>
      </w:r>
    </w:p>
    <w:p w14:paraId="5DDE7982" w14:textId="77777777" w:rsidR="00880F1B" w:rsidRPr="00702EBB" w:rsidRDefault="00880F1B" w:rsidP="00880F1B">
      <w:pPr>
        <w:rPr>
          <w:rFonts w:ascii="Arial" w:hAnsi="Arial" w:cs="Arial"/>
          <w:sz w:val="22"/>
          <w:szCs w:val="22"/>
        </w:rPr>
      </w:pPr>
    </w:p>
    <w:p w14:paraId="3AE86737" w14:textId="77777777" w:rsidR="00880F1B" w:rsidRPr="00702EBB" w:rsidRDefault="00880F1B" w:rsidP="00880F1B">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00CC6D8B" w14:textId="77777777" w:rsidR="00880F1B" w:rsidRDefault="00880F1B" w:rsidP="00880F1B">
      <w:pPr>
        <w:rPr>
          <w:rFonts w:ascii="Arial" w:hAnsi="Arial" w:cs="Arial"/>
          <w:sz w:val="22"/>
          <w:szCs w:val="22"/>
        </w:rPr>
      </w:pPr>
      <w:r w:rsidRPr="00702EBB">
        <w:rPr>
          <w:rFonts w:ascii="Arial" w:hAnsi="Arial" w:cs="Arial"/>
          <w:sz w:val="22"/>
          <w:szCs w:val="22"/>
        </w:rPr>
        <w:t xml:space="preserve">      Randy Puttkamer</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p>
    <w:p w14:paraId="7368C98B" w14:textId="59CE7F44" w:rsidR="000B03FA" w:rsidRPr="000D4222" w:rsidRDefault="000B03FA">
      <w:pPr>
        <w:rPr>
          <w:rFonts w:ascii="Arial" w:hAnsi="Arial" w:cs="Arial"/>
          <w:sz w:val="22"/>
          <w:szCs w:val="22"/>
        </w:rPr>
      </w:pPr>
    </w:p>
    <w:p w14:paraId="2028C64D" w14:textId="73D26AFC" w:rsidR="000B03FA" w:rsidRPr="000D4222" w:rsidRDefault="000B03FA" w:rsidP="00195A11">
      <w:pPr>
        <w:jc w:val="both"/>
        <w:rPr>
          <w:rFonts w:ascii="Arial" w:hAnsi="Arial" w:cs="Arial"/>
          <w:sz w:val="22"/>
          <w:szCs w:val="22"/>
        </w:rPr>
      </w:pPr>
      <w:r w:rsidRPr="000D4222">
        <w:rPr>
          <w:rFonts w:ascii="Arial" w:hAnsi="Arial" w:cs="Arial"/>
          <w:sz w:val="22"/>
          <w:szCs w:val="22"/>
        </w:rPr>
        <w:t>Fiscal Note:</w:t>
      </w:r>
      <w:r w:rsidR="002D275F" w:rsidRPr="000D4222">
        <w:rPr>
          <w:rFonts w:ascii="Arial" w:hAnsi="Arial" w:cs="Arial"/>
          <w:sz w:val="22"/>
          <w:szCs w:val="22"/>
        </w:rPr>
        <w:t xml:space="preserve"> </w:t>
      </w:r>
      <w:r w:rsidR="00195A11" w:rsidRPr="00195A11">
        <w:rPr>
          <w:rFonts w:ascii="Arial" w:hAnsi="Arial" w:cs="Arial"/>
          <w:sz w:val="22"/>
          <w:szCs w:val="22"/>
        </w:rPr>
        <w:t xml:space="preserve">The grants provide up to $1,000 per practice and up to $25,000 for an eligible applicant applying on behalf of multiple property owners. Remaining cost to install the practices will be </w:t>
      </w:r>
      <w:r w:rsidR="00267709">
        <w:rPr>
          <w:rFonts w:ascii="Arial" w:hAnsi="Arial" w:cs="Arial"/>
          <w:sz w:val="22"/>
          <w:szCs w:val="22"/>
        </w:rPr>
        <w:t>provid</w:t>
      </w:r>
      <w:r w:rsidR="00195A11" w:rsidRPr="00195A11">
        <w:rPr>
          <w:rFonts w:ascii="Arial" w:hAnsi="Arial" w:cs="Arial"/>
          <w:sz w:val="22"/>
          <w:szCs w:val="22"/>
        </w:rPr>
        <w:t>ed by property owners.</w:t>
      </w:r>
      <w:r w:rsidR="005F4E79">
        <w:rPr>
          <w:rFonts w:ascii="Arial" w:hAnsi="Arial" w:cs="Arial"/>
          <w:sz w:val="22"/>
          <w:szCs w:val="22"/>
        </w:rPr>
        <w:t xml:space="preserve"> </w:t>
      </w:r>
    </w:p>
    <w:p w14:paraId="574C3137" w14:textId="064A0C3C" w:rsidR="000B03FA" w:rsidRPr="000D4222" w:rsidRDefault="000B03FA" w:rsidP="000B03FA">
      <w:pPr>
        <w:rPr>
          <w:rFonts w:ascii="Arial" w:hAnsi="Arial" w:cs="Arial"/>
          <w:sz w:val="22"/>
          <w:szCs w:val="22"/>
        </w:rPr>
      </w:pPr>
    </w:p>
    <w:p w14:paraId="61C40FD2" w14:textId="6ECC36AA" w:rsidR="000335FD" w:rsidRPr="000D4222" w:rsidRDefault="000335FD" w:rsidP="000B03FA">
      <w:pPr>
        <w:rPr>
          <w:rFonts w:ascii="Arial" w:hAnsi="Arial" w:cs="Arial"/>
          <w:sz w:val="22"/>
          <w:szCs w:val="22"/>
        </w:rPr>
      </w:pPr>
      <w:r w:rsidRPr="000D4222">
        <w:rPr>
          <w:rFonts w:ascii="Arial" w:hAnsi="Arial" w:cs="Arial"/>
          <w:sz w:val="22"/>
          <w:szCs w:val="22"/>
        </w:rPr>
        <w:t>MIS Note:</w:t>
      </w:r>
      <w:r w:rsidR="003E0C2F" w:rsidRPr="000D4222">
        <w:rPr>
          <w:rFonts w:ascii="Arial" w:hAnsi="Arial" w:cs="Arial"/>
          <w:sz w:val="22"/>
          <w:szCs w:val="22"/>
        </w:rPr>
        <w:t xml:space="preserve"> No Impact</w:t>
      </w:r>
    </w:p>
    <w:sectPr w:rsidR="000335FD" w:rsidRPr="000D4222">
      <w:footerReference w:type="default" r:id="rId9"/>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2D275F" w:rsidRDefault="002D275F">
      <w:r>
        <w:separator/>
      </w:r>
    </w:p>
  </w:endnote>
  <w:endnote w:type="continuationSeparator" w:id="0">
    <w:p w14:paraId="35AC299A" w14:textId="77777777" w:rsidR="002D275F" w:rsidRDefault="002D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2D275F" w:rsidRDefault="002D275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2D275F" w:rsidRDefault="002D2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2D275F" w:rsidRDefault="002D275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2D275F" w:rsidRDefault="002D27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2D275F" w:rsidRDefault="002D275F">
      <w:r>
        <w:separator/>
      </w:r>
    </w:p>
  </w:footnote>
  <w:footnote w:type="continuationSeparator" w:id="0">
    <w:p w14:paraId="55823C7B" w14:textId="77777777" w:rsidR="002D275F" w:rsidRDefault="002D2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4EA004D"/>
    <w:multiLevelType w:val="hybridMultilevel"/>
    <w:tmpl w:val="BF5222EC"/>
    <w:lvl w:ilvl="0" w:tplc="1990F252">
      <w:start w:val="9"/>
      <w:numFmt w:val="decimal"/>
      <w:lvlText w:val="%1"/>
      <w:lvlJc w:val="left"/>
      <w:pPr>
        <w:ind w:left="1120" w:hanging="862"/>
        <w:jc w:val="right"/>
      </w:pPr>
      <w:rPr>
        <w:rFonts w:ascii="Times New Roman" w:eastAsia="Times New Roman" w:hAnsi="Times New Roman" w:cs="Times New Roman" w:hint="default"/>
        <w:b w:val="0"/>
        <w:bCs w:val="0"/>
        <w:w w:val="100"/>
        <w:sz w:val="28"/>
        <w:szCs w:val="28"/>
        <w:lang w:val="en-US" w:eastAsia="en-US" w:bidi="ar-SA"/>
      </w:rPr>
    </w:lvl>
    <w:lvl w:ilvl="1" w:tplc="D3089134">
      <w:numFmt w:val="bullet"/>
      <w:lvlText w:val="•"/>
      <w:lvlJc w:val="left"/>
      <w:pPr>
        <w:ind w:left="2030" w:hanging="862"/>
      </w:pPr>
      <w:rPr>
        <w:rFonts w:hint="default"/>
        <w:lang w:val="en-US" w:eastAsia="en-US" w:bidi="ar-SA"/>
      </w:rPr>
    </w:lvl>
    <w:lvl w:ilvl="2" w:tplc="1BA4B46C">
      <w:numFmt w:val="bullet"/>
      <w:lvlText w:val="•"/>
      <w:lvlJc w:val="left"/>
      <w:pPr>
        <w:ind w:left="2940" w:hanging="862"/>
      </w:pPr>
      <w:rPr>
        <w:rFonts w:hint="default"/>
        <w:lang w:val="en-US" w:eastAsia="en-US" w:bidi="ar-SA"/>
      </w:rPr>
    </w:lvl>
    <w:lvl w:ilvl="3" w:tplc="2AB86426">
      <w:numFmt w:val="bullet"/>
      <w:lvlText w:val="•"/>
      <w:lvlJc w:val="left"/>
      <w:pPr>
        <w:ind w:left="3850" w:hanging="862"/>
      </w:pPr>
      <w:rPr>
        <w:rFonts w:hint="default"/>
        <w:lang w:val="en-US" w:eastAsia="en-US" w:bidi="ar-SA"/>
      </w:rPr>
    </w:lvl>
    <w:lvl w:ilvl="4" w:tplc="5E649F32">
      <w:numFmt w:val="bullet"/>
      <w:lvlText w:val="•"/>
      <w:lvlJc w:val="left"/>
      <w:pPr>
        <w:ind w:left="4760" w:hanging="862"/>
      </w:pPr>
      <w:rPr>
        <w:rFonts w:hint="default"/>
        <w:lang w:val="en-US" w:eastAsia="en-US" w:bidi="ar-SA"/>
      </w:rPr>
    </w:lvl>
    <w:lvl w:ilvl="5" w:tplc="F2343A24">
      <w:numFmt w:val="bullet"/>
      <w:lvlText w:val="•"/>
      <w:lvlJc w:val="left"/>
      <w:pPr>
        <w:ind w:left="5670" w:hanging="862"/>
      </w:pPr>
      <w:rPr>
        <w:rFonts w:hint="default"/>
        <w:lang w:val="en-US" w:eastAsia="en-US" w:bidi="ar-SA"/>
      </w:rPr>
    </w:lvl>
    <w:lvl w:ilvl="6" w:tplc="CF50EF3A">
      <w:numFmt w:val="bullet"/>
      <w:lvlText w:val="•"/>
      <w:lvlJc w:val="left"/>
      <w:pPr>
        <w:ind w:left="6580" w:hanging="862"/>
      </w:pPr>
      <w:rPr>
        <w:rFonts w:hint="default"/>
        <w:lang w:val="en-US" w:eastAsia="en-US" w:bidi="ar-SA"/>
      </w:rPr>
    </w:lvl>
    <w:lvl w:ilvl="7" w:tplc="12DAAEE2">
      <w:numFmt w:val="bullet"/>
      <w:lvlText w:val="•"/>
      <w:lvlJc w:val="left"/>
      <w:pPr>
        <w:ind w:left="7490" w:hanging="862"/>
      </w:pPr>
      <w:rPr>
        <w:rFonts w:hint="default"/>
        <w:lang w:val="en-US" w:eastAsia="en-US" w:bidi="ar-SA"/>
      </w:rPr>
    </w:lvl>
    <w:lvl w:ilvl="8" w:tplc="C2A248E6">
      <w:numFmt w:val="bullet"/>
      <w:lvlText w:val="•"/>
      <w:lvlJc w:val="left"/>
      <w:pPr>
        <w:ind w:left="8400" w:hanging="862"/>
      </w:pPr>
      <w:rPr>
        <w:rFonts w:hint="default"/>
        <w:lang w:val="en-US" w:eastAsia="en-US" w:bidi="ar-SA"/>
      </w:rPr>
    </w:lvl>
  </w:abstractNum>
  <w:num w:numId="1" w16cid:durableId="193689382">
    <w:abstractNumId w:val="0"/>
  </w:num>
  <w:num w:numId="2" w16cid:durableId="1403526677">
    <w:abstractNumId w:val="1"/>
  </w:num>
  <w:num w:numId="3" w16cid:durableId="1788356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35FD"/>
    <w:rsid w:val="00041A68"/>
    <w:rsid w:val="00083BE4"/>
    <w:rsid w:val="00094EA5"/>
    <w:rsid w:val="000A4797"/>
    <w:rsid w:val="000B03FA"/>
    <w:rsid w:val="000D4222"/>
    <w:rsid w:val="000E646E"/>
    <w:rsid w:val="000F61A0"/>
    <w:rsid w:val="001267D1"/>
    <w:rsid w:val="00183131"/>
    <w:rsid w:val="00191AC8"/>
    <w:rsid w:val="00195A11"/>
    <w:rsid w:val="00195AA0"/>
    <w:rsid w:val="001B1C47"/>
    <w:rsid w:val="001C5546"/>
    <w:rsid w:val="0023256C"/>
    <w:rsid w:val="00267709"/>
    <w:rsid w:val="002A77C6"/>
    <w:rsid w:val="002B029F"/>
    <w:rsid w:val="002C0FA9"/>
    <w:rsid w:val="002C43FC"/>
    <w:rsid w:val="002D275F"/>
    <w:rsid w:val="00323930"/>
    <w:rsid w:val="00337FB8"/>
    <w:rsid w:val="00356CD1"/>
    <w:rsid w:val="00376D9D"/>
    <w:rsid w:val="003A15A2"/>
    <w:rsid w:val="003B7DD9"/>
    <w:rsid w:val="003D7426"/>
    <w:rsid w:val="003E065C"/>
    <w:rsid w:val="003E0C2F"/>
    <w:rsid w:val="003E76C4"/>
    <w:rsid w:val="004009D5"/>
    <w:rsid w:val="00414D08"/>
    <w:rsid w:val="00424B50"/>
    <w:rsid w:val="004250EE"/>
    <w:rsid w:val="00427E76"/>
    <w:rsid w:val="0044340E"/>
    <w:rsid w:val="00466B87"/>
    <w:rsid w:val="00490BB1"/>
    <w:rsid w:val="00491F30"/>
    <w:rsid w:val="004977A5"/>
    <w:rsid w:val="004D4D23"/>
    <w:rsid w:val="004F4382"/>
    <w:rsid w:val="00521E47"/>
    <w:rsid w:val="0054090B"/>
    <w:rsid w:val="00552D19"/>
    <w:rsid w:val="0056579B"/>
    <w:rsid w:val="00595791"/>
    <w:rsid w:val="005C5158"/>
    <w:rsid w:val="005C661D"/>
    <w:rsid w:val="005C7F85"/>
    <w:rsid w:val="005D72F6"/>
    <w:rsid w:val="005D76E1"/>
    <w:rsid w:val="005E21F2"/>
    <w:rsid w:val="005E643E"/>
    <w:rsid w:val="005E72F9"/>
    <w:rsid w:val="005F4E79"/>
    <w:rsid w:val="00602E9A"/>
    <w:rsid w:val="00620B32"/>
    <w:rsid w:val="00642EC8"/>
    <w:rsid w:val="00651A79"/>
    <w:rsid w:val="00680DF0"/>
    <w:rsid w:val="00682BF6"/>
    <w:rsid w:val="00693733"/>
    <w:rsid w:val="00694476"/>
    <w:rsid w:val="006A0198"/>
    <w:rsid w:val="006A6398"/>
    <w:rsid w:val="006D6DEE"/>
    <w:rsid w:val="006D7B40"/>
    <w:rsid w:val="006E0D96"/>
    <w:rsid w:val="006E4C05"/>
    <w:rsid w:val="006E5344"/>
    <w:rsid w:val="006F0B4B"/>
    <w:rsid w:val="006F335C"/>
    <w:rsid w:val="006F558A"/>
    <w:rsid w:val="00722AFF"/>
    <w:rsid w:val="00743818"/>
    <w:rsid w:val="0078655B"/>
    <w:rsid w:val="00793B61"/>
    <w:rsid w:val="007A5ED2"/>
    <w:rsid w:val="007E2E7C"/>
    <w:rsid w:val="007E5DBA"/>
    <w:rsid w:val="007F065A"/>
    <w:rsid w:val="00821589"/>
    <w:rsid w:val="008572EE"/>
    <w:rsid w:val="00865C02"/>
    <w:rsid w:val="00880F1B"/>
    <w:rsid w:val="0088731D"/>
    <w:rsid w:val="0089786D"/>
    <w:rsid w:val="008A3C92"/>
    <w:rsid w:val="008B64F3"/>
    <w:rsid w:val="008E19F0"/>
    <w:rsid w:val="008E3731"/>
    <w:rsid w:val="008F7A2A"/>
    <w:rsid w:val="00901CC6"/>
    <w:rsid w:val="00963023"/>
    <w:rsid w:val="00966C9A"/>
    <w:rsid w:val="009B220E"/>
    <w:rsid w:val="009C2604"/>
    <w:rsid w:val="00A13B76"/>
    <w:rsid w:val="00A52F6C"/>
    <w:rsid w:val="00A87B69"/>
    <w:rsid w:val="00A93EDB"/>
    <w:rsid w:val="00AB0584"/>
    <w:rsid w:val="00AC3A09"/>
    <w:rsid w:val="00AE2F5C"/>
    <w:rsid w:val="00AF7B34"/>
    <w:rsid w:val="00B0140A"/>
    <w:rsid w:val="00B14659"/>
    <w:rsid w:val="00B20064"/>
    <w:rsid w:val="00B20840"/>
    <w:rsid w:val="00B37029"/>
    <w:rsid w:val="00B37A0B"/>
    <w:rsid w:val="00B73BE6"/>
    <w:rsid w:val="00BB5B44"/>
    <w:rsid w:val="00BB79A7"/>
    <w:rsid w:val="00BC55B4"/>
    <w:rsid w:val="00BD2C7C"/>
    <w:rsid w:val="00BD44F1"/>
    <w:rsid w:val="00C03D0A"/>
    <w:rsid w:val="00C120EA"/>
    <w:rsid w:val="00C745E1"/>
    <w:rsid w:val="00C94BC8"/>
    <w:rsid w:val="00CD0095"/>
    <w:rsid w:val="00CD62B0"/>
    <w:rsid w:val="00CE5503"/>
    <w:rsid w:val="00D25922"/>
    <w:rsid w:val="00D31814"/>
    <w:rsid w:val="00D54450"/>
    <w:rsid w:val="00D65270"/>
    <w:rsid w:val="00D77EF0"/>
    <w:rsid w:val="00D875A0"/>
    <w:rsid w:val="00D94708"/>
    <w:rsid w:val="00D97B14"/>
    <w:rsid w:val="00DC244B"/>
    <w:rsid w:val="00DD0EAE"/>
    <w:rsid w:val="00DD6826"/>
    <w:rsid w:val="00DF3771"/>
    <w:rsid w:val="00E00824"/>
    <w:rsid w:val="00E14AE5"/>
    <w:rsid w:val="00E23E28"/>
    <w:rsid w:val="00E510F8"/>
    <w:rsid w:val="00E8001C"/>
    <w:rsid w:val="00E85EEF"/>
    <w:rsid w:val="00EA3668"/>
    <w:rsid w:val="00EC66DA"/>
    <w:rsid w:val="00ED45B1"/>
    <w:rsid w:val="00ED770D"/>
    <w:rsid w:val="00EE5F93"/>
    <w:rsid w:val="00EF423E"/>
    <w:rsid w:val="00EF760F"/>
    <w:rsid w:val="00F20D1C"/>
    <w:rsid w:val="00F23309"/>
    <w:rsid w:val="00F609CC"/>
    <w:rsid w:val="00FA1D0C"/>
    <w:rsid w:val="00FA4668"/>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table" w:styleId="TableGrid">
    <w:name w:val="Table Grid"/>
    <w:basedOn w:val="TableNormal"/>
    <w:rsid w:val="003E0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3C92"/>
    <w:rPr>
      <w:snapToGrid w:val="0"/>
      <w:sz w:val="28"/>
    </w:rPr>
  </w:style>
  <w:style w:type="paragraph" w:styleId="ListParagraph">
    <w:name w:val="List Paragraph"/>
    <w:basedOn w:val="Normal"/>
    <w:uiPriority w:val="1"/>
    <w:qFormat/>
    <w:rsid w:val="00195A11"/>
    <w:pPr>
      <w:autoSpaceDE w:val="0"/>
      <w:autoSpaceDN w:val="0"/>
      <w:spacing w:line="230" w:lineRule="exact"/>
      <w:ind w:left="1120" w:hanging="1004"/>
    </w:pPr>
    <w:rPr>
      <w:rFonts w:ascii="Arial MT" w:eastAsia="Arial MT" w:hAnsi="Arial MT" w:cs="Arial MT"/>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8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A077D-B7EF-4426-B6B6-1CF3A54F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552</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Melissa Schlupp</cp:lastModifiedBy>
  <cp:revision>3</cp:revision>
  <cp:lastPrinted>2007-08-02T19:34:00Z</cp:lastPrinted>
  <dcterms:created xsi:type="dcterms:W3CDTF">2025-09-08T14:57:00Z</dcterms:created>
  <dcterms:modified xsi:type="dcterms:W3CDTF">2025-09-08T20:05:00Z</dcterms:modified>
  <cp:contentStatus/>
</cp:coreProperties>
</file>