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B22C5D" w:rsidRDefault="00EC66DA">
      <w:pPr>
        <w:pStyle w:val="Title"/>
        <w:rPr>
          <w:rFonts w:ascii="Arial" w:hAnsi="Arial" w:cs="Arial"/>
          <w:sz w:val="22"/>
          <w:szCs w:val="22"/>
        </w:rPr>
      </w:pPr>
      <w:r w:rsidRPr="00B22C5D">
        <w:rPr>
          <w:rFonts w:ascii="Arial" w:hAnsi="Arial" w:cs="Arial"/>
          <w:sz w:val="22"/>
          <w:szCs w:val="22"/>
        </w:rPr>
        <w:t>RESOLUTION #</w:t>
      </w:r>
    </w:p>
    <w:p w14:paraId="1E8EB2AA" w14:textId="77777777" w:rsidR="00EC66DA" w:rsidRPr="00B22C5D" w:rsidRDefault="00EC66DA">
      <w:pPr>
        <w:pStyle w:val="Title"/>
        <w:rPr>
          <w:rFonts w:ascii="Arial" w:hAnsi="Arial" w:cs="Arial"/>
          <w:sz w:val="22"/>
          <w:szCs w:val="22"/>
        </w:rPr>
      </w:pPr>
    </w:p>
    <w:p w14:paraId="6368F2CE" w14:textId="77777777" w:rsidR="00EC66DA" w:rsidRPr="00B22C5D" w:rsidRDefault="00EC66DA">
      <w:pPr>
        <w:pStyle w:val="Title"/>
        <w:jc w:val="left"/>
        <w:rPr>
          <w:rFonts w:ascii="Arial" w:hAnsi="Arial" w:cs="Arial"/>
          <w:sz w:val="22"/>
          <w:szCs w:val="22"/>
        </w:rPr>
        <w:sectPr w:rsidR="00EC66DA" w:rsidRPr="00B22C5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continuous"/>
          <w:cols w:space="720"/>
        </w:sectPr>
      </w:pPr>
    </w:p>
    <w:p w14:paraId="0B0E494C" w14:textId="1D6C562B"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 xml:space="preserve">Resolution to </w:t>
      </w:r>
      <w:r w:rsidR="001F54BB">
        <w:rPr>
          <w:rFonts w:ascii="Arial" w:hAnsi="Arial" w:cs="Arial"/>
          <w:sz w:val="22"/>
          <w:szCs w:val="22"/>
        </w:rPr>
        <w:t>Approve the Liability, Property, and Workers Compensation Coverage, Insurance, Carrier, and Premiums for Sauk County</w:t>
      </w:r>
    </w:p>
    <w:p w14:paraId="3E1EA839" w14:textId="77777777" w:rsidR="00B22C5D" w:rsidRPr="00B22C5D" w:rsidRDefault="00B22C5D" w:rsidP="00B22C5D">
      <w:pPr>
        <w:pStyle w:val="Title"/>
        <w:jc w:val="left"/>
        <w:rPr>
          <w:rFonts w:ascii="Arial" w:hAnsi="Arial" w:cs="Arial"/>
          <w:sz w:val="22"/>
          <w:szCs w:val="22"/>
        </w:rPr>
      </w:pPr>
    </w:p>
    <w:p w14:paraId="392874B7" w14:textId="2E717804"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 xml:space="preserve">Resolution offered by the </w:t>
      </w:r>
      <w:r w:rsidR="00582A50">
        <w:rPr>
          <w:rFonts w:ascii="Arial" w:hAnsi="Arial" w:cs="Arial"/>
          <w:sz w:val="22"/>
          <w:szCs w:val="22"/>
        </w:rPr>
        <w:t xml:space="preserve">Finance, </w:t>
      </w:r>
      <w:proofErr w:type="gramStart"/>
      <w:r w:rsidRPr="00B22C5D">
        <w:rPr>
          <w:rFonts w:ascii="Arial" w:hAnsi="Arial" w:cs="Arial"/>
          <w:sz w:val="22"/>
          <w:szCs w:val="22"/>
        </w:rPr>
        <w:t>Personnel</w:t>
      </w:r>
      <w:proofErr w:type="gramEnd"/>
      <w:r w:rsidRPr="00B22C5D">
        <w:rPr>
          <w:rFonts w:ascii="Arial" w:hAnsi="Arial" w:cs="Arial"/>
          <w:sz w:val="22"/>
          <w:szCs w:val="22"/>
        </w:rPr>
        <w:t xml:space="preserve"> and Insurance Committee</w:t>
      </w:r>
    </w:p>
    <w:p w14:paraId="60125A6F" w14:textId="77777777" w:rsidR="00B22C5D" w:rsidRPr="00B22C5D" w:rsidRDefault="00B22C5D" w:rsidP="00B22C5D">
      <w:pPr>
        <w:pStyle w:val="Title"/>
        <w:jc w:val="left"/>
        <w:rPr>
          <w:rFonts w:ascii="Arial" w:hAnsi="Arial" w:cs="Arial"/>
          <w:sz w:val="22"/>
          <w:szCs w:val="22"/>
        </w:rPr>
        <w:sectPr w:rsidR="00B22C5D" w:rsidRPr="00B22C5D">
          <w:footerReference w:type="default" r:id="rId13"/>
          <w:type w:val="continuous"/>
          <w:pgSz w:w="12240" w:h="15840" w:code="1"/>
          <w:pgMar w:top="1440" w:right="1440" w:bottom="1440" w:left="1440" w:header="720" w:footer="720" w:gutter="0"/>
          <w:lnNumType w:countBy="1" w:restart="continuous"/>
          <w:cols w:space="720"/>
        </w:sectPr>
      </w:pPr>
    </w:p>
    <w:p w14:paraId="3B2438E1" w14:textId="77777777" w:rsidR="00B22C5D" w:rsidRPr="00B22C5D" w:rsidRDefault="00B22C5D" w:rsidP="00B22C5D">
      <w:pPr>
        <w:rPr>
          <w:rFonts w:ascii="Arial" w:hAnsi="Arial" w:cs="Arial"/>
          <w:sz w:val="22"/>
          <w:szCs w:val="22"/>
        </w:rPr>
      </w:pPr>
    </w:p>
    <w:p w14:paraId="77A6E06F" w14:textId="77777777" w:rsidR="00B22C5D" w:rsidRPr="00B22C5D" w:rsidRDefault="00B22C5D" w:rsidP="00B22C5D">
      <w:pPr>
        <w:ind w:left="360"/>
        <w:rPr>
          <w:rFonts w:ascii="Arial" w:hAnsi="Arial" w:cs="Arial"/>
          <w:sz w:val="22"/>
          <w:szCs w:val="22"/>
        </w:rPr>
      </w:pPr>
      <w:r w:rsidRPr="00B22C5D">
        <w:rPr>
          <w:rFonts w:ascii="Arial" w:hAnsi="Arial" w:cs="Arial"/>
          <w:sz w:val="22"/>
          <w:szCs w:val="22"/>
        </w:rPr>
        <w:t>Resolved by the Board of Supervisors of Sauk County, Wisconsin:</w:t>
      </w:r>
    </w:p>
    <w:p w14:paraId="57FCF437"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E31BF6B" w14:textId="4D4B751C" w:rsidR="00B22C5D" w:rsidRDefault="00B22C5D" w:rsidP="001F54BB">
      <w:pPr>
        <w:widowControl/>
        <w:ind w:left="360"/>
        <w:rPr>
          <w:rFonts w:ascii="Arial" w:hAnsi="Arial" w:cs="Arial"/>
          <w:iCs/>
          <w:sz w:val="20"/>
        </w:rPr>
      </w:pPr>
      <w:r w:rsidRPr="00B22C5D">
        <w:rPr>
          <w:rFonts w:ascii="Arial" w:eastAsia="Calibri" w:hAnsi="Arial" w:cs="Arial"/>
          <w:b/>
          <w:snapToGrid/>
          <w:sz w:val="22"/>
          <w:szCs w:val="22"/>
        </w:rPr>
        <w:t>BACKGROUND</w:t>
      </w:r>
      <w:r w:rsidRPr="001F54BB">
        <w:rPr>
          <w:rFonts w:ascii="Arial" w:eastAsia="Calibri" w:hAnsi="Arial" w:cs="Arial"/>
          <w:b/>
          <w:snapToGrid/>
          <w:sz w:val="22"/>
          <w:szCs w:val="22"/>
        </w:rPr>
        <w:t xml:space="preserve">: </w:t>
      </w:r>
      <w:r w:rsidR="001F54BB" w:rsidRPr="001F54BB">
        <w:rPr>
          <w:rFonts w:ascii="Arial" w:hAnsi="Arial" w:cs="Arial"/>
          <w:iCs/>
          <w:sz w:val="22"/>
          <w:szCs w:val="22"/>
        </w:rPr>
        <w:t>The Personnel and Insurance Committee determined Wisconsin County Mutual Insurance Company (WCMIC) provides the most complete coverage for all lines of insurance for 202</w:t>
      </w:r>
      <w:r w:rsidR="00582A50">
        <w:rPr>
          <w:rFonts w:ascii="Arial" w:hAnsi="Arial" w:cs="Arial"/>
          <w:iCs/>
          <w:sz w:val="22"/>
          <w:szCs w:val="22"/>
        </w:rPr>
        <w:t>5</w:t>
      </w:r>
      <w:r w:rsidR="001F54BB" w:rsidRPr="001F54BB">
        <w:rPr>
          <w:rFonts w:ascii="Arial" w:hAnsi="Arial" w:cs="Arial"/>
          <w:iCs/>
          <w:sz w:val="22"/>
          <w:szCs w:val="22"/>
        </w:rPr>
        <w:t>, including liability, property, and workers compensation. Therefore, the Personnel and Insurance Committee recommends Wisconsin County Mutual Insurance Corporation (WCMIC) as the most cost-effective proposal for liability, property, and self-insured workers compensation coverage for 202</w:t>
      </w:r>
      <w:r w:rsidR="00582A50">
        <w:rPr>
          <w:rFonts w:ascii="Arial" w:hAnsi="Arial" w:cs="Arial"/>
          <w:iCs/>
          <w:sz w:val="22"/>
          <w:szCs w:val="22"/>
        </w:rPr>
        <w:t>5</w:t>
      </w:r>
      <w:r w:rsidR="001F54BB" w:rsidRPr="001F54BB">
        <w:rPr>
          <w:rFonts w:ascii="Arial" w:hAnsi="Arial" w:cs="Arial"/>
          <w:iCs/>
          <w:sz w:val="22"/>
          <w:szCs w:val="22"/>
        </w:rPr>
        <w:t xml:space="preserve"> as outlined below. *</w:t>
      </w:r>
    </w:p>
    <w:p w14:paraId="10C657C4" w14:textId="10C2164E" w:rsidR="001F54BB" w:rsidRDefault="001F54BB" w:rsidP="00B22C5D">
      <w:pPr>
        <w:widowControl/>
        <w:ind w:firstLine="360"/>
        <w:rPr>
          <w:rFonts w:ascii="Arial" w:hAnsi="Arial" w:cs="Arial"/>
          <w:iCs/>
          <w:sz w:val="20"/>
        </w:rPr>
      </w:pPr>
    </w:p>
    <w:p w14:paraId="2D32A61C" w14:textId="48A7EB57" w:rsidR="001F54BB" w:rsidRPr="00282088" w:rsidRDefault="001F54BB" w:rsidP="001F54BB">
      <w:pPr>
        <w:widowControl/>
        <w:autoSpaceDE w:val="0"/>
        <w:autoSpaceDN w:val="0"/>
        <w:adjustRightInd w:val="0"/>
        <w:ind w:left="450"/>
        <w:rPr>
          <w:rFonts w:ascii="Arial" w:hAnsi="Arial" w:cs="Arial"/>
          <w:iCs/>
          <w:snapToGrid/>
          <w:sz w:val="22"/>
          <w:szCs w:val="22"/>
        </w:rPr>
      </w:pPr>
      <w:r w:rsidRPr="001F54BB">
        <w:rPr>
          <w:rFonts w:ascii="Arial" w:hAnsi="Arial" w:cs="Arial"/>
          <w:iCs/>
          <w:sz w:val="22"/>
          <w:szCs w:val="22"/>
        </w:rPr>
        <w:t xml:space="preserve">*WCMIC provides a significant discount of </w:t>
      </w:r>
      <w:r w:rsidRPr="00282088">
        <w:rPr>
          <w:rFonts w:ascii="Arial" w:hAnsi="Arial" w:cs="Arial"/>
          <w:iCs/>
          <w:sz w:val="22"/>
          <w:szCs w:val="22"/>
        </w:rPr>
        <w:t>$</w:t>
      </w:r>
      <w:r w:rsidR="00282088" w:rsidRPr="00282088">
        <w:rPr>
          <w:rFonts w:ascii="Arial" w:hAnsi="Arial" w:cs="Arial"/>
          <w:iCs/>
          <w:sz w:val="22"/>
          <w:szCs w:val="22"/>
        </w:rPr>
        <w:t>AMOUNT</w:t>
      </w:r>
      <w:r w:rsidRPr="00282088">
        <w:rPr>
          <w:rFonts w:ascii="Arial" w:hAnsi="Arial" w:cs="Arial"/>
          <w:iCs/>
          <w:sz w:val="22"/>
          <w:szCs w:val="22"/>
        </w:rPr>
        <w:t xml:space="preserve"> for consolidating the liability, property, and workers compensation coverages for 202</w:t>
      </w:r>
      <w:r w:rsidR="00582A50" w:rsidRPr="00282088">
        <w:rPr>
          <w:rFonts w:ascii="Arial" w:hAnsi="Arial" w:cs="Arial"/>
          <w:iCs/>
          <w:sz w:val="22"/>
          <w:szCs w:val="22"/>
        </w:rPr>
        <w:t>5</w:t>
      </w:r>
      <w:r w:rsidRPr="00282088">
        <w:rPr>
          <w:rFonts w:ascii="Arial" w:hAnsi="Arial" w:cs="Arial"/>
          <w:iCs/>
          <w:sz w:val="22"/>
          <w:szCs w:val="22"/>
        </w:rPr>
        <w:t>.</w:t>
      </w:r>
    </w:p>
    <w:p w14:paraId="758932C0" w14:textId="77777777" w:rsidR="00B22C5D" w:rsidRPr="00282088" w:rsidRDefault="00B22C5D" w:rsidP="00B22C5D">
      <w:pPr>
        <w:widowControl/>
        <w:ind w:firstLine="360"/>
        <w:rPr>
          <w:rFonts w:ascii="Arial" w:eastAsia="Calibri" w:hAnsi="Arial" w:cs="Arial"/>
          <w:b/>
          <w:snapToGrid/>
          <w:sz w:val="22"/>
          <w:szCs w:val="22"/>
        </w:rPr>
      </w:pPr>
    </w:p>
    <w:p w14:paraId="518BA74F" w14:textId="464EC573" w:rsidR="00B22C5D" w:rsidRPr="00282088" w:rsidRDefault="00B22C5D" w:rsidP="001F54BB">
      <w:pPr>
        <w:widowControl/>
        <w:ind w:left="360"/>
        <w:rPr>
          <w:rFonts w:ascii="Arial" w:hAnsi="Arial" w:cs="Arial"/>
          <w:sz w:val="22"/>
          <w:szCs w:val="22"/>
        </w:rPr>
      </w:pPr>
      <w:r w:rsidRPr="00282088">
        <w:rPr>
          <w:rFonts w:ascii="Arial" w:eastAsia="Calibri" w:hAnsi="Arial" w:cs="Arial"/>
          <w:b/>
          <w:snapToGrid/>
          <w:sz w:val="22"/>
          <w:szCs w:val="22"/>
        </w:rPr>
        <w:t>NOW, THEREFORE, BE IT RESOLVED</w:t>
      </w:r>
      <w:r w:rsidR="001F54BB" w:rsidRPr="00282088">
        <w:rPr>
          <w:rFonts w:ascii="Arial" w:eastAsia="Calibri" w:hAnsi="Arial" w:cs="Arial"/>
          <w:b/>
          <w:snapToGrid/>
          <w:sz w:val="22"/>
          <w:szCs w:val="22"/>
        </w:rPr>
        <w:t>,</w:t>
      </w:r>
      <w:r w:rsidRPr="00282088">
        <w:rPr>
          <w:rFonts w:ascii="Arial" w:eastAsia="Calibri" w:hAnsi="Arial" w:cs="Arial"/>
          <w:b/>
          <w:snapToGrid/>
          <w:sz w:val="22"/>
          <w:szCs w:val="22"/>
        </w:rPr>
        <w:t xml:space="preserve"> </w:t>
      </w:r>
      <w:r w:rsidR="001F54BB" w:rsidRPr="00282088">
        <w:rPr>
          <w:rFonts w:ascii="Arial" w:hAnsi="Arial" w:cs="Arial"/>
          <w:sz w:val="22"/>
          <w:szCs w:val="22"/>
        </w:rPr>
        <w:t>the Personnel and Insurance Committee has reviewed the 202</w:t>
      </w:r>
      <w:r w:rsidR="00582A50" w:rsidRPr="00282088">
        <w:rPr>
          <w:rFonts w:ascii="Arial" w:hAnsi="Arial" w:cs="Arial"/>
          <w:sz w:val="22"/>
          <w:szCs w:val="22"/>
        </w:rPr>
        <w:t>5</w:t>
      </w:r>
      <w:r w:rsidR="001F54BB" w:rsidRPr="00282088">
        <w:rPr>
          <w:rFonts w:ascii="Arial" w:hAnsi="Arial" w:cs="Arial"/>
          <w:sz w:val="22"/>
          <w:szCs w:val="22"/>
        </w:rPr>
        <w:t xml:space="preserve"> premiums for general liability, nursing home liability/professional liability and excess liability (umbrella) coverage for Sauk County from the Wisconsin County Mutual Insurance Corporation (WCMIC) and recommends the following as being in the best interest of Sauk County:</w:t>
      </w:r>
    </w:p>
    <w:p w14:paraId="74BC688D" w14:textId="77777777" w:rsidR="001F54BB" w:rsidRPr="00282088" w:rsidRDefault="001F54BB" w:rsidP="001F54BB">
      <w:pPr>
        <w:widowControl/>
        <w:ind w:left="360"/>
        <w:rPr>
          <w:rFonts w:ascii="Arial" w:eastAsia="Calibri" w:hAnsi="Arial" w:cs="Arial"/>
          <w:snapToGrid/>
          <w:sz w:val="22"/>
          <w:szCs w:val="22"/>
        </w:rPr>
      </w:pPr>
    </w:p>
    <w:p w14:paraId="7109EC4F" w14:textId="77777777" w:rsidR="001F54BB" w:rsidRPr="00282088" w:rsidRDefault="001F54BB" w:rsidP="001F54BB">
      <w:pPr>
        <w:pStyle w:val="DefaultText"/>
        <w:tabs>
          <w:tab w:val="left" w:pos="7290"/>
          <w:tab w:val="left" w:pos="7560"/>
        </w:tabs>
        <w:ind w:left="450"/>
        <w:rPr>
          <w:rFonts w:ascii="Arial" w:hAnsi="Arial" w:cs="Arial"/>
          <w:b/>
          <w:bCs/>
          <w:sz w:val="22"/>
          <w:szCs w:val="22"/>
        </w:rPr>
      </w:pPr>
      <w:r w:rsidRPr="00282088">
        <w:rPr>
          <w:rFonts w:ascii="Arial" w:hAnsi="Arial" w:cs="Arial"/>
          <w:b/>
          <w:bCs/>
          <w:sz w:val="22"/>
          <w:szCs w:val="22"/>
        </w:rPr>
        <w:t>Public Entity General and Auto Liability</w:t>
      </w:r>
      <w:r w:rsidRPr="00282088">
        <w:rPr>
          <w:rFonts w:ascii="Arial" w:hAnsi="Arial" w:cs="Arial"/>
          <w:b/>
          <w:bCs/>
          <w:sz w:val="22"/>
          <w:szCs w:val="22"/>
        </w:rPr>
        <w:tab/>
      </w:r>
    </w:p>
    <w:p w14:paraId="24BB8438" w14:textId="0CACF3F2" w:rsidR="001F54BB" w:rsidRPr="00282088" w:rsidRDefault="001F54BB" w:rsidP="001F54BB">
      <w:pPr>
        <w:pStyle w:val="DefaultText"/>
        <w:tabs>
          <w:tab w:val="left" w:pos="180"/>
          <w:tab w:val="left" w:pos="540"/>
          <w:tab w:val="left" w:pos="7380"/>
        </w:tabs>
        <w:ind w:left="450"/>
        <w:rPr>
          <w:rFonts w:ascii="Arial" w:hAnsi="Arial" w:cs="Arial"/>
          <w:i/>
          <w:sz w:val="22"/>
          <w:szCs w:val="22"/>
        </w:rPr>
      </w:pPr>
      <w:r w:rsidRPr="00282088">
        <w:rPr>
          <w:rFonts w:ascii="Arial" w:hAnsi="Arial" w:cs="Arial"/>
          <w:sz w:val="22"/>
          <w:szCs w:val="22"/>
        </w:rPr>
        <w:tab/>
      </w:r>
      <w:r w:rsidRPr="00282088">
        <w:rPr>
          <w:rFonts w:ascii="Arial" w:hAnsi="Arial" w:cs="Arial"/>
          <w:sz w:val="22"/>
          <w:szCs w:val="22"/>
          <w:u w:val="single"/>
        </w:rPr>
        <w:t>General and Automobile Liability</w:t>
      </w:r>
      <w:r w:rsidRPr="00282088">
        <w:rPr>
          <w:rFonts w:ascii="Arial" w:hAnsi="Arial" w:cs="Arial"/>
          <w:i/>
          <w:sz w:val="22"/>
          <w:szCs w:val="22"/>
          <w:u w:val="single"/>
        </w:rPr>
        <w:t xml:space="preserve"> </w:t>
      </w:r>
      <w:r w:rsidRPr="00282088">
        <w:rPr>
          <w:rFonts w:ascii="Arial" w:hAnsi="Arial" w:cs="Arial"/>
          <w:i/>
          <w:sz w:val="22"/>
          <w:szCs w:val="22"/>
        </w:rPr>
        <w:t xml:space="preserve">                                                       </w:t>
      </w:r>
      <w:r w:rsidR="00282088" w:rsidRPr="00282088">
        <w:rPr>
          <w:rFonts w:ascii="Arial" w:hAnsi="Arial" w:cs="Arial"/>
          <w:iCs/>
          <w:sz w:val="22"/>
          <w:szCs w:val="22"/>
        </w:rPr>
        <w:t>$AMOUNT</w:t>
      </w:r>
    </w:p>
    <w:p w14:paraId="48CC1303"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$10,000 deductible</w:t>
      </w:r>
    </w:p>
    <w:p w14:paraId="58023C8B"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$75,000 aggregate</w:t>
      </w:r>
    </w:p>
    <w:p w14:paraId="68D99442" w14:textId="77777777" w:rsidR="001F54BB" w:rsidRPr="00282088" w:rsidRDefault="001F54BB" w:rsidP="001F54BB">
      <w:pPr>
        <w:pStyle w:val="DefaultText"/>
        <w:tabs>
          <w:tab w:val="left" w:pos="180"/>
          <w:tab w:val="left" w:pos="540"/>
          <w:tab w:val="left" w:pos="990"/>
          <w:tab w:val="left" w:pos="7380"/>
        </w:tabs>
        <w:ind w:left="450"/>
        <w:rPr>
          <w:rFonts w:ascii="Arial" w:hAnsi="Arial" w:cs="Arial"/>
          <w:i/>
          <w:sz w:val="22"/>
          <w:szCs w:val="22"/>
        </w:rPr>
      </w:pPr>
      <w:r w:rsidRPr="00282088">
        <w:rPr>
          <w:rFonts w:ascii="Arial" w:hAnsi="Arial" w:cs="Arial"/>
          <w:sz w:val="22"/>
          <w:szCs w:val="22"/>
        </w:rPr>
        <w:tab/>
      </w:r>
      <w:r w:rsidRPr="00282088">
        <w:rPr>
          <w:rFonts w:ascii="Arial" w:hAnsi="Arial" w:cs="Arial"/>
          <w:sz w:val="22"/>
          <w:szCs w:val="22"/>
          <w:u w:val="single"/>
        </w:rPr>
        <w:t xml:space="preserve">Uninsured Motorists  </w:t>
      </w:r>
      <w:r w:rsidRPr="00282088">
        <w:rPr>
          <w:rFonts w:ascii="Arial" w:hAnsi="Arial" w:cs="Arial"/>
          <w:sz w:val="22"/>
          <w:szCs w:val="22"/>
        </w:rPr>
        <w:t xml:space="preserve">                                                                           $ included</w:t>
      </w:r>
    </w:p>
    <w:p w14:paraId="7E199A2A"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$10,000 occurrence</w:t>
      </w:r>
    </w:p>
    <w:p w14:paraId="373C3691"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$25,000 person</w:t>
      </w:r>
    </w:p>
    <w:p w14:paraId="1C063584"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$50,000 occurrence</w:t>
      </w:r>
      <w:r w:rsidRPr="00282088">
        <w:rPr>
          <w:rFonts w:ascii="Arial" w:hAnsi="Arial" w:cs="Arial"/>
          <w:sz w:val="22"/>
          <w:szCs w:val="22"/>
        </w:rPr>
        <w:tab/>
      </w:r>
    </w:p>
    <w:p w14:paraId="353FBE74"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Cyber Enhancement                                                                              $ included</w:t>
      </w:r>
      <w:r w:rsidRPr="00282088">
        <w:rPr>
          <w:rFonts w:ascii="Arial" w:hAnsi="Arial" w:cs="Arial"/>
          <w:sz w:val="22"/>
          <w:szCs w:val="22"/>
        </w:rPr>
        <w:tab/>
      </w:r>
    </w:p>
    <w:p w14:paraId="697A3624" w14:textId="77777777" w:rsidR="001F54BB" w:rsidRPr="00282088" w:rsidRDefault="001F54BB" w:rsidP="001F54BB">
      <w:pPr>
        <w:pStyle w:val="DefaultText"/>
        <w:tabs>
          <w:tab w:val="left" w:pos="7380"/>
        </w:tabs>
        <w:ind w:left="450"/>
        <w:rPr>
          <w:rFonts w:ascii="Arial" w:hAnsi="Arial" w:cs="Arial"/>
          <w:sz w:val="22"/>
          <w:szCs w:val="22"/>
        </w:rPr>
      </w:pPr>
      <w:r w:rsidRPr="00282088">
        <w:rPr>
          <w:rFonts w:ascii="Arial" w:hAnsi="Arial" w:cs="Arial"/>
          <w:sz w:val="22"/>
          <w:szCs w:val="22"/>
        </w:rPr>
        <w:t xml:space="preserve">Special Exposures (Airport and Nursing </w:t>
      </w:r>
      <w:proofErr w:type="gramStart"/>
      <w:r w:rsidRPr="00282088">
        <w:rPr>
          <w:rFonts w:ascii="Arial" w:hAnsi="Arial" w:cs="Arial"/>
          <w:sz w:val="22"/>
          <w:szCs w:val="22"/>
        </w:rPr>
        <w:t xml:space="preserve">Home)   </w:t>
      </w:r>
      <w:proofErr w:type="gramEnd"/>
      <w:r w:rsidRPr="00282088">
        <w:rPr>
          <w:rFonts w:ascii="Arial" w:hAnsi="Arial" w:cs="Arial"/>
          <w:sz w:val="22"/>
          <w:szCs w:val="22"/>
        </w:rPr>
        <w:t xml:space="preserve">                                 $ included                                     </w:t>
      </w:r>
    </w:p>
    <w:p w14:paraId="107BE04B" w14:textId="05224195" w:rsidR="001F54BB" w:rsidRPr="00282088" w:rsidRDefault="001F54BB" w:rsidP="001F54BB">
      <w:pPr>
        <w:pStyle w:val="DefaultText"/>
        <w:ind w:left="450"/>
        <w:rPr>
          <w:rFonts w:ascii="Arial" w:hAnsi="Arial" w:cs="Arial"/>
          <w:sz w:val="22"/>
          <w:szCs w:val="22"/>
        </w:rPr>
      </w:pPr>
      <w:r w:rsidRPr="00282088">
        <w:rPr>
          <w:rFonts w:ascii="Arial" w:hAnsi="Arial" w:cs="Arial"/>
          <w:sz w:val="22"/>
          <w:szCs w:val="22"/>
        </w:rPr>
        <w:t>Position Schedule Bond</w:t>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00282088" w:rsidRPr="00282088">
        <w:rPr>
          <w:rFonts w:ascii="Arial" w:hAnsi="Arial" w:cs="Arial"/>
          <w:iCs/>
          <w:sz w:val="22"/>
          <w:szCs w:val="22"/>
        </w:rPr>
        <w:t>$AMOUNT</w:t>
      </w:r>
      <w:r w:rsidRPr="00282088">
        <w:rPr>
          <w:rFonts w:ascii="Arial" w:hAnsi="Arial" w:cs="Arial"/>
          <w:sz w:val="22"/>
          <w:szCs w:val="22"/>
        </w:rPr>
        <w:tab/>
      </w:r>
    </w:p>
    <w:p w14:paraId="7B584F38" w14:textId="035D856A" w:rsidR="001F54BB" w:rsidRPr="00282088" w:rsidRDefault="001F54BB" w:rsidP="001F54BB">
      <w:pPr>
        <w:pStyle w:val="DefaultText"/>
        <w:ind w:left="450"/>
        <w:rPr>
          <w:rFonts w:ascii="Arial" w:hAnsi="Arial" w:cs="Arial"/>
          <w:bCs/>
          <w:sz w:val="22"/>
          <w:szCs w:val="22"/>
        </w:rPr>
      </w:pPr>
      <w:r w:rsidRPr="00282088">
        <w:rPr>
          <w:rFonts w:ascii="Arial" w:hAnsi="Arial" w:cs="Arial"/>
          <w:bCs/>
          <w:sz w:val="22"/>
          <w:szCs w:val="22"/>
        </w:rPr>
        <w:t xml:space="preserve">Crime                                                                                                     </w:t>
      </w:r>
      <w:r w:rsidR="00282088" w:rsidRPr="00282088">
        <w:rPr>
          <w:rFonts w:ascii="Arial" w:hAnsi="Arial" w:cs="Arial"/>
          <w:iCs/>
          <w:sz w:val="22"/>
          <w:szCs w:val="22"/>
        </w:rPr>
        <w:t>$AMOUNT</w:t>
      </w:r>
    </w:p>
    <w:p w14:paraId="05E41D78" w14:textId="77777777" w:rsidR="001F54BB" w:rsidRPr="00282088" w:rsidRDefault="001F54BB" w:rsidP="001F54BB">
      <w:pPr>
        <w:pStyle w:val="DefaultText"/>
        <w:ind w:left="450"/>
        <w:rPr>
          <w:rFonts w:ascii="Arial" w:hAnsi="Arial" w:cs="Arial"/>
          <w:b/>
          <w:bCs/>
          <w:sz w:val="22"/>
          <w:szCs w:val="22"/>
        </w:rPr>
      </w:pPr>
      <w:r w:rsidRPr="00282088">
        <w:rPr>
          <w:rFonts w:ascii="Arial" w:hAnsi="Arial" w:cs="Arial"/>
          <w:b/>
          <w:bCs/>
          <w:sz w:val="22"/>
          <w:szCs w:val="22"/>
        </w:rPr>
        <w:t xml:space="preserve">Health Care Center (Nursing Home) Liability Endorsement </w:t>
      </w:r>
    </w:p>
    <w:p w14:paraId="1B4B3D78" w14:textId="77777777" w:rsidR="001F54BB" w:rsidRPr="00282088" w:rsidRDefault="001F54BB" w:rsidP="001F54BB">
      <w:pPr>
        <w:pStyle w:val="DefaultText"/>
        <w:tabs>
          <w:tab w:val="left" w:pos="0"/>
          <w:tab w:val="left" w:pos="180"/>
          <w:tab w:val="left" w:pos="540"/>
          <w:tab w:val="left" w:pos="7380"/>
        </w:tabs>
        <w:ind w:left="450"/>
        <w:rPr>
          <w:rFonts w:ascii="Arial" w:hAnsi="Arial" w:cs="Arial"/>
          <w:sz w:val="22"/>
          <w:szCs w:val="22"/>
          <w:u w:val="single"/>
        </w:rPr>
      </w:pPr>
      <w:r w:rsidRPr="00282088">
        <w:rPr>
          <w:rFonts w:ascii="Arial" w:hAnsi="Arial" w:cs="Arial"/>
          <w:sz w:val="22"/>
          <w:szCs w:val="22"/>
          <w:u w:val="single"/>
        </w:rPr>
        <w:t>Personal Injury Coverage</w:t>
      </w:r>
      <w:r w:rsidRPr="00282088">
        <w:rPr>
          <w:rFonts w:ascii="Arial" w:hAnsi="Arial" w:cs="Arial"/>
          <w:sz w:val="22"/>
          <w:szCs w:val="22"/>
        </w:rPr>
        <w:tab/>
      </w:r>
    </w:p>
    <w:p w14:paraId="3081D2E7" w14:textId="6A83764D" w:rsidR="001F54BB" w:rsidRPr="00282088" w:rsidRDefault="001F54BB" w:rsidP="001F54BB">
      <w:pPr>
        <w:pStyle w:val="DefaultText"/>
        <w:numPr>
          <w:ilvl w:val="12"/>
          <w:numId w:val="0"/>
        </w:numPr>
        <w:tabs>
          <w:tab w:val="left" w:pos="0"/>
          <w:tab w:val="left" w:pos="180"/>
          <w:tab w:val="left" w:pos="540"/>
          <w:tab w:val="left" w:pos="7380"/>
        </w:tabs>
        <w:ind w:left="450"/>
        <w:rPr>
          <w:rFonts w:ascii="Arial" w:hAnsi="Arial" w:cs="Arial"/>
          <w:sz w:val="22"/>
          <w:szCs w:val="22"/>
        </w:rPr>
      </w:pPr>
      <w:r w:rsidRPr="00282088">
        <w:rPr>
          <w:rFonts w:ascii="Arial" w:hAnsi="Arial" w:cs="Arial"/>
          <w:sz w:val="22"/>
          <w:szCs w:val="22"/>
        </w:rPr>
        <w:t xml:space="preserve">Health Care Center Liability Endorsement                                            </w:t>
      </w:r>
      <w:r w:rsidR="00282088" w:rsidRPr="00282088">
        <w:rPr>
          <w:rFonts w:ascii="Arial" w:hAnsi="Arial" w:cs="Arial"/>
          <w:iCs/>
          <w:sz w:val="22"/>
          <w:szCs w:val="22"/>
        </w:rPr>
        <w:t>$AMOUNT</w:t>
      </w:r>
    </w:p>
    <w:p w14:paraId="7F84A521" w14:textId="77777777" w:rsidR="001F54BB" w:rsidRPr="00282088" w:rsidRDefault="001F54BB" w:rsidP="001F54BB">
      <w:pPr>
        <w:pStyle w:val="DefaultText"/>
        <w:numPr>
          <w:ilvl w:val="12"/>
          <w:numId w:val="0"/>
        </w:numPr>
        <w:tabs>
          <w:tab w:val="left" w:pos="0"/>
          <w:tab w:val="left" w:pos="180"/>
          <w:tab w:val="left" w:pos="360"/>
          <w:tab w:val="left" w:pos="540"/>
          <w:tab w:val="left" w:pos="7380"/>
        </w:tabs>
        <w:ind w:left="450"/>
        <w:rPr>
          <w:rFonts w:ascii="Arial" w:hAnsi="Arial" w:cs="Arial"/>
          <w:sz w:val="22"/>
          <w:szCs w:val="22"/>
        </w:rPr>
      </w:pPr>
      <w:r w:rsidRPr="00282088">
        <w:rPr>
          <w:rFonts w:ascii="Arial" w:hAnsi="Arial" w:cs="Arial"/>
          <w:sz w:val="22"/>
          <w:szCs w:val="22"/>
        </w:rPr>
        <w:tab/>
        <w:t>$1,000,000/ Occurrence</w:t>
      </w:r>
    </w:p>
    <w:p w14:paraId="1EBFF28E" w14:textId="77777777" w:rsidR="001F54BB" w:rsidRPr="00282088" w:rsidRDefault="001F54BB" w:rsidP="001F54BB">
      <w:pPr>
        <w:pStyle w:val="DefaultText"/>
        <w:numPr>
          <w:ilvl w:val="12"/>
          <w:numId w:val="0"/>
        </w:numPr>
        <w:tabs>
          <w:tab w:val="left" w:pos="0"/>
          <w:tab w:val="left" w:pos="180"/>
          <w:tab w:val="left" w:pos="540"/>
          <w:tab w:val="left" w:pos="1080"/>
          <w:tab w:val="left" w:pos="7380"/>
        </w:tabs>
        <w:ind w:left="450"/>
        <w:rPr>
          <w:rFonts w:ascii="Arial" w:hAnsi="Arial" w:cs="Arial"/>
          <w:sz w:val="22"/>
          <w:szCs w:val="22"/>
        </w:rPr>
      </w:pPr>
      <w:r w:rsidRPr="00282088">
        <w:rPr>
          <w:rFonts w:ascii="Arial" w:hAnsi="Arial" w:cs="Arial"/>
          <w:sz w:val="22"/>
          <w:szCs w:val="22"/>
        </w:rPr>
        <w:tab/>
        <w:t>Professional Liability</w:t>
      </w:r>
    </w:p>
    <w:p w14:paraId="44C8E5F6" w14:textId="77777777" w:rsidR="001F54BB" w:rsidRPr="00282088" w:rsidRDefault="001F54BB" w:rsidP="001F54BB">
      <w:pPr>
        <w:pStyle w:val="DefaultText"/>
        <w:numPr>
          <w:ilvl w:val="12"/>
          <w:numId w:val="0"/>
        </w:numPr>
        <w:tabs>
          <w:tab w:val="left" w:pos="0"/>
          <w:tab w:val="left" w:pos="180"/>
          <w:tab w:val="left" w:pos="540"/>
          <w:tab w:val="left" w:pos="1080"/>
          <w:tab w:val="left" w:pos="7380"/>
        </w:tabs>
        <w:ind w:left="450"/>
        <w:rPr>
          <w:rFonts w:ascii="Arial" w:hAnsi="Arial" w:cs="Arial"/>
          <w:sz w:val="22"/>
          <w:szCs w:val="22"/>
        </w:rPr>
      </w:pPr>
      <w:r w:rsidRPr="00282088">
        <w:rPr>
          <w:rFonts w:ascii="Arial" w:hAnsi="Arial" w:cs="Arial"/>
          <w:sz w:val="22"/>
          <w:szCs w:val="22"/>
        </w:rPr>
        <w:tab/>
        <w:t>$3,000,000/ Aggregate</w:t>
      </w:r>
    </w:p>
    <w:p w14:paraId="6A2AE6EE" w14:textId="77777777" w:rsidR="001F54BB" w:rsidRPr="00282088" w:rsidRDefault="001F54BB" w:rsidP="001F54BB">
      <w:pPr>
        <w:pStyle w:val="DefaultText"/>
        <w:tabs>
          <w:tab w:val="left" w:pos="0"/>
          <w:tab w:val="left" w:pos="180"/>
          <w:tab w:val="left" w:pos="540"/>
          <w:tab w:val="left" w:pos="7380"/>
        </w:tabs>
        <w:ind w:left="450"/>
        <w:rPr>
          <w:rFonts w:ascii="Arial" w:hAnsi="Arial" w:cs="Arial"/>
          <w:b/>
          <w:bCs/>
          <w:i/>
          <w:sz w:val="22"/>
          <w:szCs w:val="22"/>
          <w:u w:val="single"/>
        </w:rPr>
      </w:pPr>
      <w:r w:rsidRPr="00282088">
        <w:rPr>
          <w:rFonts w:ascii="Arial" w:hAnsi="Arial" w:cs="Arial"/>
          <w:bCs/>
          <w:sz w:val="22"/>
          <w:szCs w:val="22"/>
        </w:rPr>
        <w:t xml:space="preserve">    </w:t>
      </w:r>
      <w:r w:rsidRPr="00282088">
        <w:rPr>
          <w:rFonts w:ascii="Arial" w:hAnsi="Arial" w:cs="Arial"/>
          <w:bCs/>
          <w:sz w:val="22"/>
          <w:szCs w:val="22"/>
        </w:rPr>
        <w:tab/>
      </w:r>
    </w:p>
    <w:p w14:paraId="0AEA2D21" w14:textId="1DCDA155" w:rsidR="001F54BB" w:rsidRDefault="001F54BB" w:rsidP="001F54BB">
      <w:pPr>
        <w:pStyle w:val="DefaultText"/>
        <w:tabs>
          <w:tab w:val="left" w:pos="0"/>
          <w:tab w:val="left" w:pos="180"/>
          <w:tab w:val="left" w:pos="540"/>
          <w:tab w:val="left" w:pos="7380"/>
        </w:tabs>
        <w:ind w:left="450"/>
        <w:rPr>
          <w:rFonts w:ascii="Arial" w:hAnsi="Arial" w:cs="Arial"/>
          <w:bCs/>
          <w:i/>
          <w:sz w:val="22"/>
          <w:szCs w:val="22"/>
          <w:u w:val="single"/>
        </w:rPr>
      </w:pPr>
      <w:r w:rsidRPr="00282088">
        <w:rPr>
          <w:rFonts w:ascii="Arial" w:hAnsi="Arial" w:cs="Arial"/>
          <w:bCs/>
          <w:caps/>
          <w:sz w:val="22"/>
          <w:szCs w:val="22"/>
          <w:u w:val="single"/>
        </w:rPr>
        <w:t>Total WCMIC Liability Premium</w:t>
      </w:r>
      <w:r w:rsidRPr="00282088">
        <w:rPr>
          <w:rFonts w:ascii="Arial" w:hAnsi="Arial" w:cs="Arial"/>
          <w:bCs/>
          <w:sz w:val="22"/>
          <w:szCs w:val="22"/>
          <w:u w:val="single"/>
        </w:rPr>
        <w:t xml:space="preserve"> </w:t>
      </w:r>
      <w:r w:rsidRPr="00282088">
        <w:rPr>
          <w:rFonts w:ascii="Arial" w:hAnsi="Arial" w:cs="Arial"/>
          <w:bCs/>
          <w:i/>
          <w:sz w:val="22"/>
          <w:szCs w:val="22"/>
          <w:u w:val="single"/>
        </w:rPr>
        <w:t xml:space="preserve">(Subject to Escrow Adjustment) </w:t>
      </w:r>
      <w:r w:rsidR="00282088" w:rsidRPr="00282088">
        <w:rPr>
          <w:rFonts w:ascii="Arial" w:hAnsi="Arial" w:cs="Arial"/>
          <w:iCs/>
          <w:sz w:val="22"/>
          <w:szCs w:val="22"/>
          <w:u w:val="single"/>
        </w:rPr>
        <w:t>$AMOUNT</w:t>
      </w:r>
    </w:p>
    <w:p w14:paraId="5FD8A1C0" w14:textId="7D06034E" w:rsidR="00B22C5D" w:rsidRPr="00B22C5D" w:rsidRDefault="00B22C5D" w:rsidP="00B22C5D">
      <w:pPr>
        <w:widowControl/>
        <w:ind w:firstLine="360"/>
        <w:rPr>
          <w:rFonts w:ascii="Arial" w:eastAsia="Calibri" w:hAnsi="Arial" w:cs="Arial"/>
          <w:snapToGrid/>
          <w:sz w:val="22"/>
          <w:szCs w:val="22"/>
        </w:rPr>
      </w:pPr>
    </w:p>
    <w:p w14:paraId="4009A702" w14:textId="12719897" w:rsidR="001F54BB" w:rsidRDefault="001F54BB" w:rsidP="001F54BB">
      <w:pPr>
        <w:pStyle w:val="DefaultText"/>
        <w:ind w:left="450"/>
        <w:rPr>
          <w:rFonts w:ascii="Arial" w:hAnsi="Arial" w:cs="Arial"/>
          <w:sz w:val="22"/>
          <w:szCs w:val="22"/>
        </w:rPr>
      </w:pPr>
      <w:r>
        <w:rPr>
          <w:rFonts w:ascii="Arial" w:hAnsi="Arial" w:cs="Arial"/>
          <w:b/>
          <w:bCs/>
          <w:sz w:val="22"/>
          <w:szCs w:val="22"/>
        </w:rPr>
        <w:t xml:space="preserve">BE IT FURTHER RESOLVED, </w:t>
      </w:r>
      <w:r>
        <w:rPr>
          <w:rFonts w:ascii="Arial" w:hAnsi="Arial" w:cs="Arial"/>
          <w:bCs/>
          <w:sz w:val="22"/>
          <w:szCs w:val="22"/>
        </w:rPr>
        <w:t>the</w:t>
      </w:r>
      <w:r>
        <w:rPr>
          <w:rFonts w:ascii="Arial" w:hAnsi="Arial" w:cs="Arial"/>
          <w:sz w:val="22"/>
          <w:szCs w:val="22"/>
        </w:rPr>
        <w:t xml:space="preserve"> Personnel and Insurance Committee has reviewed the renewal for the 202</w:t>
      </w:r>
      <w:r w:rsidR="00582A50">
        <w:rPr>
          <w:rFonts w:ascii="Arial" w:hAnsi="Arial" w:cs="Arial"/>
          <w:sz w:val="22"/>
          <w:szCs w:val="22"/>
        </w:rPr>
        <w:t>5</w:t>
      </w:r>
      <w:r>
        <w:rPr>
          <w:rFonts w:ascii="Arial" w:hAnsi="Arial" w:cs="Arial"/>
          <w:sz w:val="22"/>
          <w:szCs w:val="22"/>
        </w:rPr>
        <w:t xml:space="preserve"> premiums for property insurance for Sauk County and recommends the following coverage for Sauk County from Wisconsin County Mutual Insurance Corporation (WCMIC) and recommends the following as being in the best interest of the County:</w:t>
      </w:r>
    </w:p>
    <w:p w14:paraId="4D58C7AD" w14:textId="77777777" w:rsidR="001F54BB" w:rsidRDefault="001F54BB" w:rsidP="001F54BB">
      <w:pPr>
        <w:pStyle w:val="DefaultText"/>
        <w:ind w:left="450"/>
        <w:rPr>
          <w:rFonts w:ascii="Arial" w:hAnsi="Arial" w:cs="Arial"/>
          <w:sz w:val="22"/>
          <w:szCs w:val="22"/>
        </w:rPr>
      </w:pPr>
    </w:p>
    <w:p w14:paraId="61F10A6B"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COVERAGE</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DEDUCTIBLE</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PREMIUM</w:t>
      </w:r>
    </w:p>
    <w:p w14:paraId="77298B27" w14:textId="733061D5"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Buildings, Contents, Property in Open</w:t>
      </w:r>
      <w:proofErr w:type="gramStart"/>
      <w:r w:rsidRPr="001D63C8">
        <w:rPr>
          <w:rFonts w:ascii="Arial" w:hAnsi="Arial" w:cs="Arial"/>
          <w:sz w:val="22"/>
          <w:szCs w:val="22"/>
        </w:rPr>
        <w:tab/>
        <w:t xml:space="preserve">  $</w:t>
      </w:r>
      <w:proofErr w:type="gramEnd"/>
      <w:r w:rsidRPr="001D63C8">
        <w:rPr>
          <w:rFonts w:ascii="Arial" w:hAnsi="Arial" w:cs="Arial"/>
          <w:sz w:val="22"/>
          <w:szCs w:val="22"/>
        </w:rPr>
        <w:t>25,000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xml:space="preserve">$    </w:t>
      </w:r>
      <w:r w:rsidR="001D63C8" w:rsidRPr="001D63C8">
        <w:rPr>
          <w:rFonts w:ascii="Arial" w:hAnsi="Arial" w:cs="Arial"/>
          <w:sz w:val="22"/>
          <w:szCs w:val="22"/>
        </w:rPr>
        <w:t>143,460</w:t>
      </w:r>
    </w:p>
    <w:p w14:paraId="0FCC40AC"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Contractors Equipment</w:t>
      </w:r>
      <w:r w:rsidRPr="001D63C8">
        <w:rPr>
          <w:rFonts w:ascii="Arial" w:hAnsi="Arial" w:cs="Arial"/>
          <w:sz w:val="22"/>
          <w:szCs w:val="22"/>
        </w:rPr>
        <w:tab/>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included</w:t>
      </w:r>
    </w:p>
    <w:p w14:paraId="29D9B05F" w14:textId="77777777" w:rsidR="001F54BB" w:rsidRPr="001D63C8" w:rsidRDefault="001F54BB" w:rsidP="001F54BB">
      <w:pPr>
        <w:pStyle w:val="DefaultText"/>
        <w:ind w:left="450"/>
        <w:rPr>
          <w:rFonts w:ascii="Arial" w:hAnsi="Arial" w:cs="Arial"/>
          <w:sz w:val="22"/>
          <w:szCs w:val="22"/>
        </w:rPr>
      </w:pPr>
    </w:p>
    <w:p w14:paraId="1F4FF498" w14:textId="18503F3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Equipment Breakdown</w:t>
      </w:r>
      <w:r w:rsidRPr="001D63C8">
        <w:rPr>
          <w:rFonts w:ascii="Arial" w:hAnsi="Arial" w:cs="Arial"/>
          <w:sz w:val="22"/>
          <w:szCs w:val="22"/>
        </w:rPr>
        <w:tab/>
      </w:r>
      <w:r w:rsidRPr="001D63C8">
        <w:rPr>
          <w:rFonts w:ascii="Arial" w:hAnsi="Arial" w:cs="Arial"/>
          <w:sz w:val="22"/>
          <w:szCs w:val="22"/>
        </w:rPr>
        <w:tab/>
        <w:t xml:space="preserve">              $25,000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xml:space="preserve"> $   </w:t>
      </w:r>
      <w:r w:rsidR="008039C6" w:rsidRPr="001D63C8">
        <w:rPr>
          <w:rFonts w:ascii="Arial" w:hAnsi="Arial" w:cs="Arial"/>
          <w:sz w:val="22"/>
          <w:szCs w:val="22"/>
        </w:rPr>
        <w:t xml:space="preserve">  </w:t>
      </w:r>
      <w:r w:rsidR="001D63C8" w:rsidRPr="001D63C8">
        <w:rPr>
          <w:rFonts w:ascii="Arial" w:hAnsi="Arial" w:cs="Arial"/>
          <w:sz w:val="22"/>
          <w:szCs w:val="22"/>
        </w:rPr>
        <w:t>9,357</w:t>
      </w:r>
      <w:r w:rsidRPr="001D63C8">
        <w:rPr>
          <w:rFonts w:ascii="Arial" w:hAnsi="Arial" w:cs="Arial"/>
          <w:sz w:val="22"/>
          <w:szCs w:val="22"/>
        </w:rPr>
        <w:tab/>
      </w:r>
    </w:p>
    <w:p w14:paraId="59673B04"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Special Use Animal</w:t>
      </w:r>
      <w:r w:rsidRPr="001D63C8">
        <w:rPr>
          <w:rFonts w:ascii="Arial" w:hAnsi="Arial" w:cs="Arial"/>
          <w:sz w:val="22"/>
          <w:szCs w:val="22"/>
        </w:rPr>
        <w:tab/>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 xml:space="preserve">1,000     </w:t>
      </w:r>
      <w:r w:rsidRPr="001D63C8">
        <w:rPr>
          <w:rFonts w:ascii="Arial" w:hAnsi="Arial" w:cs="Arial"/>
          <w:sz w:val="22"/>
          <w:szCs w:val="22"/>
        </w:rPr>
        <w:tab/>
      </w:r>
      <w:r w:rsidRPr="001D63C8">
        <w:rPr>
          <w:rFonts w:ascii="Arial" w:hAnsi="Arial" w:cs="Arial"/>
          <w:sz w:val="22"/>
          <w:szCs w:val="22"/>
        </w:rPr>
        <w:tab/>
        <w:t xml:space="preserve">             $ included</w:t>
      </w:r>
    </w:p>
    <w:p w14:paraId="684FF373"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Automobile Physical Damage</w:t>
      </w:r>
    </w:p>
    <w:p w14:paraId="5E3B6B4D" w14:textId="7A62C7FB"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Comp/Collision</w:t>
      </w:r>
      <w:r w:rsidRPr="001D63C8">
        <w:rPr>
          <w:rFonts w:ascii="Arial" w:hAnsi="Arial" w:cs="Arial"/>
          <w:sz w:val="22"/>
          <w:szCs w:val="22"/>
        </w:rPr>
        <w:tab/>
      </w:r>
      <w:r w:rsidRPr="001D63C8">
        <w:rPr>
          <w:rFonts w:ascii="Arial" w:hAnsi="Arial" w:cs="Arial"/>
          <w:sz w:val="22"/>
          <w:szCs w:val="22"/>
        </w:rPr>
        <w:tab/>
        <w:t xml:space="preserve">             </w:t>
      </w:r>
      <w:r w:rsidRPr="001D63C8">
        <w:rPr>
          <w:rFonts w:ascii="Arial" w:hAnsi="Arial" w:cs="Arial"/>
          <w:sz w:val="22"/>
          <w:szCs w:val="22"/>
        </w:rPr>
        <w:tab/>
        <w:t xml:space="preserve"> $1,000/$5,000</w:t>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 xml:space="preserve">  </w:t>
      </w:r>
      <w:r w:rsidR="00F87427" w:rsidRPr="001D63C8">
        <w:rPr>
          <w:rFonts w:ascii="Arial" w:hAnsi="Arial" w:cs="Arial"/>
          <w:sz w:val="22"/>
          <w:szCs w:val="22"/>
        </w:rPr>
        <w:t>7</w:t>
      </w:r>
      <w:r w:rsidR="001D63C8" w:rsidRPr="001D63C8">
        <w:rPr>
          <w:rFonts w:ascii="Arial" w:hAnsi="Arial" w:cs="Arial"/>
          <w:sz w:val="22"/>
          <w:szCs w:val="22"/>
        </w:rPr>
        <w:t>9,432</w:t>
      </w:r>
    </w:p>
    <w:p w14:paraId="289051B9" w14:textId="77777777" w:rsidR="001F54BB" w:rsidRPr="001D63C8" w:rsidRDefault="001F54BB" w:rsidP="001F54BB">
      <w:pPr>
        <w:pStyle w:val="DefaultText"/>
        <w:ind w:left="450"/>
        <w:rPr>
          <w:rFonts w:ascii="Arial" w:hAnsi="Arial" w:cs="Arial"/>
          <w:sz w:val="22"/>
          <w:szCs w:val="22"/>
        </w:rPr>
      </w:pPr>
    </w:p>
    <w:p w14:paraId="439BFD80" w14:textId="242D4441" w:rsidR="001F54BB" w:rsidRDefault="001F54BB" w:rsidP="001F54BB">
      <w:pPr>
        <w:pStyle w:val="DefaultText"/>
        <w:ind w:left="450"/>
        <w:rPr>
          <w:rFonts w:ascii="Arial" w:hAnsi="Arial" w:cs="Arial"/>
          <w:sz w:val="22"/>
          <w:szCs w:val="22"/>
          <w:u w:val="single"/>
        </w:rPr>
      </w:pPr>
      <w:r w:rsidRPr="001D63C8">
        <w:rPr>
          <w:rFonts w:ascii="Arial" w:hAnsi="Arial" w:cs="Arial"/>
          <w:sz w:val="22"/>
          <w:szCs w:val="22"/>
          <w:u w:val="single"/>
        </w:rPr>
        <w:t>TOTAL PREMIUM TO WCMIC FOR PROPERTY                                  $</w:t>
      </w:r>
      <w:r w:rsidR="001D63C8" w:rsidRPr="001D63C8">
        <w:rPr>
          <w:rFonts w:ascii="Arial" w:hAnsi="Arial" w:cs="Arial"/>
          <w:sz w:val="22"/>
          <w:szCs w:val="22"/>
          <w:u w:val="single"/>
        </w:rPr>
        <w:t>232,249</w:t>
      </w:r>
    </w:p>
    <w:p w14:paraId="5258E26D" w14:textId="77777777" w:rsidR="001F54BB" w:rsidRDefault="001F54BB" w:rsidP="001F54BB">
      <w:pPr>
        <w:pStyle w:val="DefaultText"/>
        <w:ind w:left="450"/>
        <w:rPr>
          <w:rFonts w:ascii="Arial" w:hAnsi="Arial" w:cs="Arial"/>
          <w:b/>
          <w:bCs/>
          <w:sz w:val="22"/>
          <w:szCs w:val="22"/>
        </w:rPr>
      </w:pPr>
    </w:p>
    <w:p w14:paraId="36F36204" w14:textId="2ACA2FB2" w:rsidR="001F54BB" w:rsidRDefault="001F54BB" w:rsidP="001F54BB">
      <w:pPr>
        <w:pStyle w:val="DefaultText"/>
        <w:ind w:left="450"/>
        <w:rPr>
          <w:rFonts w:ascii="Arial" w:hAnsi="Arial" w:cs="Arial"/>
          <w:b/>
          <w:bCs/>
          <w:sz w:val="22"/>
          <w:szCs w:val="22"/>
        </w:rPr>
      </w:pPr>
      <w:r>
        <w:rPr>
          <w:rFonts w:ascii="Arial" w:hAnsi="Arial" w:cs="Arial"/>
          <w:b/>
          <w:bCs/>
          <w:sz w:val="22"/>
          <w:szCs w:val="22"/>
        </w:rPr>
        <w:t xml:space="preserve">BE IT FURTHER RESOLVED, </w:t>
      </w:r>
      <w:r>
        <w:rPr>
          <w:rFonts w:ascii="Arial" w:hAnsi="Arial" w:cs="Arial"/>
          <w:bCs/>
          <w:sz w:val="22"/>
          <w:szCs w:val="22"/>
        </w:rPr>
        <w:t>the</w:t>
      </w:r>
      <w:r>
        <w:rPr>
          <w:rFonts w:ascii="Arial" w:hAnsi="Arial" w:cs="Arial"/>
          <w:sz w:val="22"/>
          <w:szCs w:val="22"/>
        </w:rPr>
        <w:t xml:space="preserve"> Personnel and Insurance Committee has reviewed the renewal for the 202</w:t>
      </w:r>
      <w:r w:rsidR="00582A50">
        <w:rPr>
          <w:rFonts w:ascii="Arial" w:hAnsi="Arial" w:cs="Arial"/>
          <w:sz w:val="22"/>
          <w:szCs w:val="22"/>
        </w:rPr>
        <w:t>5</w:t>
      </w:r>
      <w:r>
        <w:rPr>
          <w:rFonts w:ascii="Arial" w:hAnsi="Arial" w:cs="Arial"/>
          <w:sz w:val="22"/>
          <w:szCs w:val="22"/>
        </w:rPr>
        <w:t xml:space="preserve"> premium for Workers Compensation coverage for Sauk County and recommends that the following self-insurance proposal by Wisconsin County Mutual Insurance Corporation (WCMIC) as being in the best interest of Sauk County</w:t>
      </w:r>
    </w:p>
    <w:p w14:paraId="3203F4F1" w14:textId="77777777" w:rsidR="001F54BB" w:rsidRDefault="001F54BB" w:rsidP="001F54BB">
      <w:pPr>
        <w:pStyle w:val="DefaultText"/>
        <w:ind w:left="450"/>
        <w:rPr>
          <w:rFonts w:ascii="Arial" w:hAnsi="Arial" w:cs="Arial"/>
          <w:sz w:val="22"/>
          <w:szCs w:val="22"/>
        </w:rPr>
      </w:pPr>
    </w:p>
    <w:p w14:paraId="5CD891F3" w14:textId="77777777" w:rsidR="001F54BB" w:rsidRPr="00AD1CD4" w:rsidRDefault="001F54BB" w:rsidP="001F54BB">
      <w:pPr>
        <w:pStyle w:val="DefaultText"/>
        <w:ind w:left="450"/>
        <w:rPr>
          <w:rFonts w:ascii="Arial" w:hAnsi="Arial" w:cs="Arial"/>
          <w:sz w:val="22"/>
          <w:szCs w:val="22"/>
          <w:u w:val="single"/>
        </w:rPr>
      </w:pPr>
      <w:r w:rsidRPr="00AD1CD4">
        <w:rPr>
          <w:rFonts w:ascii="Arial" w:hAnsi="Arial" w:cs="Arial"/>
          <w:sz w:val="22"/>
          <w:szCs w:val="22"/>
          <w:u w:val="single"/>
        </w:rPr>
        <w:t>COVERAGE</w:t>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t>LIMITS</w:t>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t>PREMIUM</w:t>
      </w:r>
    </w:p>
    <w:p w14:paraId="7B63ED4B" w14:textId="77777777" w:rsidR="001F54BB" w:rsidRPr="00AD1CD4" w:rsidRDefault="001F54BB" w:rsidP="001F54BB">
      <w:pPr>
        <w:pStyle w:val="DefaultText"/>
        <w:ind w:left="450"/>
        <w:rPr>
          <w:rFonts w:ascii="Arial" w:hAnsi="Arial" w:cs="Arial"/>
          <w:sz w:val="22"/>
          <w:szCs w:val="22"/>
        </w:rPr>
      </w:pPr>
      <w:r w:rsidRPr="00AD1CD4">
        <w:rPr>
          <w:rFonts w:ascii="Arial" w:hAnsi="Arial" w:cs="Arial"/>
          <w:sz w:val="22"/>
          <w:szCs w:val="22"/>
        </w:rPr>
        <w:t>Accident</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$ 100,000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included</w:t>
      </w:r>
    </w:p>
    <w:p w14:paraId="4393442A" w14:textId="77777777" w:rsidR="001F54BB" w:rsidRPr="00AD1CD4" w:rsidRDefault="001F54BB" w:rsidP="001F54BB">
      <w:pPr>
        <w:pStyle w:val="DefaultText"/>
        <w:ind w:left="450"/>
        <w:rPr>
          <w:rFonts w:ascii="Arial" w:hAnsi="Arial" w:cs="Arial"/>
          <w:sz w:val="22"/>
          <w:szCs w:val="22"/>
        </w:rPr>
      </w:pPr>
      <w:r w:rsidRPr="00AD1CD4">
        <w:rPr>
          <w:rFonts w:ascii="Arial" w:hAnsi="Arial" w:cs="Arial"/>
          <w:sz w:val="22"/>
          <w:szCs w:val="22"/>
        </w:rPr>
        <w:t>Disease Exposure</w:t>
      </w:r>
      <w:r w:rsidRPr="00AD1CD4">
        <w:rPr>
          <w:rFonts w:ascii="Arial" w:hAnsi="Arial" w:cs="Arial"/>
          <w:sz w:val="22"/>
          <w:szCs w:val="22"/>
        </w:rPr>
        <w:tab/>
      </w:r>
      <w:r w:rsidRPr="00AD1CD4">
        <w:rPr>
          <w:rFonts w:ascii="Arial" w:hAnsi="Arial" w:cs="Arial"/>
          <w:sz w:val="22"/>
          <w:szCs w:val="22"/>
        </w:rPr>
        <w:tab/>
        <w:t xml:space="preserve"> </w:t>
      </w:r>
      <w:r w:rsidRPr="00AD1CD4">
        <w:rPr>
          <w:rFonts w:ascii="Arial" w:hAnsi="Arial" w:cs="Arial"/>
          <w:sz w:val="22"/>
          <w:szCs w:val="22"/>
        </w:rPr>
        <w:tab/>
        <w:t>$ 100,000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included</w:t>
      </w:r>
    </w:p>
    <w:p w14:paraId="03AAEB15" w14:textId="77777777" w:rsidR="001F54BB" w:rsidRPr="00AD1CD4" w:rsidRDefault="001F54BB" w:rsidP="001F54BB">
      <w:pPr>
        <w:pStyle w:val="DefaultText"/>
        <w:ind w:left="450"/>
        <w:rPr>
          <w:rFonts w:ascii="Arial" w:hAnsi="Arial" w:cs="Arial"/>
          <w:bCs/>
          <w:sz w:val="22"/>
          <w:szCs w:val="22"/>
        </w:rPr>
      </w:pPr>
      <w:r w:rsidRPr="00AD1CD4">
        <w:rPr>
          <w:rFonts w:ascii="Arial" w:hAnsi="Arial" w:cs="Arial"/>
          <w:sz w:val="22"/>
          <w:szCs w:val="22"/>
        </w:rPr>
        <w:t>Maximum Employer Liability</w:t>
      </w:r>
      <w:r w:rsidRPr="00AD1CD4">
        <w:rPr>
          <w:rFonts w:ascii="Arial" w:hAnsi="Arial" w:cs="Arial"/>
          <w:sz w:val="22"/>
          <w:szCs w:val="22"/>
        </w:rPr>
        <w:tab/>
      </w:r>
      <w:r w:rsidRPr="00AD1CD4">
        <w:rPr>
          <w:rFonts w:ascii="Arial" w:hAnsi="Arial" w:cs="Arial"/>
          <w:sz w:val="22"/>
          <w:szCs w:val="22"/>
        </w:rPr>
        <w:tab/>
        <w:t>$ 600,000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p>
    <w:p w14:paraId="4F0946B7" w14:textId="77777777" w:rsidR="001F54BB" w:rsidRPr="00AD1CD4" w:rsidRDefault="001F54BB" w:rsidP="001F54BB">
      <w:pPr>
        <w:pStyle w:val="DefaultText"/>
        <w:tabs>
          <w:tab w:val="left" w:pos="7380"/>
        </w:tabs>
        <w:ind w:left="450"/>
        <w:rPr>
          <w:rFonts w:ascii="Arial" w:hAnsi="Arial" w:cs="Arial"/>
          <w:bCs/>
          <w:sz w:val="22"/>
          <w:szCs w:val="22"/>
          <w:u w:val="single"/>
        </w:rPr>
      </w:pPr>
    </w:p>
    <w:p w14:paraId="31EABC43" w14:textId="466BFEC8" w:rsidR="001F54BB" w:rsidRDefault="001F54BB" w:rsidP="001F54BB">
      <w:pPr>
        <w:pStyle w:val="DefaultText"/>
        <w:tabs>
          <w:tab w:val="left" w:pos="7380"/>
        </w:tabs>
        <w:ind w:left="450"/>
        <w:rPr>
          <w:rFonts w:ascii="Arial" w:hAnsi="Arial" w:cs="Arial"/>
          <w:bCs/>
          <w:color w:val="5B9BD5" w:themeColor="accent1"/>
          <w:sz w:val="22"/>
          <w:szCs w:val="22"/>
        </w:rPr>
      </w:pPr>
      <w:r w:rsidRPr="00AD1CD4">
        <w:rPr>
          <w:rFonts w:ascii="Arial" w:hAnsi="Arial" w:cs="Arial"/>
          <w:bCs/>
          <w:sz w:val="22"/>
          <w:szCs w:val="22"/>
          <w:u w:val="single"/>
        </w:rPr>
        <w:t>TOTAL PREMIUM TO WCMIC FOR SELF-INSURANCE                        $</w:t>
      </w:r>
      <w:r w:rsidR="00AD1CD4" w:rsidRPr="00AD1CD4">
        <w:rPr>
          <w:rFonts w:ascii="Arial" w:hAnsi="Arial" w:cs="Arial"/>
          <w:bCs/>
          <w:sz w:val="22"/>
          <w:szCs w:val="22"/>
          <w:u w:val="single"/>
        </w:rPr>
        <w:t>185,348.00</w:t>
      </w:r>
    </w:p>
    <w:p w14:paraId="154531C1" w14:textId="77777777" w:rsidR="001F54BB" w:rsidRDefault="001F54BB" w:rsidP="001F54BB">
      <w:pPr>
        <w:widowControl/>
        <w:ind w:left="450"/>
        <w:rPr>
          <w:rFonts w:ascii="Arial" w:eastAsia="Calibri" w:hAnsi="Arial" w:cs="Arial"/>
          <w:b/>
          <w:sz w:val="22"/>
          <w:szCs w:val="22"/>
        </w:rPr>
      </w:pPr>
    </w:p>
    <w:p w14:paraId="1A9283AB" w14:textId="1AE60979" w:rsidR="001F54BB" w:rsidRDefault="001F54BB" w:rsidP="001F54BB">
      <w:pPr>
        <w:widowControl/>
        <w:ind w:left="450"/>
        <w:rPr>
          <w:rFonts w:ascii="Arial" w:eastAsia="Calibri" w:hAnsi="Arial" w:cs="Arial"/>
          <w:sz w:val="22"/>
          <w:szCs w:val="22"/>
        </w:rPr>
      </w:pPr>
      <w:r>
        <w:rPr>
          <w:rFonts w:ascii="Arial" w:eastAsia="Calibri" w:hAnsi="Arial" w:cs="Arial"/>
          <w:b/>
          <w:sz w:val="22"/>
          <w:szCs w:val="22"/>
        </w:rPr>
        <w:t>BE IT FURTHER RESOLVED,</w:t>
      </w:r>
      <w:r>
        <w:rPr>
          <w:rFonts w:ascii="Arial" w:eastAsia="Calibri" w:hAnsi="Arial" w:cs="Arial"/>
          <w:sz w:val="22"/>
          <w:szCs w:val="22"/>
        </w:rPr>
        <w:t xml:space="preserve"> </w:t>
      </w:r>
      <w:r>
        <w:rPr>
          <w:rFonts w:ascii="Arial" w:hAnsi="Arial" w:cs="Arial"/>
          <w:sz w:val="22"/>
          <w:szCs w:val="22"/>
        </w:rPr>
        <w:t>by the Sauk County Board of Supervisors in regular session meeting, that the above insurance coverage, carrier, and premiums be, and hereby are, adopted for the policy period of January 1, 202</w:t>
      </w:r>
      <w:r w:rsidR="00582A50">
        <w:rPr>
          <w:rFonts w:ascii="Arial" w:hAnsi="Arial" w:cs="Arial"/>
          <w:sz w:val="22"/>
          <w:szCs w:val="22"/>
        </w:rPr>
        <w:t>5</w:t>
      </w:r>
      <w:r>
        <w:rPr>
          <w:rFonts w:ascii="Arial" w:hAnsi="Arial" w:cs="Arial"/>
          <w:sz w:val="22"/>
          <w:szCs w:val="22"/>
        </w:rPr>
        <w:t>, through December 31, 202</w:t>
      </w:r>
      <w:r w:rsidR="00582A50">
        <w:rPr>
          <w:rFonts w:ascii="Arial" w:hAnsi="Arial" w:cs="Arial"/>
          <w:sz w:val="22"/>
          <w:szCs w:val="22"/>
        </w:rPr>
        <w:t>5</w:t>
      </w:r>
      <w:r>
        <w:rPr>
          <w:rFonts w:ascii="Arial" w:hAnsi="Arial" w:cs="Arial"/>
          <w:sz w:val="22"/>
          <w:szCs w:val="22"/>
        </w:rPr>
        <w:t>.</w:t>
      </w:r>
    </w:p>
    <w:p w14:paraId="51EC4C97" w14:textId="4328E79E" w:rsidR="00B22C5D" w:rsidRDefault="00B22C5D" w:rsidP="00B22C5D">
      <w:pPr>
        <w:widowControl/>
        <w:ind w:firstLine="360"/>
        <w:rPr>
          <w:rFonts w:ascii="Arial" w:eastAsia="Calibri" w:hAnsi="Arial" w:cs="Arial"/>
          <w:snapToGrid/>
          <w:sz w:val="22"/>
          <w:szCs w:val="22"/>
        </w:rPr>
      </w:pPr>
    </w:p>
    <w:p w14:paraId="134A7E9B" w14:textId="77777777" w:rsidR="001F54BB" w:rsidRPr="00B22C5D" w:rsidRDefault="001F54BB" w:rsidP="00B22C5D">
      <w:pPr>
        <w:widowControl/>
        <w:ind w:firstLine="360"/>
        <w:rPr>
          <w:rFonts w:ascii="Arial" w:eastAsia="Calibri" w:hAnsi="Arial" w:cs="Arial"/>
          <w:snapToGrid/>
          <w:sz w:val="22"/>
          <w:szCs w:val="22"/>
        </w:rPr>
      </w:pPr>
    </w:p>
    <w:p w14:paraId="71432C6C" w14:textId="751392BD" w:rsidR="00B22C5D" w:rsidRPr="00B22C5D" w:rsidRDefault="00B22C5D" w:rsidP="00B22C5D">
      <w:pPr>
        <w:ind w:left="360"/>
        <w:rPr>
          <w:rFonts w:ascii="Arial" w:hAnsi="Arial" w:cs="Arial"/>
          <w:sz w:val="22"/>
          <w:szCs w:val="22"/>
        </w:rPr>
      </w:pPr>
      <w:r w:rsidRPr="008039C6">
        <w:rPr>
          <w:rFonts w:ascii="Arial" w:hAnsi="Arial" w:cs="Arial"/>
          <w:sz w:val="22"/>
          <w:szCs w:val="22"/>
        </w:rPr>
        <w:t xml:space="preserve">Approved for presentation to the County Board by the </w:t>
      </w:r>
      <w:r w:rsidR="00582A50">
        <w:rPr>
          <w:rFonts w:ascii="Arial" w:hAnsi="Arial" w:cs="Arial"/>
          <w:sz w:val="22"/>
          <w:szCs w:val="22"/>
        </w:rPr>
        <w:t xml:space="preserve">Finance, </w:t>
      </w:r>
      <w:r w:rsidRPr="008039C6">
        <w:rPr>
          <w:rFonts w:ascii="Arial" w:hAnsi="Arial" w:cs="Arial"/>
          <w:sz w:val="22"/>
          <w:szCs w:val="22"/>
        </w:rPr>
        <w:t>Personnel and Insurance Committee, this 1</w:t>
      </w:r>
      <w:r w:rsidR="00582A50">
        <w:rPr>
          <w:rFonts w:ascii="Arial" w:hAnsi="Arial" w:cs="Arial"/>
          <w:sz w:val="22"/>
          <w:szCs w:val="22"/>
        </w:rPr>
        <w:t>7</w:t>
      </w:r>
      <w:r w:rsidRPr="008039C6">
        <w:rPr>
          <w:rFonts w:ascii="Arial" w:hAnsi="Arial" w:cs="Arial"/>
          <w:sz w:val="22"/>
          <w:szCs w:val="22"/>
        </w:rPr>
        <w:t xml:space="preserve">th day of </w:t>
      </w:r>
      <w:r w:rsidR="001F54BB" w:rsidRPr="008039C6">
        <w:rPr>
          <w:rFonts w:ascii="Arial" w:hAnsi="Arial" w:cs="Arial"/>
          <w:sz w:val="22"/>
          <w:szCs w:val="22"/>
        </w:rPr>
        <w:t>December</w:t>
      </w:r>
      <w:r w:rsidRPr="008039C6">
        <w:rPr>
          <w:rFonts w:ascii="Arial" w:hAnsi="Arial" w:cs="Arial"/>
          <w:sz w:val="22"/>
          <w:szCs w:val="22"/>
        </w:rPr>
        <w:t xml:space="preserve"> 20</w:t>
      </w:r>
      <w:r w:rsidR="00582A50">
        <w:rPr>
          <w:rFonts w:ascii="Arial" w:hAnsi="Arial" w:cs="Arial"/>
          <w:sz w:val="22"/>
          <w:szCs w:val="22"/>
        </w:rPr>
        <w:t>24</w:t>
      </w:r>
      <w:r w:rsidR="001F54BB" w:rsidRPr="008039C6">
        <w:rPr>
          <w:rFonts w:ascii="Arial" w:hAnsi="Arial" w:cs="Arial"/>
          <w:sz w:val="22"/>
          <w:szCs w:val="22"/>
        </w:rPr>
        <w:t>.</w:t>
      </w:r>
    </w:p>
    <w:p w14:paraId="390C16D5"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1FD4BCED" w14:textId="7AF930E0"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Consent Agenda Item: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YES  [ </w:t>
      </w:r>
      <w:r>
        <w:rPr>
          <w:rFonts w:ascii="Arial" w:hAnsi="Arial" w:cs="Arial"/>
          <w:color w:val="000000"/>
          <w:sz w:val="22"/>
          <w:szCs w:val="22"/>
        </w:rPr>
        <w:t xml:space="preserve"> </w:t>
      </w:r>
      <w:r w:rsidRPr="00B22C5D">
        <w:rPr>
          <w:rFonts w:ascii="Arial" w:hAnsi="Arial" w:cs="Arial"/>
          <w:color w:val="000000"/>
          <w:sz w:val="22"/>
          <w:szCs w:val="22"/>
        </w:rPr>
        <w:t xml:space="preserve"> ] NO</w:t>
      </w:r>
    </w:p>
    <w:p w14:paraId="3F6097E1"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77AF6D06" w14:textId="11A925B9"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Fiscal Impact: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None   [ </w:t>
      </w:r>
      <w:r>
        <w:rPr>
          <w:rFonts w:ascii="Arial" w:hAnsi="Arial" w:cs="Arial"/>
          <w:color w:val="000000"/>
          <w:sz w:val="22"/>
          <w:szCs w:val="22"/>
        </w:rPr>
        <w:t xml:space="preserve">  </w:t>
      </w:r>
      <w:r w:rsidRPr="00B22C5D">
        <w:rPr>
          <w:rFonts w:ascii="Arial" w:hAnsi="Arial" w:cs="Arial"/>
          <w:color w:val="000000"/>
          <w:sz w:val="22"/>
          <w:szCs w:val="22"/>
        </w:rPr>
        <w:t>] Budgeted Expenditure    [  ] Not Budgeted</w:t>
      </w:r>
    </w:p>
    <w:p w14:paraId="1FF67AAA"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DCC8C6C" w14:textId="0A82A986" w:rsidR="00B22C5D" w:rsidRPr="00B22C5D" w:rsidRDefault="00B22C5D" w:rsidP="00B22C5D">
      <w:pPr>
        <w:ind w:left="360"/>
        <w:rPr>
          <w:rFonts w:ascii="Arial" w:hAnsi="Arial" w:cs="Arial"/>
          <w:sz w:val="22"/>
          <w:szCs w:val="22"/>
        </w:rPr>
      </w:pPr>
      <w:r w:rsidRPr="00B22C5D">
        <w:rPr>
          <w:rFonts w:ascii="Arial" w:hAnsi="Arial" w:cs="Arial"/>
          <w:bCs/>
          <w:sz w:val="22"/>
          <w:szCs w:val="22"/>
        </w:rPr>
        <w:t>Vote Required:</w:t>
      </w:r>
      <w:r w:rsidRPr="00B22C5D">
        <w:rPr>
          <w:rFonts w:ascii="Arial" w:hAnsi="Arial" w:cs="Arial"/>
          <w:sz w:val="22"/>
          <w:szCs w:val="22"/>
        </w:rPr>
        <w:t xml:space="preserve">  Majority = </w:t>
      </w:r>
      <w:r w:rsidRPr="00B22C5D">
        <w:rPr>
          <w:rFonts w:ascii="Arial" w:hAnsi="Arial" w:cs="Arial"/>
          <w:sz w:val="22"/>
          <w:szCs w:val="22"/>
          <w:u w:val="single"/>
        </w:rPr>
        <w:t>_____</w:t>
      </w:r>
      <w:r w:rsidRPr="00B22C5D">
        <w:rPr>
          <w:rFonts w:ascii="Arial" w:hAnsi="Arial" w:cs="Arial"/>
          <w:sz w:val="22"/>
          <w:szCs w:val="22"/>
        </w:rPr>
        <w:t xml:space="preserve">       2/3 Majority = </w:t>
      </w:r>
      <w:r w:rsidRPr="00B22C5D">
        <w:rPr>
          <w:rFonts w:ascii="Arial" w:hAnsi="Arial" w:cs="Arial"/>
          <w:sz w:val="22"/>
          <w:szCs w:val="22"/>
          <w:u w:val="single"/>
        </w:rPr>
        <w:t>_</w:t>
      </w:r>
      <w:proofErr w:type="gramStart"/>
      <w:r w:rsidRPr="00B22C5D">
        <w:rPr>
          <w:rFonts w:ascii="Arial" w:hAnsi="Arial" w:cs="Arial"/>
          <w:sz w:val="22"/>
          <w:szCs w:val="22"/>
          <w:u w:val="single"/>
        </w:rPr>
        <w:t>_</w:t>
      </w:r>
      <w:r>
        <w:rPr>
          <w:rFonts w:ascii="Arial" w:hAnsi="Arial" w:cs="Arial"/>
          <w:sz w:val="22"/>
          <w:szCs w:val="22"/>
          <w:u w:val="single"/>
        </w:rPr>
        <w:t xml:space="preserve">  </w:t>
      </w:r>
      <w:r w:rsidRPr="00B22C5D">
        <w:rPr>
          <w:rFonts w:ascii="Arial" w:hAnsi="Arial" w:cs="Arial"/>
          <w:sz w:val="22"/>
          <w:szCs w:val="22"/>
          <w:u w:val="single"/>
        </w:rPr>
        <w:t>_</w:t>
      </w:r>
      <w:proofErr w:type="gramEnd"/>
      <w:r w:rsidRPr="00B22C5D">
        <w:rPr>
          <w:rFonts w:ascii="Arial" w:hAnsi="Arial" w:cs="Arial"/>
          <w:sz w:val="22"/>
          <w:szCs w:val="22"/>
          <w:u w:val="single"/>
        </w:rPr>
        <w:t>__</w:t>
      </w:r>
      <w:r w:rsidRPr="00B22C5D">
        <w:rPr>
          <w:rFonts w:ascii="Arial" w:hAnsi="Arial" w:cs="Arial"/>
          <w:sz w:val="22"/>
          <w:szCs w:val="22"/>
        </w:rPr>
        <w:t xml:space="preserve">        3/4 Majority = </w:t>
      </w:r>
      <w:r w:rsidRPr="00B22C5D">
        <w:rPr>
          <w:rFonts w:ascii="Arial" w:hAnsi="Arial" w:cs="Arial"/>
          <w:sz w:val="22"/>
          <w:szCs w:val="22"/>
          <w:u w:val="single"/>
        </w:rPr>
        <w:t>_____</w:t>
      </w:r>
      <w:r w:rsidRPr="00B22C5D">
        <w:rPr>
          <w:rFonts w:ascii="Arial" w:hAnsi="Arial" w:cs="Arial"/>
          <w:sz w:val="22"/>
          <w:szCs w:val="22"/>
        </w:rPr>
        <w:t>___</w:t>
      </w:r>
    </w:p>
    <w:p w14:paraId="3B33DBB5" w14:textId="77777777" w:rsidR="00B22C5D" w:rsidRPr="00B22C5D" w:rsidRDefault="00B22C5D" w:rsidP="00B22C5D">
      <w:pPr>
        <w:rPr>
          <w:rFonts w:ascii="Arial" w:hAnsi="Arial" w:cs="Arial"/>
          <w:sz w:val="22"/>
          <w:szCs w:val="22"/>
        </w:rPr>
      </w:pPr>
    </w:p>
    <w:p w14:paraId="4F808BBD" w14:textId="77777777" w:rsidR="00B22C5D" w:rsidRPr="00B22C5D" w:rsidRDefault="00B22C5D" w:rsidP="00B22C5D">
      <w:pPr>
        <w:pStyle w:val="BodyText2"/>
        <w:ind w:left="360"/>
        <w:rPr>
          <w:sz w:val="22"/>
          <w:szCs w:val="22"/>
        </w:rPr>
      </w:pPr>
      <w:r w:rsidRPr="00B22C5D">
        <w:rPr>
          <w:sz w:val="22"/>
          <w:szCs w:val="22"/>
        </w:rPr>
        <w:t>The County Board has the legal authority to adopt:  Yes ______ No ________ as reviewed by the Corporation Counsel, _________________________________, Date:  _______________</w:t>
      </w:r>
      <w:proofErr w:type="gramStart"/>
      <w:r w:rsidRPr="00B22C5D">
        <w:rPr>
          <w:sz w:val="22"/>
          <w:szCs w:val="22"/>
        </w:rPr>
        <w:t>_ .</w:t>
      </w:r>
      <w:proofErr w:type="gramEnd"/>
    </w:p>
    <w:p w14:paraId="00DF26FF" w14:textId="6FE4CB7E" w:rsidR="00EF423E" w:rsidRDefault="00EF423E" w:rsidP="00EF423E">
      <w:pPr>
        <w:rPr>
          <w:rFonts w:ascii="Arial" w:hAnsi="Arial" w:cs="Arial"/>
          <w:sz w:val="22"/>
          <w:szCs w:val="22"/>
        </w:rPr>
      </w:pPr>
    </w:p>
    <w:p w14:paraId="375F99C9" w14:textId="77777777" w:rsidR="008F082C" w:rsidRPr="00B22C5D" w:rsidRDefault="008F082C" w:rsidP="00EF423E">
      <w:pPr>
        <w:rPr>
          <w:rFonts w:ascii="Arial" w:hAnsi="Arial" w:cs="Arial"/>
          <w:sz w:val="22"/>
          <w:szCs w:val="22"/>
        </w:rPr>
      </w:pPr>
    </w:p>
    <w:p w14:paraId="4EEFD274" w14:textId="77777777" w:rsidR="00582A50" w:rsidRDefault="00582A50" w:rsidP="00582A50">
      <w:pPr>
        <w:pStyle w:val="Footer"/>
        <w:tabs>
          <w:tab w:val="clear" w:pos="4320"/>
          <w:tab w:val="clear" w:pos="8640"/>
          <w:tab w:val="right" w:pos="9360"/>
        </w:tabs>
        <w:ind w:left="360"/>
        <w:rPr>
          <w:rFonts w:ascii="Arial" w:hAnsi="Arial" w:cs="Arial"/>
          <w:sz w:val="22"/>
          <w:szCs w:val="22"/>
        </w:rPr>
      </w:pPr>
    </w:p>
    <w:p w14:paraId="6169920B" w14:textId="77777777" w:rsidR="00582A50" w:rsidRDefault="00582A50" w:rsidP="00582A50">
      <w:pPr>
        <w:ind w:firstLine="360"/>
        <w:rPr>
          <w:rFonts w:ascii="Arial" w:hAnsi="Arial" w:cs="Arial"/>
          <w:snapToGrid/>
          <w:sz w:val="22"/>
          <w:szCs w:val="22"/>
        </w:rPr>
      </w:pPr>
      <w:r>
        <w:rPr>
          <w:rFonts w:ascii="Arial" w:hAnsi="Arial" w:cs="Arial"/>
          <w:sz w:val="22"/>
          <w:szCs w:val="22"/>
        </w:rPr>
        <w:t xml:space="preserve">Offered and passage moved by the Finance, </w:t>
      </w:r>
      <w:proofErr w:type="gramStart"/>
      <w:r>
        <w:rPr>
          <w:rFonts w:ascii="Arial" w:hAnsi="Arial" w:cs="Arial"/>
          <w:sz w:val="22"/>
          <w:szCs w:val="22"/>
        </w:rPr>
        <w:t>Personnel</w:t>
      </w:r>
      <w:proofErr w:type="gramEnd"/>
      <w:r>
        <w:rPr>
          <w:rFonts w:ascii="Arial" w:hAnsi="Arial" w:cs="Arial"/>
          <w:sz w:val="22"/>
          <w:szCs w:val="22"/>
        </w:rPr>
        <w:t xml:space="preserve"> and Insurance Committee: </w:t>
      </w:r>
      <w:r>
        <w:rPr>
          <w:rFonts w:ascii="Arial" w:hAnsi="Arial" w:cs="Arial"/>
          <w:sz w:val="22"/>
          <w:szCs w:val="22"/>
        </w:rPr>
        <w:tab/>
      </w:r>
      <w:r>
        <w:rPr>
          <w:rFonts w:ascii="Arial" w:hAnsi="Arial" w:cs="Arial"/>
          <w:sz w:val="22"/>
          <w:szCs w:val="22"/>
        </w:rPr>
        <w:tab/>
        <w:t xml:space="preserve">    </w:t>
      </w:r>
    </w:p>
    <w:p w14:paraId="2A148B09" w14:textId="77777777" w:rsidR="00582A50" w:rsidRDefault="00582A50" w:rsidP="00582A50">
      <w:pPr>
        <w:ind w:left="360"/>
        <w:rPr>
          <w:rFonts w:ascii="Arial" w:hAnsi="Arial" w:cs="Arial"/>
          <w:sz w:val="22"/>
          <w:szCs w:val="22"/>
        </w:rPr>
      </w:pPr>
    </w:p>
    <w:p w14:paraId="7126A658" w14:textId="77777777" w:rsidR="00582A50" w:rsidRDefault="00582A50" w:rsidP="00582A50">
      <w:pPr>
        <w:ind w:left="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72C86225" w14:textId="77777777" w:rsidR="00582A50" w:rsidRDefault="00582A50" w:rsidP="00582A50">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p>
    <w:p w14:paraId="0C6A201A" w14:textId="77777777" w:rsidR="00582A50" w:rsidRDefault="00582A50" w:rsidP="00582A50">
      <w:pPr>
        <w:ind w:firstLine="360"/>
        <w:rPr>
          <w:rFonts w:ascii="Arial" w:hAnsi="Arial" w:cs="Arial"/>
          <w:sz w:val="22"/>
          <w:szCs w:val="22"/>
        </w:rPr>
      </w:pPr>
    </w:p>
    <w:p w14:paraId="5E5E4642" w14:textId="77777777" w:rsidR="00582A50" w:rsidRDefault="00582A50" w:rsidP="00582A50">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1BA3062" w14:textId="77777777" w:rsidR="00582A50" w:rsidRDefault="00582A50" w:rsidP="00582A50">
      <w:pPr>
        <w:ind w:firstLine="360"/>
        <w:rPr>
          <w:rFonts w:ascii="Arial" w:hAnsi="Arial" w:cs="Arial"/>
          <w:sz w:val="22"/>
          <w:szCs w:val="22"/>
        </w:rPr>
      </w:pPr>
      <w:r>
        <w:rPr>
          <w:rFonts w:ascii="Arial" w:hAnsi="Arial" w:cs="Arial"/>
          <w:sz w:val="22"/>
          <w:szCs w:val="22"/>
        </w:rPr>
        <w:t>Gaile Burchill</w:t>
      </w:r>
    </w:p>
    <w:p w14:paraId="3EDF1AB6" w14:textId="77777777" w:rsidR="00582A50" w:rsidRDefault="00582A50" w:rsidP="00582A50">
      <w:pPr>
        <w:rPr>
          <w:rFonts w:ascii="Arial" w:hAnsi="Arial" w:cs="Arial"/>
          <w:sz w:val="22"/>
          <w:szCs w:val="22"/>
        </w:rPr>
      </w:pPr>
      <w:r>
        <w:rPr>
          <w:rFonts w:ascii="Arial" w:hAnsi="Arial" w:cs="Arial"/>
          <w:sz w:val="22"/>
          <w:szCs w:val="22"/>
        </w:rPr>
        <w:lastRenderedPageBreak/>
        <w:tab/>
      </w:r>
    </w:p>
    <w:p w14:paraId="10107C4E"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37D7B0D" w14:textId="77777777" w:rsidR="00582A50" w:rsidRDefault="00582A50" w:rsidP="00582A50">
      <w:pPr>
        <w:rPr>
          <w:rFonts w:ascii="Arial" w:hAnsi="Arial" w:cs="Arial"/>
          <w:sz w:val="22"/>
          <w:szCs w:val="22"/>
        </w:rPr>
      </w:pPr>
      <w:r>
        <w:rPr>
          <w:rFonts w:ascii="Arial" w:hAnsi="Arial" w:cs="Arial"/>
          <w:sz w:val="22"/>
          <w:szCs w:val="22"/>
        </w:rPr>
        <w:t xml:space="preserve">      Shelia Carver</w:t>
      </w:r>
      <w:r>
        <w:rPr>
          <w:rFonts w:ascii="Arial" w:hAnsi="Arial" w:cs="Arial"/>
          <w:sz w:val="22"/>
          <w:szCs w:val="22"/>
        </w:rPr>
        <w:tab/>
      </w:r>
    </w:p>
    <w:p w14:paraId="5FE67CD5" w14:textId="77777777" w:rsidR="00582A50" w:rsidRDefault="00582A50" w:rsidP="00582A50">
      <w:pPr>
        <w:rPr>
          <w:rFonts w:ascii="Arial" w:hAnsi="Arial" w:cs="Arial"/>
          <w:sz w:val="22"/>
          <w:szCs w:val="22"/>
        </w:rPr>
      </w:pPr>
      <w:r>
        <w:rPr>
          <w:rFonts w:ascii="Arial" w:hAnsi="Arial" w:cs="Arial"/>
          <w:sz w:val="22"/>
          <w:szCs w:val="22"/>
        </w:rPr>
        <w:t xml:space="preserve">      </w:t>
      </w:r>
    </w:p>
    <w:p w14:paraId="284FF2CA"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E21E914" w14:textId="77777777" w:rsidR="00582A50" w:rsidRDefault="00582A50" w:rsidP="00582A50">
      <w:pPr>
        <w:rPr>
          <w:rFonts w:ascii="Arial" w:hAnsi="Arial" w:cs="Arial"/>
          <w:sz w:val="22"/>
          <w:szCs w:val="22"/>
        </w:rPr>
      </w:pPr>
      <w:r>
        <w:rPr>
          <w:rFonts w:ascii="Arial" w:hAnsi="Arial" w:cs="Arial"/>
          <w:sz w:val="22"/>
          <w:szCs w:val="22"/>
        </w:rPr>
        <w:t xml:space="preserve">      Aaron Evert</w:t>
      </w:r>
    </w:p>
    <w:p w14:paraId="15F778DD" w14:textId="77777777" w:rsidR="00582A50" w:rsidRDefault="00582A50" w:rsidP="00582A5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1E46C88"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3248ABA" w14:textId="77777777" w:rsidR="00582A50" w:rsidRDefault="00582A50" w:rsidP="00582A50">
      <w:pPr>
        <w:rPr>
          <w:rFonts w:ascii="Arial" w:hAnsi="Arial" w:cs="Arial"/>
          <w:sz w:val="22"/>
          <w:szCs w:val="22"/>
        </w:rPr>
      </w:pPr>
      <w:r>
        <w:rPr>
          <w:rFonts w:ascii="Arial" w:hAnsi="Arial" w:cs="Arial"/>
          <w:sz w:val="22"/>
          <w:szCs w:val="22"/>
        </w:rPr>
        <w:t xml:space="preserve">      Brandon Lohr</w:t>
      </w:r>
    </w:p>
    <w:p w14:paraId="6BEADBEE" w14:textId="77777777" w:rsidR="00582A50" w:rsidRDefault="00582A50" w:rsidP="00582A50">
      <w:pPr>
        <w:rPr>
          <w:rFonts w:ascii="Arial" w:hAnsi="Arial" w:cs="Arial"/>
          <w:sz w:val="22"/>
          <w:szCs w:val="22"/>
        </w:rPr>
      </w:pPr>
    </w:p>
    <w:p w14:paraId="2C043BEA"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97B3CA0" w14:textId="77777777" w:rsidR="00582A50" w:rsidRDefault="00582A50" w:rsidP="00582A50">
      <w:pPr>
        <w:rPr>
          <w:rFonts w:ascii="Arial" w:hAnsi="Arial" w:cs="Arial"/>
          <w:sz w:val="22"/>
          <w:szCs w:val="22"/>
        </w:rPr>
      </w:pPr>
      <w:r>
        <w:rPr>
          <w:rFonts w:ascii="Arial" w:hAnsi="Arial" w:cs="Arial"/>
          <w:sz w:val="22"/>
          <w:szCs w:val="22"/>
        </w:rPr>
        <w:t xml:space="preserve">      Andrea Lombard</w:t>
      </w:r>
    </w:p>
    <w:p w14:paraId="47D19DF1" w14:textId="77777777" w:rsidR="00582A50" w:rsidRDefault="00582A50" w:rsidP="00582A50">
      <w:pPr>
        <w:rPr>
          <w:rFonts w:ascii="Arial" w:hAnsi="Arial" w:cs="Arial"/>
          <w:sz w:val="22"/>
          <w:szCs w:val="22"/>
        </w:rPr>
      </w:pPr>
    </w:p>
    <w:p w14:paraId="4FA4FBE5"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76055C3" w14:textId="77777777" w:rsidR="00582A50" w:rsidRDefault="00582A50" w:rsidP="00582A50">
      <w:pPr>
        <w:rPr>
          <w:rFonts w:ascii="Arial" w:hAnsi="Arial" w:cs="Arial"/>
          <w:sz w:val="22"/>
          <w:szCs w:val="22"/>
        </w:rPr>
      </w:pPr>
      <w:r>
        <w:rPr>
          <w:rFonts w:ascii="Arial" w:hAnsi="Arial" w:cs="Arial"/>
          <w:sz w:val="22"/>
          <w:szCs w:val="22"/>
        </w:rPr>
        <w:t xml:space="preserve">      Timothy McCumber</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5C6DDF4" w14:textId="77777777" w:rsidR="00582A50" w:rsidRDefault="00582A50" w:rsidP="00582A50">
      <w:pPr>
        <w:rPr>
          <w:rFonts w:ascii="Arial" w:hAnsi="Arial" w:cs="Arial"/>
          <w:sz w:val="22"/>
          <w:szCs w:val="22"/>
        </w:rPr>
      </w:pPr>
    </w:p>
    <w:p w14:paraId="093D9164"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9FF6234" w14:textId="77777777" w:rsidR="00582A50" w:rsidRDefault="00582A50" w:rsidP="00582A50">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5671332" w14:textId="77777777" w:rsidR="00582A50" w:rsidRDefault="00582A50" w:rsidP="00582A50">
      <w:pPr>
        <w:rPr>
          <w:rFonts w:ascii="Arial" w:hAnsi="Arial" w:cs="Arial"/>
          <w:sz w:val="22"/>
          <w:szCs w:val="22"/>
        </w:rPr>
      </w:pPr>
    </w:p>
    <w:p w14:paraId="0E5848BF"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BEB8A4C" w14:textId="77777777" w:rsidR="00582A50" w:rsidRDefault="00582A50" w:rsidP="00582A50">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6256751" w14:textId="77777777" w:rsidR="00582A50" w:rsidRDefault="00582A50" w:rsidP="00582A5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1C9470C4" w14:textId="473132EE" w:rsidR="00B73526" w:rsidRDefault="00B73526" w:rsidP="00B22C5D">
      <w:pPr>
        <w:rPr>
          <w:rFonts w:ascii="Arial" w:hAnsi="Arial" w:cs="Arial"/>
          <w:sz w:val="22"/>
          <w:szCs w:val="22"/>
        </w:rPr>
      </w:pPr>
    </w:p>
    <w:p w14:paraId="457BB378" w14:textId="77777777" w:rsidR="008F082C" w:rsidRDefault="008F082C" w:rsidP="00B22C5D">
      <w:pPr>
        <w:rPr>
          <w:rFonts w:ascii="Arial" w:hAnsi="Arial" w:cs="Arial"/>
          <w:sz w:val="22"/>
          <w:szCs w:val="22"/>
        </w:rPr>
      </w:pPr>
    </w:p>
    <w:p w14:paraId="1B827750" w14:textId="6F7877C1" w:rsidR="001F54BB" w:rsidRDefault="00B22C5D" w:rsidP="001F54BB">
      <w:pPr>
        <w:rPr>
          <w:rFonts w:ascii="Arial" w:hAnsi="Arial" w:cs="Arial"/>
          <w:snapToGrid/>
          <w:sz w:val="22"/>
          <w:szCs w:val="22"/>
        </w:rPr>
      </w:pPr>
      <w:r w:rsidRPr="00B22C5D">
        <w:rPr>
          <w:rFonts w:ascii="Arial" w:hAnsi="Arial" w:cs="Arial"/>
          <w:sz w:val="22"/>
          <w:szCs w:val="22"/>
        </w:rPr>
        <w:t>Fiscal / MIS Note:</w:t>
      </w:r>
      <w:r w:rsidR="001F54BB" w:rsidRPr="001F54BB">
        <w:rPr>
          <w:rFonts w:ascii="Arial" w:hAnsi="Arial" w:cs="Arial"/>
          <w:bCs/>
          <w:sz w:val="18"/>
          <w:szCs w:val="18"/>
        </w:rPr>
        <w:t xml:space="preserve"> </w:t>
      </w:r>
      <w:r w:rsidR="001F54BB" w:rsidRPr="001F54BB">
        <w:rPr>
          <w:rFonts w:ascii="Arial" w:hAnsi="Arial" w:cs="Arial"/>
          <w:bCs/>
          <w:sz w:val="22"/>
          <w:szCs w:val="22"/>
        </w:rPr>
        <w:t>The</w:t>
      </w:r>
      <w:r w:rsidR="001F54BB" w:rsidRPr="001F54BB">
        <w:rPr>
          <w:rFonts w:ascii="Arial" w:hAnsi="Arial" w:cs="Arial"/>
          <w:b/>
          <w:bCs/>
          <w:sz w:val="22"/>
          <w:szCs w:val="22"/>
        </w:rPr>
        <w:t xml:space="preserve"> </w:t>
      </w:r>
      <w:r w:rsidR="001F54BB" w:rsidRPr="001F54BB">
        <w:rPr>
          <w:rFonts w:ascii="Arial" w:hAnsi="Arial" w:cs="Arial"/>
          <w:sz w:val="22"/>
          <w:szCs w:val="22"/>
        </w:rPr>
        <w:t>above premium costs are included in the 202</w:t>
      </w:r>
      <w:r w:rsidR="001F54BB">
        <w:rPr>
          <w:rFonts w:ascii="Arial" w:hAnsi="Arial" w:cs="Arial"/>
          <w:sz w:val="22"/>
          <w:szCs w:val="22"/>
        </w:rPr>
        <w:t>4</w:t>
      </w:r>
      <w:r w:rsidR="001F54BB" w:rsidRPr="001F54BB">
        <w:rPr>
          <w:rFonts w:ascii="Arial" w:hAnsi="Arial" w:cs="Arial"/>
          <w:sz w:val="22"/>
          <w:szCs w:val="22"/>
        </w:rPr>
        <w:t xml:space="preserve"> budget. Auto Liability is budgeted as a separate line item in various departments, in accordance with vehicle inventory values. General Liability is charged back to certain departments that can receive additional outside funding with an allocation basis of relative expenditures. Workers Compensation is allocated to departments according to wages budgeted and risk categories.  Property and Equipment Insurance is allocated to the departments based on property and equipment assigned to each department.  Health Care Center Professional Liability and Personal Injury Extension Endorsement are allocated to the Sauk County Health Care Center.</w:t>
      </w:r>
    </w:p>
    <w:p w14:paraId="75C99DFB" w14:textId="7727FC18" w:rsidR="00B22C5D" w:rsidRPr="00B22C5D" w:rsidRDefault="00B22C5D" w:rsidP="001F54BB">
      <w:pPr>
        <w:rPr>
          <w:rFonts w:ascii="Arial" w:hAnsi="Arial" w:cs="Arial"/>
          <w:sz w:val="22"/>
          <w:szCs w:val="22"/>
        </w:rPr>
      </w:pPr>
    </w:p>
    <w:p w14:paraId="61C40FD2" w14:textId="3624682E" w:rsidR="000335FD" w:rsidRDefault="000335FD" w:rsidP="000B03FA">
      <w:pPr>
        <w:rPr>
          <w:rFonts w:ascii="Arial" w:hAnsi="Arial" w:cs="Arial"/>
          <w:sz w:val="22"/>
          <w:szCs w:val="22"/>
        </w:rPr>
      </w:pPr>
      <w:r w:rsidRPr="00B22C5D">
        <w:rPr>
          <w:rFonts w:ascii="Arial" w:hAnsi="Arial" w:cs="Arial"/>
          <w:sz w:val="22"/>
          <w:szCs w:val="22"/>
        </w:rPr>
        <w:t>MIS Note:</w:t>
      </w:r>
      <w:r w:rsidR="00B22C5D" w:rsidRPr="00B22C5D">
        <w:rPr>
          <w:rFonts w:ascii="Arial" w:hAnsi="Arial" w:cs="Arial"/>
          <w:sz w:val="22"/>
          <w:szCs w:val="22"/>
        </w:rPr>
        <w:t xml:space="preserve"> </w:t>
      </w:r>
      <w:r w:rsidR="001F54BB">
        <w:rPr>
          <w:rFonts w:ascii="Arial" w:hAnsi="Arial" w:cs="Arial"/>
          <w:sz w:val="22"/>
          <w:szCs w:val="22"/>
        </w:rPr>
        <w:t>No information systems impact.</w:t>
      </w:r>
    </w:p>
    <w:p w14:paraId="630F58E3" w14:textId="675C5751" w:rsidR="003149CA" w:rsidRPr="00B22C5D" w:rsidRDefault="003149CA" w:rsidP="008F082C">
      <w:pPr>
        <w:widowControl/>
        <w:rPr>
          <w:rFonts w:ascii="Arial" w:hAnsi="Arial" w:cs="Arial"/>
          <w:sz w:val="22"/>
          <w:szCs w:val="22"/>
        </w:rPr>
      </w:pPr>
      <w:r>
        <w:rPr>
          <w:rFonts w:ascii="Arial" w:hAnsi="Arial" w:cs="Arial"/>
          <w:sz w:val="22"/>
          <w:szCs w:val="22"/>
        </w:rPr>
        <w:tab/>
        <w:t xml:space="preserve"> </w:t>
      </w:r>
    </w:p>
    <w:sectPr w:rsidR="003149CA" w:rsidRPr="00B22C5D">
      <w:footerReference w:type="default" r:id="rId14"/>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36B" w14:textId="77777777" w:rsidR="00564679" w:rsidRDefault="0056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3F3" w14:textId="77777777" w:rsidR="00564679" w:rsidRDefault="00564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B76" w14:textId="77777777" w:rsidR="00B22C5D" w:rsidRDefault="00B22C5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8D63A1" w14:textId="77777777" w:rsidR="00B22C5D" w:rsidRDefault="00B22C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5364" w14:textId="77777777" w:rsidR="00564679" w:rsidRDefault="0056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6D97" w14:textId="227F36EB" w:rsidR="00564679" w:rsidRDefault="00564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C50D" w14:textId="77777777" w:rsidR="00564679" w:rsidRDefault="0056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7600"/>
    <w:rsid w:val="00032523"/>
    <w:rsid w:val="000335FD"/>
    <w:rsid w:val="00041A68"/>
    <w:rsid w:val="00061363"/>
    <w:rsid w:val="00077087"/>
    <w:rsid w:val="00083BE4"/>
    <w:rsid w:val="00094EA5"/>
    <w:rsid w:val="000B03FA"/>
    <w:rsid w:val="001267D1"/>
    <w:rsid w:val="00183131"/>
    <w:rsid w:val="00191AC8"/>
    <w:rsid w:val="00195AA0"/>
    <w:rsid w:val="001B1C47"/>
    <w:rsid w:val="001C5546"/>
    <w:rsid w:val="001D63C8"/>
    <w:rsid w:val="001F54BB"/>
    <w:rsid w:val="0023256C"/>
    <w:rsid w:val="00282088"/>
    <w:rsid w:val="002A77C6"/>
    <w:rsid w:val="002B029F"/>
    <w:rsid w:val="002C0FA9"/>
    <w:rsid w:val="002C43FC"/>
    <w:rsid w:val="003149CA"/>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4679"/>
    <w:rsid w:val="0056579B"/>
    <w:rsid w:val="005732C8"/>
    <w:rsid w:val="00582A50"/>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39C6"/>
    <w:rsid w:val="00806E3B"/>
    <w:rsid w:val="00821589"/>
    <w:rsid w:val="008572EE"/>
    <w:rsid w:val="0089786D"/>
    <w:rsid w:val="008A5B50"/>
    <w:rsid w:val="008B64F3"/>
    <w:rsid w:val="008E19F0"/>
    <w:rsid w:val="008E3731"/>
    <w:rsid w:val="008F082C"/>
    <w:rsid w:val="008F77DA"/>
    <w:rsid w:val="00901CC6"/>
    <w:rsid w:val="00963023"/>
    <w:rsid w:val="00966C9A"/>
    <w:rsid w:val="009B220E"/>
    <w:rsid w:val="009F0C7F"/>
    <w:rsid w:val="00A118FF"/>
    <w:rsid w:val="00A13B76"/>
    <w:rsid w:val="00A52F6C"/>
    <w:rsid w:val="00A93EDB"/>
    <w:rsid w:val="00AC3A09"/>
    <w:rsid w:val="00AD1CD4"/>
    <w:rsid w:val="00AE2F5C"/>
    <w:rsid w:val="00AF7B34"/>
    <w:rsid w:val="00B0140A"/>
    <w:rsid w:val="00B14659"/>
    <w:rsid w:val="00B20840"/>
    <w:rsid w:val="00B22C5D"/>
    <w:rsid w:val="00B37A0B"/>
    <w:rsid w:val="00B73526"/>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41E1C"/>
    <w:rsid w:val="00E510F8"/>
    <w:rsid w:val="00E8001C"/>
    <w:rsid w:val="00E85EEF"/>
    <w:rsid w:val="00EC66DA"/>
    <w:rsid w:val="00ED45B1"/>
    <w:rsid w:val="00ED770D"/>
    <w:rsid w:val="00EE5F93"/>
    <w:rsid w:val="00EF423E"/>
    <w:rsid w:val="00EF760F"/>
    <w:rsid w:val="00F20D1C"/>
    <w:rsid w:val="00F23309"/>
    <w:rsid w:val="00F609CC"/>
    <w:rsid w:val="00F87427"/>
    <w:rsid w:val="00FA1D0C"/>
    <w:rsid w:val="00FA4668"/>
    <w:rsid w:val="00FA6454"/>
    <w:rsid w:val="00FA79C6"/>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uiPriority w:val="39"/>
    <w:rsid w:val="00B22C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F54BB"/>
    <w:pPr>
      <w:widowControl/>
      <w:autoSpaceDE w:val="0"/>
      <w:autoSpaceDN w:val="0"/>
      <w:adjustRightInd w:val="0"/>
    </w:pPr>
    <w:rPr>
      <w:snapToGrid/>
      <w:sz w:val="24"/>
      <w:szCs w:val="24"/>
    </w:rPr>
  </w:style>
  <w:style w:type="paragraph" w:styleId="Header">
    <w:name w:val="header"/>
    <w:basedOn w:val="Normal"/>
    <w:link w:val="HeaderChar"/>
    <w:rsid w:val="00564679"/>
    <w:pPr>
      <w:tabs>
        <w:tab w:val="center" w:pos="4680"/>
        <w:tab w:val="right" w:pos="9360"/>
      </w:tabs>
    </w:pPr>
  </w:style>
  <w:style w:type="character" w:customStyle="1" w:styleId="HeaderChar">
    <w:name w:val="Header Char"/>
    <w:basedOn w:val="DefaultParagraphFont"/>
    <w:link w:val="Header"/>
    <w:rsid w:val="00564679"/>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4161">
      <w:bodyDiv w:val="1"/>
      <w:marLeft w:val="0"/>
      <w:marRight w:val="0"/>
      <w:marTop w:val="0"/>
      <w:marBottom w:val="0"/>
      <w:divBdr>
        <w:top w:val="none" w:sz="0" w:space="0" w:color="auto"/>
        <w:left w:val="none" w:sz="0" w:space="0" w:color="auto"/>
        <w:bottom w:val="none" w:sz="0" w:space="0" w:color="auto"/>
        <w:right w:val="none" w:sz="0" w:space="0" w:color="auto"/>
      </w:divBdr>
    </w:div>
    <w:div w:id="1200630532">
      <w:bodyDiv w:val="1"/>
      <w:marLeft w:val="0"/>
      <w:marRight w:val="0"/>
      <w:marTop w:val="0"/>
      <w:marBottom w:val="0"/>
      <w:divBdr>
        <w:top w:val="none" w:sz="0" w:space="0" w:color="auto"/>
        <w:left w:val="none" w:sz="0" w:space="0" w:color="auto"/>
        <w:bottom w:val="none" w:sz="0" w:space="0" w:color="auto"/>
        <w:right w:val="none" w:sz="0" w:space="0" w:color="auto"/>
      </w:divBdr>
    </w:div>
    <w:div w:id="1370452394">
      <w:bodyDiv w:val="1"/>
      <w:marLeft w:val="0"/>
      <w:marRight w:val="0"/>
      <w:marTop w:val="0"/>
      <w:marBottom w:val="0"/>
      <w:divBdr>
        <w:top w:val="none" w:sz="0" w:space="0" w:color="auto"/>
        <w:left w:val="none" w:sz="0" w:space="0" w:color="auto"/>
        <w:bottom w:val="none" w:sz="0" w:space="0" w:color="auto"/>
        <w:right w:val="none" w:sz="0" w:space="0" w:color="auto"/>
      </w:divBdr>
    </w:div>
    <w:div w:id="1481649503">
      <w:bodyDiv w:val="1"/>
      <w:marLeft w:val="0"/>
      <w:marRight w:val="0"/>
      <w:marTop w:val="0"/>
      <w:marBottom w:val="0"/>
      <w:divBdr>
        <w:top w:val="none" w:sz="0" w:space="0" w:color="auto"/>
        <w:left w:val="none" w:sz="0" w:space="0" w:color="auto"/>
        <w:bottom w:val="none" w:sz="0" w:space="0" w:color="auto"/>
        <w:right w:val="none" w:sz="0" w:space="0" w:color="auto"/>
      </w:divBdr>
    </w:div>
    <w:div w:id="1827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Anna Cooke</cp:lastModifiedBy>
  <cp:revision>4</cp:revision>
  <cp:lastPrinted>2024-12-02T17:27:00Z</cp:lastPrinted>
  <dcterms:created xsi:type="dcterms:W3CDTF">2024-12-02T17:43:00Z</dcterms:created>
  <dcterms:modified xsi:type="dcterms:W3CDTF">2024-12-10T14:17:00Z</dcterms:modified>
  <cp:contentStatus/>
</cp:coreProperties>
</file>