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3E3F9E94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985EE1">
        <w:rPr>
          <w:rFonts w:ascii="Arial" w:hAnsi="Arial" w:cs="Arial"/>
          <w:sz w:val="22"/>
          <w:szCs w:val="22"/>
        </w:rPr>
        <w:tab/>
        <w:t>- 2024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071C74FD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  <w:r w:rsidR="00985EE1">
        <w:rPr>
          <w:rFonts w:ascii="Arial" w:hAnsi="Arial" w:cs="Arial"/>
          <w:sz w:val="22"/>
          <w:szCs w:val="22"/>
        </w:rPr>
        <w:t xml:space="preserve"> Supporting Two-Year Campuses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5D39942F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</w:t>
      </w:r>
      <w:r w:rsidR="00985EE1">
        <w:rPr>
          <w:rFonts w:ascii="Arial" w:hAnsi="Arial" w:cs="Arial"/>
          <w:sz w:val="22"/>
          <w:szCs w:val="22"/>
        </w:rPr>
        <w:t>the Executive &amp; Legislative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985EE1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7AC3B7D" w14:textId="77777777" w:rsidR="00CD2B3E" w:rsidRDefault="00985EE1" w:rsidP="00985EE1">
      <w:pPr>
        <w:rPr>
          <w:rFonts w:ascii="Arial" w:hAnsi="Arial" w:cs="Arial"/>
          <w:sz w:val="22"/>
          <w:szCs w:val="22"/>
        </w:rPr>
      </w:pPr>
      <w:r w:rsidRPr="00985EE1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napToGrid/>
          <w:sz w:val="22"/>
          <w:szCs w:val="22"/>
        </w:rPr>
        <w:t xml:space="preserve">     </w:t>
      </w:r>
      <w:r w:rsidR="00CD2B3E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CD2B3E" w:rsidRPr="00CD2B3E">
        <w:rPr>
          <w:rFonts w:ascii="Arial" w:eastAsia="Calibri" w:hAnsi="Arial" w:cs="Arial"/>
          <w:bCs/>
          <w:snapToGrid/>
          <w:sz w:val="22"/>
          <w:szCs w:val="22"/>
        </w:rPr>
        <w:t>T</w:t>
      </w:r>
      <w:r w:rsidRPr="00985EE1">
        <w:rPr>
          <w:rFonts w:ascii="Arial" w:hAnsi="Arial" w:cs="Arial"/>
          <w:sz w:val="22"/>
          <w:szCs w:val="22"/>
        </w:rPr>
        <w:t xml:space="preserve">he State of Wisconsin and Wisconsin Counties have had a long and </w:t>
      </w:r>
      <w:r w:rsidR="00CD2B3E">
        <w:rPr>
          <w:rFonts w:ascii="Arial" w:hAnsi="Arial" w:cs="Arial"/>
          <w:sz w:val="22"/>
          <w:szCs w:val="22"/>
        </w:rPr>
        <w:t xml:space="preserve">      </w:t>
      </w:r>
    </w:p>
    <w:p w14:paraId="06D06562" w14:textId="3ACC5D4F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</w:t>
      </w:r>
      <w:r w:rsidR="00985EE1" w:rsidRPr="00985EE1">
        <w:rPr>
          <w:rFonts w:ascii="Arial" w:hAnsi="Arial" w:cs="Arial"/>
          <w:sz w:val="22"/>
          <w:szCs w:val="22"/>
        </w:rPr>
        <w:t>trong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>history of supporting two-year campuses throughout Wisconsin</w:t>
      </w:r>
      <w:r>
        <w:rPr>
          <w:rFonts w:ascii="Arial" w:hAnsi="Arial" w:cs="Arial"/>
          <w:sz w:val="22"/>
          <w:szCs w:val="22"/>
        </w:rPr>
        <w:t>. F</w:t>
      </w:r>
      <w:r w:rsidR="00985EE1" w:rsidRPr="00985EE1">
        <w:rPr>
          <w:rFonts w:ascii="Arial" w:hAnsi="Arial" w:cs="Arial"/>
          <w:sz w:val="22"/>
          <w:szCs w:val="22"/>
        </w:rPr>
        <w:t xml:space="preserve">inancial </w:t>
      </w:r>
    </w:p>
    <w:p w14:paraId="408969A9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 xml:space="preserve">feasibility has put a financial burden on the UW-system due to declining enrollments and </w:t>
      </w:r>
    </w:p>
    <w:p w14:paraId="1A19106A" w14:textId="2E1112C4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has forced the closure of campuses in Richland Center,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Washington, Fond du Lac, </w:t>
      </w:r>
    </w:p>
    <w:p w14:paraId="4CF0B3AC" w14:textId="6EF8C23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 xml:space="preserve">Marinette, and Waukesha </w:t>
      </w:r>
      <w:r>
        <w:rPr>
          <w:rFonts w:ascii="Arial" w:hAnsi="Arial" w:cs="Arial"/>
          <w:sz w:val="22"/>
          <w:szCs w:val="22"/>
        </w:rPr>
        <w:t>C</w:t>
      </w:r>
      <w:r w:rsidR="00985EE1" w:rsidRPr="00985EE1">
        <w:rPr>
          <w:rFonts w:ascii="Arial" w:hAnsi="Arial" w:cs="Arial"/>
          <w:sz w:val="22"/>
          <w:szCs w:val="22"/>
        </w:rPr>
        <w:t>ounties</w:t>
      </w:r>
      <w:r>
        <w:rPr>
          <w:rFonts w:ascii="Arial" w:hAnsi="Arial" w:cs="Arial"/>
          <w:sz w:val="22"/>
          <w:szCs w:val="22"/>
        </w:rPr>
        <w:t>. I</w:t>
      </w:r>
      <w:r w:rsidR="00985EE1" w:rsidRPr="00985EE1">
        <w:rPr>
          <w:rFonts w:ascii="Arial" w:hAnsi="Arial" w:cs="Arial"/>
          <w:sz w:val="22"/>
          <w:szCs w:val="22"/>
        </w:rPr>
        <w:t xml:space="preserve">n 2018 </w:t>
      </w:r>
      <w:proofErr w:type="spellStart"/>
      <w:r w:rsidR="00985EE1" w:rsidRPr="00985EE1">
        <w:rPr>
          <w:rFonts w:ascii="Arial" w:hAnsi="Arial" w:cs="Arial"/>
          <w:sz w:val="22"/>
          <w:szCs w:val="22"/>
        </w:rPr>
        <w:t>Northstar</w:t>
      </w:r>
      <w:proofErr w:type="spellEnd"/>
      <w:r w:rsidR="00985EE1" w:rsidRPr="00985EE1">
        <w:rPr>
          <w:rFonts w:ascii="Arial" w:hAnsi="Arial" w:cs="Arial"/>
          <w:sz w:val="22"/>
          <w:szCs w:val="22"/>
        </w:rPr>
        <w:t xml:space="preserve"> Analytics reported the UW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395A0CF4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 xml:space="preserve">System and related organizations “produce and annual economic impact of over $24 billion” </w:t>
      </w:r>
    </w:p>
    <w:p w14:paraId="6CBB394A" w14:textId="5D4A3FDF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while generating nearly 167,000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>jobs and over $1.1 billion in state and local taxes</w:t>
      </w:r>
      <w:r>
        <w:rPr>
          <w:rFonts w:ascii="Arial" w:hAnsi="Arial" w:cs="Arial"/>
          <w:sz w:val="22"/>
          <w:szCs w:val="22"/>
        </w:rPr>
        <w:t>. A</w:t>
      </w:r>
      <w:r w:rsidR="00985EE1" w:rsidRPr="00985EE1">
        <w:rPr>
          <w:rFonts w:ascii="Arial" w:hAnsi="Arial" w:cs="Arial"/>
          <w:sz w:val="22"/>
          <w:szCs w:val="22"/>
        </w:rPr>
        <w:t xml:space="preserve"> </w:t>
      </w:r>
    </w:p>
    <w:p w14:paraId="4DB89BA6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 xml:space="preserve">2024 report written by James R. Johnson in research with the Berkley Center for Studies in </w:t>
      </w:r>
    </w:p>
    <w:p w14:paraId="47BD3065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Higher Education and Greenwood Asher &amp; Associates reported America’s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university </w:t>
      </w:r>
    </w:p>
    <w:p w14:paraId="45AF6AEF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systems need to adapt to changing conditions and determine how to attain their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educational </w:t>
      </w:r>
    </w:p>
    <w:p w14:paraId="1BD15EFE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goals through adaptive leadership who can leverage adaptive conditions to</w:t>
      </w:r>
      <w:r w:rsidR="00985EE1"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scale initiatives </w:t>
      </w:r>
    </w:p>
    <w:p w14:paraId="55E8C126" w14:textId="493E1CF9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across systems</w:t>
      </w:r>
      <w:r>
        <w:rPr>
          <w:rFonts w:ascii="Arial" w:hAnsi="Arial" w:cs="Arial"/>
          <w:sz w:val="22"/>
          <w:szCs w:val="22"/>
        </w:rPr>
        <w:t>. T</w:t>
      </w:r>
      <w:r w:rsidR="00985EE1" w:rsidRPr="00985EE1">
        <w:rPr>
          <w:rFonts w:ascii="Arial" w:hAnsi="Arial" w:cs="Arial"/>
          <w:sz w:val="22"/>
          <w:szCs w:val="22"/>
        </w:rPr>
        <w:t>he Wisconsin</w:t>
      </w:r>
      <w:r w:rsidR="00985EE1" w:rsidRPr="00985EE1">
        <w:rPr>
          <w:rFonts w:ascii="Arial" w:hAnsi="Arial" w:cs="Arial"/>
          <w:b/>
          <w:bCs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Legislature earlier this year passed Senate Bill 518, </w:t>
      </w:r>
    </w:p>
    <w:p w14:paraId="59DED873" w14:textId="53D1C6F8" w:rsidR="00985EE1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which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>received bipartisan support in both chambers, to set aside $20 million in state funds to</w:t>
      </w:r>
    </w:p>
    <w:p w14:paraId="2297F747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provide up to $2 million in grants to communities affected by UW system branch campus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6F99107" w14:textId="494BF052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closures</w:t>
      </w:r>
      <w:r w:rsidR="00CD2B3E">
        <w:rPr>
          <w:rFonts w:ascii="Arial" w:hAnsi="Arial" w:cs="Arial"/>
          <w:sz w:val="22"/>
          <w:szCs w:val="22"/>
        </w:rPr>
        <w:t>. T</w:t>
      </w:r>
      <w:r w:rsidRPr="00985EE1">
        <w:rPr>
          <w:rFonts w:ascii="Arial" w:hAnsi="Arial" w:cs="Arial"/>
          <w:sz w:val="22"/>
          <w:szCs w:val="22"/>
        </w:rPr>
        <w:t xml:space="preserve">he success of the remaining two-year campuses </w:t>
      </w:r>
      <w:proofErr w:type="gramStart"/>
      <w:r w:rsidRPr="00985EE1">
        <w:rPr>
          <w:rFonts w:ascii="Arial" w:hAnsi="Arial" w:cs="Arial"/>
          <w:sz w:val="22"/>
          <w:szCs w:val="22"/>
        </w:rPr>
        <w:t>are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vital to the economies of </w:t>
      </w:r>
    </w:p>
    <w:p w14:paraId="62A2D34B" w14:textId="55203E1B" w:rsidR="00CD2B3E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our local communities</w:t>
      </w:r>
      <w:r w:rsidR="00CD2B3E">
        <w:rPr>
          <w:rFonts w:ascii="Arial" w:hAnsi="Arial" w:cs="Arial"/>
          <w:sz w:val="22"/>
          <w:szCs w:val="22"/>
        </w:rPr>
        <w:t>. C</w:t>
      </w:r>
      <w:r w:rsidRPr="00985EE1">
        <w:rPr>
          <w:rFonts w:ascii="Arial" w:hAnsi="Arial" w:cs="Arial"/>
          <w:sz w:val="22"/>
          <w:szCs w:val="22"/>
        </w:rPr>
        <w:t xml:space="preserve">ampuses </w:t>
      </w:r>
      <w:proofErr w:type="gramStart"/>
      <w:r w:rsidRPr="00985EE1">
        <w:rPr>
          <w:rFonts w:ascii="Arial" w:hAnsi="Arial" w:cs="Arial"/>
          <w:sz w:val="22"/>
          <w:szCs w:val="22"/>
        </w:rPr>
        <w:t>similar to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the UW-Platteville Baraboo/Sauk County </w:t>
      </w:r>
    </w:p>
    <w:p w14:paraId="6D8AE75E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have been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working closely with their local partners to target educational programs that best </w:t>
      </w:r>
    </w:p>
    <w:p w14:paraId="5DEFC44C" w14:textId="7973258F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serve the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>community and has had success turning around enrollment</w:t>
      </w:r>
      <w:r w:rsidR="00DA5F7A">
        <w:rPr>
          <w:rFonts w:ascii="Arial" w:hAnsi="Arial" w:cs="Arial"/>
          <w:sz w:val="22"/>
          <w:szCs w:val="22"/>
        </w:rPr>
        <w:t>. O</w:t>
      </w:r>
      <w:r w:rsidR="00985EE1" w:rsidRPr="00985EE1">
        <w:rPr>
          <w:rFonts w:ascii="Arial" w:hAnsi="Arial" w:cs="Arial"/>
          <w:sz w:val="22"/>
          <w:szCs w:val="22"/>
        </w:rPr>
        <w:t xml:space="preserve">pportunities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788162BC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continue to exist diversify educational opportunities on these campuses through new four-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5394BD4" w14:textId="150320ED" w:rsidR="00985EE1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year programs and/or strategic partnerships.</w:t>
      </w:r>
    </w:p>
    <w:p w14:paraId="3412DA32" w14:textId="68FC19E8" w:rsidR="00C55384" w:rsidRDefault="00C55384" w:rsidP="00985EE1">
      <w:pPr>
        <w:rPr>
          <w:rFonts w:ascii="Arial" w:hAnsi="Arial" w:cs="Arial"/>
          <w:sz w:val="22"/>
          <w:szCs w:val="22"/>
        </w:rPr>
      </w:pPr>
    </w:p>
    <w:p w14:paraId="4E232CAB" w14:textId="77777777" w:rsidR="00C55384" w:rsidRDefault="00C55384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C55384">
        <w:rPr>
          <w:rFonts w:ascii="Arial" w:hAnsi="Arial" w:cs="Arial"/>
          <w:b/>
          <w:bCs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a copy of this resolution shall be presented to the Wisconsin Counties   </w:t>
      </w:r>
    </w:p>
    <w:p w14:paraId="6EB5E79D" w14:textId="77777777" w:rsidR="00C55384" w:rsidRDefault="00C55384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Association (WCA) for consideration at the Annual Meeting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be considered for the </w:t>
      </w:r>
    </w:p>
    <w:p w14:paraId="2A7ACBA0" w14:textId="4A1FD7A2" w:rsidR="00C55384" w:rsidRPr="00985EE1" w:rsidRDefault="00C55384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2025 WCA lobbying efforts.</w:t>
      </w:r>
    </w:p>
    <w:p w14:paraId="24608F47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149F4012" w14:textId="1CD45E06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85EE1">
        <w:rPr>
          <w:rFonts w:ascii="Arial" w:hAnsi="Arial" w:cs="Arial"/>
          <w:b/>
          <w:bCs/>
          <w:sz w:val="22"/>
          <w:szCs w:val="22"/>
        </w:rPr>
        <w:t>THEREFORE</w:t>
      </w:r>
      <w:r w:rsidR="00CD2B3E">
        <w:rPr>
          <w:rFonts w:ascii="Arial" w:hAnsi="Arial" w:cs="Arial"/>
          <w:b/>
          <w:bCs/>
          <w:sz w:val="22"/>
          <w:szCs w:val="22"/>
        </w:rPr>
        <w:t>,</w:t>
      </w:r>
      <w:r w:rsidRPr="00985EE1">
        <w:rPr>
          <w:rFonts w:ascii="Arial" w:hAnsi="Arial" w:cs="Arial"/>
          <w:b/>
          <w:bCs/>
          <w:sz w:val="22"/>
          <w:szCs w:val="22"/>
        </w:rPr>
        <w:t xml:space="preserve"> BE IT RESOLVED</w:t>
      </w:r>
      <w:r w:rsidRPr="00985EE1">
        <w:rPr>
          <w:rFonts w:ascii="Arial" w:hAnsi="Arial" w:cs="Arial"/>
          <w:sz w:val="22"/>
          <w:szCs w:val="22"/>
        </w:rPr>
        <w:t xml:space="preserve">, that Sauk County requests that the Wisconsin </w:t>
      </w:r>
    </w:p>
    <w:p w14:paraId="481D06B1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Legislature and the Governor develop a comparable grant program to assist in the retooling </w:t>
      </w:r>
    </w:p>
    <w:p w14:paraId="1A7803F3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of the remaining two-year campuses for educational and diversifying the use of buildings </w:t>
      </w:r>
    </w:p>
    <w:p w14:paraId="321EF888" w14:textId="0990EECE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that are presently not need by the university system.  </w:t>
      </w:r>
    </w:p>
    <w:p w14:paraId="2F0E682D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22BF4251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85EE1">
        <w:rPr>
          <w:rFonts w:ascii="Arial" w:hAnsi="Arial" w:cs="Arial"/>
          <w:b/>
          <w:bCs/>
          <w:sz w:val="22"/>
          <w:szCs w:val="22"/>
        </w:rPr>
        <w:t>BE IT FURTHER RESOLVED,</w:t>
      </w:r>
      <w:r w:rsidRPr="00985EE1">
        <w:rPr>
          <w:rFonts w:ascii="Arial" w:hAnsi="Arial" w:cs="Arial"/>
          <w:sz w:val="22"/>
          <w:szCs w:val="22"/>
        </w:rPr>
        <w:t xml:space="preserve"> the grant program be used for the development educational, </w:t>
      </w:r>
    </w:p>
    <w:p w14:paraId="51D0D4D2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recreational, governmental uses, or attracting private entities that serve the city, county, </w:t>
      </w:r>
    </w:p>
    <w:p w14:paraId="6FF41676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university, staff, and/or students (such as a daycare center as one such example), or other </w:t>
      </w:r>
    </w:p>
    <w:p w14:paraId="69313E43" w14:textId="55B9A449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purposes the Legislature may deem fit for such grants.</w:t>
      </w:r>
    </w:p>
    <w:p w14:paraId="212E8DC6" w14:textId="77777777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706E40B9" w14:textId="26660529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985EE1">
        <w:rPr>
          <w:rFonts w:ascii="Arial" w:hAnsi="Arial" w:cs="Arial"/>
          <w:sz w:val="22"/>
          <w:szCs w:val="22"/>
        </w:rPr>
        <w:t xml:space="preserve">Executive &amp; Legislative </w:t>
      </w:r>
      <w:r w:rsidR="00BC55B4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>, this</w:t>
      </w:r>
      <w:r w:rsidR="00985EE1">
        <w:rPr>
          <w:rFonts w:ascii="Arial" w:hAnsi="Arial" w:cs="Arial"/>
          <w:sz w:val="22"/>
          <w:szCs w:val="22"/>
        </w:rPr>
        <w:t xml:space="preserve"> 18th</w:t>
      </w:r>
      <w:r>
        <w:rPr>
          <w:rFonts w:ascii="Arial" w:hAnsi="Arial" w:cs="Arial"/>
          <w:sz w:val="22"/>
          <w:szCs w:val="22"/>
        </w:rPr>
        <w:t xml:space="preserve"> day of</w:t>
      </w:r>
      <w:r w:rsidR="00985EE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85EE1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985EE1">
        <w:rPr>
          <w:rFonts w:ascii="Arial" w:hAnsi="Arial" w:cs="Arial"/>
          <w:sz w:val="22"/>
          <w:szCs w:val="22"/>
        </w:rPr>
        <w:t>4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7AB85C2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985EE1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5F122906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 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E7F0BD6" w14:textId="1912ABD7" w:rsidR="00EC66DA" w:rsidRPr="00094EA5" w:rsidRDefault="001267D1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lastRenderedPageBreak/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3038D723" w:rsidR="00790C2A" w:rsidRDefault="00985EE1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Timothy McCumber</w:t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0C9B99C8" w:rsidR="00EC66DA" w:rsidRDefault="00985EE1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Vice-Chair, John Deitrich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396F3283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>
        <w:rPr>
          <w:rFonts w:ascii="Arial" w:hAnsi="Arial" w:cs="Arial"/>
          <w:sz w:val="22"/>
          <w:szCs w:val="22"/>
        </w:rPr>
        <w:t>Supervisor, Dennis Polivka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3E1E174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>
        <w:rPr>
          <w:rFonts w:ascii="Arial" w:hAnsi="Arial" w:cs="Arial"/>
          <w:sz w:val="22"/>
          <w:szCs w:val="22"/>
        </w:rPr>
        <w:t>Supervisor, Mark “Smooth” Detter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0DD074E0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>
        <w:rPr>
          <w:rFonts w:ascii="Arial" w:hAnsi="Arial" w:cs="Arial"/>
          <w:sz w:val="22"/>
          <w:szCs w:val="22"/>
        </w:rPr>
        <w:t>Supervisor, Lynn Eberl</w:t>
      </w:r>
    </w:p>
    <w:p w14:paraId="3D602382" w14:textId="43ED182F" w:rsidR="00985EE1" w:rsidRDefault="00985EE1" w:rsidP="00EF423E">
      <w:pPr>
        <w:rPr>
          <w:rFonts w:ascii="Arial" w:hAnsi="Arial" w:cs="Arial"/>
          <w:sz w:val="22"/>
          <w:szCs w:val="22"/>
        </w:rPr>
      </w:pPr>
    </w:p>
    <w:p w14:paraId="1FBB93B7" w14:textId="3A23424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A1E962A" w14:textId="2453A12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Patricia Rego</w:t>
      </w:r>
    </w:p>
    <w:p w14:paraId="375A1442" w14:textId="5E7530D5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50C98BBB" w14:textId="267477AD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F027360" w14:textId="20E0A114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Marty Krueger</w:t>
      </w:r>
    </w:p>
    <w:p w14:paraId="64902D6B" w14:textId="6374AB2D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106F2F9F" w14:textId="0F7217BE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482AFBF" w14:textId="55946A55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Sheila Carver</w:t>
      </w:r>
    </w:p>
    <w:p w14:paraId="39C01DC7" w14:textId="5714C5EA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7EF63749" w14:textId="06ADBFE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6B3EE92" w14:textId="203C457E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</w:t>
      </w:r>
      <w:r w:rsidR="00901C38">
        <w:rPr>
          <w:rFonts w:ascii="Arial" w:hAnsi="Arial" w:cs="Arial"/>
          <w:sz w:val="22"/>
          <w:szCs w:val="22"/>
        </w:rPr>
        <w:t>Brian Peper</w:t>
      </w:r>
    </w:p>
    <w:p w14:paraId="52F993D3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79C5A17B" w14:textId="77777777" w:rsidR="00985EE1" w:rsidRDefault="00985EE1" w:rsidP="00EF423E">
      <w:pPr>
        <w:rPr>
          <w:rFonts w:ascii="Arial" w:hAnsi="Arial" w:cs="Arial"/>
          <w:sz w:val="22"/>
          <w:szCs w:val="22"/>
        </w:rPr>
      </w:pP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7777777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52DC3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38"/>
    <w:rsid w:val="00901CC6"/>
    <w:rsid w:val="00963023"/>
    <w:rsid w:val="00966C9A"/>
    <w:rsid w:val="00985EE1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55384"/>
    <w:rsid w:val="00C745E1"/>
    <w:rsid w:val="00C94BC8"/>
    <w:rsid w:val="00CD0095"/>
    <w:rsid w:val="00CD2B3E"/>
    <w:rsid w:val="00CD62B0"/>
    <w:rsid w:val="00CE5503"/>
    <w:rsid w:val="00D25922"/>
    <w:rsid w:val="00D31814"/>
    <w:rsid w:val="00D77EF0"/>
    <w:rsid w:val="00D875A0"/>
    <w:rsid w:val="00D94708"/>
    <w:rsid w:val="00D97B14"/>
    <w:rsid w:val="00DA5F7A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Becky Evert</cp:lastModifiedBy>
  <cp:revision>5</cp:revision>
  <cp:lastPrinted>2007-08-02T19:34:00Z</cp:lastPrinted>
  <dcterms:created xsi:type="dcterms:W3CDTF">2024-05-28T14:45:00Z</dcterms:created>
  <dcterms:modified xsi:type="dcterms:W3CDTF">2024-05-30T14:15:00Z</dcterms:modified>
  <cp:contentStatus/>
</cp:coreProperties>
</file>