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06557382"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C4632D">
        <w:rPr>
          <w:rFonts w:ascii="Arial" w:hAnsi="Arial" w:cs="Arial"/>
          <w:sz w:val="22"/>
          <w:szCs w:val="22"/>
        </w:rPr>
        <w:t xml:space="preserve">         -2024</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C4632D">
          <w:footerReference w:type="default" r:id="rId7"/>
          <w:type w:val="continuous"/>
          <w:pgSz w:w="12240" w:h="15840" w:code="1"/>
          <w:pgMar w:top="720" w:right="1440" w:bottom="1440" w:left="1440" w:header="720" w:footer="720" w:gutter="0"/>
          <w:lnNumType w:countBy="1" w:restart="continuous"/>
          <w:cols w:space="720"/>
        </w:sectPr>
      </w:pPr>
    </w:p>
    <w:p w14:paraId="4C37BAE0" w14:textId="7054A230"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C4632D">
        <w:rPr>
          <w:rFonts w:ascii="Arial" w:hAnsi="Arial" w:cs="Arial"/>
          <w:sz w:val="22"/>
          <w:szCs w:val="22"/>
        </w:rPr>
        <w:t xml:space="preserve">o </w:t>
      </w:r>
      <w:r w:rsidR="00C4632D" w:rsidRPr="00C4632D">
        <w:rPr>
          <w:rFonts w:ascii="Arial" w:hAnsi="Arial" w:cs="Arial"/>
          <w:sz w:val="22"/>
          <w:szCs w:val="22"/>
        </w:rPr>
        <w:t>Adopt the Public Participation Plan as part of the Sauk County 2024 Hazard Mitigation Plan Update</w:t>
      </w:r>
    </w:p>
    <w:p w14:paraId="740B358D" w14:textId="11CD3488" w:rsidR="00BC55B4" w:rsidRDefault="00BC55B4" w:rsidP="00C745E1">
      <w:pPr>
        <w:pStyle w:val="Title"/>
        <w:jc w:val="left"/>
        <w:rPr>
          <w:rFonts w:ascii="Arial" w:hAnsi="Arial" w:cs="Arial"/>
          <w:sz w:val="22"/>
          <w:szCs w:val="22"/>
        </w:rPr>
      </w:pPr>
    </w:p>
    <w:p w14:paraId="0864F224" w14:textId="6BEFF454"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Resolution offered by th</w:t>
      </w:r>
      <w:r w:rsidR="00C4632D">
        <w:rPr>
          <w:rFonts w:ascii="Arial" w:hAnsi="Arial" w:cs="Arial"/>
          <w:sz w:val="22"/>
          <w:szCs w:val="22"/>
        </w:rPr>
        <w:t>e 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E6AFC7A" w14:textId="286F5873" w:rsidR="00C4632D" w:rsidRPr="00C4632D" w:rsidRDefault="00C120EA" w:rsidP="00C4632D">
      <w:pPr>
        <w:ind w:left="360"/>
      </w:pPr>
      <w:r>
        <w:rPr>
          <w:rFonts w:ascii="Arial" w:eastAsia="Calibri" w:hAnsi="Arial" w:cs="Arial"/>
          <w:b/>
          <w:snapToGrid/>
          <w:sz w:val="22"/>
          <w:szCs w:val="22"/>
        </w:rPr>
        <w:t xml:space="preserve">BACKGROUND: </w:t>
      </w:r>
      <w:r w:rsidR="00C4632D">
        <w:rPr>
          <w:rFonts w:ascii="Arial" w:eastAsia="Calibri" w:hAnsi="Arial" w:cs="Arial"/>
          <w:b/>
          <w:snapToGrid/>
          <w:sz w:val="22"/>
          <w:szCs w:val="22"/>
        </w:rPr>
        <w:t xml:space="preserve"> </w:t>
      </w:r>
      <w:r w:rsidR="00C4632D" w:rsidRPr="00992FB3">
        <w:rPr>
          <w:rFonts w:ascii="Arial" w:hAnsi="Arial" w:cs="Arial"/>
          <w:sz w:val="22"/>
          <w:szCs w:val="22"/>
        </w:rPr>
        <w:t>W</w:t>
      </w:r>
      <w:r w:rsidR="00C4632D" w:rsidRPr="00C4632D">
        <w:rPr>
          <w:rFonts w:ascii="Arial" w:hAnsi="Arial" w:cs="Arial"/>
          <w:sz w:val="22"/>
          <w:szCs w:val="22"/>
        </w:rPr>
        <w:t>orking in concert with local jurisdictions, Sauk County has initiated a project to update its countywide hazards mitigation plan to comply with the Disaster Mitigation Act of 2000. The Public Participation Plan lists the methods whereby Sauk County Emergency Management will facilitate public participation and local government involvement in the preparation, review, and adoption of the updated Sauk County Hazard Mitigation Plan.</w:t>
      </w:r>
    </w:p>
    <w:p w14:paraId="65E4E85E" w14:textId="4964ADC9" w:rsidR="00C120EA" w:rsidRDefault="00C120EA" w:rsidP="00FD79AB">
      <w:pPr>
        <w:widowControl/>
        <w:ind w:firstLine="360"/>
        <w:rPr>
          <w:rFonts w:ascii="Arial" w:eastAsia="Calibri" w:hAnsi="Arial" w:cs="Arial"/>
          <w:b/>
          <w:snapToGrid/>
          <w:sz w:val="22"/>
          <w:szCs w:val="22"/>
        </w:rPr>
      </w:pPr>
    </w:p>
    <w:p w14:paraId="4525797A" w14:textId="6A98D715" w:rsidR="00FD79AB" w:rsidRDefault="00FD79AB" w:rsidP="00C4632D">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C4632D" w:rsidRPr="00C4632D">
        <w:rPr>
          <w:rFonts w:ascii="Arial" w:hAnsi="Arial" w:cs="Arial"/>
          <w:sz w:val="22"/>
          <w:szCs w:val="22"/>
        </w:rPr>
        <w:t>by the Sauk County Board of Supervisors, met in regular session, to adopt the Multijurisdictional 2024 Hazards Mitigation Public Participation Plan</w:t>
      </w:r>
      <w:r w:rsidR="005438A9">
        <w:rPr>
          <w:rFonts w:ascii="Arial" w:hAnsi="Arial" w:cs="Arial"/>
          <w:sz w:val="22"/>
          <w:szCs w:val="22"/>
        </w:rPr>
        <w:t xml:space="preserve"> (attached)</w:t>
      </w:r>
      <w:r w:rsidR="00C4632D" w:rsidRPr="00C4632D">
        <w:rPr>
          <w:rFonts w:ascii="Arial" w:hAnsi="Arial" w:cs="Arial"/>
          <w:sz w:val="22"/>
          <w:szCs w:val="22"/>
        </w:rPr>
        <w:t>.</w:t>
      </w:r>
    </w:p>
    <w:p w14:paraId="5BEB76F2" w14:textId="77777777" w:rsidR="00C4632D" w:rsidRDefault="00C4632D" w:rsidP="0044340E">
      <w:pPr>
        <w:widowControl/>
        <w:ind w:firstLine="360"/>
        <w:rPr>
          <w:rFonts w:ascii="Arial" w:eastAsia="Calibri" w:hAnsi="Arial" w:cs="Arial"/>
          <w:b/>
          <w:snapToGrid/>
          <w:sz w:val="22"/>
          <w:szCs w:val="22"/>
        </w:rPr>
      </w:pPr>
    </w:p>
    <w:p w14:paraId="706E40B9" w14:textId="03CF865D"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C4632D">
        <w:rPr>
          <w:rFonts w:ascii="Arial" w:hAnsi="Arial" w:cs="Arial"/>
          <w:sz w:val="22"/>
          <w:szCs w:val="22"/>
        </w:rPr>
        <w:t xml:space="preserve"> Executive and Legislative Commitee</w:t>
      </w:r>
      <w:r>
        <w:rPr>
          <w:rFonts w:ascii="Arial" w:hAnsi="Arial" w:cs="Arial"/>
          <w:sz w:val="22"/>
          <w:szCs w:val="22"/>
        </w:rPr>
        <w:t>, this</w:t>
      </w:r>
      <w:r w:rsidR="00C4632D">
        <w:rPr>
          <w:rFonts w:ascii="Arial" w:hAnsi="Arial" w:cs="Arial"/>
          <w:sz w:val="22"/>
          <w:szCs w:val="22"/>
        </w:rPr>
        <w:t xml:space="preserve"> 5th </w:t>
      </w:r>
      <w:r>
        <w:rPr>
          <w:rFonts w:ascii="Arial" w:hAnsi="Arial" w:cs="Arial"/>
          <w:sz w:val="22"/>
          <w:szCs w:val="22"/>
        </w:rPr>
        <w:t>day of</w:t>
      </w:r>
      <w:r w:rsidR="00C4632D">
        <w:rPr>
          <w:rFonts w:ascii="Arial" w:hAnsi="Arial" w:cs="Arial"/>
          <w:sz w:val="22"/>
          <w:szCs w:val="22"/>
        </w:rPr>
        <w:t xml:space="preserve"> March</w:t>
      </w:r>
      <w:r>
        <w:rPr>
          <w:rFonts w:ascii="Arial" w:hAnsi="Arial" w:cs="Arial"/>
          <w:sz w:val="22"/>
          <w:szCs w:val="22"/>
        </w:rPr>
        <w:t>, 202</w:t>
      </w:r>
      <w:r w:rsidR="00C4632D">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694B5CAA"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4632D">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7154A87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 </w:t>
      </w:r>
      <w:r w:rsidR="00C4632D">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5E7C72ED"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C4632D">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5C113A14" w:rsidR="00790C2A" w:rsidRDefault="00C4632D" w:rsidP="00790C2A">
      <w:pPr>
        <w:ind w:firstLine="360"/>
        <w:rPr>
          <w:rFonts w:ascii="Arial" w:hAnsi="Arial" w:cs="Arial"/>
          <w:sz w:val="22"/>
          <w:szCs w:val="22"/>
        </w:rPr>
      </w:pPr>
      <w:r>
        <w:rPr>
          <w:rFonts w:ascii="Arial" w:hAnsi="Arial" w:cs="Arial"/>
          <w:sz w:val="22"/>
          <w:szCs w:val="22"/>
        </w:rPr>
        <w:t>Chair, Timothy McCumber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46E057C1" w:rsidR="00EC66DA" w:rsidRDefault="00C4632D" w:rsidP="00790C2A">
      <w:pPr>
        <w:ind w:firstLine="360"/>
        <w:rPr>
          <w:rFonts w:ascii="Arial" w:hAnsi="Arial" w:cs="Arial"/>
          <w:sz w:val="22"/>
          <w:szCs w:val="22"/>
        </w:rPr>
      </w:pPr>
      <w:r>
        <w:rPr>
          <w:rFonts w:ascii="Arial" w:hAnsi="Arial" w:cs="Arial"/>
          <w:sz w:val="22"/>
          <w:szCs w:val="22"/>
        </w:rPr>
        <w:t>Vice-Chair John Deitrich</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32169C78" w:rsidR="00EF423E" w:rsidRDefault="00790C2A" w:rsidP="00790C2A">
      <w:pPr>
        <w:rPr>
          <w:rFonts w:ascii="Arial" w:hAnsi="Arial" w:cs="Arial"/>
          <w:sz w:val="22"/>
          <w:szCs w:val="22"/>
        </w:rPr>
      </w:pPr>
      <w:r>
        <w:rPr>
          <w:rFonts w:ascii="Arial" w:hAnsi="Arial" w:cs="Arial"/>
          <w:sz w:val="22"/>
          <w:szCs w:val="22"/>
        </w:rPr>
        <w:t xml:space="preserve">      </w:t>
      </w:r>
      <w:r w:rsidR="00C4632D">
        <w:rPr>
          <w:rFonts w:ascii="Arial" w:hAnsi="Arial" w:cs="Arial"/>
          <w:sz w:val="22"/>
          <w:szCs w:val="22"/>
        </w:rPr>
        <w:t>Supervisor Carl Gruber</w:t>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10C5C7B" w:rsidR="00790C2A" w:rsidRDefault="00790C2A" w:rsidP="00EF423E">
      <w:pPr>
        <w:rPr>
          <w:rFonts w:ascii="Arial" w:hAnsi="Arial" w:cs="Arial"/>
          <w:sz w:val="22"/>
          <w:szCs w:val="22"/>
        </w:rPr>
      </w:pPr>
      <w:r>
        <w:rPr>
          <w:rFonts w:ascii="Arial" w:hAnsi="Arial" w:cs="Arial"/>
          <w:sz w:val="22"/>
          <w:szCs w:val="22"/>
        </w:rPr>
        <w:t xml:space="preserve">      </w:t>
      </w:r>
      <w:r w:rsidR="00C4632D">
        <w:rPr>
          <w:rFonts w:ascii="Arial" w:hAnsi="Arial" w:cs="Arial"/>
          <w:sz w:val="22"/>
          <w:szCs w:val="22"/>
        </w:rPr>
        <w:t>Supervisor Brian Peper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74B4CF33" w:rsidR="00EF423E" w:rsidRDefault="00790C2A" w:rsidP="00EF423E">
      <w:pPr>
        <w:rPr>
          <w:rFonts w:ascii="Arial" w:hAnsi="Arial" w:cs="Arial"/>
          <w:sz w:val="22"/>
          <w:szCs w:val="22"/>
        </w:rPr>
      </w:pPr>
      <w:r>
        <w:rPr>
          <w:rFonts w:ascii="Arial" w:hAnsi="Arial" w:cs="Arial"/>
          <w:sz w:val="22"/>
          <w:szCs w:val="22"/>
        </w:rPr>
        <w:t xml:space="preserve">      </w:t>
      </w:r>
      <w:r w:rsidR="00C4632D">
        <w:rPr>
          <w:rFonts w:ascii="Arial" w:hAnsi="Arial" w:cs="Arial"/>
          <w:sz w:val="22"/>
          <w:szCs w:val="22"/>
        </w:rPr>
        <w:t>Supervisor Marty Krueger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7368C98B" w14:textId="7B4189DD"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56DB4674"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C4632D">
        <w:rPr>
          <w:rFonts w:ascii="Arial" w:hAnsi="Arial" w:cs="Arial"/>
          <w:sz w:val="22"/>
          <w:szCs w:val="22"/>
        </w:rPr>
        <w:t xml:space="preserve">  </w:t>
      </w:r>
      <w:r w:rsidR="00C4632D" w:rsidRPr="00C4632D">
        <w:rPr>
          <w:rFonts w:ascii="Arial" w:hAnsi="Arial" w:cs="Arial"/>
          <w:sz w:val="20"/>
        </w:rPr>
        <w:t>Federal Grant funds of $25,641.66 (75%) have been previously approved to fund update to Sauk County’s Hazard Mitigation Plan.  In-kind match of 2024 budget will be used to meet the County’s responsibility in the amount of $8,547.22 (25%) for a total expenditure of $34,188.88.</w:t>
      </w:r>
    </w:p>
    <w:p w14:paraId="6B3DF0E2" w14:textId="77777777" w:rsidR="00C4632D" w:rsidRDefault="00C4632D" w:rsidP="000B03FA">
      <w:pPr>
        <w:rPr>
          <w:rFonts w:ascii="Arial" w:hAnsi="Arial" w:cs="Arial"/>
          <w:sz w:val="22"/>
          <w:szCs w:val="22"/>
        </w:rPr>
      </w:pPr>
    </w:p>
    <w:p w14:paraId="61C40FD2" w14:textId="5F195E27" w:rsidR="000335FD" w:rsidRPr="000B03FA" w:rsidRDefault="000335FD" w:rsidP="000B03FA">
      <w:pPr>
        <w:rPr>
          <w:rFonts w:ascii="Arial" w:hAnsi="Arial" w:cs="Arial"/>
          <w:sz w:val="22"/>
          <w:szCs w:val="22"/>
        </w:rPr>
      </w:pPr>
      <w:r>
        <w:rPr>
          <w:rFonts w:ascii="Arial" w:hAnsi="Arial" w:cs="Arial"/>
          <w:sz w:val="22"/>
          <w:szCs w:val="22"/>
        </w:rPr>
        <w:lastRenderedPageBreak/>
        <w:t>MIS Note:</w:t>
      </w:r>
      <w:r w:rsidR="00C4632D">
        <w:rPr>
          <w:rFonts w:ascii="Arial" w:hAnsi="Arial" w:cs="Arial"/>
          <w:sz w:val="22"/>
          <w:szCs w:val="22"/>
        </w:rPr>
        <w:t xml:space="preserve">  </w:t>
      </w:r>
      <w:r w:rsidR="00C4632D" w:rsidRPr="00C4632D">
        <w:rPr>
          <w:rFonts w:ascii="Arial" w:hAnsi="Arial" w:cs="Arial"/>
          <w:sz w:val="20"/>
        </w:rPr>
        <w:t>No MIS Note.</w:t>
      </w:r>
    </w:p>
    <w:sectPr w:rsidR="000335FD" w:rsidRPr="000B03FA" w:rsidSect="00C4632D">
      <w:type w:val="continuous"/>
      <w:pgSz w:w="12240" w:h="15840" w:code="1"/>
      <w:pgMar w:top="720" w:right="1440" w:bottom="72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51B08"/>
    <w:rsid w:val="00066786"/>
    <w:rsid w:val="00083BE4"/>
    <w:rsid w:val="00094EA5"/>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438A9"/>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63023"/>
    <w:rsid w:val="00966C9A"/>
    <w:rsid w:val="00992FB3"/>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4632D"/>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C4632D"/>
    <w:pPr>
      <w:tabs>
        <w:tab w:val="center" w:pos="4680"/>
        <w:tab w:val="right" w:pos="9360"/>
      </w:tabs>
    </w:pPr>
  </w:style>
  <w:style w:type="character" w:customStyle="1" w:styleId="HeaderChar">
    <w:name w:val="Header Char"/>
    <w:basedOn w:val="DefaultParagraphFont"/>
    <w:link w:val="Header"/>
    <w:rsid w:val="00C4632D"/>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Jed Seidl</cp:lastModifiedBy>
  <cp:revision>3</cp:revision>
  <cp:lastPrinted>2007-08-02T19:34:00Z</cp:lastPrinted>
  <dcterms:created xsi:type="dcterms:W3CDTF">2024-02-21T15:53:00Z</dcterms:created>
  <dcterms:modified xsi:type="dcterms:W3CDTF">2024-02-21T15:54:00Z</dcterms:modified>
  <cp:contentStatus/>
</cp:coreProperties>
</file>