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BF39E69" w:rsidR="00C745E1" w:rsidRPr="00AD7096" w:rsidRDefault="00AF7B34" w:rsidP="00CD0095">
      <w:pPr>
        <w:pStyle w:val="Title"/>
        <w:ind w:left="360"/>
        <w:jc w:val="left"/>
        <w:rPr>
          <w:rFonts w:ascii="Arial" w:hAnsi="Arial" w:cs="Arial"/>
          <w:sz w:val="22"/>
          <w:szCs w:val="22"/>
        </w:rPr>
      </w:pPr>
      <w:r w:rsidRPr="00AD7096">
        <w:rPr>
          <w:rFonts w:ascii="Arial" w:hAnsi="Arial" w:cs="Arial"/>
          <w:sz w:val="22"/>
          <w:szCs w:val="22"/>
        </w:rPr>
        <w:t>Resolution to</w:t>
      </w:r>
      <w:r w:rsidR="00CA454C" w:rsidRPr="00AD7096">
        <w:rPr>
          <w:rFonts w:ascii="Arial" w:hAnsi="Arial" w:cs="Arial"/>
          <w:sz w:val="22"/>
          <w:szCs w:val="22"/>
        </w:rPr>
        <w:t xml:space="preserve"> Amend the Rules of the County Board </w:t>
      </w:r>
      <w:r w:rsidR="003E76C4" w:rsidRPr="00AD7096">
        <w:rPr>
          <w:rFonts w:ascii="Arial" w:hAnsi="Arial" w:cs="Arial"/>
          <w:sz w:val="22"/>
          <w:szCs w:val="22"/>
        </w:rPr>
        <w:t xml:space="preserve"> </w:t>
      </w:r>
    </w:p>
    <w:p w14:paraId="740B358D" w14:textId="11CD3488" w:rsidR="00BC55B4" w:rsidRPr="00AD7096" w:rsidRDefault="00BC55B4" w:rsidP="00C745E1">
      <w:pPr>
        <w:pStyle w:val="Title"/>
        <w:jc w:val="left"/>
        <w:rPr>
          <w:rFonts w:ascii="Arial" w:hAnsi="Arial" w:cs="Arial"/>
          <w:sz w:val="22"/>
          <w:szCs w:val="22"/>
        </w:rPr>
      </w:pPr>
    </w:p>
    <w:p w14:paraId="0864F224" w14:textId="5B6DD056" w:rsidR="00BC55B4" w:rsidRPr="00AD7096" w:rsidRDefault="00BC55B4" w:rsidP="00BC55B4">
      <w:pPr>
        <w:pStyle w:val="Title"/>
        <w:ind w:left="360"/>
        <w:jc w:val="left"/>
        <w:rPr>
          <w:rFonts w:ascii="Arial" w:hAnsi="Arial" w:cs="Arial"/>
          <w:sz w:val="22"/>
          <w:szCs w:val="22"/>
        </w:rPr>
      </w:pPr>
      <w:r w:rsidRPr="00AD7096">
        <w:rPr>
          <w:rFonts w:ascii="Arial" w:hAnsi="Arial" w:cs="Arial"/>
          <w:sz w:val="22"/>
          <w:szCs w:val="22"/>
        </w:rPr>
        <w:t xml:space="preserve">Resolution offered by the </w:t>
      </w:r>
      <w:r w:rsidR="00CA454C" w:rsidRPr="00AD7096">
        <w:rPr>
          <w:rFonts w:ascii="Arial" w:hAnsi="Arial" w:cs="Arial"/>
          <w:sz w:val="22"/>
          <w:szCs w:val="22"/>
        </w:rPr>
        <w:t xml:space="preserve">Executive &amp; Legislative </w:t>
      </w:r>
      <w:r w:rsidRPr="00AD7096">
        <w:rPr>
          <w:rFonts w:ascii="Arial" w:hAnsi="Arial" w:cs="Arial"/>
          <w:sz w:val="22"/>
          <w:szCs w:val="22"/>
        </w:rPr>
        <w:t>Committee</w:t>
      </w:r>
    </w:p>
    <w:p w14:paraId="23879A64" w14:textId="77777777" w:rsidR="00FD79AB" w:rsidRPr="00AD7096" w:rsidRDefault="00FD79AB" w:rsidP="00C745E1">
      <w:pPr>
        <w:pStyle w:val="Title"/>
        <w:jc w:val="left"/>
        <w:rPr>
          <w:rFonts w:ascii="Arial" w:hAnsi="Arial" w:cs="Arial"/>
          <w:sz w:val="22"/>
          <w:szCs w:val="22"/>
        </w:rPr>
        <w:sectPr w:rsidR="00FD79AB" w:rsidRPr="00AD7096">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AD7096" w:rsidRDefault="00C745E1" w:rsidP="00C745E1">
      <w:pPr>
        <w:rPr>
          <w:rFonts w:ascii="Arial" w:hAnsi="Arial" w:cs="Arial"/>
          <w:sz w:val="22"/>
          <w:szCs w:val="22"/>
        </w:rPr>
      </w:pPr>
    </w:p>
    <w:p w14:paraId="1FF105F3" w14:textId="43A6E606" w:rsidR="00C745E1" w:rsidRPr="00AD7096" w:rsidRDefault="00C745E1" w:rsidP="00C745E1">
      <w:pPr>
        <w:ind w:left="360"/>
        <w:rPr>
          <w:rFonts w:ascii="Arial" w:hAnsi="Arial" w:cs="Arial"/>
          <w:sz w:val="22"/>
          <w:szCs w:val="22"/>
        </w:rPr>
      </w:pPr>
      <w:r w:rsidRPr="00AD7096">
        <w:rPr>
          <w:rFonts w:ascii="Arial" w:hAnsi="Arial" w:cs="Arial"/>
          <w:sz w:val="22"/>
          <w:szCs w:val="22"/>
        </w:rPr>
        <w:t xml:space="preserve">Resolved by the Board of Supervisors of </w:t>
      </w:r>
      <w:r w:rsidR="0054090B" w:rsidRPr="00AD7096">
        <w:rPr>
          <w:rFonts w:ascii="Arial" w:hAnsi="Arial" w:cs="Arial"/>
          <w:sz w:val="22"/>
          <w:szCs w:val="22"/>
        </w:rPr>
        <w:t>Sauk</w:t>
      </w:r>
      <w:r w:rsidRPr="00AD7096">
        <w:rPr>
          <w:rFonts w:ascii="Arial" w:hAnsi="Arial" w:cs="Arial"/>
          <w:sz w:val="22"/>
          <w:szCs w:val="22"/>
        </w:rPr>
        <w:t xml:space="preserve"> County, Wisconsin:</w:t>
      </w:r>
    </w:p>
    <w:p w14:paraId="7C7DED1A" w14:textId="77777777" w:rsidR="00C745E1" w:rsidRPr="00AD7096"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344C1C95" w:rsidR="00C120EA" w:rsidRDefault="00C120EA" w:rsidP="0013336D">
      <w:pPr>
        <w:widowControl/>
        <w:ind w:firstLine="360"/>
        <w:jc w:val="both"/>
        <w:rPr>
          <w:rFonts w:ascii="Arial" w:eastAsia="Calibri" w:hAnsi="Arial" w:cs="Arial"/>
          <w:snapToGrid/>
          <w:sz w:val="22"/>
          <w:szCs w:val="22"/>
        </w:rPr>
      </w:pPr>
      <w:r w:rsidRPr="00AD7096">
        <w:rPr>
          <w:rFonts w:ascii="Arial" w:eastAsia="Calibri" w:hAnsi="Arial" w:cs="Arial"/>
          <w:b/>
          <w:snapToGrid/>
          <w:sz w:val="22"/>
          <w:szCs w:val="22"/>
        </w:rPr>
        <w:t xml:space="preserve">BACKGROUND: </w:t>
      </w:r>
      <w:r w:rsidR="00AD7096" w:rsidRPr="0013336D">
        <w:rPr>
          <w:rFonts w:ascii="Arial" w:eastAsia="Calibri" w:hAnsi="Arial" w:cs="Arial"/>
          <w:bCs/>
          <w:snapToGrid/>
          <w:sz w:val="22"/>
          <w:szCs w:val="22"/>
        </w:rPr>
        <w:t>Resolution #96-2023 created the Committee on the Consolidation of Committees</w:t>
      </w:r>
      <w:r w:rsidR="0013336D">
        <w:rPr>
          <w:rFonts w:ascii="Arial" w:eastAsia="Calibri" w:hAnsi="Arial" w:cs="Arial"/>
          <w:bCs/>
          <w:snapToGrid/>
          <w:sz w:val="22"/>
          <w:szCs w:val="22"/>
        </w:rPr>
        <w:t xml:space="preserve"> (hereinafter “CCC”)</w:t>
      </w:r>
      <w:r w:rsidR="00AD7096" w:rsidRPr="0013336D">
        <w:rPr>
          <w:rFonts w:ascii="Arial" w:eastAsia="Calibri" w:hAnsi="Arial" w:cs="Arial"/>
          <w:bCs/>
          <w:snapToGrid/>
          <w:sz w:val="22"/>
          <w:szCs w:val="22"/>
        </w:rPr>
        <w:t>.</w:t>
      </w:r>
      <w:r w:rsidR="00AD7096">
        <w:rPr>
          <w:rFonts w:ascii="Arial" w:eastAsia="Calibri" w:hAnsi="Arial" w:cs="Arial"/>
          <w:b/>
          <w:snapToGrid/>
          <w:sz w:val="22"/>
          <w:szCs w:val="22"/>
        </w:rPr>
        <w:t xml:space="preserve"> </w:t>
      </w:r>
      <w:r w:rsidR="0013336D">
        <w:rPr>
          <w:rFonts w:ascii="Arial" w:eastAsia="Calibri" w:hAnsi="Arial" w:cs="Arial"/>
          <w:snapToGrid/>
          <w:sz w:val="22"/>
          <w:szCs w:val="22"/>
        </w:rPr>
        <w:t>The CCC was charged “</w:t>
      </w:r>
      <w:r w:rsidR="0013336D" w:rsidRPr="0013336D">
        <w:rPr>
          <w:rFonts w:ascii="Arial" w:eastAsia="Calibri" w:hAnsi="Arial" w:cs="Arial"/>
          <w:snapToGrid/>
          <w:sz w:val="22"/>
          <w:szCs w:val="22"/>
        </w:rPr>
        <w:t>with the duty to review the current Sauk County Committee structure and make recommendations to the full County Board regarding consolidation of standing committees</w:t>
      </w:r>
      <w:r w:rsidR="0013336D">
        <w:rPr>
          <w:rFonts w:ascii="Arial" w:eastAsia="Calibri" w:hAnsi="Arial" w:cs="Arial"/>
          <w:snapToGrid/>
          <w:sz w:val="22"/>
          <w:szCs w:val="22"/>
        </w:rPr>
        <w:t xml:space="preserve">”.  </w:t>
      </w:r>
    </w:p>
    <w:p w14:paraId="62CF23D5" w14:textId="414D11C3" w:rsidR="0013336D" w:rsidRPr="00AD7096" w:rsidRDefault="0013336D" w:rsidP="0013336D">
      <w:pPr>
        <w:widowControl/>
        <w:ind w:firstLine="360"/>
        <w:jc w:val="both"/>
        <w:rPr>
          <w:rFonts w:ascii="Arial" w:eastAsia="Calibri" w:hAnsi="Arial" w:cs="Arial"/>
          <w:b/>
          <w:snapToGrid/>
          <w:sz w:val="22"/>
          <w:szCs w:val="22"/>
        </w:rPr>
      </w:pPr>
      <w:r>
        <w:rPr>
          <w:rFonts w:ascii="Arial" w:eastAsia="Calibri" w:hAnsi="Arial" w:cs="Arial"/>
          <w:snapToGrid/>
          <w:sz w:val="22"/>
          <w:szCs w:val="22"/>
        </w:rPr>
        <w:t xml:space="preserve">The CCC held a series of meetings to discuss the pros and cons of consolidating committees, the financial implications of consolidation, the likelihood of garnering more candidates for Supervisor, the efficiency for staff and the role of the County Administrator in the Sauk County government structure. Based on those discussion and considerations, the CCC developed the new structure for the Sauk County Standing committees as set forth below. </w:t>
      </w:r>
    </w:p>
    <w:p w14:paraId="2A7ABF11" w14:textId="77777777" w:rsidR="009E16E3" w:rsidRPr="00AD7096" w:rsidRDefault="009E16E3" w:rsidP="009E16E3">
      <w:pPr>
        <w:widowControl/>
        <w:ind w:firstLine="360"/>
        <w:rPr>
          <w:rFonts w:ascii="Arial" w:eastAsia="Calibri" w:hAnsi="Arial" w:cs="Arial"/>
          <w:b/>
          <w:snapToGrid/>
          <w:sz w:val="22"/>
          <w:szCs w:val="22"/>
        </w:rPr>
      </w:pPr>
    </w:p>
    <w:p w14:paraId="4200AB1E" w14:textId="3C072647" w:rsidR="009E16E3" w:rsidRDefault="009E16E3" w:rsidP="009E16E3">
      <w:pPr>
        <w:widowControl/>
        <w:ind w:firstLine="360"/>
        <w:rPr>
          <w:rFonts w:ascii="Arial" w:eastAsia="Calibri" w:hAnsi="Arial" w:cs="Arial"/>
          <w:snapToGrid/>
          <w:sz w:val="22"/>
          <w:szCs w:val="22"/>
        </w:rPr>
      </w:pPr>
      <w:r w:rsidRPr="00AD7096">
        <w:rPr>
          <w:rFonts w:ascii="Arial" w:eastAsia="Calibri" w:hAnsi="Arial" w:cs="Arial"/>
          <w:b/>
          <w:snapToGrid/>
          <w:sz w:val="22"/>
          <w:szCs w:val="22"/>
        </w:rPr>
        <w:t>THEREFORE, BE IT RESOLVED,</w:t>
      </w:r>
      <w:r w:rsidRPr="00AD7096">
        <w:rPr>
          <w:rFonts w:ascii="Arial" w:eastAsia="Calibri" w:hAnsi="Arial" w:cs="Arial"/>
          <w:snapToGrid/>
          <w:sz w:val="22"/>
          <w:szCs w:val="22"/>
        </w:rPr>
        <w:t xml:space="preserve"> </w:t>
      </w:r>
      <w:r w:rsidR="00AD7096">
        <w:rPr>
          <w:rFonts w:ascii="Arial" w:eastAsia="Calibri" w:hAnsi="Arial" w:cs="Arial"/>
          <w:snapToGrid/>
          <w:sz w:val="22"/>
          <w:szCs w:val="22"/>
        </w:rPr>
        <w:t>that the S</w:t>
      </w:r>
      <w:r w:rsidR="0013336D">
        <w:rPr>
          <w:rFonts w:ascii="Arial" w:eastAsia="Calibri" w:hAnsi="Arial" w:cs="Arial"/>
          <w:snapToGrid/>
          <w:sz w:val="22"/>
          <w:szCs w:val="22"/>
        </w:rPr>
        <w:t>a</w:t>
      </w:r>
      <w:r w:rsidR="00AD7096">
        <w:rPr>
          <w:rFonts w:ascii="Arial" w:eastAsia="Calibri" w:hAnsi="Arial" w:cs="Arial"/>
          <w:snapToGrid/>
          <w:sz w:val="22"/>
          <w:szCs w:val="22"/>
        </w:rPr>
        <w:t xml:space="preserve">uk County Standing Committees shall be as set forth below and incorporated into the Sauk County Rules of the Board. </w:t>
      </w:r>
    </w:p>
    <w:p w14:paraId="62B5715F" w14:textId="77777777" w:rsidR="00C120EA" w:rsidRPr="00AD7096" w:rsidRDefault="00C120EA" w:rsidP="00FD79AB">
      <w:pPr>
        <w:widowControl/>
        <w:ind w:firstLine="360"/>
        <w:rPr>
          <w:rFonts w:ascii="Arial" w:eastAsia="Calibri" w:hAnsi="Arial" w:cs="Arial"/>
          <w:b/>
          <w:snapToGrid/>
          <w:sz w:val="22"/>
          <w:szCs w:val="22"/>
        </w:rPr>
      </w:pPr>
    </w:p>
    <w:p w14:paraId="03EB2A99"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spacing w:line="360" w:lineRule="auto"/>
        <w:jc w:val="both"/>
        <w:rPr>
          <w:rStyle w:val="InitialStyle"/>
          <w:rFonts w:ascii="Arial" w:hAnsi="Arial" w:cs="Arial"/>
          <w:b/>
          <w:sz w:val="22"/>
        </w:rPr>
      </w:pPr>
      <w:r w:rsidRPr="00AD7096">
        <w:rPr>
          <w:rStyle w:val="InitialStyle"/>
          <w:rFonts w:ascii="Arial" w:hAnsi="Arial" w:cs="Arial"/>
          <w:b/>
          <w:sz w:val="22"/>
        </w:rPr>
        <w:t xml:space="preserve">RULE IX.  </w:t>
      </w:r>
      <w:r w:rsidRPr="00AD7096">
        <w:rPr>
          <w:rStyle w:val="InitialStyle"/>
          <w:rFonts w:ascii="Arial" w:hAnsi="Arial" w:cs="Arial"/>
          <w:b/>
          <w:sz w:val="22"/>
          <w:u w:val="single"/>
        </w:rPr>
        <w:t>STANDING COMMITTEES OF THE BOARD.</w:t>
      </w:r>
    </w:p>
    <w:p w14:paraId="6FCDDDA9"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spacing w:line="180" w:lineRule="auto"/>
        <w:jc w:val="both"/>
        <w:rPr>
          <w:rStyle w:val="InitialStyle"/>
          <w:rFonts w:ascii="Arial" w:hAnsi="Arial" w:cs="Arial"/>
          <w:b/>
          <w:sz w:val="22"/>
          <w:u w:val="single"/>
        </w:rPr>
      </w:pPr>
    </w:p>
    <w:p w14:paraId="47BD916F"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hanging="720"/>
        <w:rPr>
          <w:rStyle w:val="InitialStyle"/>
          <w:rFonts w:ascii="Arial" w:hAnsi="Arial" w:cs="Arial"/>
          <w:b/>
          <w:sz w:val="22"/>
          <w:u w:val="single"/>
        </w:rPr>
      </w:pPr>
      <w:r w:rsidRPr="00AD7096">
        <w:rPr>
          <w:rStyle w:val="InitialStyle"/>
          <w:rFonts w:ascii="Arial" w:hAnsi="Arial" w:cs="Arial"/>
          <w:b/>
          <w:sz w:val="22"/>
        </w:rPr>
        <w:tab/>
      </w:r>
      <w:r w:rsidRPr="00AD7096">
        <w:rPr>
          <w:rStyle w:val="InitialStyle"/>
          <w:rFonts w:ascii="Arial" w:hAnsi="Arial" w:cs="Arial"/>
          <w:b/>
          <w:sz w:val="22"/>
          <w:u w:val="single"/>
        </w:rPr>
        <w:t>AGING &amp; DISABILITY RESOURCE CENTER COMMITTEE</w:t>
      </w:r>
    </w:p>
    <w:p w14:paraId="4A829409" w14:textId="2FF35A1F" w:rsidR="009E16E3" w:rsidRPr="00AD7096" w:rsidRDefault="009E16E3" w:rsidP="009E16E3">
      <w:pPr>
        <w:pStyle w:val="DefaultText"/>
        <w:ind w:left="720" w:right="720"/>
        <w:jc w:val="both"/>
        <w:rPr>
          <w:rStyle w:val="InitialStyle"/>
          <w:rFonts w:ascii="Arial" w:hAnsi="Arial" w:cs="Arial"/>
          <w:color w:val="FF0000"/>
          <w:sz w:val="22"/>
          <w:u w:val="single"/>
        </w:rPr>
      </w:pPr>
      <w:r w:rsidRPr="00AD7096">
        <w:rPr>
          <w:rStyle w:val="InitialStyle"/>
          <w:rFonts w:ascii="Arial" w:hAnsi="Arial" w:cs="Arial"/>
          <w:sz w:val="22"/>
        </w:rPr>
        <w:t>Responsible for providing services to the general public with respect to matters related to</w:t>
      </w:r>
      <w:r w:rsidR="00AD7096">
        <w:rPr>
          <w:rStyle w:val="InitialStyle"/>
          <w:rFonts w:ascii="Arial" w:hAnsi="Arial" w:cs="Arial"/>
          <w:sz w:val="22"/>
        </w:rPr>
        <w:t xml:space="preserve"> </w:t>
      </w:r>
      <w:r w:rsidRPr="00AD7096">
        <w:rPr>
          <w:rStyle w:val="InitialStyle"/>
          <w:rFonts w:ascii="Arial" w:hAnsi="Arial" w:cs="Arial"/>
          <w:sz w:val="22"/>
        </w:rPr>
        <w:t>aging and disability and to improve the life of those with aging and disability related issues.  This committee will serve as the official statutory Commission on Aging pursuant to Wis. Stat. § 46.82(4) and shall be advised by the Aging, and Disability Advisory Committee.</w:t>
      </w:r>
      <w:r w:rsidRPr="00AD7096">
        <w:rPr>
          <w:rStyle w:val="InitialStyle"/>
          <w:rFonts w:ascii="Arial" w:hAnsi="Arial" w:cs="Arial"/>
          <w:b/>
          <w:sz w:val="22"/>
        </w:rPr>
        <w:t xml:space="preserve">  </w:t>
      </w:r>
      <w:r w:rsidRPr="00AD7096">
        <w:rPr>
          <w:rStyle w:val="InitialStyle"/>
          <w:rFonts w:ascii="Arial" w:hAnsi="Arial" w:cs="Arial"/>
          <w:sz w:val="22"/>
          <w:highlight w:val="white"/>
        </w:rPr>
        <w:t xml:space="preserve">Responsible for policy direction and oversight for the following departments: </w:t>
      </w:r>
      <w:r w:rsidRPr="00AD7096">
        <w:rPr>
          <w:rFonts w:ascii="Arial" w:hAnsi="Arial" w:cs="Arial"/>
          <w:sz w:val="22"/>
          <w:highlight w:val="white"/>
        </w:rPr>
        <w:t>Aging and Disability Resource Center.</w:t>
      </w:r>
      <w:r w:rsidRPr="00AD7096">
        <w:rPr>
          <w:rStyle w:val="InitialStyle"/>
          <w:rFonts w:ascii="Arial" w:hAnsi="Arial" w:cs="Arial"/>
          <w:sz w:val="22"/>
        </w:rPr>
        <w:t xml:space="preserve">  See, Sauk Co. Code Ch.</w:t>
      </w:r>
      <w:r w:rsidRPr="00AD7096">
        <w:rPr>
          <w:rStyle w:val="InitialStyle"/>
          <w:rFonts w:ascii="Arial" w:hAnsi="Arial" w:cs="Arial"/>
          <w:color w:val="auto"/>
          <w:sz w:val="22"/>
        </w:rPr>
        <w:t xml:space="preserve"> 16. </w:t>
      </w:r>
      <w:r w:rsidRPr="00AD7096">
        <w:rPr>
          <w:rStyle w:val="InitialStyle"/>
          <w:rFonts w:ascii="Arial" w:hAnsi="Arial" w:cs="Arial"/>
          <w:color w:val="auto"/>
          <w:sz w:val="22"/>
          <w:u w:val="single"/>
        </w:rPr>
        <w:t xml:space="preserve">Oversight Committee for the Healthcare Center Board of Trustee. </w:t>
      </w:r>
    </w:p>
    <w:p w14:paraId="0E75F829" w14:textId="77777777" w:rsidR="009E16E3" w:rsidRPr="00AD7096" w:rsidRDefault="009E16E3" w:rsidP="009E16E3">
      <w:pPr>
        <w:pStyle w:val="DefaultText"/>
        <w:ind w:left="720" w:right="720"/>
        <w:jc w:val="both"/>
        <w:rPr>
          <w:rStyle w:val="InitialStyle"/>
          <w:rFonts w:ascii="Arial" w:hAnsi="Arial" w:cs="Arial"/>
          <w:b/>
          <w:sz w:val="22"/>
          <w:u w:val="single"/>
        </w:rPr>
      </w:pPr>
      <w:r w:rsidRPr="00AD7096">
        <w:rPr>
          <w:rStyle w:val="InitialStyle"/>
          <w:rFonts w:ascii="Arial" w:hAnsi="Arial" w:cs="Arial"/>
          <w:b/>
          <w:sz w:val="22"/>
          <w:u w:val="single"/>
        </w:rPr>
        <w:t xml:space="preserve">Members:  11. The Committee shall have 6 County Board Supervisors. </w:t>
      </w:r>
    </w:p>
    <w:p w14:paraId="5EBDFD08" w14:textId="77777777" w:rsidR="009E16E3" w:rsidRPr="00AD7096" w:rsidRDefault="009E16E3" w:rsidP="009E16E3">
      <w:pPr>
        <w:pStyle w:val="DefaultText"/>
        <w:ind w:right="720"/>
        <w:jc w:val="both"/>
        <w:rPr>
          <w:rStyle w:val="InitialStyle"/>
          <w:rFonts w:ascii="Arial" w:hAnsi="Arial" w:cs="Arial"/>
          <w:b/>
          <w:sz w:val="22"/>
          <w:u w:val="single"/>
        </w:rPr>
      </w:pPr>
    </w:p>
    <w:p w14:paraId="39A10854"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rPr>
          <w:rStyle w:val="InitialStyle"/>
          <w:rFonts w:ascii="Arial" w:hAnsi="Arial" w:cs="Arial"/>
          <w:sz w:val="22"/>
        </w:rPr>
      </w:pPr>
      <w:r w:rsidRPr="00AD7096">
        <w:rPr>
          <w:rStyle w:val="InitialStyle"/>
          <w:rFonts w:ascii="Arial" w:hAnsi="Arial" w:cs="Arial"/>
          <w:b/>
          <w:sz w:val="22"/>
        </w:rPr>
        <w:tab/>
      </w:r>
      <w:r w:rsidRPr="00AD7096">
        <w:rPr>
          <w:rStyle w:val="InitialStyle"/>
          <w:rFonts w:ascii="Arial" w:hAnsi="Arial" w:cs="Arial"/>
          <w:b/>
          <w:sz w:val="22"/>
          <w:u w:val="single"/>
        </w:rPr>
        <w:t>EXECUTIVE &amp; LEGISLATIVE COMMITTEE</w:t>
      </w:r>
    </w:p>
    <w:p w14:paraId="535B17B9" w14:textId="1A2297AE"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Fonts w:ascii="Arial" w:hAnsi="Arial" w:cs="Arial"/>
          <w:sz w:val="22"/>
          <w:szCs w:val="22"/>
        </w:rPr>
      </w:pPr>
      <w:r w:rsidRPr="00AD7096">
        <w:rPr>
          <w:rStyle w:val="InitialStyle"/>
          <w:rFonts w:ascii="Arial" w:hAnsi="Arial" w:cs="Arial"/>
          <w:sz w:val="22"/>
        </w:rPr>
        <w:t xml:space="preserve">Responsible for proposing amendments and monitoring the operation of Rules of the Board; responsible for the conduct of all intergovernmental relations and affairs; monitors State legislative and administrative activity affecting Sauk County; proposes legislation or action on pending legislation affecting Sauk County; considers matters not specifically assigned to other committees. Responsible for policy direction and oversight to the following departments: County Administrator, Corporation Counsel, County Clerk, Emergency Management. Responsible for coordination of County economic development initiatives with County Planners and Sauk County Development Corporation.  Involved in strategic resource planning initiatives.  Reviews matters which affect growth and development of Sauk County, and economic development of communications network.  Responsible for economic development in Sauk County and oversees County coordinated transportation, including overseeing the Tri-County Airport Commission, municipal airports, Pink Lady Rail Transit Commission and Wisconsin River Rail Transit Commission.  Responsible for the study, review and </w:t>
      </w:r>
      <w:r w:rsidRPr="00AD7096">
        <w:rPr>
          <w:rStyle w:val="InitialStyle"/>
          <w:rFonts w:ascii="Arial" w:hAnsi="Arial" w:cs="Arial"/>
          <w:sz w:val="22"/>
        </w:rPr>
        <w:lastRenderedPageBreak/>
        <w:t xml:space="preserve">recommendation regarding freight, passenger and commuter rail development, intercity and commuter bus services and development, and the provision and coordination of rural and commuter transit services.  Also </w:t>
      </w:r>
      <w:r w:rsidRPr="00AD7096">
        <w:rPr>
          <w:rFonts w:ascii="Arial" w:hAnsi="Arial" w:cs="Arial"/>
          <w:sz w:val="22"/>
          <w:szCs w:val="22"/>
        </w:rPr>
        <w:t xml:space="preserve">responsible for oversight regarding arts, humanities, culture and historic preservation projects </w:t>
      </w:r>
      <w:r w:rsidRPr="00AD7096">
        <w:rPr>
          <w:rFonts w:ascii="Arial" w:hAnsi="Arial" w:cs="Arial"/>
          <w:sz w:val="22"/>
          <w:szCs w:val="22"/>
          <w:highlight w:val="white"/>
        </w:rPr>
        <w:t>on behalf of the Board.</w:t>
      </w:r>
      <w:r w:rsidRPr="00AD7096">
        <w:rPr>
          <w:rFonts w:ascii="Arial" w:hAnsi="Arial" w:cs="Arial"/>
          <w:sz w:val="22"/>
          <w:szCs w:val="22"/>
        </w:rPr>
        <w:t xml:space="preserve"> Serves as the Landmarks Commission in compliance with Sauk Co. Code Ch. 38 and Wis. Stats. §§ 59.56 and 59.69(4m). This committee shall also have oversight of the Veteran Services Office.</w:t>
      </w:r>
    </w:p>
    <w:p w14:paraId="68A9F2B0"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p>
    <w:p w14:paraId="5AD04C03" w14:textId="7947C804"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r w:rsidRPr="00AD7096">
        <w:rPr>
          <w:rStyle w:val="InitialStyle"/>
          <w:rFonts w:ascii="Arial" w:hAnsi="Arial" w:cs="Arial"/>
          <w:sz w:val="22"/>
        </w:rPr>
        <w:t xml:space="preserve">Comprised of members from: </w:t>
      </w:r>
      <w:r w:rsidRPr="00AD7096">
        <w:rPr>
          <w:rStyle w:val="InitialStyle"/>
          <w:rFonts w:ascii="Arial" w:hAnsi="Arial" w:cs="Arial"/>
          <w:b/>
          <w:bCs/>
          <w:sz w:val="22"/>
          <w:u w:val="single"/>
        </w:rPr>
        <w:t xml:space="preserve">The Executive &amp; Legislative Committee shall be composed of the Chair and Vice-Chair of the Board, along with the Chair of the other Standing Committees.  The Chair of the Committee shall vote only in the case of a tie. </w:t>
      </w:r>
      <w:r w:rsidRPr="00AD7096">
        <w:rPr>
          <w:rStyle w:val="InitialStyle"/>
          <w:rFonts w:ascii="Arial" w:hAnsi="Arial" w:cs="Arial"/>
          <w:sz w:val="22"/>
        </w:rPr>
        <w:t xml:space="preserve">The County Clerk shall serve as secretary to this committee.  The County Administrator, Corporation Counsel, and County Clerk shall serve as </w:t>
      </w:r>
      <w:r w:rsidRPr="00AD7096">
        <w:rPr>
          <w:rStyle w:val="InitialStyle"/>
          <w:rFonts w:ascii="Arial" w:hAnsi="Arial" w:cs="Arial"/>
          <w:i/>
          <w:sz w:val="22"/>
        </w:rPr>
        <w:t>ex officio</w:t>
      </w:r>
      <w:r w:rsidRPr="00AD7096">
        <w:rPr>
          <w:rStyle w:val="InitialStyle"/>
          <w:rFonts w:ascii="Arial" w:hAnsi="Arial" w:cs="Arial"/>
          <w:sz w:val="22"/>
        </w:rPr>
        <w:t xml:space="preserve"> members of this committee without voting privileges.  </w:t>
      </w:r>
      <w:r w:rsidRPr="00AD7096">
        <w:rPr>
          <w:rStyle w:val="InitialStyle"/>
          <w:rFonts w:ascii="Arial" w:hAnsi="Arial" w:cs="Arial"/>
          <w:b/>
          <w:sz w:val="22"/>
          <w:u w:val="single"/>
        </w:rPr>
        <w:t>Members:  7.</w:t>
      </w:r>
    </w:p>
    <w:p w14:paraId="0400F585"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p>
    <w:p w14:paraId="33D7AE68"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b/>
          <w:sz w:val="22"/>
          <w:u w:val="single"/>
        </w:rPr>
        <w:t>FINANCE, PERSONNEL &amp; INSURANCE COMMITTEE</w:t>
      </w:r>
    </w:p>
    <w:p w14:paraId="744AA35F" w14:textId="66F3A493"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sz w:val="22"/>
        </w:rPr>
        <w:t xml:space="preserve">Responsible for financial policy initiation and review of all County fiscal matters, including reviewing and possibly revising the annual County operating budget, submitted to the Committee by the County Administrator, for presentation to the Board.  Reviews County investment and banking policies; manages County general fund and contingency fund; reviews per diem and mileage for all committees, commissions, boards or councils; recommends approval of County audit report; receives all special gifts and grants made in favor of the County.  Responsible for policy jurisdiction over all County personnel matters including: recruitment and selection; collective bargaining and contract administration; employee relations; salary administration for all appointed and elected personnel; classification systems; employee training; fringe benefits; and reviews all new position requests and vacant positions. Oversees the County’s safety program and safety training. Provides for all property, liability, and worker's compensation insurance needs for the County. Provides policy direction and oversight to Accounting, County Treasurer, the Personnel Department and Risk/Safety Manager. </w:t>
      </w:r>
      <w:r w:rsidRPr="00AD7096">
        <w:rPr>
          <w:rStyle w:val="InitialStyle"/>
          <w:rFonts w:ascii="Arial" w:hAnsi="Arial" w:cs="Arial"/>
          <w:b/>
          <w:sz w:val="22"/>
          <w:u w:val="single"/>
        </w:rPr>
        <w:t>Members: 9.</w:t>
      </w:r>
      <w:r w:rsidRPr="00AD7096">
        <w:rPr>
          <w:rStyle w:val="InitialStyle"/>
          <w:rFonts w:ascii="Arial" w:hAnsi="Arial" w:cs="Arial"/>
          <w:sz w:val="22"/>
        </w:rPr>
        <w:t xml:space="preserve">  </w:t>
      </w:r>
    </w:p>
    <w:p w14:paraId="6E6A5A50"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trike/>
          <w:sz w:val="22"/>
        </w:rPr>
      </w:pPr>
    </w:p>
    <w:p w14:paraId="011790FF"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b/>
          <w:sz w:val="22"/>
          <w:u w:val="single"/>
        </w:rPr>
        <w:t>HEALTH RESOURCES</w:t>
      </w:r>
    </w:p>
    <w:p w14:paraId="002249B4" w14:textId="1DC7B549"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sz w:val="22"/>
        </w:rPr>
        <w:t xml:space="preserve">Responsible for policy direction and oversight of Health Department pursuant to Wis. Stat. </w:t>
      </w:r>
      <w:proofErr w:type="spellStart"/>
      <w:r w:rsidRPr="00AD7096">
        <w:rPr>
          <w:rStyle w:val="InitialStyle"/>
          <w:rFonts w:ascii="Arial" w:hAnsi="Arial" w:cs="Arial"/>
          <w:sz w:val="22"/>
        </w:rPr>
        <w:t>Chs</w:t>
      </w:r>
      <w:proofErr w:type="spellEnd"/>
      <w:r w:rsidRPr="00AD7096">
        <w:rPr>
          <w:rStyle w:val="InitialStyle"/>
          <w:rFonts w:ascii="Arial" w:hAnsi="Arial" w:cs="Arial"/>
          <w:sz w:val="22"/>
        </w:rPr>
        <w:t>. 250 through 255 relating to public and environmental health matters.  See, Sauk Co. Code Ch. 3.</w:t>
      </w:r>
      <w:r w:rsidRPr="00AD7096">
        <w:rPr>
          <w:rStyle w:val="InitialStyle"/>
          <w:rFonts w:ascii="Arial" w:hAnsi="Arial" w:cs="Arial"/>
          <w:b/>
          <w:sz w:val="22"/>
        </w:rPr>
        <w:t xml:space="preserve">  </w:t>
      </w:r>
      <w:r w:rsidRPr="00AD7096">
        <w:rPr>
          <w:rStyle w:val="InitialStyle"/>
          <w:rFonts w:ascii="Arial" w:hAnsi="Arial" w:cs="Arial"/>
          <w:sz w:val="22"/>
        </w:rPr>
        <w:t xml:space="preserve">Responsible for policy direction and oversight for Human Services Department pursuant to Wis. Stat. </w:t>
      </w:r>
      <w:proofErr w:type="spellStart"/>
      <w:r w:rsidRPr="00AD7096">
        <w:rPr>
          <w:rStyle w:val="InitialStyle"/>
          <w:rFonts w:ascii="Arial" w:hAnsi="Arial" w:cs="Arial"/>
          <w:sz w:val="22"/>
        </w:rPr>
        <w:t>chs</w:t>
      </w:r>
      <w:proofErr w:type="spellEnd"/>
      <w:r w:rsidRPr="00AD7096">
        <w:rPr>
          <w:rStyle w:val="InitialStyle"/>
          <w:rFonts w:ascii="Arial" w:hAnsi="Arial" w:cs="Arial"/>
          <w:sz w:val="22"/>
        </w:rPr>
        <w:t>. 46 and 51 and Wis. Stat. §</w:t>
      </w:r>
      <w:r w:rsidRPr="00AD7096">
        <w:rPr>
          <w:rFonts w:ascii="Arial" w:hAnsi="Arial" w:cs="Arial"/>
        </w:rPr>
        <w:t> </w:t>
      </w:r>
      <w:r w:rsidRPr="00AD7096">
        <w:rPr>
          <w:rStyle w:val="InitialStyle"/>
          <w:rFonts w:ascii="Arial" w:hAnsi="Arial" w:cs="Arial"/>
          <w:sz w:val="22"/>
        </w:rPr>
        <w:t>59.53 to oversee social services and community programs.</w:t>
      </w:r>
      <w:r w:rsidRPr="00AD7096">
        <w:rPr>
          <w:rStyle w:val="InitialStyle"/>
          <w:rFonts w:ascii="Arial" w:hAnsi="Arial" w:cs="Arial"/>
          <w:color w:val="FF0000"/>
          <w:sz w:val="22"/>
        </w:rPr>
        <w:t xml:space="preserve">  </w:t>
      </w:r>
      <w:r w:rsidRPr="00AD7096">
        <w:rPr>
          <w:rStyle w:val="InitialStyle"/>
          <w:rFonts w:ascii="Arial" w:hAnsi="Arial" w:cs="Arial"/>
          <w:b/>
          <w:sz w:val="22"/>
          <w:u w:val="single"/>
        </w:rPr>
        <w:t xml:space="preserve">Members:  9; 5 Supervisors, 1 M.D., 1 R.N., One member that represents the diversity of the county, 1 member who receives, or has a family member that receives, services from the Department of Human Services. </w:t>
      </w:r>
    </w:p>
    <w:p w14:paraId="3E72214F"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p>
    <w:p w14:paraId="3B74AB67"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highlight w:val="white"/>
        </w:rPr>
      </w:pPr>
      <w:r w:rsidRPr="00AD7096">
        <w:rPr>
          <w:rStyle w:val="InitialStyle"/>
          <w:rFonts w:ascii="Arial" w:hAnsi="Arial" w:cs="Arial"/>
          <w:b/>
          <w:sz w:val="22"/>
          <w:u w:val="single"/>
        </w:rPr>
        <w:t>LAND RESOURCES &amp; ENVIRONMENT COMMITTEE</w:t>
      </w:r>
    </w:p>
    <w:p w14:paraId="1289A05B" w14:textId="0831C43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Fonts w:ascii="Arial" w:hAnsi="Arial" w:cs="Arial"/>
          <w:sz w:val="22"/>
          <w:szCs w:val="22"/>
        </w:rPr>
      </w:pPr>
      <w:r w:rsidRPr="00AD7096">
        <w:rPr>
          <w:rStyle w:val="InitialStyle"/>
          <w:rFonts w:ascii="Arial" w:hAnsi="Arial" w:cs="Arial"/>
          <w:sz w:val="22"/>
          <w:szCs w:val="22"/>
        </w:rPr>
        <w:t xml:space="preserve">Responsible for policy direction for County planning, land use regulations, surveying, </w:t>
      </w:r>
      <w:proofErr w:type="spellStart"/>
      <w:r w:rsidRPr="00AD7096">
        <w:rPr>
          <w:rStyle w:val="InitialStyle"/>
          <w:rFonts w:ascii="Arial" w:hAnsi="Arial" w:cs="Arial"/>
          <w:sz w:val="22"/>
          <w:szCs w:val="22"/>
        </w:rPr>
        <w:t>remonumentation</w:t>
      </w:r>
      <w:proofErr w:type="spellEnd"/>
      <w:r w:rsidRPr="00AD7096">
        <w:rPr>
          <w:rStyle w:val="InitialStyle"/>
          <w:rFonts w:ascii="Arial" w:hAnsi="Arial" w:cs="Arial"/>
          <w:sz w:val="22"/>
          <w:szCs w:val="22"/>
        </w:rPr>
        <w:t xml:space="preserve">, mapping and uniform rural building identification system, land records modernization activities. Serves as the County Zoning Agency pursuant to Wis. Stat. § 59.69. </w:t>
      </w:r>
      <w:r w:rsidRPr="00AD7096">
        <w:rPr>
          <w:rFonts w:ascii="Arial" w:hAnsi="Arial" w:cs="Arial"/>
          <w:sz w:val="22"/>
          <w:szCs w:val="22"/>
        </w:rPr>
        <w:t xml:space="preserve">Establishes policies relating to planning, acquisition, development and maintenance of County owned park and recreation sites. Responsible for natural resource management, resource conservation and environmental protection including soils, water, forestry and wildlife resources </w:t>
      </w:r>
      <w:r w:rsidRPr="00AD7096">
        <w:rPr>
          <w:rFonts w:ascii="Arial" w:hAnsi="Arial" w:cs="Arial"/>
          <w:sz w:val="22"/>
          <w:szCs w:val="22"/>
        </w:rPr>
        <w:lastRenderedPageBreak/>
        <w:t xml:space="preserve">through participation in various federal, state and local programs. Responsible for developing sustainable practices within County operations and serving in an advisory capacity regarding “green technologies.” Responsible for the development and implementation of the Sauk County Outdoor Recreation Plan. Responsible for review and approval of vouchers related to the Sauk County Outdoor Recreation Plan. Oversees operation of farmland located at the original Sauk County Health Care Center.  Serves as the Farmland Preservation Review Committee. Also, jointly responsible with the Area Extension Director for oversight of University of Wisconsin-Madison, Division of Extension educational programming in agriculture and natural resources, community and economic development, family living, 4-H and positive youth development, horticulture, and County tourism and promotion activities on behalf of the Board. </w:t>
      </w:r>
    </w:p>
    <w:p w14:paraId="44D989F1"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Fonts w:ascii="Arial" w:hAnsi="Arial" w:cs="Arial"/>
          <w:sz w:val="22"/>
          <w:szCs w:val="22"/>
        </w:rPr>
      </w:pPr>
    </w:p>
    <w:p w14:paraId="688DB5F2" w14:textId="26462CFC" w:rsidR="009E16E3"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b/>
          <w:sz w:val="22"/>
          <w:szCs w:val="22"/>
          <w:u w:val="single"/>
        </w:rPr>
        <w:t xml:space="preserve">Members: 9; 7 Supervisors, 6 of whom shall be Supervisors from districts that have at least a portion of their district in County Zoning, 1 Citizen who meets the requirements of Wis. Stat. § 92.06(1)(b)(2), </w:t>
      </w:r>
      <w:r w:rsidRPr="00AD7096">
        <w:rPr>
          <w:rStyle w:val="InitialStyle"/>
          <w:rFonts w:ascii="Arial" w:hAnsi="Arial" w:cs="Arial"/>
          <w:b/>
          <w:bCs/>
          <w:sz w:val="22"/>
          <w:szCs w:val="22"/>
          <w:u w:val="single"/>
        </w:rPr>
        <w:t>1</w:t>
      </w:r>
      <w:r w:rsidRPr="00AD7096">
        <w:rPr>
          <w:rStyle w:val="InitialStyle"/>
          <w:rFonts w:ascii="Arial" w:hAnsi="Arial" w:cs="Arial"/>
          <w:b/>
          <w:sz w:val="22"/>
          <w:szCs w:val="22"/>
          <w:u w:val="single"/>
        </w:rPr>
        <w:t xml:space="preserve"> citizen may be appointed who shall be a</w:t>
      </w:r>
      <w:bookmarkStart w:id="0" w:name="_Hlk143672187"/>
      <w:r w:rsidRPr="00AD7096">
        <w:rPr>
          <w:rStyle w:val="InitialStyle"/>
          <w:rFonts w:ascii="Arial" w:hAnsi="Arial" w:cs="Arial"/>
          <w:b/>
          <w:sz w:val="22"/>
          <w:szCs w:val="22"/>
          <w:u w:val="single"/>
        </w:rPr>
        <w:t xml:space="preserve"> public school administrator </w:t>
      </w:r>
      <w:bookmarkEnd w:id="0"/>
      <w:r w:rsidRPr="00AD7096">
        <w:rPr>
          <w:rStyle w:val="InitialStyle"/>
          <w:rFonts w:ascii="Arial" w:hAnsi="Arial" w:cs="Arial"/>
          <w:b/>
          <w:sz w:val="22"/>
          <w:szCs w:val="22"/>
          <w:u w:val="single"/>
        </w:rPr>
        <w:t xml:space="preserve">in the County. If there is no school administrator appointed then a Supervisor shall be appointed to fill that spot on the committee. </w:t>
      </w:r>
      <w:r w:rsidRPr="00AD7096">
        <w:rPr>
          <w:rStyle w:val="InitialStyle"/>
          <w:rFonts w:ascii="Arial" w:hAnsi="Arial" w:cs="Arial"/>
          <w:sz w:val="22"/>
          <w:szCs w:val="22"/>
        </w:rPr>
        <w:t>Pursuant to Wis. Stat. § 92.06(1)(b)(2) the designee shall be a person who is engaged in agricultural use, as defined under s. 91.01 (2)(a)1, and shall be a member of the Committee but shall refrain from discussion and voting on any matter where the Committee is acting as the County Zoning Agency. A public school administrator, if one is appointed, shall be a Member of the Committee but shall refrain from voting on matter not related to UW-Extension. Members of this committee shall serve on the lake protection districts. Provides policy direction and oversight to the following departments: Land Resources and Environment; Parks; County Surveyor; Land Information Officer; Register of Deeds; and Mapping.</w:t>
      </w:r>
      <w:r w:rsidRPr="00AD7096">
        <w:rPr>
          <w:rStyle w:val="InitialStyle"/>
          <w:rFonts w:ascii="Arial" w:hAnsi="Arial" w:cs="Arial"/>
          <w:sz w:val="22"/>
          <w:highlight w:val="white"/>
        </w:rPr>
        <w:t xml:space="preserve"> </w:t>
      </w:r>
    </w:p>
    <w:p w14:paraId="6D3874E5" w14:textId="77777777" w:rsidR="001C293C" w:rsidRPr="00AD7096" w:rsidRDefault="001C293C"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p>
    <w:p w14:paraId="1F89E520"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p>
    <w:p w14:paraId="0827B8CC"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b/>
          <w:sz w:val="22"/>
          <w:u w:val="single"/>
        </w:rPr>
        <w:t>LAW ENFORCEMENT &amp; JUDICIARY COMMITTEE</w:t>
      </w:r>
    </w:p>
    <w:p w14:paraId="76E9181D"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rPr>
      </w:pPr>
      <w:r w:rsidRPr="00AD7096">
        <w:rPr>
          <w:rStyle w:val="InitialStyle"/>
          <w:rFonts w:ascii="Arial" w:hAnsi="Arial" w:cs="Arial"/>
          <w:sz w:val="22"/>
        </w:rPr>
        <w:t xml:space="preserve">Responsible for exploration of justice alternatives.  Provides policy direction and </w:t>
      </w:r>
    </w:p>
    <w:p w14:paraId="674EFE9A"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r w:rsidRPr="00AD7096">
        <w:rPr>
          <w:rStyle w:val="InitialStyle"/>
          <w:rFonts w:ascii="Arial" w:hAnsi="Arial" w:cs="Arial"/>
          <w:sz w:val="22"/>
        </w:rPr>
        <w:t xml:space="preserve">oversight on behalf of the Board to the following departments: District Attorney, Coroner, Clerk of </w:t>
      </w:r>
      <w:r w:rsidRPr="00AD7096">
        <w:rPr>
          <w:rStyle w:val="InitialStyle"/>
          <w:rFonts w:ascii="Arial" w:hAnsi="Arial" w:cs="Arial"/>
          <w:sz w:val="22"/>
          <w:highlight w:val="white"/>
        </w:rPr>
        <w:t>Courts</w:t>
      </w:r>
      <w:r w:rsidRPr="00AD7096">
        <w:rPr>
          <w:rStyle w:val="InitialStyle"/>
          <w:rFonts w:ascii="Arial" w:hAnsi="Arial" w:cs="Arial"/>
          <w:sz w:val="22"/>
        </w:rPr>
        <w:t xml:space="preserve">, Court Commissioner, Register in Probate, Child Support, and Circuit Court Judges, Sheriff, and the Animal Shelter. </w:t>
      </w:r>
      <w:r w:rsidRPr="00AD7096">
        <w:rPr>
          <w:rStyle w:val="InitialStyle"/>
          <w:rFonts w:ascii="Arial" w:hAnsi="Arial" w:cs="Arial"/>
          <w:b/>
          <w:sz w:val="22"/>
          <w:u w:val="single"/>
        </w:rPr>
        <w:t>Members:  9.</w:t>
      </w:r>
    </w:p>
    <w:p w14:paraId="5C8A53B4"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b/>
          <w:sz w:val="22"/>
          <w:u w:val="single"/>
        </w:rPr>
      </w:pPr>
    </w:p>
    <w:p w14:paraId="41BA0099" w14:textId="77777777"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jc w:val="both"/>
        <w:rPr>
          <w:rStyle w:val="InitialStyle"/>
          <w:rFonts w:ascii="Arial" w:hAnsi="Arial" w:cs="Arial"/>
          <w:b/>
          <w:sz w:val="22"/>
          <w:szCs w:val="22"/>
          <w:u w:val="single"/>
        </w:rPr>
      </w:pPr>
      <w:r w:rsidRPr="00AD7096">
        <w:rPr>
          <w:rStyle w:val="InitialStyle"/>
          <w:rFonts w:ascii="Arial" w:hAnsi="Arial" w:cs="Arial"/>
          <w:b/>
          <w:sz w:val="22"/>
        </w:rPr>
        <w:tab/>
      </w:r>
      <w:r w:rsidRPr="00AD7096">
        <w:rPr>
          <w:rFonts w:ascii="Arial" w:hAnsi="Arial" w:cs="Arial"/>
          <w:b/>
          <w:sz w:val="22"/>
          <w:szCs w:val="22"/>
          <w:u w:val="single"/>
        </w:rPr>
        <w:t xml:space="preserve">PUBLIC WORKS AND INFRASTRUCTURE </w:t>
      </w:r>
      <w:r w:rsidRPr="00AD7096">
        <w:rPr>
          <w:rStyle w:val="InitialStyle"/>
          <w:rFonts w:ascii="Arial" w:hAnsi="Arial" w:cs="Arial"/>
          <w:b/>
          <w:sz w:val="22"/>
          <w:szCs w:val="22"/>
          <w:u w:val="single"/>
        </w:rPr>
        <w:t>COMMITTEE</w:t>
      </w:r>
    </w:p>
    <w:p w14:paraId="0544D7FE" w14:textId="6AAECCB4" w:rsidR="009E16E3" w:rsidRPr="00AD7096" w:rsidRDefault="009E16E3" w:rsidP="009E1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ind w:left="720" w:right="720"/>
        <w:jc w:val="both"/>
        <w:rPr>
          <w:rStyle w:val="InitialStyle"/>
          <w:rFonts w:ascii="Arial" w:hAnsi="Arial" w:cs="Arial"/>
          <w:sz w:val="22"/>
          <w:szCs w:val="22"/>
        </w:rPr>
      </w:pPr>
      <w:r w:rsidRPr="00AD7096">
        <w:rPr>
          <w:rStyle w:val="InitialStyle"/>
          <w:rFonts w:ascii="Arial" w:hAnsi="Arial" w:cs="Arial"/>
          <w:sz w:val="22"/>
          <w:szCs w:val="22"/>
        </w:rPr>
        <w:t>Responsible for policy direction in design, construction and maintenance of all County roads and expenditure of highway maintenance funds received from the state or County, including planning, development of, and maintenance of all structures required for storage, maintenance and operations relating to the Highway Department. Pursuant to Wis. Stat. § 83.015(1)(c), this Committee is designated the County Highway Committee and each member is appointed and vacancies filled pursuant to the procedures contained in these Rules. Responsible for policy direction and oversight for Highway Department. Responsible for providing</w:t>
      </w:r>
      <w:r w:rsidRPr="00AD7096">
        <w:rPr>
          <w:rStyle w:val="InitialStyle"/>
          <w:rFonts w:ascii="Arial" w:hAnsi="Arial" w:cs="Arial"/>
          <w:i/>
          <w:sz w:val="22"/>
          <w:szCs w:val="22"/>
        </w:rPr>
        <w:t xml:space="preserve"> </w:t>
      </w:r>
      <w:r w:rsidRPr="00AD7096">
        <w:rPr>
          <w:rStyle w:val="InitialStyle"/>
          <w:rFonts w:ascii="Arial" w:hAnsi="Arial" w:cs="Arial"/>
          <w:sz w:val="22"/>
          <w:szCs w:val="22"/>
        </w:rPr>
        <w:t>policy direction</w:t>
      </w:r>
      <w:r w:rsidRPr="00AD7096">
        <w:rPr>
          <w:rStyle w:val="InitialStyle"/>
          <w:rFonts w:ascii="Arial" w:hAnsi="Arial" w:cs="Arial"/>
          <w:sz w:val="22"/>
          <w:szCs w:val="22"/>
          <w:highlight w:val="white"/>
        </w:rPr>
        <w:t xml:space="preserve"> with regard to matters involving County property</w:t>
      </w:r>
      <w:r w:rsidRPr="00AD7096">
        <w:rPr>
          <w:rStyle w:val="InitialStyle"/>
          <w:rFonts w:ascii="Arial" w:hAnsi="Arial" w:cs="Arial"/>
          <w:sz w:val="22"/>
          <w:szCs w:val="22"/>
        </w:rPr>
        <w:t>. Handles all matters relating to the acquisition of real property, construction, building improvements, repair or maintenance not specifically delegated to other committees</w:t>
      </w:r>
      <w:r w:rsidRPr="00AD7096">
        <w:rPr>
          <w:rStyle w:val="InitialStyle"/>
          <w:rFonts w:ascii="Arial" w:hAnsi="Arial" w:cs="Arial"/>
          <w:sz w:val="22"/>
          <w:szCs w:val="22"/>
          <w:highlight w:val="white"/>
        </w:rPr>
        <w:t>. Responsible for planning and implementation of space use in County buildings. Oversees the</w:t>
      </w:r>
      <w:r w:rsidRPr="00AD7096">
        <w:rPr>
          <w:rStyle w:val="InitialStyle"/>
          <w:rFonts w:ascii="Arial" w:hAnsi="Arial" w:cs="Arial"/>
          <w:sz w:val="22"/>
          <w:szCs w:val="22"/>
        </w:rPr>
        <w:t xml:space="preserve"> appraisal and sale of tax delinquent County property </w:t>
      </w:r>
      <w:r w:rsidRPr="00AD7096">
        <w:rPr>
          <w:rStyle w:val="InitialStyle"/>
          <w:rFonts w:ascii="Arial" w:hAnsi="Arial" w:cs="Arial"/>
          <w:sz w:val="22"/>
          <w:szCs w:val="22"/>
          <w:highlight w:val="white"/>
        </w:rPr>
        <w:t xml:space="preserve">by the County Treasurer and reviews the disposition of, or the granting of easements on, County real property. Responsible for the physical management requirements associated with the closed Sauk County Landfill. Approves the use of County owned property by non-County groups when such property is not under the direct purview of another committee. </w:t>
      </w:r>
      <w:r w:rsidRPr="00AD7096">
        <w:rPr>
          <w:rStyle w:val="InitialStyle"/>
          <w:rFonts w:ascii="Arial" w:hAnsi="Arial" w:cs="Arial"/>
          <w:sz w:val="22"/>
          <w:szCs w:val="22"/>
        </w:rPr>
        <w:t xml:space="preserve">Oversees communications infrastructure, including fiber optic cable, towers, and associated equipment. Responsible for the overall information technology requirements for all departments and agencies of Sauk County. Responsible for oversight of the Management Information Systems department.  Provides overall planning and long-range forecasting for the information systems needs of Sauk County.   Provides oversight to the Building Services Department </w:t>
      </w:r>
      <w:r w:rsidRPr="00AD7096">
        <w:rPr>
          <w:rStyle w:val="InitialStyle"/>
          <w:rFonts w:ascii="Arial" w:hAnsi="Arial" w:cs="Arial"/>
          <w:b/>
          <w:sz w:val="22"/>
          <w:szCs w:val="22"/>
          <w:u w:val="single"/>
        </w:rPr>
        <w:t>Members:  9.</w:t>
      </w:r>
      <w:r w:rsidRPr="00AD7096">
        <w:rPr>
          <w:rStyle w:val="InitialStyle"/>
          <w:rFonts w:ascii="Arial" w:hAnsi="Arial" w:cs="Arial"/>
          <w:sz w:val="22"/>
          <w:szCs w:val="22"/>
        </w:rPr>
        <w:t xml:space="preserve"> [Drafter’s Note: Elimination of the Communications &amp; Infrastructure Committee and transfer of its functions to the Property Committee was approved on April 29, 2019 but is not effective until April 21, 2020]</w:t>
      </w:r>
    </w:p>
    <w:p w14:paraId="3D1ED83B" w14:textId="77777777" w:rsidR="009E16E3" w:rsidRPr="00290627" w:rsidRDefault="009E16E3" w:rsidP="009E16E3">
      <w:pPr>
        <w:rPr>
          <w:sz w:val="24"/>
          <w:szCs w:val="24"/>
        </w:rPr>
      </w:pPr>
    </w:p>
    <w:p w14:paraId="706E40B9" w14:textId="219B0318"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CA454C">
        <w:rPr>
          <w:rFonts w:ascii="Arial" w:hAnsi="Arial" w:cs="Arial"/>
          <w:sz w:val="22"/>
          <w:szCs w:val="22"/>
        </w:rPr>
        <w:t xml:space="preserve">Executive &amp; Legislative </w:t>
      </w:r>
      <w:r w:rsidR="00BC55B4">
        <w:rPr>
          <w:rFonts w:ascii="Arial" w:hAnsi="Arial" w:cs="Arial"/>
          <w:sz w:val="22"/>
          <w:szCs w:val="22"/>
        </w:rPr>
        <w:t>Committee</w:t>
      </w:r>
      <w:r>
        <w:rPr>
          <w:rFonts w:ascii="Arial" w:hAnsi="Arial" w:cs="Arial"/>
          <w:sz w:val="22"/>
          <w:szCs w:val="22"/>
        </w:rPr>
        <w:t xml:space="preserve">, this ____ day of </w:t>
      </w:r>
      <w:r w:rsidR="00CA454C">
        <w:rPr>
          <w:rFonts w:ascii="Arial" w:hAnsi="Arial" w:cs="Arial"/>
          <w:sz w:val="22"/>
          <w:szCs w:val="22"/>
        </w:rPr>
        <w:t>October</w:t>
      </w:r>
      <w:r>
        <w:rPr>
          <w:rFonts w:ascii="Arial" w:hAnsi="Arial" w:cs="Arial"/>
          <w:sz w:val="22"/>
          <w:szCs w:val="22"/>
        </w:rPr>
        <w:t>, 202</w:t>
      </w:r>
      <w:r w:rsidR="00790C2A">
        <w:rPr>
          <w:rFonts w:ascii="Arial" w:hAnsi="Arial" w:cs="Arial"/>
          <w:sz w:val="22"/>
          <w:szCs w:val="22"/>
        </w:rPr>
        <w:t>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3B70FB0A"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CA454C">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D84BAA1"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CA454C">
        <w:rPr>
          <w:rFonts w:ascii="Arial" w:hAnsi="Arial" w:cs="Arial"/>
          <w:color w:val="000000"/>
          <w:sz w:val="22"/>
          <w:szCs w:val="22"/>
        </w:rPr>
        <w:t>X</w:t>
      </w:r>
      <w:r w:rsidRPr="00C120EA">
        <w:rPr>
          <w:rFonts w:ascii="Arial" w:hAnsi="Arial" w:cs="Arial"/>
          <w:color w:val="000000"/>
          <w:sz w:val="22"/>
          <w:szCs w:val="22"/>
        </w:rPr>
        <w:t xml:space="preserve"> ]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2A623D6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w:t>
      </w:r>
      <w:r w:rsidR="00CA454C">
        <w:rPr>
          <w:rFonts w:ascii="Arial" w:hAnsi="Arial" w:cs="Arial"/>
          <w:sz w:val="22"/>
          <w:szCs w:val="22"/>
          <w:u w:val="single"/>
        </w:rPr>
        <w:t>X</w:t>
      </w:r>
      <w:r w:rsidRPr="005C5158">
        <w:rPr>
          <w:rFonts w:ascii="Arial" w:hAnsi="Arial" w:cs="Arial"/>
          <w:sz w:val="22"/>
          <w:szCs w:val="22"/>
          <w:u w:val="single"/>
        </w:rPr>
        <w:t>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4A5EFDB0" w:rsidR="00EC66DA" w:rsidRPr="00094EA5" w:rsidRDefault="00EC66DA">
      <w:pPr>
        <w:pStyle w:val="BodyText2"/>
        <w:ind w:left="360"/>
        <w:rPr>
          <w:sz w:val="22"/>
          <w:szCs w:val="22"/>
        </w:rPr>
      </w:pPr>
      <w:r w:rsidRPr="00094EA5">
        <w:rPr>
          <w:sz w:val="22"/>
          <w:szCs w:val="22"/>
        </w:rPr>
        <w:t>The County Board has the legal authority to adopt:  Yes __</w:t>
      </w:r>
      <w:r w:rsidR="00CA454C" w:rsidRPr="00CA454C">
        <w:rPr>
          <w:sz w:val="22"/>
          <w:szCs w:val="22"/>
          <w:u w:val="single"/>
        </w:rPr>
        <w:t>X</w:t>
      </w:r>
      <w:r w:rsidRPr="00094EA5">
        <w:rPr>
          <w:sz w:val="22"/>
          <w:szCs w:val="22"/>
        </w:rPr>
        <w:t>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5C133211" w:rsidR="00790C2A" w:rsidRDefault="00CA454C" w:rsidP="00790C2A">
      <w:pPr>
        <w:ind w:firstLine="360"/>
        <w:rPr>
          <w:rFonts w:ascii="Arial" w:hAnsi="Arial" w:cs="Arial"/>
          <w:sz w:val="22"/>
          <w:szCs w:val="22"/>
        </w:rPr>
      </w:pPr>
      <w:r>
        <w:rPr>
          <w:rFonts w:ascii="Arial" w:hAnsi="Arial" w:cs="Arial"/>
          <w:sz w:val="22"/>
          <w:szCs w:val="22"/>
        </w:rPr>
        <w:t>Timothy McCumber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5AA43CE7" w14:textId="5D0F3DA0" w:rsidR="00CA454C" w:rsidRDefault="00CA454C" w:rsidP="00EF423E">
      <w:pPr>
        <w:rPr>
          <w:rFonts w:ascii="Arial" w:hAnsi="Arial" w:cs="Arial"/>
          <w:sz w:val="22"/>
          <w:szCs w:val="22"/>
        </w:rPr>
      </w:pPr>
      <w:r>
        <w:rPr>
          <w:rFonts w:ascii="Arial" w:hAnsi="Arial" w:cs="Arial"/>
          <w:sz w:val="22"/>
          <w:szCs w:val="22"/>
        </w:rPr>
        <w:t xml:space="preserve">      John Dietrich </w:t>
      </w:r>
    </w:p>
    <w:p w14:paraId="4CA4F603" w14:textId="30FC5060"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64545026" w:rsidR="00EF423E" w:rsidRDefault="00790C2A" w:rsidP="00790C2A">
      <w:pPr>
        <w:rPr>
          <w:rFonts w:ascii="Arial" w:hAnsi="Arial" w:cs="Arial"/>
          <w:sz w:val="22"/>
          <w:szCs w:val="22"/>
        </w:rPr>
      </w:pPr>
      <w:r>
        <w:rPr>
          <w:rFonts w:ascii="Arial" w:hAnsi="Arial" w:cs="Arial"/>
          <w:sz w:val="22"/>
          <w:szCs w:val="22"/>
        </w:rPr>
        <w:t xml:space="preserve">      </w:t>
      </w:r>
      <w:r w:rsidR="00CA454C">
        <w:rPr>
          <w:rFonts w:ascii="Arial" w:hAnsi="Arial" w:cs="Arial"/>
          <w:sz w:val="22"/>
          <w:szCs w:val="22"/>
        </w:rPr>
        <w:t>Brian Peper</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2905B90C" w:rsidR="00790C2A" w:rsidRDefault="00790C2A" w:rsidP="00EF423E">
      <w:pPr>
        <w:rPr>
          <w:rFonts w:ascii="Arial" w:hAnsi="Arial" w:cs="Arial"/>
          <w:sz w:val="22"/>
          <w:szCs w:val="22"/>
        </w:rPr>
      </w:pPr>
      <w:r>
        <w:rPr>
          <w:rFonts w:ascii="Arial" w:hAnsi="Arial" w:cs="Arial"/>
          <w:sz w:val="22"/>
          <w:szCs w:val="22"/>
        </w:rPr>
        <w:t xml:space="preserve">      </w:t>
      </w:r>
      <w:r w:rsidR="00CA454C">
        <w:rPr>
          <w:rFonts w:ascii="Arial" w:hAnsi="Arial" w:cs="Arial"/>
          <w:sz w:val="22"/>
          <w:szCs w:val="22"/>
        </w:rPr>
        <w:t>Carl Gruber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2ED4F437" w:rsidR="00EF423E" w:rsidRDefault="00790C2A" w:rsidP="00EF423E">
      <w:pPr>
        <w:rPr>
          <w:rFonts w:ascii="Arial" w:hAnsi="Arial" w:cs="Arial"/>
          <w:sz w:val="22"/>
          <w:szCs w:val="22"/>
        </w:rPr>
      </w:pPr>
      <w:r>
        <w:rPr>
          <w:rFonts w:ascii="Arial" w:hAnsi="Arial" w:cs="Arial"/>
          <w:sz w:val="22"/>
          <w:szCs w:val="22"/>
        </w:rPr>
        <w:t xml:space="preserve">      </w:t>
      </w:r>
      <w:r w:rsidR="00CA454C">
        <w:rPr>
          <w:rFonts w:ascii="Arial" w:hAnsi="Arial" w:cs="Arial"/>
          <w:sz w:val="22"/>
          <w:szCs w:val="22"/>
        </w:rPr>
        <w:t>Marty Krueger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00DF26FF" w14:textId="77777777" w:rsidR="00EF423E" w:rsidRDefault="00EF423E" w:rsidP="00EF423E">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0C39E5AD"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6B492A">
        <w:rPr>
          <w:rFonts w:ascii="Arial" w:hAnsi="Arial" w:cs="Arial"/>
          <w:sz w:val="22"/>
          <w:szCs w:val="22"/>
        </w:rPr>
        <w:t xml:space="preserve"> </w:t>
      </w:r>
      <w:r w:rsidR="006B492A" w:rsidRPr="006B492A">
        <w:rPr>
          <w:rFonts w:ascii="Arial" w:hAnsi="Arial" w:cs="Arial"/>
          <w:sz w:val="22"/>
          <w:szCs w:val="22"/>
        </w:rPr>
        <w:t>The budget includes Per Diem and mileage expense for committee meetings.</w:t>
      </w:r>
    </w:p>
    <w:p w14:paraId="574C3137" w14:textId="064A0C3C" w:rsidR="000B03FA" w:rsidRDefault="000B03FA" w:rsidP="000B03FA">
      <w:pPr>
        <w:rPr>
          <w:rFonts w:ascii="Arial" w:hAnsi="Arial" w:cs="Arial"/>
          <w:sz w:val="22"/>
          <w:szCs w:val="22"/>
        </w:rPr>
      </w:pPr>
    </w:p>
    <w:p w14:paraId="61C40FD2" w14:textId="4742185D" w:rsidR="000335FD" w:rsidRPr="000B03FA" w:rsidRDefault="000335FD" w:rsidP="000B03FA">
      <w:pPr>
        <w:rPr>
          <w:rFonts w:ascii="Arial" w:hAnsi="Arial" w:cs="Arial"/>
          <w:sz w:val="22"/>
          <w:szCs w:val="22"/>
        </w:rPr>
      </w:pPr>
      <w:r>
        <w:rPr>
          <w:rFonts w:ascii="Arial" w:hAnsi="Arial" w:cs="Arial"/>
          <w:sz w:val="22"/>
          <w:szCs w:val="22"/>
        </w:rPr>
        <w:t>MIS Note:</w:t>
      </w:r>
      <w:r w:rsidR="006B492A">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3336D"/>
    <w:rsid w:val="00183131"/>
    <w:rsid w:val="00191AC8"/>
    <w:rsid w:val="00195AA0"/>
    <w:rsid w:val="001B1C47"/>
    <w:rsid w:val="001C293C"/>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71E39"/>
    <w:rsid w:val="00490BB1"/>
    <w:rsid w:val="00491F30"/>
    <w:rsid w:val="004977A5"/>
    <w:rsid w:val="004D4D23"/>
    <w:rsid w:val="0054090B"/>
    <w:rsid w:val="00552D19"/>
    <w:rsid w:val="0056579B"/>
    <w:rsid w:val="005732C8"/>
    <w:rsid w:val="005876D2"/>
    <w:rsid w:val="005C5158"/>
    <w:rsid w:val="005C661D"/>
    <w:rsid w:val="005C7F85"/>
    <w:rsid w:val="005D72F6"/>
    <w:rsid w:val="005D76E1"/>
    <w:rsid w:val="00620B32"/>
    <w:rsid w:val="00680DF0"/>
    <w:rsid w:val="00682BF6"/>
    <w:rsid w:val="00693733"/>
    <w:rsid w:val="00694476"/>
    <w:rsid w:val="006A0198"/>
    <w:rsid w:val="006A6398"/>
    <w:rsid w:val="006B492A"/>
    <w:rsid w:val="006D7B40"/>
    <w:rsid w:val="006E4C05"/>
    <w:rsid w:val="006F0B4B"/>
    <w:rsid w:val="006F335C"/>
    <w:rsid w:val="00722AFF"/>
    <w:rsid w:val="00743818"/>
    <w:rsid w:val="00790C2A"/>
    <w:rsid w:val="00793B61"/>
    <w:rsid w:val="007E2E7C"/>
    <w:rsid w:val="007E5DBA"/>
    <w:rsid w:val="00821589"/>
    <w:rsid w:val="008572EE"/>
    <w:rsid w:val="0089786D"/>
    <w:rsid w:val="008B64F3"/>
    <w:rsid w:val="008E19F0"/>
    <w:rsid w:val="008E3731"/>
    <w:rsid w:val="00901CC6"/>
    <w:rsid w:val="009404B7"/>
    <w:rsid w:val="00963023"/>
    <w:rsid w:val="00966C9A"/>
    <w:rsid w:val="009B220E"/>
    <w:rsid w:val="009E16E3"/>
    <w:rsid w:val="009F0C7F"/>
    <w:rsid w:val="00A13B76"/>
    <w:rsid w:val="00A52F6C"/>
    <w:rsid w:val="00A93EDB"/>
    <w:rsid w:val="00AC3A09"/>
    <w:rsid w:val="00AD7096"/>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A454C"/>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rsid w:val="009E16E3"/>
    <w:pPr>
      <w:widowControl/>
      <w:overflowPunct w:val="0"/>
      <w:autoSpaceDE w:val="0"/>
      <w:autoSpaceDN w:val="0"/>
      <w:adjustRightInd w:val="0"/>
      <w:textAlignment w:val="baseline"/>
    </w:pPr>
    <w:rPr>
      <w:snapToGrid/>
      <w:color w:val="000000"/>
      <w:sz w:val="24"/>
    </w:rPr>
  </w:style>
  <w:style w:type="character" w:customStyle="1" w:styleId="InitialStyle">
    <w:name w:val="InitialStyle"/>
    <w:rsid w:val="009E16E3"/>
    <w:rPr>
      <w:rFonts w:ascii="Times New Roman" w:hAnsi="Times New Roman"/>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1700</Words>
  <Characters>10414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Becky Evert</cp:lastModifiedBy>
  <cp:revision>2</cp:revision>
  <cp:lastPrinted>2007-08-02T19:34:00Z</cp:lastPrinted>
  <dcterms:created xsi:type="dcterms:W3CDTF">2023-10-04T13:31:00Z</dcterms:created>
  <dcterms:modified xsi:type="dcterms:W3CDTF">2023-10-04T13:31:00Z</dcterms:modified>
  <cp:contentStatus/>
</cp:coreProperties>
</file>