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B2F2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1C5B52">
        <w:rPr>
          <w:rFonts w:ascii="Arial" w:hAnsi="Arial" w:cs="Arial"/>
          <w:sz w:val="22"/>
          <w:szCs w:val="22"/>
        </w:rPr>
        <w:t xml:space="preserve"> _______-202</w:t>
      </w:r>
      <w:r w:rsidR="00A2171A">
        <w:rPr>
          <w:rFonts w:ascii="Arial" w:hAnsi="Arial" w:cs="Arial"/>
          <w:sz w:val="22"/>
          <w:szCs w:val="22"/>
        </w:rPr>
        <w:t>3</w:t>
      </w:r>
    </w:p>
    <w:p w14:paraId="599FB9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5FA2A119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0B1CF6" w14:textId="1E133D59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bookmarkStart w:id="0" w:name="_Hlk128474496"/>
      <w:r>
        <w:rPr>
          <w:rFonts w:ascii="Arial" w:hAnsi="Arial" w:cs="Arial"/>
          <w:sz w:val="22"/>
          <w:szCs w:val="22"/>
        </w:rPr>
        <w:t>Resolution t</w:t>
      </w:r>
      <w:r w:rsidR="00A2171A">
        <w:rPr>
          <w:rFonts w:ascii="Arial" w:hAnsi="Arial" w:cs="Arial"/>
          <w:sz w:val="22"/>
          <w:szCs w:val="22"/>
        </w:rPr>
        <w:t xml:space="preserve">o </w:t>
      </w:r>
      <w:r w:rsidR="00CE3C0A">
        <w:rPr>
          <w:rFonts w:ascii="Arial" w:hAnsi="Arial" w:cs="Arial"/>
          <w:sz w:val="22"/>
          <w:szCs w:val="22"/>
        </w:rPr>
        <w:t>Accept Department of Health Services Grant, Authorize the Creation of a Full-time Dementia Care/Independent Living Specialist Position and a Part-time Independent Living Coordinator Position and to Amend the 2023 Budget</w:t>
      </w:r>
      <w:r w:rsidR="003E76C4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2E630440" w14:textId="77777777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7A6E0E5" w14:textId="77777777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39302F">
        <w:rPr>
          <w:rFonts w:ascii="Arial" w:hAnsi="Arial" w:cs="Arial"/>
          <w:sz w:val="22"/>
          <w:szCs w:val="22"/>
        </w:rPr>
        <w:t>Aging and Disability Resource Governing Committee</w:t>
      </w:r>
      <w:r w:rsidR="00A2171A">
        <w:rPr>
          <w:rFonts w:ascii="Arial" w:hAnsi="Arial" w:cs="Arial"/>
          <w:sz w:val="22"/>
          <w:szCs w:val="22"/>
        </w:rPr>
        <w:t xml:space="preserve">, Finance Committee, and </w:t>
      </w:r>
      <w:r w:rsidR="00B22827">
        <w:rPr>
          <w:rFonts w:ascii="Arial" w:hAnsi="Arial" w:cs="Arial"/>
          <w:sz w:val="22"/>
          <w:szCs w:val="22"/>
        </w:rPr>
        <w:t>P</w:t>
      </w:r>
      <w:r w:rsidR="00A2171A">
        <w:rPr>
          <w:rFonts w:ascii="Arial" w:hAnsi="Arial" w:cs="Arial"/>
          <w:sz w:val="22"/>
          <w:szCs w:val="22"/>
        </w:rPr>
        <w:t>ersonnel &amp; Insurance Committee</w:t>
      </w:r>
    </w:p>
    <w:p w14:paraId="480E7C45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6EC23D0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2CAD21B2" w14:textId="77777777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08F27AD1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95E4C89" w14:textId="00AA8837" w:rsidR="00086AA1" w:rsidRDefault="00C120EA" w:rsidP="004C2A5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bookmarkStart w:id="1" w:name="_Hlk126735268"/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A2171A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A2171A">
        <w:rPr>
          <w:rFonts w:ascii="Arial" w:eastAsia="Calibri" w:hAnsi="Arial" w:cs="Arial"/>
          <w:bCs/>
          <w:snapToGrid/>
          <w:sz w:val="22"/>
          <w:szCs w:val="22"/>
        </w:rPr>
        <w:t xml:space="preserve">The Sauk County 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Aging and Disability Resource Center </w:t>
      </w:r>
      <w:r w:rsidR="00CE4E66">
        <w:rPr>
          <w:rFonts w:ascii="Arial" w:eastAsia="Calibri" w:hAnsi="Arial" w:cs="Arial"/>
          <w:bCs/>
          <w:snapToGrid/>
          <w:sz w:val="22"/>
          <w:szCs w:val="22"/>
        </w:rPr>
        <w:t xml:space="preserve">(ADRC)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 xml:space="preserve">was 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>awarded the Independent Living Supports Pilot Grant from The State of Wisconsin Department of Health Services.   This</w:t>
      </w:r>
      <w:r w:rsidR="005865FA">
        <w:rPr>
          <w:rFonts w:ascii="Arial" w:eastAsia="Calibri" w:hAnsi="Arial" w:cs="Arial"/>
          <w:bCs/>
          <w:snapToGrid/>
          <w:sz w:val="22"/>
          <w:szCs w:val="22"/>
        </w:rPr>
        <w:t xml:space="preserve"> new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 program</w:t>
      </w:r>
      <w:r w:rsidR="005865FA">
        <w:rPr>
          <w:rFonts w:ascii="Arial" w:eastAsia="Calibri" w:hAnsi="Arial" w:cs="Arial"/>
          <w:bCs/>
          <w:snapToGrid/>
          <w:sz w:val="22"/>
          <w:szCs w:val="22"/>
        </w:rPr>
        <w:t xml:space="preserve">, awarded to 12 ADRCs and 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utilizes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American Rescue Plan Act (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>ARPA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)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 funds to assist individuals, who do not qualify for a </w:t>
      </w:r>
      <w:r w:rsidR="0094084C">
        <w:rPr>
          <w:rFonts w:ascii="Arial" w:eastAsia="Calibri" w:hAnsi="Arial" w:cs="Arial"/>
          <w:bCs/>
          <w:snapToGrid/>
          <w:sz w:val="22"/>
          <w:szCs w:val="22"/>
        </w:rPr>
        <w:t>Long-Term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 xml:space="preserve"> Care Program.  </w:t>
      </w:r>
      <w:r w:rsidR="005865FA">
        <w:rPr>
          <w:rFonts w:ascii="Arial" w:eastAsia="Calibri" w:hAnsi="Arial" w:cs="Arial"/>
          <w:bCs/>
          <w:snapToGrid/>
          <w:sz w:val="22"/>
          <w:szCs w:val="22"/>
        </w:rPr>
        <w:t xml:space="preserve">The Pilot program allows participants </w:t>
      </w:r>
      <w:r w:rsidR="0039302F">
        <w:rPr>
          <w:rFonts w:ascii="Arial" w:eastAsia="Calibri" w:hAnsi="Arial" w:cs="Arial"/>
          <w:bCs/>
          <w:snapToGrid/>
          <w:sz w:val="22"/>
          <w:szCs w:val="22"/>
        </w:rPr>
        <w:t>income of up to 300% of federal poverty level, and assets are not considered.</w:t>
      </w:r>
      <w:r w:rsidR="00086AA1">
        <w:rPr>
          <w:rFonts w:ascii="Arial" w:eastAsia="Calibri" w:hAnsi="Arial" w:cs="Arial"/>
          <w:bCs/>
          <w:snapToGrid/>
          <w:sz w:val="22"/>
          <w:szCs w:val="22"/>
        </w:rPr>
        <w:t xml:space="preserve">  Recipients of the program will receive up to $7</w:t>
      </w:r>
      <w:r w:rsidR="00DA73C9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086AA1">
        <w:rPr>
          <w:rFonts w:ascii="Arial" w:eastAsia="Calibri" w:hAnsi="Arial" w:cs="Arial"/>
          <w:bCs/>
          <w:snapToGrid/>
          <w:sz w:val="22"/>
          <w:szCs w:val="22"/>
        </w:rPr>
        <w:t xml:space="preserve">200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of home services f</w:t>
      </w:r>
      <w:r w:rsidR="00A225D1">
        <w:rPr>
          <w:rFonts w:ascii="Arial" w:eastAsia="Calibri" w:hAnsi="Arial" w:cs="Arial"/>
          <w:bCs/>
          <w:snapToGrid/>
          <w:sz w:val="22"/>
          <w:szCs w:val="22"/>
        </w:rPr>
        <w:t>or one year</w:t>
      </w:r>
      <w:r w:rsidR="00DA73C9">
        <w:rPr>
          <w:rFonts w:ascii="Arial" w:eastAsia="Calibri" w:hAnsi="Arial" w:cs="Arial"/>
          <w:bCs/>
          <w:snapToGrid/>
          <w:sz w:val="22"/>
          <w:szCs w:val="22"/>
        </w:rPr>
        <w:t xml:space="preserve">, </w:t>
      </w:r>
      <w:r w:rsidR="00086AA1">
        <w:rPr>
          <w:rFonts w:ascii="Arial" w:eastAsia="Calibri" w:hAnsi="Arial" w:cs="Arial"/>
          <w:bCs/>
          <w:snapToGrid/>
          <w:sz w:val="22"/>
          <w:szCs w:val="22"/>
        </w:rPr>
        <w:t>bring</w:t>
      </w:r>
      <w:r w:rsidR="00DA73C9">
        <w:rPr>
          <w:rFonts w:ascii="Arial" w:eastAsia="Calibri" w:hAnsi="Arial" w:cs="Arial"/>
          <w:bCs/>
          <w:snapToGrid/>
          <w:sz w:val="22"/>
          <w:szCs w:val="22"/>
        </w:rPr>
        <w:t>ing</w:t>
      </w:r>
      <w:r w:rsidR="00086AA1">
        <w:rPr>
          <w:rFonts w:ascii="Arial" w:eastAsia="Calibri" w:hAnsi="Arial" w:cs="Arial"/>
          <w:bCs/>
          <w:snapToGrid/>
          <w:sz w:val="22"/>
          <w:szCs w:val="22"/>
        </w:rPr>
        <w:t xml:space="preserve"> a total of $</w:t>
      </w:r>
      <w:r w:rsidR="003D7D52">
        <w:rPr>
          <w:rFonts w:ascii="Arial" w:eastAsia="Calibri" w:hAnsi="Arial" w:cs="Arial"/>
          <w:bCs/>
          <w:snapToGrid/>
          <w:sz w:val="22"/>
          <w:szCs w:val="22"/>
        </w:rPr>
        <w:t>2</w:t>
      </w:r>
      <w:r w:rsidR="00086AA1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3D7D52">
        <w:rPr>
          <w:rFonts w:ascii="Arial" w:eastAsia="Calibri" w:hAnsi="Arial" w:cs="Arial"/>
          <w:bCs/>
          <w:snapToGrid/>
          <w:sz w:val="22"/>
          <w:szCs w:val="22"/>
        </w:rPr>
        <w:t>008</w:t>
      </w:r>
      <w:r w:rsidR="00086AA1">
        <w:rPr>
          <w:rFonts w:ascii="Arial" w:eastAsia="Calibri" w:hAnsi="Arial" w:cs="Arial"/>
          <w:bCs/>
          <w:snapToGrid/>
          <w:sz w:val="22"/>
          <w:szCs w:val="22"/>
        </w:rPr>
        <w:t>,</w:t>
      </w:r>
      <w:r w:rsidR="003D7D52">
        <w:rPr>
          <w:rFonts w:ascii="Arial" w:eastAsia="Calibri" w:hAnsi="Arial" w:cs="Arial"/>
          <w:bCs/>
          <w:snapToGrid/>
          <w:sz w:val="22"/>
          <w:szCs w:val="22"/>
        </w:rPr>
        <w:t>8</w:t>
      </w:r>
      <w:r w:rsidR="00086AA1">
        <w:rPr>
          <w:rFonts w:ascii="Arial" w:eastAsia="Calibri" w:hAnsi="Arial" w:cs="Arial"/>
          <w:bCs/>
          <w:snapToGrid/>
          <w:sz w:val="22"/>
          <w:szCs w:val="22"/>
        </w:rPr>
        <w:t xml:space="preserve">00 into the county to be spent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on supportive services for 2</w:t>
      </w:r>
      <w:r w:rsidR="0007046B">
        <w:rPr>
          <w:rFonts w:ascii="Arial" w:eastAsia="Calibri" w:hAnsi="Arial" w:cs="Arial"/>
          <w:bCs/>
          <w:snapToGrid/>
          <w:sz w:val="22"/>
          <w:szCs w:val="22"/>
        </w:rPr>
        <w:t>79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 xml:space="preserve"> participants</w:t>
      </w:r>
      <w:r w:rsidR="00DA73C9">
        <w:rPr>
          <w:rFonts w:ascii="Arial" w:eastAsia="Calibri" w:hAnsi="Arial" w:cs="Arial"/>
          <w:bCs/>
          <w:snapToGrid/>
          <w:sz w:val="22"/>
          <w:szCs w:val="22"/>
        </w:rPr>
        <w:t>.</w:t>
      </w:r>
      <w:r w:rsidR="005865FA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DA73C9">
        <w:rPr>
          <w:rFonts w:ascii="Arial" w:eastAsia="Calibri" w:hAnsi="Arial" w:cs="Arial"/>
          <w:bCs/>
          <w:snapToGrid/>
          <w:sz w:val="22"/>
          <w:szCs w:val="22"/>
        </w:rPr>
        <w:t>The grant officially begins March 1, 2023.   Participant enrollment will begin June 2023 and will run to February 28, 2024, the grant ends March 1, 2025.</w:t>
      </w:r>
    </w:p>
    <w:p w14:paraId="11AB0ED8" w14:textId="77777777" w:rsidR="00086AA1" w:rsidRDefault="00086AA1" w:rsidP="004C2A5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6A653D99" w14:textId="77777777" w:rsidR="00C120EA" w:rsidRDefault="00A225D1" w:rsidP="004C2A5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 xml:space="preserve">Staff will work one on one with participants developing a care plan, checking in during the period of the grant and work with the participant toward the end of their year of </w:t>
      </w:r>
      <w:r w:rsidR="00BE7C82">
        <w:rPr>
          <w:rFonts w:ascii="Arial" w:eastAsia="Calibri" w:hAnsi="Arial" w:cs="Arial"/>
          <w:bCs/>
          <w:snapToGrid/>
          <w:sz w:val="22"/>
          <w:szCs w:val="22"/>
        </w:rPr>
        <w:t>participation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to consider private pay of future services, until they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 xml:space="preserve">transition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to a Long Term Care Program.   </w:t>
      </w:r>
    </w:p>
    <w:p w14:paraId="48F8FB36" w14:textId="77777777" w:rsidR="00A225D1" w:rsidRDefault="00A225D1" w:rsidP="004C2A5C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12CA1E49" w14:textId="77777777" w:rsidR="00A225D1" w:rsidRDefault="00A225D1" w:rsidP="004C2A5C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 xml:space="preserve">Currently the ADRC’s Dementia Care Specialist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 xml:space="preserve">(DCS) 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works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half-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time. 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The DCS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hours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 xml:space="preserve"> will be</w:t>
      </w:r>
      <w:r w:rsidR="00BE7C82">
        <w:rPr>
          <w:rFonts w:ascii="Arial" w:eastAsia="Calibri" w:hAnsi="Arial" w:cs="Arial"/>
          <w:bCs/>
          <w:snapToGrid/>
          <w:sz w:val="22"/>
          <w:szCs w:val="22"/>
        </w:rPr>
        <w:t xml:space="preserve"> expanded to full-</w:t>
      </w:r>
      <w:r>
        <w:rPr>
          <w:rFonts w:ascii="Arial" w:eastAsia="Calibri" w:hAnsi="Arial" w:cs="Arial"/>
          <w:bCs/>
          <w:snapToGrid/>
          <w:sz w:val="22"/>
          <w:szCs w:val="22"/>
        </w:rPr>
        <w:t>time over the next two years of the grant.   A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s the grant gains participants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, the ADRC </w:t>
      </w:r>
      <w:r w:rsidR="00BE7C82">
        <w:rPr>
          <w:rFonts w:ascii="Arial" w:eastAsia="Calibri" w:hAnsi="Arial" w:cs="Arial"/>
          <w:bCs/>
          <w:snapToGrid/>
          <w:sz w:val="22"/>
          <w:szCs w:val="22"/>
        </w:rPr>
        <w:t>will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hi</w:t>
      </w:r>
      <w:r w:rsidR="00BE7C82">
        <w:rPr>
          <w:rFonts w:ascii="Arial" w:eastAsia="Calibri" w:hAnsi="Arial" w:cs="Arial"/>
          <w:bCs/>
          <w:snapToGrid/>
          <w:sz w:val="22"/>
          <w:szCs w:val="22"/>
        </w:rPr>
        <w:t>re another part-</w:t>
      </w:r>
      <w:r w:rsidR="000350DB">
        <w:rPr>
          <w:rFonts w:ascii="Arial" w:eastAsia="Calibri" w:hAnsi="Arial" w:cs="Arial"/>
          <w:bCs/>
          <w:snapToGrid/>
          <w:sz w:val="22"/>
          <w:szCs w:val="22"/>
        </w:rPr>
        <w:t>time staff for a portion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of the grant period.</w:t>
      </w:r>
    </w:p>
    <w:bookmarkEnd w:id="1"/>
    <w:p w14:paraId="6EF89DEC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52CF6AE8" w14:textId="77777777" w:rsidR="00FD79AB" w:rsidRDefault="00FD79AB" w:rsidP="00A2171A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A2171A">
        <w:rPr>
          <w:rFonts w:ascii="Arial" w:eastAsia="Calibri" w:hAnsi="Arial" w:cs="Arial"/>
          <w:snapToGrid/>
          <w:sz w:val="22"/>
          <w:szCs w:val="22"/>
        </w:rPr>
        <w:t xml:space="preserve">that </w:t>
      </w:r>
      <w:r w:rsidR="000350DB">
        <w:rPr>
          <w:rFonts w:ascii="Arial" w:eastAsia="Calibri" w:hAnsi="Arial" w:cs="Arial"/>
          <w:snapToGrid/>
          <w:sz w:val="22"/>
          <w:szCs w:val="22"/>
        </w:rPr>
        <w:t xml:space="preserve">effective immediately, 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the Dementia Care Specialist </w:t>
      </w:r>
      <w:r w:rsidR="000350DB">
        <w:rPr>
          <w:rFonts w:ascii="Arial" w:eastAsia="Calibri" w:hAnsi="Arial" w:cs="Arial"/>
          <w:snapToGrid/>
          <w:sz w:val="22"/>
          <w:szCs w:val="22"/>
        </w:rPr>
        <w:t>be reclassified to full-time to enable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added job duties</w:t>
      </w:r>
      <w:r w:rsidR="000350DB">
        <w:rPr>
          <w:rFonts w:ascii="Arial" w:eastAsia="Calibri" w:hAnsi="Arial" w:cs="Arial"/>
          <w:snapToGrid/>
          <w:sz w:val="22"/>
          <w:szCs w:val="22"/>
        </w:rPr>
        <w:t xml:space="preserve"> to coordinate the grant; </w:t>
      </w:r>
      <w:r w:rsidR="00A2171A">
        <w:rPr>
          <w:rFonts w:ascii="Arial" w:eastAsia="Calibri" w:hAnsi="Arial" w:cs="Arial"/>
          <w:snapToGrid/>
          <w:sz w:val="22"/>
          <w:szCs w:val="22"/>
        </w:rPr>
        <w:t xml:space="preserve"> and,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CE4E66">
        <w:rPr>
          <w:rFonts w:ascii="Arial" w:eastAsia="Calibri" w:hAnsi="Arial" w:cs="Arial"/>
          <w:snapToGrid/>
          <w:sz w:val="22"/>
          <w:szCs w:val="22"/>
        </w:rPr>
        <w:t>the ADRC may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hire </w:t>
      </w:r>
      <w:r w:rsidR="00CE4E66">
        <w:rPr>
          <w:rFonts w:ascii="Arial" w:eastAsia="Calibri" w:hAnsi="Arial" w:cs="Arial"/>
          <w:snapToGrid/>
          <w:sz w:val="22"/>
          <w:szCs w:val="22"/>
        </w:rPr>
        <w:t>a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part</w:t>
      </w:r>
      <w:r w:rsidR="000350DB">
        <w:rPr>
          <w:rFonts w:ascii="Arial" w:eastAsia="Calibri" w:hAnsi="Arial" w:cs="Arial"/>
          <w:snapToGrid/>
          <w:sz w:val="22"/>
          <w:szCs w:val="22"/>
        </w:rPr>
        <w:t>-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time </w:t>
      </w:r>
      <w:r w:rsidR="00CE4E66">
        <w:rPr>
          <w:rFonts w:ascii="Arial" w:eastAsia="Calibri" w:hAnsi="Arial" w:cs="Arial"/>
          <w:snapToGrid/>
          <w:sz w:val="22"/>
          <w:szCs w:val="22"/>
        </w:rPr>
        <w:t xml:space="preserve">Independent Living Specialist Supervision Coordinator 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when </w:t>
      </w:r>
      <w:r w:rsidR="00CE4E66">
        <w:rPr>
          <w:rFonts w:ascii="Arial" w:eastAsia="Calibri" w:hAnsi="Arial" w:cs="Arial"/>
          <w:snapToGrid/>
          <w:sz w:val="22"/>
          <w:szCs w:val="22"/>
        </w:rPr>
        <w:t xml:space="preserve">participation 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enrollment </w:t>
      </w:r>
      <w:r w:rsidR="00BE7C82">
        <w:rPr>
          <w:rFonts w:ascii="Arial" w:eastAsia="Calibri" w:hAnsi="Arial" w:cs="Arial"/>
          <w:snapToGrid/>
          <w:sz w:val="22"/>
          <w:szCs w:val="22"/>
        </w:rPr>
        <w:t xml:space="preserve">increased beyond the </w:t>
      </w:r>
      <w:r w:rsidR="00CE4E66">
        <w:rPr>
          <w:rFonts w:ascii="Arial" w:eastAsia="Calibri" w:hAnsi="Arial" w:cs="Arial"/>
          <w:snapToGrid/>
          <w:sz w:val="22"/>
          <w:szCs w:val="22"/>
        </w:rPr>
        <w:t>DCS staff</w:t>
      </w:r>
      <w:r w:rsidR="00BE7C82">
        <w:rPr>
          <w:rFonts w:ascii="Arial" w:eastAsia="Calibri" w:hAnsi="Arial" w:cs="Arial"/>
          <w:snapToGrid/>
          <w:sz w:val="22"/>
          <w:szCs w:val="22"/>
        </w:rPr>
        <w:t xml:space="preserve"> full-time capacity caseload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.  </w:t>
      </w:r>
    </w:p>
    <w:p w14:paraId="7A453000" w14:textId="77777777" w:rsidR="00A2171A" w:rsidRDefault="00A2171A" w:rsidP="00FD79AB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</w:p>
    <w:p w14:paraId="4B4F7B84" w14:textId="54105175" w:rsidR="005C7F85" w:rsidRPr="00335A1D" w:rsidRDefault="00FD79AB" w:rsidP="00A2171A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A2171A">
        <w:rPr>
          <w:rFonts w:ascii="Arial" w:eastAsia="Calibri" w:hAnsi="Arial" w:cs="Arial"/>
          <w:snapToGrid/>
          <w:sz w:val="22"/>
          <w:szCs w:val="22"/>
        </w:rPr>
        <w:t>that the 2023 budget be amended to appropriate</w:t>
      </w:r>
      <w:r w:rsidR="00740E2A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740E2A" w:rsidRPr="00335A1D">
        <w:rPr>
          <w:rFonts w:ascii="Arial" w:eastAsia="Calibri" w:hAnsi="Arial" w:cs="Arial"/>
          <w:snapToGrid/>
          <w:sz w:val="22"/>
          <w:szCs w:val="22"/>
        </w:rPr>
        <w:t>$</w:t>
      </w:r>
      <w:r w:rsidR="006E048D">
        <w:rPr>
          <w:rFonts w:ascii="Arial" w:eastAsia="Calibri" w:hAnsi="Arial" w:cs="Arial"/>
          <w:snapToGrid/>
          <w:sz w:val="22"/>
          <w:szCs w:val="22"/>
        </w:rPr>
        <w:t>241</w:t>
      </w:r>
      <w:r w:rsidR="00A225D1">
        <w:rPr>
          <w:rFonts w:ascii="Arial" w:eastAsia="Calibri" w:hAnsi="Arial" w:cs="Arial"/>
          <w:snapToGrid/>
          <w:sz w:val="22"/>
          <w:szCs w:val="22"/>
        </w:rPr>
        <w:t>,</w:t>
      </w:r>
      <w:r w:rsidR="006E048D">
        <w:rPr>
          <w:rFonts w:ascii="Arial" w:eastAsia="Calibri" w:hAnsi="Arial" w:cs="Arial"/>
          <w:snapToGrid/>
          <w:sz w:val="22"/>
          <w:szCs w:val="22"/>
        </w:rPr>
        <w:t>056</w:t>
      </w:r>
      <w:r w:rsidR="00741983">
        <w:rPr>
          <w:rFonts w:ascii="Arial" w:eastAsia="Calibri" w:hAnsi="Arial" w:cs="Arial"/>
          <w:snapToGrid/>
          <w:sz w:val="22"/>
          <w:szCs w:val="22"/>
        </w:rPr>
        <w:t>.00</w:t>
      </w:r>
      <w:r w:rsidR="00A225D1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741983">
        <w:rPr>
          <w:rFonts w:ascii="Arial" w:eastAsia="Calibri" w:hAnsi="Arial" w:cs="Arial"/>
          <w:snapToGrid/>
          <w:sz w:val="22"/>
          <w:szCs w:val="22"/>
        </w:rPr>
        <w:t xml:space="preserve">  for the </w:t>
      </w:r>
      <w:r w:rsidR="00BE7C82">
        <w:rPr>
          <w:rFonts w:ascii="Arial" w:eastAsia="Calibri" w:hAnsi="Arial" w:cs="Arial"/>
          <w:snapToGrid/>
          <w:sz w:val="22"/>
          <w:szCs w:val="22"/>
        </w:rPr>
        <w:t>pilot grant</w:t>
      </w:r>
      <w:r w:rsidR="00741983">
        <w:rPr>
          <w:rFonts w:ascii="Arial" w:eastAsia="Calibri" w:hAnsi="Arial" w:cs="Arial"/>
          <w:snapToGrid/>
          <w:sz w:val="22"/>
          <w:szCs w:val="22"/>
        </w:rPr>
        <w:t xml:space="preserve"> budget.  No levy is required.  </w:t>
      </w:r>
      <w:r w:rsidR="00740E2A" w:rsidRPr="00335A1D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741983">
        <w:rPr>
          <w:rFonts w:ascii="Arial" w:eastAsia="Calibri" w:hAnsi="Arial" w:cs="Arial"/>
          <w:snapToGrid/>
          <w:sz w:val="22"/>
          <w:szCs w:val="22"/>
        </w:rPr>
        <w:t xml:space="preserve">  </w:t>
      </w:r>
    </w:p>
    <w:p w14:paraId="4342592F" w14:textId="77777777" w:rsidR="00C745E1" w:rsidRPr="00335A1D" w:rsidRDefault="00C745E1" w:rsidP="00C745E1">
      <w:pPr>
        <w:rPr>
          <w:rFonts w:ascii="Arial" w:hAnsi="Arial" w:cs="Arial"/>
          <w:sz w:val="22"/>
          <w:szCs w:val="22"/>
        </w:rPr>
      </w:pPr>
    </w:p>
    <w:p w14:paraId="63643EEE" w14:textId="77777777" w:rsidR="00BC55B4" w:rsidRPr="00335A1D" w:rsidRDefault="004977A5" w:rsidP="00BC55B4">
      <w:pPr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sz w:val="22"/>
          <w:szCs w:val="22"/>
        </w:rPr>
        <w:t>A</w:t>
      </w:r>
      <w:r w:rsidR="00BC55B4" w:rsidRPr="00335A1D">
        <w:rPr>
          <w:rFonts w:ascii="Arial" w:hAnsi="Arial" w:cs="Arial"/>
          <w:sz w:val="22"/>
          <w:szCs w:val="22"/>
        </w:rPr>
        <w:t>pproved for presentation to the County Board</w:t>
      </w:r>
      <w:r w:rsidRPr="00335A1D">
        <w:rPr>
          <w:rFonts w:ascii="Arial" w:hAnsi="Arial" w:cs="Arial"/>
          <w:strike/>
          <w:sz w:val="22"/>
          <w:szCs w:val="22"/>
        </w:rPr>
        <w:t>,</w:t>
      </w:r>
      <w:r w:rsidRPr="00335A1D">
        <w:rPr>
          <w:rFonts w:ascii="Arial" w:hAnsi="Arial" w:cs="Arial"/>
          <w:sz w:val="22"/>
          <w:szCs w:val="22"/>
        </w:rPr>
        <w:t xml:space="preserve"> this </w:t>
      </w:r>
      <w:r w:rsidR="00A2171A" w:rsidRPr="00335A1D">
        <w:rPr>
          <w:rFonts w:ascii="Arial" w:hAnsi="Arial" w:cs="Arial"/>
          <w:sz w:val="22"/>
          <w:szCs w:val="22"/>
        </w:rPr>
        <w:t>2</w:t>
      </w:r>
      <w:r w:rsidR="00741983">
        <w:rPr>
          <w:rFonts w:ascii="Arial" w:hAnsi="Arial" w:cs="Arial"/>
          <w:sz w:val="22"/>
          <w:szCs w:val="22"/>
        </w:rPr>
        <w:t>1</w:t>
      </w:r>
      <w:r w:rsidR="00A2171A" w:rsidRPr="00335A1D">
        <w:rPr>
          <w:rFonts w:ascii="Arial" w:hAnsi="Arial" w:cs="Arial"/>
          <w:sz w:val="22"/>
          <w:szCs w:val="22"/>
          <w:vertAlign w:val="superscript"/>
        </w:rPr>
        <w:t>st</w:t>
      </w:r>
      <w:r w:rsidR="00A2171A" w:rsidRPr="00335A1D">
        <w:rPr>
          <w:rFonts w:ascii="Arial" w:hAnsi="Arial" w:cs="Arial"/>
          <w:sz w:val="22"/>
          <w:szCs w:val="22"/>
        </w:rPr>
        <w:t xml:space="preserve"> </w:t>
      </w:r>
      <w:r w:rsidRPr="00335A1D">
        <w:rPr>
          <w:rFonts w:ascii="Arial" w:hAnsi="Arial" w:cs="Arial"/>
          <w:sz w:val="22"/>
          <w:szCs w:val="22"/>
        </w:rPr>
        <w:t xml:space="preserve">day of </w:t>
      </w:r>
      <w:r w:rsidR="0094084C">
        <w:rPr>
          <w:rFonts w:ascii="Arial" w:hAnsi="Arial" w:cs="Arial"/>
          <w:sz w:val="22"/>
          <w:szCs w:val="22"/>
        </w:rPr>
        <w:t>March</w:t>
      </w:r>
      <w:r w:rsidRPr="00335A1D">
        <w:rPr>
          <w:rFonts w:ascii="Arial" w:hAnsi="Arial" w:cs="Arial"/>
          <w:sz w:val="22"/>
          <w:szCs w:val="22"/>
        </w:rPr>
        <w:t xml:space="preserve"> 202</w:t>
      </w:r>
      <w:r w:rsidR="00A2171A" w:rsidRPr="00335A1D">
        <w:rPr>
          <w:rFonts w:ascii="Arial" w:hAnsi="Arial" w:cs="Arial"/>
          <w:sz w:val="22"/>
          <w:szCs w:val="22"/>
        </w:rPr>
        <w:t>3.</w:t>
      </w:r>
    </w:p>
    <w:p w14:paraId="17CF2F05" w14:textId="77777777" w:rsidR="00EC66DA" w:rsidRPr="00335A1D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sz w:val="22"/>
          <w:szCs w:val="22"/>
        </w:rPr>
      </w:pPr>
    </w:p>
    <w:p w14:paraId="024B7E47" w14:textId="77777777" w:rsidR="00BC55B4" w:rsidRPr="00335A1D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sz w:val="22"/>
          <w:szCs w:val="22"/>
        </w:rPr>
        <w:t xml:space="preserve">Consent Agenda Item: </w:t>
      </w:r>
      <w:r w:rsidR="004977A5" w:rsidRPr="00335A1D">
        <w:rPr>
          <w:rFonts w:ascii="Arial" w:hAnsi="Arial" w:cs="Arial"/>
          <w:sz w:val="22"/>
          <w:szCs w:val="22"/>
        </w:rPr>
        <w:t>[</w:t>
      </w:r>
      <w:r w:rsidR="00DB4DCE">
        <w:rPr>
          <w:rFonts w:ascii="Arial" w:hAnsi="Arial" w:cs="Arial"/>
          <w:sz w:val="22"/>
          <w:szCs w:val="22"/>
        </w:rPr>
        <w:t xml:space="preserve">  </w:t>
      </w:r>
      <w:r w:rsidR="004977A5" w:rsidRPr="00335A1D">
        <w:rPr>
          <w:rFonts w:ascii="Arial" w:hAnsi="Arial" w:cs="Arial"/>
          <w:sz w:val="22"/>
          <w:szCs w:val="22"/>
        </w:rPr>
        <w:t xml:space="preserve">] </w:t>
      </w:r>
      <w:r w:rsidRPr="00335A1D">
        <w:rPr>
          <w:rFonts w:ascii="Arial" w:hAnsi="Arial" w:cs="Arial"/>
          <w:sz w:val="22"/>
          <w:szCs w:val="22"/>
        </w:rPr>
        <w:t xml:space="preserve">YES  </w:t>
      </w:r>
      <w:r w:rsidR="004977A5" w:rsidRPr="00335A1D">
        <w:rPr>
          <w:rFonts w:ascii="Arial" w:hAnsi="Arial" w:cs="Arial"/>
          <w:sz w:val="22"/>
          <w:szCs w:val="22"/>
        </w:rPr>
        <w:t xml:space="preserve">[ </w:t>
      </w:r>
      <w:r w:rsidR="00DB4DCE">
        <w:rPr>
          <w:rFonts w:ascii="Arial" w:hAnsi="Arial" w:cs="Arial"/>
          <w:sz w:val="22"/>
          <w:szCs w:val="22"/>
        </w:rPr>
        <w:t>X</w:t>
      </w:r>
      <w:r w:rsidR="004977A5" w:rsidRPr="00335A1D">
        <w:rPr>
          <w:rFonts w:ascii="Arial" w:hAnsi="Arial" w:cs="Arial"/>
          <w:sz w:val="22"/>
          <w:szCs w:val="22"/>
        </w:rPr>
        <w:t xml:space="preserve"> ] </w:t>
      </w:r>
      <w:r w:rsidRPr="00335A1D">
        <w:rPr>
          <w:rFonts w:ascii="Arial" w:hAnsi="Arial" w:cs="Arial"/>
          <w:sz w:val="22"/>
          <w:szCs w:val="22"/>
        </w:rPr>
        <w:t>NO</w:t>
      </w:r>
    </w:p>
    <w:p w14:paraId="25382AC2" w14:textId="77777777" w:rsidR="00BC55B4" w:rsidRPr="00335A1D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p w14:paraId="76CD1A75" w14:textId="77777777" w:rsidR="00C120EA" w:rsidRPr="00335A1D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sz w:val="22"/>
          <w:szCs w:val="22"/>
        </w:rPr>
        <w:t>Fiscal Impact: [  ] None   [  ] Budgeted Expenditure    [</w:t>
      </w:r>
      <w:r w:rsidR="00A2171A" w:rsidRPr="00335A1D">
        <w:rPr>
          <w:rFonts w:ascii="Arial" w:hAnsi="Arial" w:cs="Arial"/>
          <w:sz w:val="22"/>
          <w:szCs w:val="22"/>
        </w:rPr>
        <w:t>X</w:t>
      </w:r>
      <w:r w:rsidRPr="00335A1D">
        <w:rPr>
          <w:rFonts w:ascii="Arial" w:hAnsi="Arial" w:cs="Arial"/>
          <w:sz w:val="22"/>
          <w:szCs w:val="22"/>
        </w:rPr>
        <w:t>] Not Budgeted</w:t>
      </w:r>
    </w:p>
    <w:p w14:paraId="357D045F" w14:textId="77777777" w:rsidR="00C120EA" w:rsidRPr="00335A1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sz w:val="22"/>
          <w:szCs w:val="22"/>
        </w:rPr>
      </w:pPr>
    </w:p>
    <w:p w14:paraId="181D92BF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bCs/>
          <w:sz w:val="22"/>
          <w:szCs w:val="22"/>
        </w:rPr>
        <w:t>Vote Required:</w:t>
      </w:r>
      <w:r w:rsidRPr="00335A1D">
        <w:rPr>
          <w:rFonts w:ascii="Arial" w:hAnsi="Arial" w:cs="Arial"/>
          <w:sz w:val="22"/>
          <w:szCs w:val="22"/>
        </w:rPr>
        <w:t xml:space="preserve">  Majority = </w:t>
      </w:r>
      <w:r w:rsidRPr="00335A1D">
        <w:rPr>
          <w:rFonts w:ascii="Arial" w:hAnsi="Arial" w:cs="Arial"/>
          <w:sz w:val="22"/>
          <w:szCs w:val="22"/>
          <w:u w:val="single"/>
        </w:rPr>
        <w:t>__</w:t>
      </w:r>
      <w:r w:rsidR="0044340E" w:rsidRPr="00335A1D">
        <w:rPr>
          <w:rFonts w:ascii="Arial" w:hAnsi="Arial" w:cs="Arial"/>
          <w:sz w:val="22"/>
          <w:szCs w:val="22"/>
          <w:u w:val="single"/>
        </w:rPr>
        <w:t>_</w:t>
      </w:r>
      <w:r w:rsidRPr="00335A1D">
        <w:rPr>
          <w:rFonts w:ascii="Arial" w:hAnsi="Arial" w:cs="Arial"/>
          <w:sz w:val="22"/>
          <w:szCs w:val="22"/>
          <w:u w:val="single"/>
        </w:rPr>
        <w:t>__</w:t>
      </w:r>
      <w:r w:rsidR="005C5158" w:rsidRPr="00335A1D">
        <w:rPr>
          <w:rFonts w:ascii="Arial" w:hAnsi="Arial" w:cs="Arial"/>
          <w:sz w:val="22"/>
          <w:szCs w:val="22"/>
        </w:rPr>
        <w:t xml:space="preserve">       </w:t>
      </w:r>
      <w:r w:rsidRPr="00335A1D">
        <w:rPr>
          <w:rFonts w:ascii="Arial" w:hAnsi="Arial" w:cs="Arial"/>
          <w:sz w:val="22"/>
          <w:szCs w:val="22"/>
        </w:rPr>
        <w:t xml:space="preserve">2/3 Majority = </w:t>
      </w:r>
      <w:r w:rsidRPr="00335A1D">
        <w:rPr>
          <w:rFonts w:ascii="Arial" w:hAnsi="Arial" w:cs="Arial"/>
          <w:sz w:val="22"/>
          <w:szCs w:val="22"/>
          <w:u w:val="single"/>
        </w:rPr>
        <w:t>__</w:t>
      </w:r>
      <w:r w:rsidR="009D25ED" w:rsidRPr="00335A1D">
        <w:rPr>
          <w:rFonts w:ascii="Arial" w:hAnsi="Arial" w:cs="Arial"/>
          <w:sz w:val="22"/>
          <w:szCs w:val="22"/>
          <w:u w:val="single"/>
        </w:rPr>
        <w:t>X</w:t>
      </w:r>
      <w:r w:rsidRPr="00335A1D">
        <w:rPr>
          <w:rFonts w:ascii="Arial" w:hAnsi="Arial" w:cs="Arial"/>
          <w:sz w:val="22"/>
          <w:szCs w:val="22"/>
          <w:u w:val="single"/>
        </w:rPr>
        <w:t>___</w:t>
      </w:r>
      <w:r w:rsidR="005C5158" w:rsidRPr="00335A1D">
        <w:rPr>
          <w:rFonts w:ascii="Arial" w:hAnsi="Arial" w:cs="Arial"/>
          <w:sz w:val="22"/>
          <w:szCs w:val="22"/>
        </w:rPr>
        <w:t xml:space="preserve">        3/4</w:t>
      </w:r>
      <w:r w:rsidRPr="00335A1D">
        <w:rPr>
          <w:rFonts w:ascii="Arial" w:hAnsi="Arial" w:cs="Arial"/>
          <w:sz w:val="22"/>
          <w:szCs w:val="22"/>
        </w:rPr>
        <w:t xml:space="preserve"> Majorit</w:t>
      </w:r>
      <w:r w:rsidRPr="00094EA5">
        <w:rPr>
          <w:rFonts w:ascii="Arial" w:hAnsi="Arial" w:cs="Arial"/>
          <w:sz w:val="22"/>
          <w:szCs w:val="22"/>
        </w:rPr>
        <w:t xml:space="preserve">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419361E2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4E1EF34B" w14:textId="77777777" w:rsidR="00B36D2C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 xml:space="preserve">The County Board has the legal authority to adopt:  Yes ______ No ________ as reviewed by the Corporation Counsel, _________________________________, </w:t>
      </w:r>
    </w:p>
    <w:p w14:paraId="14685612" w14:textId="77777777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Date:  _______________</w:t>
      </w:r>
      <w:r w:rsidR="005D76E1">
        <w:rPr>
          <w:sz w:val="22"/>
          <w:szCs w:val="22"/>
        </w:rPr>
        <w:t>.</w:t>
      </w:r>
    </w:p>
    <w:p w14:paraId="01BAB182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23867D8" w14:textId="77777777" w:rsidR="008F4182" w:rsidRDefault="009B220E" w:rsidP="00CE4E6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78F4BC55" w14:textId="77777777" w:rsidR="00A2171A" w:rsidRDefault="00CE4E66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EC66DA" w:rsidRPr="00094EA5">
        <w:rPr>
          <w:rFonts w:ascii="Arial" w:hAnsi="Arial" w:cs="Arial"/>
          <w:sz w:val="22"/>
          <w:szCs w:val="22"/>
        </w:rPr>
        <w:t xml:space="preserve">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</w:p>
    <w:p w14:paraId="5FEA0B2D" w14:textId="77777777" w:rsidR="008F4182" w:rsidRDefault="008F4182" w:rsidP="00A2171A">
      <w:pPr>
        <w:ind w:left="360"/>
        <w:rPr>
          <w:rFonts w:ascii="Arial" w:hAnsi="Arial" w:cs="Arial"/>
          <w:sz w:val="22"/>
          <w:szCs w:val="22"/>
        </w:rPr>
      </w:pPr>
    </w:p>
    <w:p w14:paraId="30BBB8C1" w14:textId="77777777" w:rsidR="00A2171A" w:rsidRPr="004C2A5C" w:rsidRDefault="00A2171A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4C2A5C">
        <w:rPr>
          <w:rFonts w:ascii="Arial" w:hAnsi="Arial" w:cs="Arial"/>
          <w:b/>
          <w:bCs/>
          <w:sz w:val="22"/>
          <w:szCs w:val="22"/>
        </w:rPr>
        <w:t>SAUK COUNTY</w:t>
      </w:r>
      <w:r w:rsidR="00741983">
        <w:rPr>
          <w:rFonts w:ascii="Arial" w:hAnsi="Arial" w:cs="Arial"/>
          <w:b/>
          <w:bCs/>
          <w:sz w:val="22"/>
          <w:szCs w:val="22"/>
        </w:rPr>
        <w:t xml:space="preserve"> AGING &amp; DISABILITY RESOURCE CENTER GOVERNING COMMITTEE</w:t>
      </w:r>
    </w:p>
    <w:p w14:paraId="2CABA42C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FC60094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7A110A60" w14:textId="77777777" w:rsidR="00A2171A" w:rsidRDefault="00741983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DENNIS POLIVKA</w:t>
      </w:r>
      <w:r w:rsidR="00A2171A">
        <w:rPr>
          <w:rFonts w:ascii="Arial" w:hAnsi="Arial" w:cs="Arial"/>
          <w:sz w:val="22"/>
          <w:szCs w:val="22"/>
        </w:rPr>
        <w:t>, CHAIR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JUDY ELLINGTON</w:t>
      </w:r>
    </w:p>
    <w:p w14:paraId="7AC7F231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63A3429A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093EF114" w14:textId="77777777" w:rsidR="00A2171A" w:rsidRDefault="00741983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GAILE BURCHILL</w:t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KRISTIN WHITE-EAGLE</w:t>
      </w:r>
    </w:p>
    <w:p w14:paraId="4EB34BA8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F6A3922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391EA3AB" w14:textId="61148677" w:rsidR="00A2171A" w:rsidRDefault="00741983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LOMBARD</w:t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</w:t>
      </w:r>
      <w:r w:rsidR="00E834E3">
        <w:rPr>
          <w:rFonts w:ascii="Arial" w:hAnsi="Arial" w:cs="Arial"/>
          <w:sz w:val="22"/>
          <w:szCs w:val="22"/>
        </w:rPr>
        <w:t>AURIE</w:t>
      </w:r>
      <w:r>
        <w:rPr>
          <w:rFonts w:ascii="Arial" w:hAnsi="Arial" w:cs="Arial"/>
          <w:sz w:val="22"/>
          <w:szCs w:val="22"/>
        </w:rPr>
        <w:t xml:space="preserve"> GRILL</w:t>
      </w:r>
    </w:p>
    <w:p w14:paraId="6779BA8D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3F68E7C" w14:textId="77777777" w:rsidR="00741983" w:rsidRPr="00A2171A" w:rsidRDefault="00A2171A" w:rsidP="00741983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64C50E06" w14:textId="218D2210" w:rsidR="00A2171A" w:rsidRDefault="00741983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WILLIAM ST</w:t>
      </w:r>
      <w:r w:rsidR="00E834E3">
        <w:rPr>
          <w:rFonts w:ascii="Arial" w:hAnsi="Arial" w:cs="Arial"/>
          <w:sz w:val="22"/>
          <w:szCs w:val="22"/>
        </w:rPr>
        <w:t>EH</w:t>
      </w:r>
      <w:r>
        <w:rPr>
          <w:rFonts w:ascii="Arial" w:hAnsi="Arial" w:cs="Arial"/>
          <w:sz w:val="22"/>
          <w:szCs w:val="22"/>
        </w:rPr>
        <w:t>LING</w:t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 w:rsidR="00B228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TUT GRAMLING</w:t>
      </w:r>
    </w:p>
    <w:p w14:paraId="76B7FA5B" w14:textId="77777777" w:rsidR="00741983" w:rsidRDefault="00741983" w:rsidP="00A2171A">
      <w:pPr>
        <w:ind w:left="360"/>
        <w:rPr>
          <w:rFonts w:ascii="Arial" w:hAnsi="Arial" w:cs="Arial"/>
          <w:sz w:val="22"/>
          <w:szCs w:val="22"/>
        </w:rPr>
      </w:pPr>
    </w:p>
    <w:p w14:paraId="0B0C70C5" w14:textId="77777777" w:rsidR="00741983" w:rsidRDefault="00741983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  <w:r w:rsidR="0094084C">
        <w:rPr>
          <w:rFonts w:ascii="Arial" w:hAnsi="Arial" w:cs="Arial"/>
          <w:sz w:val="22"/>
          <w:szCs w:val="22"/>
        </w:rPr>
        <w:tab/>
      </w:r>
      <w:r w:rsidR="0094084C">
        <w:rPr>
          <w:rFonts w:ascii="Arial" w:hAnsi="Arial" w:cs="Arial"/>
          <w:sz w:val="22"/>
          <w:szCs w:val="22"/>
        </w:rPr>
        <w:tab/>
        <w:t>_____________________________</w:t>
      </w:r>
    </w:p>
    <w:p w14:paraId="774EE4D8" w14:textId="77777777" w:rsidR="004C2A5C" w:rsidRDefault="00741983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THOMAS DOERNER</w:t>
      </w:r>
      <w:r w:rsidR="0094084C">
        <w:rPr>
          <w:rFonts w:ascii="Arial" w:hAnsi="Arial" w:cs="Arial"/>
          <w:sz w:val="22"/>
          <w:szCs w:val="22"/>
        </w:rPr>
        <w:tab/>
      </w:r>
      <w:r w:rsidR="0094084C">
        <w:rPr>
          <w:rFonts w:ascii="Arial" w:hAnsi="Arial" w:cs="Arial"/>
          <w:sz w:val="22"/>
          <w:szCs w:val="22"/>
        </w:rPr>
        <w:tab/>
      </w:r>
      <w:r w:rsidR="0094084C">
        <w:rPr>
          <w:rFonts w:ascii="Arial" w:hAnsi="Arial" w:cs="Arial"/>
          <w:sz w:val="22"/>
          <w:szCs w:val="22"/>
        </w:rPr>
        <w:tab/>
      </w:r>
      <w:r w:rsidR="0094084C">
        <w:rPr>
          <w:rFonts w:ascii="Arial" w:hAnsi="Arial" w:cs="Arial"/>
          <w:sz w:val="22"/>
          <w:szCs w:val="22"/>
        </w:rPr>
        <w:tab/>
      </w:r>
      <w:r w:rsidR="0094084C">
        <w:rPr>
          <w:rFonts w:ascii="Arial" w:hAnsi="Arial" w:cs="Arial"/>
          <w:sz w:val="22"/>
          <w:szCs w:val="22"/>
        </w:rPr>
        <w:tab/>
        <w:t>TERESA WOLKOWSKI</w:t>
      </w:r>
    </w:p>
    <w:p w14:paraId="28AE23E9" w14:textId="77777777" w:rsidR="008F4182" w:rsidRDefault="008F4182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342E3C8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0DF740E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3A2ED3F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86AB0FE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7FE00D1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0896041" w14:textId="77777777" w:rsidR="004D7048" w:rsidRDefault="004D7048" w:rsidP="00A2171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BA47BC9" w14:textId="483EE94F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4C2A5C">
        <w:rPr>
          <w:rFonts w:ascii="Arial" w:hAnsi="Arial" w:cs="Arial"/>
          <w:b/>
          <w:bCs/>
          <w:sz w:val="22"/>
          <w:szCs w:val="22"/>
        </w:rPr>
        <w:t>PERSONNEL &amp; INSURANCE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2A5C">
        <w:rPr>
          <w:rFonts w:ascii="Arial" w:hAnsi="Arial" w:cs="Arial"/>
          <w:b/>
          <w:bCs/>
          <w:sz w:val="22"/>
          <w:szCs w:val="22"/>
        </w:rPr>
        <w:t>FINANCE COMMITTEE</w:t>
      </w:r>
    </w:p>
    <w:p w14:paraId="302D9534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5FC1B4CB" w14:textId="77777777" w:rsidR="00EF423E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2541C5D6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 GRUBER</w:t>
      </w:r>
      <w:r w:rsidR="00A2171A" w:rsidRPr="00A2171A">
        <w:rPr>
          <w:rFonts w:ascii="Arial" w:hAnsi="Arial" w:cs="Arial"/>
          <w:sz w:val="22"/>
          <w:szCs w:val="22"/>
        </w:rPr>
        <w:t>, CHAIR</w:t>
      </w:r>
      <w:r w:rsidR="00A217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  <w:t>MARTY KRUEGER, CHAIR</w:t>
      </w:r>
    </w:p>
    <w:p w14:paraId="674F6068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6B32626D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06F6D7FA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KINSMAN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B85F0B" w:rsidRPr="00335A1D">
        <w:rPr>
          <w:rFonts w:ascii="Arial" w:hAnsi="Arial" w:cs="Arial"/>
          <w:sz w:val="22"/>
          <w:szCs w:val="22"/>
        </w:rPr>
        <w:t xml:space="preserve">RICHARD </w:t>
      </w:r>
      <w:r w:rsidR="00B85F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MIKE</w:t>
      </w:r>
      <w:r w:rsidR="00B85F0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FLINT</w:t>
      </w:r>
    </w:p>
    <w:p w14:paraId="46C84658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0C3F8479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7BC9DC03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  <w:t>LYNN EBERL</w:t>
      </w:r>
    </w:p>
    <w:p w14:paraId="0A0A58ED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4A023D0F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52ED54CB" w14:textId="77777777" w:rsid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PROSSER</w:t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THOMAS DORNER</w:t>
      </w:r>
    </w:p>
    <w:p w14:paraId="75DAE29C" w14:textId="77777777" w:rsid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</w:p>
    <w:p w14:paraId="693465F8" w14:textId="77777777" w:rsidR="00A2171A" w:rsidRPr="00A2171A" w:rsidRDefault="00A2171A" w:rsidP="00A2171A">
      <w:pPr>
        <w:ind w:left="360"/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>___________________________________</w:t>
      </w: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  <w:t>_____________________________</w:t>
      </w:r>
    </w:p>
    <w:p w14:paraId="1A38B922" w14:textId="77777777" w:rsidR="00A2171A" w:rsidRPr="00A2171A" w:rsidRDefault="00B22827" w:rsidP="00A217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 ROXEN</w:t>
      </w:r>
      <w:r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</w:r>
      <w:r w:rsidR="00A2171A">
        <w:rPr>
          <w:rFonts w:ascii="Arial" w:hAnsi="Arial" w:cs="Arial"/>
          <w:sz w:val="22"/>
          <w:szCs w:val="22"/>
        </w:rPr>
        <w:tab/>
        <w:t>TIMOTHY MCCUMBER</w:t>
      </w:r>
    </w:p>
    <w:p w14:paraId="0D22FF42" w14:textId="77777777" w:rsidR="00EF423E" w:rsidRPr="00A2171A" w:rsidRDefault="00EF423E" w:rsidP="00EF423E">
      <w:pPr>
        <w:rPr>
          <w:rFonts w:ascii="Arial" w:hAnsi="Arial" w:cs="Arial"/>
          <w:sz w:val="22"/>
          <w:szCs w:val="22"/>
        </w:rPr>
      </w:pPr>
      <w:r w:rsidRPr="00A2171A">
        <w:rPr>
          <w:rFonts w:ascii="Arial" w:hAnsi="Arial" w:cs="Arial"/>
          <w:sz w:val="22"/>
          <w:szCs w:val="22"/>
        </w:rPr>
        <w:tab/>
      </w:r>
      <w:r w:rsidRPr="00A2171A">
        <w:rPr>
          <w:rFonts w:ascii="Arial" w:hAnsi="Arial" w:cs="Arial"/>
          <w:sz w:val="22"/>
          <w:szCs w:val="22"/>
        </w:rPr>
        <w:tab/>
      </w:r>
    </w:p>
    <w:p w14:paraId="4F1B474E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4F94E0DE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52470631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5A59AC63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4708B2F1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48186F09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3B9BB459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2C513488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52014CFD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772B22E1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3F11FFF2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11877E3B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0875F139" w14:textId="77777777" w:rsidR="004D7048" w:rsidRDefault="004D7048" w:rsidP="000B03FA">
      <w:pPr>
        <w:rPr>
          <w:rFonts w:ascii="Arial" w:hAnsi="Arial" w:cs="Arial"/>
          <w:sz w:val="20"/>
          <w:szCs w:val="22"/>
        </w:rPr>
      </w:pPr>
    </w:p>
    <w:p w14:paraId="12A73968" w14:textId="71A9C5B4" w:rsidR="00A46581" w:rsidRPr="00335A1D" w:rsidRDefault="0098145F" w:rsidP="000B03FA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lastRenderedPageBreak/>
        <w:t>F</w:t>
      </w:r>
      <w:r w:rsidR="000B03FA" w:rsidRPr="00335A1D">
        <w:rPr>
          <w:rFonts w:ascii="Arial" w:hAnsi="Arial" w:cs="Arial"/>
          <w:sz w:val="20"/>
          <w:szCs w:val="22"/>
        </w:rPr>
        <w:t>iscal Note:</w:t>
      </w:r>
      <w:r w:rsidR="00B22827" w:rsidRPr="00335A1D">
        <w:rPr>
          <w:rFonts w:ascii="Arial" w:hAnsi="Arial" w:cs="Arial"/>
          <w:sz w:val="20"/>
          <w:szCs w:val="22"/>
        </w:rPr>
        <w:t xml:space="preserve">  </w:t>
      </w:r>
      <w:r w:rsidR="00BC3E06" w:rsidRPr="00335A1D">
        <w:rPr>
          <w:rFonts w:ascii="Arial" w:hAnsi="Arial" w:cs="Arial"/>
          <w:sz w:val="20"/>
          <w:szCs w:val="22"/>
        </w:rPr>
        <w:t>The</w:t>
      </w:r>
      <w:r w:rsidR="00A46581" w:rsidRPr="00335A1D">
        <w:rPr>
          <w:rFonts w:ascii="Arial" w:hAnsi="Arial" w:cs="Arial"/>
          <w:sz w:val="20"/>
          <w:szCs w:val="22"/>
        </w:rPr>
        <w:t xml:space="preserve"> program</w:t>
      </w:r>
      <w:r w:rsidR="00BC3E06" w:rsidRPr="00335A1D">
        <w:rPr>
          <w:rFonts w:ascii="Arial" w:hAnsi="Arial" w:cs="Arial"/>
          <w:sz w:val="20"/>
          <w:szCs w:val="22"/>
        </w:rPr>
        <w:t xml:space="preserve"> cost </w:t>
      </w:r>
      <w:r w:rsidR="00B85F0B" w:rsidRPr="00335A1D">
        <w:rPr>
          <w:rFonts w:ascii="Arial" w:hAnsi="Arial" w:cs="Arial"/>
          <w:sz w:val="20"/>
          <w:szCs w:val="22"/>
        </w:rPr>
        <w:t xml:space="preserve">and funding </w:t>
      </w:r>
      <w:r w:rsidR="00BC3E06" w:rsidRPr="00335A1D">
        <w:rPr>
          <w:rFonts w:ascii="Arial" w:hAnsi="Arial" w:cs="Arial"/>
          <w:sz w:val="20"/>
          <w:szCs w:val="22"/>
        </w:rPr>
        <w:t xml:space="preserve">for </w:t>
      </w:r>
      <w:r w:rsidR="00741983">
        <w:rPr>
          <w:rFonts w:ascii="Arial" w:hAnsi="Arial" w:cs="Arial"/>
          <w:sz w:val="20"/>
          <w:szCs w:val="22"/>
        </w:rPr>
        <w:t>the grant period is $</w:t>
      </w:r>
      <w:r w:rsidR="006E048D">
        <w:rPr>
          <w:rFonts w:ascii="Arial" w:hAnsi="Arial" w:cs="Arial"/>
          <w:sz w:val="20"/>
          <w:szCs w:val="22"/>
        </w:rPr>
        <w:t>241,056</w:t>
      </w:r>
      <w:r w:rsidR="004658A7">
        <w:rPr>
          <w:rFonts w:ascii="Arial" w:hAnsi="Arial" w:cs="Arial"/>
          <w:sz w:val="20"/>
          <w:szCs w:val="22"/>
        </w:rPr>
        <w:t>.00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160"/>
        <w:gridCol w:w="2160"/>
      </w:tblGrid>
      <w:tr w:rsidR="00741983" w:rsidRPr="00335A1D" w14:paraId="70C77B69" w14:textId="77777777" w:rsidTr="00245D1F">
        <w:tc>
          <w:tcPr>
            <w:tcW w:w="4675" w:type="dxa"/>
          </w:tcPr>
          <w:p w14:paraId="345207A0" w14:textId="77777777" w:rsidR="00741983" w:rsidRPr="00335A1D" w:rsidRDefault="00741983" w:rsidP="008F3FA8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Program Funding:</w:t>
            </w:r>
          </w:p>
          <w:p w14:paraId="49FB4B7B" w14:textId="3E69AE57" w:rsidR="00741983" w:rsidRPr="00335A1D" w:rsidRDefault="00E6443D" w:rsidP="008F3FA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(D</w:t>
            </w:r>
            <w:r w:rsidR="00B042BE">
              <w:rPr>
                <w:rFonts w:ascii="Arial" w:hAnsi="Arial" w:cs="Arial"/>
                <w:sz w:val="20"/>
                <w:szCs w:val="22"/>
              </w:rPr>
              <w:t xml:space="preserve">ept of </w:t>
            </w:r>
            <w:r>
              <w:rPr>
                <w:rFonts w:ascii="Arial" w:hAnsi="Arial" w:cs="Arial"/>
                <w:sz w:val="20"/>
                <w:szCs w:val="22"/>
              </w:rPr>
              <w:t>H</w:t>
            </w:r>
            <w:r w:rsidR="00B042BE">
              <w:rPr>
                <w:rFonts w:ascii="Arial" w:hAnsi="Arial" w:cs="Arial"/>
                <w:sz w:val="20"/>
                <w:szCs w:val="22"/>
              </w:rPr>
              <w:t xml:space="preserve">ealth </w:t>
            </w: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="00B042BE">
              <w:rPr>
                <w:rFonts w:ascii="Arial" w:hAnsi="Arial" w:cs="Arial"/>
                <w:sz w:val="20"/>
                <w:szCs w:val="22"/>
              </w:rPr>
              <w:t>ervices</w:t>
            </w:r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160" w:type="dxa"/>
          </w:tcPr>
          <w:p w14:paraId="488B9D07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2F13EC3D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  <w:p w14:paraId="2A5A99B5" w14:textId="2EB33DE3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$</w:t>
            </w:r>
            <w:r w:rsidR="006E048D">
              <w:rPr>
                <w:rFonts w:ascii="Arial" w:hAnsi="Arial" w:cs="Arial"/>
                <w:sz w:val="20"/>
                <w:szCs w:val="22"/>
              </w:rPr>
              <w:t>241</w:t>
            </w:r>
            <w:r>
              <w:rPr>
                <w:rFonts w:ascii="Arial" w:hAnsi="Arial" w:cs="Arial"/>
                <w:sz w:val="20"/>
                <w:szCs w:val="22"/>
              </w:rPr>
              <w:t>,</w:t>
            </w:r>
            <w:r w:rsidR="006E048D">
              <w:rPr>
                <w:rFonts w:ascii="Arial" w:hAnsi="Arial" w:cs="Arial"/>
                <w:sz w:val="20"/>
                <w:szCs w:val="22"/>
              </w:rPr>
              <w:t>056</w:t>
            </w:r>
            <w:r w:rsidR="00E6443D">
              <w:rPr>
                <w:rFonts w:ascii="Arial" w:hAnsi="Arial" w:cs="Arial"/>
                <w:sz w:val="20"/>
                <w:szCs w:val="22"/>
              </w:rPr>
              <w:t>.00</w:t>
            </w:r>
          </w:p>
        </w:tc>
      </w:tr>
      <w:tr w:rsidR="00741983" w:rsidRPr="00335A1D" w14:paraId="1854561D" w14:textId="77777777" w:rsidTr="00245D1F">
        <w:tc>
          <w:tcPr>
            <w:tcW w:w="4675" w:type="dxa"/>
          </w:tcPr>
          <w:p w14:paraId="2FD65000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2023 Budgeted Levy</w:t>
            </w:r>
          </w:p>
        </w:tc>
        <w:tc>
          <w:tcPr>
            <w:tcW w:w="2160" w:type="dxa"/>
          </w:tcPr>
          <w:p w14:paraId="4BC7D65B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4C775067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0.00</w:t>
            </w:r>
          </w:p>
        </w:tc>
      </w:tr>
      <w:tr w:rsidR="00741983" w:rsidRPr="00335A1D" w14:paraId="4FFA45F4" w14:textId="77777777" w:rsidTr="00245D1F">
        <w:tc>
          <w:tcPr>
            <w:tcW w:w="4675" w:type="dxa"/>
          </w:tcPr>
          <w:p w14:paraId="76785014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General Fund Balance</w:t>
            </w:r>
          </w:p>
        </w:tc>
        <w:tc>
          <w:tcPr>
            <w:tcW w:w="2160" w:type="dxa"/>
          </w:tcPr>
          <w:p w14:paraId="00A4FC4A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546F6172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0.00</w:t>
            </w:r>
          </w:p>
        </w:tc>
      </w:tr>
      <w:tr w:rsidR="00741983" w:rsidRPr="00335A1D" w14:paraId="2E1D155B" w14:textId="77777777" w:rsidTr="00245D1F">
        <w:tc>
          <w:tcPr>
            <w:tcW w:w="4675" w:type="dxa"/>
          </w:tcPr>
          <w:p w14:paraId="4F5A8A64" w14:textId="77777777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</w:t>
            </w:r>
          </w:p>
        </w:tc>
        <w:tc>
          <w:tcPr>
            <w:tcW w:w="2160" w:type="dxa"/>
          </w:tcPr>
          <w:p w14:paraId="5F7BF59E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318A9FB1" w14:textId="7CD998F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$</w:t>
            </w:r>
            <w:r w:rsidR="006E048D">
              <w:rPr>
                <w:rFonts w:ascii="Arial" w:hAnsi="Arial" w:cs="Arial"/>
                <w:sz w:val="20"/>
                <w:szCs w:val="22"/>
              </w:rPr>
              <w:t>241</w:t>
            </w:r>
            <w:r w:rsidR="00E6443D">
              <w:rPr>
                <w:rFonts w:ascii="Arial" w:hAnsi="Arial" w:cs="Arial"/>
                <w:sz w:val="20"/>
                <w:szCs w:val="22"/>
              </w:rPr>
              <w:t>,</w:t>
            </w:r>
            <w:r w:rsidR="006E048D">
              <w:rPr>
                <w:rFonts w:ascii="Arial" w:hAnsi="Arial" w:cs="Arial"/>
                <w:sz w:val="20"/>
                <w:szCs w:val="22"/>
              </w:rPr>
              <w:t>056</w:t>
            </w:r>
            <w:r w:rsidR="00E6443D">
              <w:rPr>
                <w:rFonts w:ascii="Arial" w:hAnsi="Arial" w:cs="Arial"/>
                <w:sz w:val="20"/>
                <w:szCs w:val="22"/>
              </w:rPr>
              <w:t>.00</w:t>
            </w:r>
          </w:p>
        </w:tc>
      </w:tr>
      <w:tr w:rsidR="00741983" w:rsidRPr="00335A1D" w14:paraId="54029A57" w14:textId="77777777" w:rsidTr="00245D1F">
        <w:tc>
          <w:tcPr>
            <w:tcW w:w="4675" w:type="dxa"/>
          </w:tcPr>
          <w:p w14:paraId="2CC9058C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Program Expenses:</w:t>
            </w:r>
          </w:p>
          <w:p w14:paraId="36E69C42" w14:textId="13D349D2" w:rsidR="00741983" w:rsidRPr="00335A1D" w:rsidRDefault="00B042BE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Staff</w:t>
            </w:r>
            <w:r w:rsidR="00E6443D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2160" w:type="dxa"/>
          </w:tcPr>
          <w:p w14:paraId="480565FE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1226AF32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  <w:p w14:paraId="711BD68C" w14:textId="147AA948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$</w:t>
            </w:r>
            <w:r w:rsidR="00E6443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E048D">
              <w:rPr>
                <w:rFonts w:ascii="Arial" w:hAnsi="Arial" w:cs="Arial"/>
                <w:sz w:val="20"/>
                <w:szCs w:val="22"/>
              </w:rPr>
              <w:t>169</w:t>
            </w:r>
            <w:r w:rsidR="004658A7">
              <w:rPr>
                <w:rFonts w:ascii="Arial" w:hAnsi="Arial" w:cs="Arial"/>
                <w:sz w:val="20"/>
                <w:szCs w:val="22"/>
              </w:rPr>
              <w:t>,</w:t>
            </w:r>
            <w:r w:rsidR="006E048D">
              <w:rPr>
                <w:rFonts w:ascii="Arial" w:hAnsi="Arial" w:cs="Arial"/>
                <w:sz w:val="20"/>
                <w:szCs w:val="22"/>
              </w:rPr>
              <w:t>631</w:t>
            </w:r>
            <w:r w:rsidR="00E6443D">
              <w:rPr>
                <w:rFonts w:ascii="Arial" w:hAnsi="Arial" w:cs="Arial"/>
                <w:sz w:val="20"/>
                <w:szCs w:val="22"/>
              </w:rPr>
              <w:t>.00</w:t>
            </w:r>
          </w:p>
        </w:tc>
      </w:tr>
      <w:tr w:rsidR="00741983" w:rsidRPr="00335A1D" w14:paraId="5EB64EAD" w14:textId="77777777" w:rsidTr="00245D1F">
        <w:tc>
          <w:tcPr>
            <w:tcW w:w="4675" w:type="dxa"/>
          </w:tcPr>
          <w:p w14:paraId="02E7E196" w14:textId="1AF225D9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</w:t>
            </w:r>
            <w:r w:rsidR="00B042BE">
              <w:rPr>
                <w:rFonts w:ascii="Arial" w:hAnsi="Arial" w:cs="Arial"/>
                <w:sz w:val="20"/>
                <w:szCs w:val="22"/>
              </w:rPr>
              <w:t>enefits</w:t>
            </w:r>
          </w:p>
        </w:tc>
        <w:tc>
          <w:tcPr>
            <w:tcW w:w="2160" w:type="dxa"/>
          </w:tcPr>
          <w:p w14:paraId="14C5F323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090D4FAD" w14:textId="6652DF62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$   </w:t>
            </w:r>
            <w:r w:rsidR="006E048D">
              <w:rPr>
                <w:rFonts w:ascii="Arial" w:hAnsi="Arial" w:cs="Arial"/>
                <w:sz w:val="20"/>
                <w:szCs w:val="22"/>
              </w:rPr>
              <w:t>62,675</w:t>
            </w:r>
            <w:r>
              <w:rPr>
                <w:rFonts w:ascii="Arial" w:hAnsi="Arial" w:cs="Arial"/>
                <w:sz w:val="20"/>
                <w:szCs w:val="22"/>
              </w:rPr>
              <w:t>.00</w:t>
            </w:r>
          </w:p>
        </w:tc>
      </w:tr>
      <w:tr w:rsidR="00741983" w:rsidRPr="00335A1D" w14:paraId="0FA09196" w14:textId="77777777" w:rsidTr="00245D1F">
        <w:tc>
          <w:tcPr>
            <w:tcW w:w="4675" w:type="dxa"/>
          </w:tcPr>
          <w:p w14:paraId="12F530D8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MIS Equipment</w:t>
            </w:r>
          </w:p>
        </w:tc>
        <w:tc>
          <w:tcPr>
            <w:tcW w:w="2160" w:type="dxa"/>
          </w:tcPr>
          <w:p w14:paraId="635F9AD2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65C347A6" w14:textId="77777777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    1,386.00</w:t>
            </w:r>
          </w:p>
        </w:tc>
      </w:tr>
      <w:tr w:rsidR="00741983" w:rsidRPr="00335A1D" w14:paraId="735E8C28" w14:textId="77777777" w:rsidTr="00245D1F">
        <w:tc>
          <w:tcPr>
            <w:tcW w:w="4675" w:type="dxa"/>
          </w:tcPr>
          <w:p w14:paraId="1DFDD8A6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>Training/mileage/Supplies</w:t>
            </w:r>
          </w:p>
        </w:tc>
        <w:tc>
          <w:tcPr>
            <w:tcW w:w="2160" w:type="dxa"/>
          </w:tcPr>
          <w:p w14:paraId="2E6D11C7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294FBEFC" w14:textId="4AABFAF6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$    </w:t>
            </w:r>
            <w:r w:rsidR="004658A7">
              <w:rPr>
                <w:rFonts w:ascii="Arial" w:hAnsi="Arial" w:cs="Arial"/>
                <w:sz w:val="20"/>
                <w:szCs w:val="22"/>
              </w:rPr>
              <w:t>7,364</w:t>
            </w:r>
            <w:r>
              <w:rPr>
                <w:rFonts w:ascii="Arial" w:hAnsi="Arial" w:cs="Arial"/>
                <w:sz w:val="20"/>
                <w:szCs w:val="22"/>
              </w:rPr>
              <w:t>.00</w:t>
            </w:r>
          </w:p>
        </w:tc>
      </w:tr>
      <w:tr w:rsidR="00741983" w:rsidRPr="00335A1D" w14:paraId="436FBB22" w14:textId="77777777" w:rsidTr="00245D1F">
        <w:tc>
          <w:tcPr>
            <w:tcW w:w="4675" w:type="dxa"/>
          </w:tcPr>
          <w:p w14:paraId="0D33C6BB" w14:textId="77777777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165BB280" w14:textId="77777777" w:rsidR="00741983" w:rsidRPr="00335A1D" w:rsidRDefault="00741983" w:rsidP="00B85F0B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56DBA5AD" w14:textId="77777777" w:rsidR="00741983" w:rsidRPr="00335A1D" w:rsidRDefault="00741983" w:rsidP="00B85F0B">
            <w:pPr>
              <w:rPr>
                <w:rFonts w:ascii="Arial" w:hAnsi="Arial" w:cs="Arial"/>
                <w:sz w:val="20"/>
                <w:szCs w:val="22"/>
              </w:rPr>
            </w:pPr>
            <w:r w:rsidRPr="00335A1D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E6443D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741983" w:rsidRPr="00335A1D" w14:paraId="2057C85D" w14:textId="77777777" w:rsidTr="00245D1F">
        <w:tc>
          <w:tcPr>
            <w:tcW w:w="4675" w:type="dxa"/>
          </w:tcPr>
          <w:p w14:paraId="306AE6A9" w14:textId="77777777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TOTAL</w:t>
            </w:r>
          </w:p>
        </w:tc>
        <w:tc>
          <w:tcPr>
            <w:tcW w:w="2160" w:type="dxa"/>
          </w:tcPr>
          <w:p w14:paraId="101FBD09" w14:textId="77777777" w:rsidR="00741983" w:rsidRPr="00335A1D" w:rsidRDefault="00741983" w:rsidP="000B03F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160" w:type="dxa"/>
          </w:tcPr>
          <w:p w14:paraId="2CA3BB5E" w14:textId="092AF26A" w:rsidR="00741983" w:rsidRPr="00335A1D" w:rsidRDefault="00E6443D" w:rsidP="000B03F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$ </w:t>
            </w:r>
            <w:r w:rsidR="006E048D">
              <w:rPr>
                <w:rFonts w:ascii="Arial" w:hAnsi="Arial" w:cs="Arial"/>
                <w:sz w:val="20"/>
                <w:szCs w:val="22"/>
              </w:rPr>
              <w:t>241</w:t>
            </w:r>
            <w:r>
              <w:rPr>
                <w:rFonts w:ascii="Arial" w:hAnsi="Arial" w:cs="Arial"/>
                <w:sz w:val="20"/>
                <w:szCs w:val="22"/>
              </w:rPr>
              <w:t>,</w:t>
            </w:r>
            <w:r w:rsidR="006E048D">
              <w:rPr>
                <w:rFonts w:ascii="Arial" w:hAnsi="Arial" w:cs="Arial"/>
                <w:sz w:val="20"/>
                <w:szCs w:val="22"/>
              </w:rPr>
              <w:t>056</w:t>
            </w:r>
            <w:r>
              <w:rPr>
                <w:rFonts w:ascii="Arial" w:hAnsi="Arial" w:cs="Arial"/>
                <w:sz w:val="20"/>
                <w:szCs w:val="22"/>
              </w:rPr>
              <w:t>.00</w:t>
            </w:r>
          </w:p>
        </w:tc>
      </w:tr>
    </w:tbl>
    <w:p w14:paraId="62AE48A3" w14:textId="77777777" w:rsidR="008F4182" w:rsidRPr="00335A1D" w:rsidRDefault="008F4182" w:rsidP="000B03FA">
      <w:pPr>
        <w:rPr>
          <w:rFonts w:ascii="Arial" w:hAnsi="Arial" w:cs="Arial"/>
          <w:sz w:val="22"/>
          <w:szCs w:val="22"/>
        </w:rPr>
      </w:pPr>
    </w:p>
    <w:p w14:paraId="53257F8A" w14:textId="77777777" w:rsidR="008F4182" w:rsidRDefault="008F4182" w:rsidP="000B03FA">
      <w:pPr>
        <w:rPr>
          <w:rFonts w:ascii="Arial" w:hAnsi="Arial" w:cs="Arial"/>
          <w:sz w:val="22"/>
          <w:szCs w:val="22"/>
        </w:rPr>
      </w:pPr>
      <w:r w:rsidRPr="00335A1D">
        <w:rPr>
          <w:rFonts w:ascii="Arial" w:hAnsi="Arial" w:cs="Arial"/>
          <w:sz w:val="22"/>
          <w:szCs w:val="22"/>
        </w:rPr>
        <w:t>MIS Note:  MIS equipment</w:t>
      </w:r>
      <w:r w:rsidR="009A6B6E" w:rsidRPr="00335A1D">
        <w:rPr>
          <w:rFonts w:ascii="Arial" w:hAnsi="Arial" w:cs="Arial"/>
          <w:sz w:val="22"/>
          <w:szCs w:val="22"/>
        </w:rPr>
        <w:t xml:space="preserve"> (included above)</w:t>
      </w:r>
      <w:r w:rsidRPr="00335A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E6443D">
        <w:rPr>
          <w:rFonts w:ascii="Arial" w:hAnsi="Arial" w:cs="Arial"/>
          <w:sz w:val="22"/>
          <w:szCs w:val="22"/>
        </w:rPr>
        <w:t>C</w:t>
      </w:r>
      <w:r w:rsidR="00BE7C82">
        <w:rPr>
          <w:rFonts w:ascii="Arial" w:hAnsi="Arial" w:cs="Arial"/>
          <w:sz w:val="22"/>
          <w:szCs w:val="22"/>
        </w:rPr>
        <w:t>ell phone cost for staff.</w:t>
      </w:r>
    </w:p>
    <w:sectPr w:rsidR="008F4182" w:rsidSect="00BE7C82">
      <w:type w:val="continuous"/>
      <w:pgSz w:w="12240" w:h="15840" w:code="1"/>
      <w:pgMar w:top="1080" w:right="1440" w:bottom="108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CAD" w14:textId="77777777" w:rsidR="00356050" w:rsidRDefault="00356050">
      <w:r>
        <w:separator/>
      </w:r>
    </w:p>
  </w:endnote>
  <w:endnote w:type="continuationSeparator" w:id="0">
    <w:p w14:paraId="7C67A164" w14:textId="77777777" w:rsidR="00356050" w:rsidRDefault="0035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3796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C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1D2D8A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0AED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C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57E4D0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EAF2" w14:textId="77777777" w:rsidR="00356050" w:rsidRDefault="00356050">
      <w:r>
        <w:separator/>
      </w:r>
    </w:p>
  </w:footnote>
  <w:footnote w:type="continuationSeparator" w:id="0">
    <w:p w14:paraId="757BD019" w14:textId="77777777" w:rsidR="00356050" w:rsidRDefault="0035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3661473">
    <w:abstractNumId w:val="0"/>
  </w:num>
  <w:num w:numId="2" w16cid:durableId="2062245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50DB"/>
    <w:rsid w:val="00041A68"/>
    <w:rsid w:val="0007046B"/>
    <w:rsid w:val="00083BE4"/>
    <w:rsid w:val="00086AA1"/>
    <w:rsid w:val="00094EA5"/>
    <w:rsid w:val="000B03FA"/>
    <w:rsid w:val="000D0832"/>
    <w:rsid w:val="001267D1"/>
    <w:rsid w:val="00167D7D"/>
    <w:rsid w:val="00183131"/>
    <w:rsid w:val="00191AC8"/>
    <w:rsid w:val="00193F77"/>
    <w:rsid w:val="00195AA0"/>
    <w:rsid w:val="001B1C47"/>
    <w:rsid w:val="001C5546"/>
    <w:rsid w:val="001C5B52"/>
    <w:rsid w:val="0023256C"/>
    <w:rsid w:val="00232C01"/>
    <w:rsid w:val="002A77C6"/>
    <w:rsid w:val="002B029F"/>
    <w:rsid w:val="002C0FA9"/>
    <w:rsid w:val="002C43FC"/>
    <w:rsid w:val="002D147A"/>
    <w:rsid w:val="00323930"/>
    <w:rsid w:val="00335A1D"/>
    <w:rsid w:val="00356050"/>
    <w:rsid w:val="00356CD1"/>
    <w:rsid w:val="00376D9D"/>
    <w:rsid w:val="0039302F"/>
    <w:rsid w:val="003B7DD9"/>
    <w:rsid w:val="003D7D52"/>
    <w:rsid w:val="003E065C"/>
    <w:rsid w:val="003E76C4"/>
    <w:rsid w:val="004009D5"/>
    <w:rsid w:val="00414D08"/>
    <w:rsid w:val="004250EE"/>
    <w:rsid w:val="00427E76"/>
    <w:rsid w:val="0044340E"/>
    <w:rsid w:val="00463A80"/>
    <w:rsid w:val="004658A7"/>
    <w:rsid w:val="00490BB1"/>
    <w:rsid w:val="00491F30"/>
    <w:rsid w:val="004977A5"/>
    <w:rsid w:val="004C2A5C"/>
    <w:rsid w:val="004D4D23"/>
    <w:rsid w:val="004D7048"/>
    <w:rsid w:val="005300F6"/>
    <w:rsid w:val="0054090B"/>
    <w:rsid w:val="00552D19"/>
    <w:rsid w:val="00564556"/>
    <w:rsid w:val="0056579B"/>
    <w:rsid w:val="005865FA"/>
    <w:rsid w:val="005C5158"/>
    <w:rsid w:val="005C661D"/>
    <w:rsid w:val="005C76C8"/>
    <w:rsid w:val="005C7F85"/>
    <w:rsid w:val="005D72F6"/>
    <w:rsid w:val="005D76E1"/>
    <w:rsid w:val="005E0E2A"/>
    <w:rsid w:val="00620B32"/>
    <w:rsid w:val="00680DF0"/>
    <w:rsid w:val="00682BF6"/>
    <w:rsid w:val="00693733"/>
    <w:rsid w:val="00694476"/>
    <w:rsid w:val="006A0198"/>
    <w:rsid w:val="006A6398"/>
    <w:rsid w:val="006D7B40"/>
    <w:rsid w:val="006E048D"/>
    <w:rsid w:val="006E4C05"/>
    <w:rsid w:val="006F0B4B"/>
    <w:rsid w:val="006F335C"/>
    <w:rsid w:val="00722AFF"/>
    <w:rsid w:val="00740E2A"/>
    <w:rsid w:val="00741983"/>
    <w:rsid w:val="00743818"/>
    <w:rsid w:val="00793B61"/>
    <w:rsid w:val="007E2E7C"/>
    <w:rsid w:val="007E5DBA"/>
    <w:rsid w:val="00804172"/>
    <w:rsid w:val="00821589"/>
    <w:rsid w:val="008572EE"/>
    <w:rsid w:val="00877F8A"/>
    <w:rsid w:val="0089786D"/>
    <w:rsid w:val="008B64F3"/>
    <w:rsid w:val="008C69C2"/>
    <w:rsid w:val="008E19F0"/>
    <w:rsid w:val="008E3731"/>
    <w:rsid w:val="008F3FA8"/>
    <w:rsid w:val="008F4182"/>
    <w:rsid w:val="00901CC6"/>
    <w:rsid w:val="0094084C"/>
    <w:rsid w:val="00963023"/>
    <w:rsid w:val="00966C9A"/>
    <w:rsid w:val="0098145F"/>
    <w:rsid w:val="009A6B6E"/>
    <w:rsid w:val="009B220E"/>
    <w:rsid w:val="009B5C32"/>
    <w:rsid w:val="009D25ED"/>
    <w:rsid w:val="009E1BAD"/>
    <w:rsid w:val="009E51C3"/>
    <w:rsid w:val="00A13B76"/>
    <w:rsid w:val="00A2171A"/>
    <w:rsid w:val="00A225D1"/>
    <w:rsid w:val="00A46581"/>
    <w:rsid w:val="00A52F6C"/>
    <w:rsid w:val="00A93EDB"/>
    <w:rsid w:val="00AC3A09"/>
    <w:rsid w:val="00AE2F5C"/>
    <w:rsid w:val="00AF7B34"/>
    <w:rsid w:val="00B0140A"/>
    <w:rsid w:val="00B042BE"/>
    <w:rsid w:val="00B14659"/>
    <w:rsid w:val="00B20840"/>
    <w:rsid w:val="00B22827"/>
    <w:rsid w:val="00B36D2C"/>
    <w:rsid w:val="00B37A0B"/>
    <w:rsid w:val="00B37E94"/>
    <w:rsid w:val="00B73BE6"/>
    <w:rsid w:val="00B85F0B"/>
    <w:rsid w:val="00BB5B44"/>
    <w:rsid w:val="00BB6002"/>
    <w:rsid w:val="00BC3E06"/>
    <w:rsid w:val="00BC55B4"/>
    <w:rsid w:val="00BD2C7C"/>
    <w:rsid w:val="00BD44F1"/>
    <w:rsid w:val="00BE7C82"/>
    <w:rsid w:val="00C03D0A"/>
    <w:rsid w:val="00C07A02"/>
    <w:rsid w:val="00C120EA"/>
    <w:rsid w:val="00C24E45"/>
    <w:rsid w:val="00C745E1"/>
    <w:rsid w:val="00C94BC8"/>
    <w:rsid w:val="00CD0095"/>
    <w:rsid w:val="00CD62B0"/>
    <w:rsid w:val="00CE3C0A"/>
    <w:rsid w:val="00CE4E66"/>
    <w:rsid w:val="00CE5503"/>
    <w:rsid w:val="00D01980"/>
    <w:rsid w:val="00D25922"/>
    <w:rsid w:val="00D31814"/>
    <w:rsid w:val="00D620FF"/>
    <w:rsid w:val="00D77EF0"/>
    <w:rsid w:val="00D810D4"/>
    <w:rsid w:val="00D875A0"/>
    <w:rsid w:val="00D94708"/>
    <w:rsid w:val="00D97B14"/>
    <w:rsid w:val="00DA73C9"/>
    <w:rsid w:val="00DB4DCE"/>
    <w:rsid w:val="00DE15DE"/>
    <w:rsid w:val="00DF3771"/>
    <w:rsid w:val="00E00824"/>
    <w:rsid w:val="00E14AE5"/>
    <w:rsid w:val="00E23E28"/>
    <w:rsid w:val="00E370A8"/>
    <w:rsid w:val="00E510F8"/>
    <w:rsid w:val="00E6443D"/>
    <w:rsid w:val="00E8001C"/>
    <w:rsid w:val="00E834E3"/>
    <w:rsid w:val="00E85EEF"/>
    <w:rsid w:val="00EC66DA"/>
    <w:rsid w:val="00ED45B1"/>
    <w:rsid w:val="00ED770D"/>
    <w:rsid w:val="00EE5F93"/>
    <w:rsid w:val="00EF224D"/>
    <w:rsid w:val="00EF423E"/>
    <w:rsid w:val="00EF760F"/>
    <w:rsid w:val="00F20D1C"/>
    <w:rsid w:val="00F23309"/>
    <w:rsid w:val="00F609CC"/>
    <w:rsid w:val="00F86EA3"/>
    <w:rsid w:val="00FA1D0C"/>
    <w:rsid w:val="00FA4668"/>
    <w:rsid w:val="00FA6454"/>
    <w:rsid w:val="00FB38C7"/>
    <w:rsid w:val="00FC2C9A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54635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A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569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Staci Dankert</cp:lastModifiedBy>
  <cp:revision>11</cp:revision>
  <cp:lastPrinted>2023-03-06T14:41:00Z</cp:lastPrinted>
  <dcterms:created xsi:type="dcterms:W3CDTF">2023-02-28T15:09:00Z</dcterms:created>
  <dcterms:modified xsi:type="dcterms:W3CDTF">2023-03-06T14:50:00Z</dcterms:modified>
  <cp:contentStatus/>
</cp:coreProperties>
</file>