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36836952"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9C7C54">
        <w:rPr>
          <w:rFonts w:ascii="Arial" w:hAnsi="Arial" w:cs="Arial"/>
          <w:sz w:val="22"/>
          <w:szCs w:val="22"/>
        </w:rPr>
        <w:t xml:space="preserve"> designate the Sauk County Sheriff Office dispatch center as the one Public Safety Answering Point eligible for grant funds. </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57A0C9C3"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9C7C54">
        <w:rPr>
          <w:rFonts w:ascii="Arial" w:hAnsi="Arial" w:cs="Arial"/>
          <w:sz w:val="22"/>
          <w:szCs w:val="22"/>
        </w:rPr>
        <w:t>Law Enforcement &amp;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4EC3623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62B5715F" w14:textId="77777777" w:rsidR="00C120EA" w:rsidRDefault="00C120EA" w:rsidP="00FD79AB">
      <w:pPr>
        <w:widowControl/>
        <w:ind w:firstLine="360"/>
        <w:rPr>
          <w:rFonts w:ascii="Arial" w:eastAsia="Calibri" w:hAnsi="Arial" w:cs="Arial"/>
          <w:b/>
          <w:snapToGrid/>
          <w:sz w:val="22"/>
          <w:szCs w:val="22"/>
        </w:rPr>
      </w:pPr>
    </w:p>
    <w:p w14:paraId="4D5BB6AC" w14:textId="0FC7F546" w:rsidR="00C120EA" w:rsidRPr="009C7C54" w:rsidRDefault="009C7C54" w:rsidP="009C7C54">
      <w:pPr>
        <w:widowControl/>
        <w:ind w:left="360"/>
        <w:jc w:val="both"/>
        <w:rPr>
          <w:rFonts w:ascii="Arial" w:eastAsia="Calibri" w:hAnsi="Arial" w:cs="Arial"/>
          <w:b/>
          <w:snapToGrid/>
          <w:sz w:val="22"/>
          <w:szCs w:val="22"/>
        </w:rPr>
      </w:pPr>
      <w:r w:rsidRPr="009C7C54">
        <w:rPr>
          <w:rFonts w:ascii="Arial" w:hAnsi="Arial" w:cs="Arial"/>
          <w:sz w:val="22"/>
          <w:szCs w:val="22"/>
        </w:rPr>
        <w:t xml:space="preserve">Every municipal and state agency that provides fire suppression, law enforcement, and EMS, may establish a 911 system. Most counties operate their own Public Safety Answering Point (PSAP) to meet the needs of their citizens.  The 2017-19 Wisconsin state budget required the Department of Military Affairs (DMA) to create an emergency services IP network to be provided to all PSAPs. This digital network is essential in transitioning the state’s 911 system from the old and outdated analog system to a current and advanced </w:t>
      </w:r>
      <w:proofErr w:type="spellStart"/>
      <w:r w:rsidRPr="009C7C54">
        <w:rPr>
          <w:rFonts w:ascii="Arial" w:hAnsi="Arial" w:cs="Arial"/>
          <w:sz w:val="22"/>
          <w:szCs w:val="22"/>
        </w:rPr>
        <w:t>NextGeneration</w:t>
      </w:r>
      <w:proofErr w:type="spellEnd"/>
      <w:r w:rsidRPr="009C7C54">
        <w:rPr>
          <w:rFonts w:ascii="Arial" w:hAnsi="Arial" w:cs="Arial"/>
          <w:sz w:val="22"/>
          <w:szCs w:val="22"/>
        </w:rPr>
        <w:t xml:space="preserve"> 911 system.  2019 Wisconsin Act 26 created a much</w:t>
      </w:r>
      <w:r>
        <w:rPr>
          <w:rFonts w:ascii="Arial" w:hAnsi="Arial" w:cs="Arial"/>
          <w:sz w:val="22"/>
          <w:szCs w:val="22"/>
        </w:rPr>
        <w:t xml:space="preserve"> </w:t>
      </w:r>
      <w:r w:rsidRPr="009C7C54">
        <w:rPr>
          <w:rFonts w:ascii="Arial" w:hAnsi="Arial" w:cs="Arial"/>
          <w:sz w:val="22"/>
          <w:szCs w:val="22"/>
        </w:rPr>
        <w:t>needed PSAP grant program aimed to provide grant dollars for advanced training of telecommunicators; equipment or software expenses; and incentives to consolidate some or all the functions of two or more PSAPs. 2019 Wisconsin Act 26 requires that only one PSAP per county receive the grant funds. DMA Chapter 2 requires the county board of supervisors determine the one PSAP per county via resolution except for Milwaukee County where the intergovernmental Cooperation Council will make the determination.</w:t>
      </w:r>
    </w:p>
    <w:p w14:paraId="55577D15" w14:textId="77777777" w:rsidR="00C120EA" w:rsidRDefault="00C120EA" w:rsidP="00FD79AB">
      <w:pPr>
        <w:widowControl/>
        <w:ind w:firstLine="360"/>
        <w:rPr>
          <w:rFonts w:ascii="Arial" w:eastAsia="Calibri" w:hAnsi="Arial" w:cs="Arial"/>
          <w:b/>
          <w:snapToGrid/>
          <w:sz w:val="22"/>
          <w:szCs w:val="22"/>
        </w:rPr>
      </w:pPr>
    </w:p>
    <w:p w14:paraId="4525797A" w14:textId="76A1B059" w:rsidR="00FD79AB" w:rsidRDefault="00FD79AB" w:rsidP="00FD79AB">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p>
    <w:p w14:paraId="500FB2FD" w14:textId="77777777" w:rsidR="00C745E1" w:rsidRPr="00FD79AB" w:rsidRDefault="00C745E1" w:rsidP="00C745E1">
      <w:pPr>
        <w:rPr>
          <w:rFonts w:ascii="Arial" w:hAnsi="Arial" w:cs="Arial"/>
          <w:sz w:val="22"/>
          <w:szCs w:val="22"/>
        </w:rPr>
      </w:pPr>
    </w:p>
    <w:p w14:paraId="706E40B9" w14:textId="3FF73B6B"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1D76DA">
        <w:rPr>
          <w:rFonts w:ascii="Arial" w:hAnsi="Arial" w:cs="Arial"/>
          <w:sz w:val="22"/>
          <w:szCs w:val="22"/>
        </w:rPr>
        <w:t xml:space="preserve">Law Enforcement &amp; Judiciary </w:t>
      </w:r>
      <w:r w:rsidR="00BC55B4">
        <w:rPr>
          <w:rFonts w:ascii="Arial" w:hAnsi="Arial" w:cs="Arial"/>
          <w:sz w:val="22"/>
          <w:szCs w:val="22"/>
        </w:rPr>
        <w:t xml:space="preserve">  Committee</w:t>
      </w:r>
      <w:r>
        <w:rPr>
          <w:rFonts w:ascii="Arial" w:hAnsi="Arial" w:cs="Arial"/>
          <w:sz w:val="22"/>
          <w:szCs w:val="22"/>
        </w:rPr>
        <w:t>, this</w:t>
      </w:r>
      <w:r w:rsidR="00007C96">
        <w:rPr>
          <w:rFonts w:ascii="Arial" w:hAnsi="Arial" w:cs="Arial"/>
          <w:sz w:val="22"/>
          <w:szCs w:val="22"/>
        </w:rPr>
        <w:t xml:space="preserve"> 16</w:t>
      </w:r>
      <w:r w:rsidR="00007C96" w:rsidRPr="00007C96">
        <w:rPr>
          <w:rFonts w:ascii="Arial" w:hAnsi="Arial" w:cs="Arial"/>
          <w:sz w:val="22"/>
          <w:szCs w:val="22"/>
          <w:vertAlign w:val="superscript"/>
        </w:rPr>
        <w:t>th</w:t>
      </w:r>
      <w:r w:rsidR="00007C96">
        <w:rPr>
          <w:rFonts w:ascii="Arial" w:hAnsi="Arial" w:cs="Arial"/>
          <w:sz w:val="22"/>
          <w:szCs w:val="22"/>
        </w:rPr>
        <w:t xml:space="preserve"> </w:t>
      </w:r>
      <w:r>
        <w:rPr>
          <w:rFonts w:ascii="Arial" w:hAnsi="Arial" w:cs="Arial"/>
          <w:sz w:val="22"/>
          <w:szCs w:val="22"/>
        </w:rPr>
        <w:t xml:space="preserve">day of </w:t>
      </w:r>
      <w:proofErr w:type="gramStart"/>
      <w:r w:rsidR="001D76DA">
        <w:rPr>
          <w:rFonts w:ascii="Arial" w:hAnsi="Arial" w:cs="Arial"/>
          <w:sz w:val="22"/>
          <w:szCs w:val="22"/>
        </w:rPr>
        <w:t>August</w:t>
      </w:r>
      <w:r>
        <w:rPr>
          <w:rFonts w:ascii="Arial" w:hAnsi="Arial" w:cs="Arial"/>
          <w:sz w:val="22"/>
          <w:szCs w:val="22"/>
        </w:rPr>
        <w:t>,</w:t>
      </w:r>
      <w:proofErr w:type="gramEnd"/>
      <w:r>
        <w:rPr>
          <w:rFonts w:ascii="Arial" w:hAnsi="Arial" w:cs="Arial"/>
          <w:sz w:val="22"/>
          <w:szCs w:val="22"/>
        </w:rPr>
        <w:t xml:space="preserve"> 202</w:t>
      </w:r>
      <w:r w:rsidR="00007C96">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F12290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78B13E6B"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9C7C54">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w:t>
      </w:r>
      <w:r w:rsidR="009C7C54">
        <w:rPr>
          <w:rFonts w:ascii="Arial" w:hAnsi="Arial" w:cs="Arial"/>
          <w:sz w:val="22"/>
          <w:szCs w:val="22"/>
          <w:u w:val="single"/>
        </w:rPr>
        <w:t>_</w:t>
      </w:r>
    </w:p>
    <w:p w14:paraId="7AC1751C" w14:textId="77777777" w:rsidR="00EC66DA" w:rsidRPr="00094EA5" w:rsidRDefault="00EC66DA">
      <w:pPr>
        <w:rPr>
          <w:rFonts w:ascii="Arial" w:hAnsi="Arial" w:cs="Arial"/>
          <w:sz w:val="22"/>
          <w:szCs w:val="22"/>
        </w:rPr>
      </w:pPr>
    </w:p>
    <w:p w14:paraId="6AB6A1FD" w14:textId="5A0E8B18" w:rsidR="00EC66DA" w:rsidRPr="00094EA5" w:rsidRDefault="00EC66DA">
      <w:pPr>
        <w:pStyle w:val="BodyText2"/>
        <w:ind w:left="360"/>
        <w:rPr>
          <w:sz w:val="22"/>
          <w:szCs w:val="22"/>
        </w:rPr>
      </w:pPr>
      <w:r w:rsidRPr="00094EA5">
        <w:rPr>
          <w:sz w:val="22"/>
          <w:szCs w:val="22"/>
        </w:rPr>
        <w:t>The County Board has the legal authority to adopt:  Yes __</w:t>
      </w:r>
      <w:r w:rsidR="009C7C54" w:rsidRPr="009C7C54">
        <w:rPr>
          <w:sz w:val="22"/>
          <w:szCs w:val="22"/>
          <w:u w:val="single"/>
        </w:rPr>
        <w:t>X</w:t>
      </w:r>
      <w:r w:rsidRPr="00094EA5">
        <w:rPr>
          <w:sz w:val="22"/>
          <w:szCs w:val="22"/>
        </w:rPr>
        <w:t>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42D5409C" w:rsidR="00EC66DA" w:rsidRPr="00094EA5" w:rsidRDefault="00007C96">
      <w:pPr>
        <w:ind w:left="6300"/>
        <w:rPr>
          <w:rFonts w:ascii="Arial" w:hAnsi="Arial" w:cs="Arial"/>
          <w:sz w:val="22"/>
          <w:szCs w:val="22"/>
        </w:rPr>
      </w:pPr>
      <w:r>
        <w:rPr>
          <w:rFonts w:ascii="Arial" w:hAnsi="Arial" w:cs="Arial"/>
          <w:sz w:val="22"/>
          <w:szCs w:val="22"/>
        </w:rPr>
        <w:t>John Deitrich</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E6694D3" w:rsidR="00EC66DA" w:rsidRDefault="00007C96">
      <w:pPr>
        <w:ind w:left="6300"/>
        <w:rPr>
          <w:rFonts w:ascii="Arial" w:hAnsi="Arial" w:cs="Arial"/>
          <w:sz w:val="22"/>
          <w:szCs w:val="22"/>
        </w:rPr>
      </w:pPr>
      <w:r>
        <w:rPr>
          <w:rFonts w:ascii="Arial" w:hAnsi="Arial" w:cs="Arial"/>
          <w:sz w:val="22"/>
          <w:szCs w:val="22"/>
        </w:rPr>
        <w:t>Kevin Schell</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01F7DAE8"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07C96">
        <w:rPr>
          <w:rFonts w:ascii="Arial" w:hAnsi="Arial" w:cs="Arial"/>
          <w:sz w:val="22"/>
          <w:szCs w:val="22"/>
        </w:rPr>
        <w:t>Sheila Carver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69D79495"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07C96">
        <w:rPr>
          <w:rFonts w:ascii="Arial" w:hAnsi="Arial" w:cs="Arial"/>
          <w:sz w:val="22"/>
          <w:szCs w:val="22"/>
        </w:rPr>
        <w:t>David Clemens</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54EDDF45"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07C96">
        <w:rPr>
          <w:rFonts w:ascii="Arial" w:hAnsi="Arial" w:cs="Arial"/>
          <w:sz w:val="22"/>
          <w:szCs w:val="22"/>
        </w:rPr>
        <w:t>Delmar Scanlon</w:t>
      </w:r>
    </w:p>
    <w:p w14:paraId="7368C98B" w14:textId="59CE7F44" w:rsidR="000B03FA" w:rsidRDefault="000B03FA">
      <w:pPr>
        <w:rPr>
          <w:rFonts w:ascii="Arial" w:hAnsi="Arial" w:cs="Arial"/>
          <w:sz w:val="22"/>
          <w:szCs w:val="22"/>
        </w:rPr>
      </w:pPr>
    </w:p>
    <w:p w14:paraId="60057F72" w14:textId="77777777" w:rsidR="00341D5C" w:rsidRPr="00341D5C" w:rsidRDefault="000B03FA" w:rsidP="00341D5C">
      <w:pPr>
        <w:rPr>
          <w:rFonts w:ascii="Arial" w:hAnsi="Arial" w:cs="Arial"/>
          <w:sz w:val="22"/>
          <w:szCs w:val="22"/>
        </w:rPr>
      </w:pPr>
      <w:r w:rsidRPr="000B03FA">
        <w:rPr>
          <w:rFonts w:ascii="Arial" w:hAnsi="Arial" w:cs="Arial"/>
          <w:sz w:val="22"/>
          <w:szCs w:val="22"/>
        </w:rPr>
        <w:t>Fiscal Note:</w:t>
      </w:r>
      <w:r w:rsidR="00341D5C">
        <w:rPr>
          <w:rFonts w:ascii="Arial" w:hAnsi="Arial" w:cs="Arial"/>
          <w:sz w:val="22"/>
          <w:szCs w:val="22"/>
        </w:rPr>
        <w:t xml:space="preserve"> </w:t>
      </w:r>
      <w:r w:rsidR="00341D5C" w:rsidRPr="00341D5C">
        <w:rPr>
          <w:rFonts w:ascii="Arial" w:hAnsi="Arial" w:cs="Arial"/>
          <w:sz w:val="22"/>
          <w:szCs w:val="22"/>
        </w:rPr>
        <w:t xml:space="preserve">As the one named PSAP, Sauk County will be eligible to apply for grants.  Current grants could fund training, </w:t>
      </w:r>
      <w:proofErr w:type="gramStart"/>
      <w:r w:rsidR="00341D5C" w:rsidRPr="00341D5C">
        <w:rPr>
          <w:rFonts w:ascii="Arial" w:hAnsi="Arial" w:cs="Arial"/>
          <w:sz w:val="22"/>
          <w:szCs w:val="22"/>
        </w:rPr>
        <w:t>hardware</w:t>
      </w:r>
      <w:proofErr w:type="gramEnd"/>
      <w:r w:rsidR="00341D5C" w:rsidRPr="00341D5C">
        <w:rPr>
          <w:rFonts w:ascii="Arial" w:hAnsi="Arial" w:cs="Arial"/>
          <w:sz w:val="22"/>
          <w:szCs w:val="22"/>
        </w:rPr>
        <w:t xml:space="preserve"> and software for enabling </w:t>
      </w:r>
      <w:proofErr w:type="spellStart"/>
      <w:r w:rsidR="00341D5C" w:rsidRPr="00341D5C">
        <w:rPr>
          <w:rFonts w:ascii="Arial" w:hAnsi="Arial" w:cs="Arial"/>
          <w:sz w:val="22"/>
          <w:szCs w:val="22"/>
        </w:rPr>
        <w:t>NextGeneration</w:t>
      </w:r>
      <w:proofErr w:type="spellEnd"/>
      <w:r w:rsidR="00341D5C" w:rsidRPr="00341D5C">
        <w:rPr>
          <w:rFonts w:ascii="Arial" w:hAnsi="Arial" w:cs="Arial"/>
          <w:sz w:val="22"/>
          <w:szCs w:val="22"/>
        </w:rPr>
        <w:t xml:space="preserve"> 911 services, and activities to consolidate PSAPs.  Under the current grant cycle, the maximum state funding is $400,000 and would require up to $100,000 in local match.</w:t>
      </w:r>
    </w:p>
    <w:p w14:paraId="2028C64D" w14:textId="4DF726A2" w:rsidR="000B03FA" w:rsidRPr="000B03FA" w:rsidRDefault="000B03FA" w:rsidP="000B03FA">
      <w:pPr>
        <w:rPr>
          <w:rFonts w:ascii="Arial" w:hAnsi="Arial" w:cs="Arial"/>
          <w:sz w:val="22"/>
          <w:szCs w:val="22"/>
        </w:rPr>
      </w:pPr>
    </w:p>
    <w:p w14:paraId="574C3137" w14:textId="064A0C3C" w:rsidR="000B03FA" w:rsidRDefault="000B03FA" w:rsidP="000B03FA">
      <w:pPr>
        <w:rPr>
          <w:rFonts w:ascii="Arial" w:hAnsi="Arial" w:cs="Arial"/>
          <w:sz w:val="22"/>
          <w:szCs w:val="22"/>
        </w:rPr>
      </w:pPr>
    </w:p>
    <w:p w14:paraId="25077175" w14:textId="77777777" w:rsidR="00341D5C" w:rsidRPr="00341D5C" w:rsidRDefault="000335FD" w:rsidP="00341D5C">
      <w:pPr>
        <w:rPr>
          <w:rFonts w:ascii="Arial" w:eastAsia="Calibri" w:hAnsi="Arial" w:cs="Arial"/>
          <w:snapToGrid/>
          <w:sz w:val="22"/>
          <w:szCs w:val="22"/>
        </w:rPr>
      </w:pPr>
      <w:r>
        <w:rPr>
          <w:rFonts w:ascii="Arial" w:hAnsi="Arial" w:cs="Arial"/>
          <w:sz w:val="22"/>
          <w:szCs w:val="22"/>
        </w:rPr>
        <w:t>MIS Note:</w:t>
      </w:r>
      <w:r w:rsidR="00341D5C">
        <w:rPr>
          <w:rFonts w:ascii="Arial" w:hAnsi="Arial" w:cs="Arial"/>
          <w:sz w:val="22"/>
          <w:szCs w:val="22"/>
        </w:rPr>
        <w:t xml:space="preserve"> </w:t>
      </w:r>
      <w:r w:rsidR="00341D5C" w:rsidRPr="00341D5C">
        <w:rPr>
          <w:rFonts w:ascii="Arial" w:eastAsia="Calibri" w:hAnsi="Arial" w:cs="Arial"/>
          <w:snapToGrid/>
          <w:sz w:val="22"/>
          <w:szCs w:val="22"/>
        </w:rPr>
        <w:t>The MIS Department provides technology support services for the dispatch center.  Any upgrades or changes to existing systems will impact the MIS department.</w:t>
      </w:r>
    </w:p>
    <w:sectPr w:rsidR="00341D5C" w:rsidRPr="00341D5C">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07C96"/>
    <w:rsid w:val="000335FD"/>
    <w:rsid w:val="00041A68"/>
    <w:rsid w:val="00083BE4"/>
    <w:rsid w:val="00094EA5"/>
    <w:rsid w:val="000B03FA"/>
    <w:rsid w:val="001267D1"/>
    <w:rsid w:val="00183131"/>
    <w:rsid w:val="00191AC8"/>
    <w:rsid w:val="00195AA0"/>
    <w:rsid w:val="001B1C47"/>
    <w:rsid w:val="001C5546"/>
    <w:rsid w:val="001D76DA"/>
    <w:rsid w:val="0023256C"/>
    <w:rsid w:val="002A77C6"/>
    <w:rsid w:val="002B029F"/>
    <w:rsid w:val="002C0FA9"/>
    <w:rsid w:val="002C43FC"/>
    <w:rsid w:val="00323930"/>
    <w:rsid w:val="00341D5C"/>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9C7C54"/>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7296">
      <w:bodyDiv w:val="1"/>
      <w:marLeft w:val="0"/>
      <w:marRight w:val="0"/>
      <w:marTop w:val="0"/>
      <w:marBottom w:val="0"/>
      <w:divBdr>
        <w:top w:val="none" w:sz="0" w:space="0" w:color="auto"/>
        <w:left w:val="none" w:sz="0" w:space="0" w:color="auto"/>
        <w:bottom w:val="none" w:sz="0" w:space="0" w:color="auto"/>
        <w:right w:val="none" w:sz="0" w:space="0" w:color="auto"/>
      </w:divBdr>
    </w:div>
    <w:div w:id="19576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Jessica Machovec</cp:lastModifiedBy>
  <cp:revision>2</cp:revision>
  <cp:lastPrinted>2007-08-02T19:34:00Z</cp:lastPrinted>
  <dcterms:created xsi:type="dcterms:W3CDTF">2022-07-26T21:15:00Z</dcterms:created>
  <dcterms:modified xsi:type="dcterms:W3CDTF">2022-07-26T21:15:00Z</dcterms:modified>
  <cp:contentStatus/>
</cp:coreProperties>
</file>