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7113EB" w:rsidRDefault="00EC66DA">
      <w:pPr>
        <w:pStyle w:val="Title"/>
        <w:rPr>
          <w:rFonts w:ascii="Arial" w:hAnsi="Arial" w:cs="Arial"/>
          <w:sz w:val="20"/>
        </w:rPr>
      </w:pPr>
      <w:r w:rsidRPr="007113EB">
        <w:rPr>
          <w:rFonts w:ascii="Arial" w:hAnsi="Arial" w:cs="Arial"/>
          <w:sz w:val="20"/>
        </w:rPr>
        <w:t>RESOLUTION #</w:t>
      </w:r>
    </w:p>
    <w:p w14:paraId="1E8EB2AA" w14:textId="77777777" w:rsidR="00EC66DA" w:rsidRPr="007113EB" w:rsidRDefault="00EC66DA">
      <w:pPr>
        <w:pStyle w:val="Title"/>
        <w:rPr>
          <w:rFonts w:ascii="Arial" w:hAnsi="Arial" w:cs="Arial"/>
          <w:sz w:val="20"/>
        </w:rPr>
      </w:pPr>
    </w:p>
    <w:p w14:paraId="6368F2CE" w14:textId="77777777" w:rsidR="00EC66DA" w:rsidRPr="007113EB" w:rsidRDefault="00EC66DA">
      <w:pPr>
        <w:pStyle w:val="Title"/>
        <w:jc w:val="left"/>
        <w:rPr>
          <w:rFonts w:ascii="Arial" w:hAnsi="Arial" w:cs="Arial"/>
          <w:sz w:val="20"/>
        </w:rPr>
        <w:sectPr w:rsidR="00EC66DA" w:rsidRPr="007113EB" w:rsidSect="00391CE0">
          <w:footerReference w:type="default" r:id="rId8"/>
          <w:type w:val="continuous"/>
          <w:pgSz w:w="12240" w:h="15840" w:code="1"/>
          <w:pgMar w:top="1008" w:right="1440" w:bottom="1152" w:left="1440" w:header="432" w:footer="576" w:gutter="0"/>
          <w:lnNumType w:countBy="1" w:restart="continuous"/>
          <w:cols w:space="720"/>
          <w:docGrid w:linePitch="381"/>
        </w:sectPr>
      </w:pPr>
    </w:p>
    <w:p w14:paraId="4C37BAE0" w14:textId="08401C91" w:rsidR="00C745E1" w:rsidRPr="007113EB" w:rsidRDefault="00AF7B34" w:rsidP="00CD0095">
      <w:pPr>
        <w:pStyle w:val="Title"/>
        <w:ind w:left="360"/>
        <w:jc w:val="left"/>
        <w:rPr>
          <w:rFonts w:ascii="Arial" w:hAnsi="Arial" w:cs="Arial"/>
          <w:sz w:val="20"/>
        </w:rPr>
      </w:pPr>
      <w:r w:rsidRPr="007113EB">
        <w:rPr>
          <w:rFonts w:ascii="Arial" w:hAnsi="Arial" w:cs="Arial"/>
          <w:sz w:val="20"/>
        </w:rPr>
        <w:t>Resolution t</w:t>
      </w:r>
      <w:r w:rsidR="00803333" w:rsidRPr="007113EB">
        <w:rPr>
          <w:rFonts w:ascii="Arial" w:hAnsi="Arial" w:cs="Arial"/>
          <w:sz w:val="20"/>
        </w:rPr>
        <w:t>o Authorize Participation in the State of Wisconsin Off-Highway Motorcycle Trail Grant Program</w:t>
      </w:r>
    </w:p>
    <w:p w14:paraId="740B358D" w14:textId="11CD3488" w:rsidR="00BC55B4" w:rsidRPr="007113EB" w:rsidRDefault="00BC55B4" w:rsidP="00C745E1">
      <w:pPr>
        <w:pStyle w:val="Title"/>
        <w:jc w:val="left"/>
        <w:rPr>
          <w:rFonts w:ascii="Arial" w:hAnsi="Arial" w:cs="Arial"/>
          <w:sz w:val="20"/>
        </w:rPr>
      </w:pPr>
    </w:p>
    <w:p w14:paraId="0864F224" w14:textId="41F6808C" w:rsidR="00BC55B4" w:rsidRPr="007113EB" w:rsidRDefault="00BC55B4" w:rsidP="00BC55B4">
      <w:pPr>
        <w:pStyle w:val="Title"/>
        <w:ind w:left="360"/>
        <w:jc w:val="left"/>
        <w:rPr>
          <w:rFonts w:ascii="Arial" w:hAnsi="Arial" w:cs="Arial"/>
          <w:sz w:val="20"/>
        </w:rPr>
      </w:pPr>
      <w:r w:rsidRPr="007113EB">
        <w:rPr>
          <w:rFonts w:ascii="Arial" w:hAnsi="Arial" w:cs="Arial"/>
          <w:sz w:val="20"/>
        </w:rPr>
        <w:t xml:space="preserve">Resolution offered by the </w:t>
      </w:r>
      <w:r w:rsidR="00525BB8" w:rsidRPr="007113EB">
        <w:rPr>
          <w:rFonts w:ascii="Arial" w:hAnsi="Arial" w:cs="Arial"/>
          <w:sz w:val="20"/>
        </w:rPr>
        <w:t xml:space="preserve">Land Resources and Environment </w:t>
      </w:r>
      <w:r w:rsidRPr="007113EB">
        <w:rPr>
          <w:rFonts w:ascii="Arial" w:hAnsi="Arial" w:cs="Arial"/>
          <w:sz w:val="20"/>
        </w:rPr>
        <w:t>Committee</w:t>
      </w:r>
    </w:p>
    <w:p w14:paraId="23879A64" w14:textId="77777777" w:rsidR="00FD79AB" w:rsidRPr="007113EB" w:rsidRDefault="00FD79AB" w:rsidP="00C745E1">
      <w:pPr>
        <w:pStyle w:val="Title"/>
        <w:jc w:val="left"/>
        <w:rPr>
          <w:rFonts w:ascii="Arial" w:hAnsi="Arial" w:cs="Arial"/>
          <w:sz w:val="20"/>
        </w:rPr>
        <w:sectPr w:rsidR="00FD79AB" w:rsidRPr="007113EB">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7113EB" w:rsidRDefault="00C745E1" w:rsidP="00C745E1">
      <w:pPr>
        <w:rPr>
          <w:rFonts w:ascii="Arial" w:hAnsi="Arial" w:cs="Arial"/>
          <w:sz w:val="20"/>
        </w:rPr>
      </w:pPr>
    </w:p>
    <w:p w14:paraId="1FF105F3" w14:textId="43A6E606" w:rsidR="00C745E1" w:rsidRPr="007113EB" w:rsidRDefault="00C745E1" w:rsidP="00C745E1">
      <w:pPr>
        <w:ind w:left="360"/>
        <w:rPr>
          <w:rFonts w:ascii="Arial" w:hAnsi="Arial" w:cs="Arial"/>
          <w:sz w:val="20"/>
        </w:rPr>
      </w:pPr>
      <w:r w:rsidRPr="007113EB">
        <w:rPr>
          <w:rFonts w:ascii="Arial" w:hAnsi="Arial" w:cs="Arial"/>
          <w:sz w:val="20"/>
        </w:rPr>
        <w:t xml:space="preserve">Resolved by the Board of Supervisors of </w:t>
      </w:r>
      <w:r w:rsidR="0054090B" w:rsidRPr="007113EB">
        <w:rPr>
          <w:rFonts w:ascii="Arial" w:hAnsi="Arial" w:cs="Arial"/>
          <w:sz w:val="20"/>
        </w:rPr>
        <w:t>Sauk</w:t>
      </w:r>
      <w:r w:rsidRPr="007113EB">
        <w:rPr>
          <w:rFonts w:ascii="Arial" w:hAnsi="Arial" w:cs="Arial"/>
          <w:sz w:val="20"/>
        </w:rPr>
        <w:t xml:space="preserve"> County, Wisconsin:</w:t>
      </w:r>
    </w:p>
    <w:p w14:paraId="7C7DED1A" w14:textId="77777777" w:rsidR="00C745E1" w:rsidRPr="007113EB" w:rsidRDefault="00C745E1" w:rsidP="00BC0806">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0"/>
        </w:rPr>
      </w:pPr>
    </w:p>
    <w:p w14:paraId="5D260E5D" w14:textId="4607E4AB" w:rsidR="008E12E4" w:rsidRPr="007113EB" w:rsidRDefault="00C120EA" w:rsidP="00BC0806">
      <w:pPr>
        <w:widowControl/>
        <w:ind w:left="360"/>
        <w:jc w:val="both"/>
        <w:rPr>
          <w:rFonts w:ascii="Arial" w:eastAsia="Calibri" w:hAnsi="Arial" w:cs="Arial"/>
          <w:bCs/>
          <w:iCs/>
          <w:snapToGrid/>
          <w:sz w:val="20"/>
        </w:rPr>
      </w:pPr>
      <w:r w:rsidRPr="007113EB">
        <w:rPr>
          <w:rFonts w:ascii="Arial" w:eastAsia="Calibri" w:hAnsi="Arial" w:cs="Arial"/>
          <w:b/>
          <w:snapToGrid/>
          <w:sz w:val="20"/>
        </w:rPr>
        <w:t xml:space="preserve">BACKGROUND: </w:t>
      </w:r>
      <w:r w:rsidR="008E12E4" w:rsidRPr="007113EB">
        <w:rPr>
          <w:rFonts w:ascii="Arial" w:eastAsia="Calibri" w:hAnsi="Arial" w:cs="Arial"/>
          <w:bCs/>
          <w:iCs/>
          <w:snapToGrid/>
          <w:sz w:val="20"/>
        </w:rPr>
        <w:t>Sauk County annually participates in maintaining, acquiring, insuring or developing lands for public motorized trail use. In doing so, these public motorized trails are eligible for grant funds through the Wisconsin Department of Natural Resources</w:t>
      </w:r>
      <w:r w:rsidR="001110F1" w:rsidRPr="007113EB">
        <w:rPr>
          <w:rFonts w:ascii="Arial" w:eastAsia="Calibri" w:hAnsi="Arial" w:cs="Arial"/>
          <w:bCs/>
          <w:iCs/>
          <w:snapToGrid/>
          <w:sz w:val="20"/>
        </w:rPr>
        <w:t xml:space="preserve"> (DNR)</w:t>
      </w:r>
      <w:r w:rsidR="008E12E4" w:rsidRPr="007113EB">
        <w:rPr>
          <w:rFonts w:ascii="Arial" w:eastAsia="Calibri" w:hAnsi="Arial" w:cs="Arial"/>
          <w:bCs/>
          <w:iCs/>
          <w:snapToGrid/>
          <w:sz w:val="20"/>
        </w:rPr>
        <w:t>. The program funds 100% of the cost for the acquisition, development, insurance, and maintenance of public trails. Funding for the program comes from registration fees and a portion of tax on gasoline.  Grant applications must be submitted by the local governing body to the DNR.</w:t>
      </w:r>
    </w:p>
    <w:p w14:paraId="1801E219" w14:textId="77777777" w:rsidR="008E12E4" w:rsidRPr="007113EB" w:rsidRDefault="008E12E4" w:rsidP="00BC0806">
      <w:pPr>
        <w:widowControl/>
        <w:ind w:firstLine="360"/>
        <w:jc w:val="both"/>
        <w:rPr>
          <w:rFonts w:ascii="Arial" w:eastAsia="Calibri" w:hAnsi="Arial" w:cs="Arial"/>
          <w:bCs/>
          <w:iCs/>
          <w:snapToGrid/>
          <w:sz w:val="20"/>
        </w:rPr>
      </w:pPr>
    </w:p>
    <w:p w14:paraId="0F61C935" w14:textId="58D4F6D0" w:rsidR="004D2642" w:rsidRPr="007113EB" w:rsidRDefault="008E12E4" w:rsidP="00BC0806">
      <w:pPr>
        <w:widowControl/>
        <w:ind w:left="360"/>
        <w:jc w:val="both"/>
        <w:rPr>
          <w:rFonts w:ascii="Arial" w:eastAsia="Calibri" w:hAnsi="Arial" w:cs="Arial"/>
          <w:bCs/>
          <w:iCs/>
          <w:snapToGrid/>
          <w:sz w:val="20"/>
        </w:rPr>
      </w:pPr>
      <w:r w:rsidRPr="007113EB">
        <w:rPr>
          <w:rFonts w:ascii="Arial" w:eastAsia="Calibri" w:hAnsi="Arial" w:cs="Arial"/>
          <w:bCs/>
          <w:iCs/>
          <w:snapToGrid/>
          <w:sz w:val="20"/>
        </w:rPr>
        <w:t xml:space="preserve">Sauk County is facilitating the grant on behalf of </w:t>
      </w:r>
      <w:r w:rsidR="001110F1" w:rsidRPr="007113EB">
        <w:rPr>
          <w:rFonts w:ascii="Arial" w:eastAsia="Calibri" w:hAnsi="Arial" w:cs="Arial"/>
          <w:bCs/>
          <w:iCs/>
          <w:snapToGrid/>
          <w:sz w:val="20"/>
        </w:rPr>
        <w:t>the Driftless Area Sports Riders, a local off-highway motorcycle (OHM) club. The OHM club is requesting funds</w:t>
      </w:r>
      <w:r w:rsidRPr="007113EB">
        <w:rPr>
          <w:rFonts w:ascii="Arial" w:eastAsia="Calibri" w:hAnsi="Arial" w:cs="Arial"/>
          <w:bCs/>
          <w:iCs/>
          <w:snapToGrid/>
          <w:sz w:val="20"/>
        </w:rPr>
        <w:t xml:space="preserve"> to cover the cost of a one-two day special event for </w:t>
      </w:r>
      <w:r w:rsidR="001110F1" w:rsidRPr="007113EB">
        <w:rPr>
          <w:rFonts w:ascii="Arial" w:eastAsia="Calibri" w:hAnsi="Arial" w:cs="Arial"/>
          <w:bCs/>
          <w:iCs/>
          <w:snapToGrid/>
          <w:sz w:val="20"/>
        </w:rPr>
        <w:t>OHM</w:t>
      </w:r>
      <w:r w:rsidRPr="007113EB">
        <w:rPr>
          <w:rFonts w:ascii="Arial" w:eastAsia="Calibri" w:hAnsi="Arial" w:cs="Arial"/>
          <w:bCs/>
          <w:iCs/>
          <w:snapToGrid/>
          <w:sz w:val="20"/>
        </w:rPr>
        <w:t xml:space="preserve"> riders in </w:t>
      </w:r>
      <w:r w:rsidR="00AD2CCB" w:rsidRPr="007113EB">
        <w:rPr>
          <w:rFonts w:ascii="Arial" w:eastAsia="Calibri" w:hAnsi="Arial" w:cs="Arial"/>
          <w:bCs/>
          <w:iCs/>
          <w:snapToGrid/>
          <w:sz w:val="20"/>
        </w:rPr>
        <w:t>the fall of 2022</w:t>
      </w:r>
      <w:r w:rsidRPr="007113EB">
        <w:rPr>
          <w:rFonts w:ascii="Arial" w:eastAsia="Calibri" w:hAnsi="Arial" w:cs="Arial"/>
          <w:bCs/>
          <w:iCs/>
          <w:snapToGrid/>
          <w:sz w:val="20"/>
        </w:rPr>
        <w:t xml:space="preserve">. </w:t>
      </w:r>
      <w:r w:rsidR="00AD2CCB" w:rsidRPr="007113EB">
        <w:rPr>
          <w:rFonts w:ascii="Arial" w:eastAsia="Calibri" w:hAnsi="Arial" w:cs="Arial"/>
          <w:bCs/>
          <w:iCs/>
          <w:snapToGrid/>
          <w:sz w:val="20"/>
        </w:rPr>
        <w:t xml:space="preserve">The estimated cost is $1,925, which would be used to reimburse the OHM club for actual expenses incurred such as insurance and signage. The grant also covers County staff time. </w:t>
      </w:r>
      <w:r w:rsidRPr="007113EB">
        <w:rPr>
          <w:rFonts w:ascii="Arial" w:eastAsia="Calibri" w:hAnsi="Arial" w:cs="Arial"/>
          <w:bCs/>
          <w:iCs/>
          <w:snapToGrid/>
          <w:sz w:val="20"/>
        </w:rPr>
        <w:t>The club will volunteer labor to administer, prepare, staff and clean-up after the event.</w:t>
      </w:r>
    </w:p>
    <w:p w14:paraId="33F731DB" w14:textId="77777777" w:rsidR="00C120EA" w:rsidRPr="007113EB" w:rsidRDefault="00C120EA" w:rsidP="00BC0806">
      <w:pPr>
        <w:widowControl/>
        <w:ind w:firstLine="360"/>
        <w:jc w:val="both"/>
        <w:rPr>
          <w:rFonts w:ascii="Arial" w:eastAsia="Calibri" w:hAnsi="Arial" w:cs="Arial"/>
          <w:b/>
          <w:snapToGrid/>
          <w:sz w:val="20"/>
        </w:rPr>
      </w:pPr>
    </w:p>
    <w:p w14:paraId="4525797A" w14:textId="382F0497" w:rsidR="00FD79AB" w:rsidRPr="007113EB" w:rsidRDefault="00FD79AB" w:rsidP="00BC0806">
      <w:pPr>
        <w:widowControl/>
        <w:ind w:left="360"/>
        <w:jc w:val="both"/>
        <w:rPr>
          <w:rFonts w:ascii="Arial" w:eastAsia="Calibri" w:hAnsi="Arial" w:cs="Arial"/>
          <w:snapToGrid/>
          <w:sz w:val="20"/>
        </w:rPr>
      </w:pPr>
      <w:r w:rsidRPr="007113EB">
        <w:rPr>
          <w:rFonts w:ascii="Arial" w:eastAsia="Calibri" w:hAnsi="Arial" w:cs="Arial"/>
          <w:b/>
          <w:snapToGrid/>
          <w:sz w:val="20"/>
        </w:rPr>
        <w:t>THEREFORE, BE IT RESOLVED,</w:t>
      </w:r>
      <w:r w:rsidRPr="007113EB">
        <w:rPr>
          <w:rFonts w:ascii="Arial" w:eastAsia="Calibri" w:hAnsi="Arial" w:cs="Arial"/>
          <w:snapToGrid/>
          <w:sz w:val="20"/>
        </w:rPr>
        <w:t xml:space="preserve"> </w:t>
      </w:r>
      <w:r w:rsidR="004D2642" w:rsidRPr="007113EB">
        <w:rPr>
          <w:rFonts w:ascii="Arial" w:eastAsia="Calibri" w:hAnsi="Arial" w:cs="Arial"/>
          <w:snapToGrid/>
          <w:sz w:val="20"/>
        </w:rPr>
        <w:t>by the Sauk County Board of Supervisors, met in regular session, that</w:t>
      </w:r>
      <w:r w:rsidR="00AD2CCB" w:rsidRPr="007113EB">
        <w:rPr>
          <w:rFonts w:ascii="Arial" w:eastAsia="Calibri" w:hAnsi="Arial" w:cs="Arial"/>
          <w:snapToGrid/>
          <w:sz w:val="20"/>
        </w:rPr>
        <w:t xml:space="preserve"> the Parks Operations Coordinator and Land Resources and Environment Director, under the direction of the Land Resources and Environment Committee, be authorized to submit an application on behalf of the Driftless Area Sports Riders to the State of Wisconsin DNR for any financial aid that may be available for a proposed event as well as submit reimbursement claims along with supporting documentation within proper timeframe of project completion dates; sign and submit documents and take necessary action to undertake, direct and complete the approved project.</w:t>
      </w:r>
    </w:p>
    <w:p w14:paraId="25AC9B9B" w14:textId="77777777" w:rsidR="004D2642" w:rsidRPr="007113EB" w:rsidRDefault="004D2642" w:rsidP="004D2642">
      <w:pPr>
        <w:widowControl/>
        <w:rPr>
          <w:rFonts w:ascii="Arial" w:eastAsia="Calibri" w:hAnsi="Arial" w:cs="Arial"/>
          <w:snapToGrid/>
          <w:sz w:val="20"/>
        </w:rPr>
      </w:pPr>
    </w:p>
    <w:p w14:paraId="706E40B9" w14:textId="4DD8DBE2" w:rsidR="00BC55B4" w:rsidRPr="007113EB" w:rsidRDefault="004977A5" w:rsidP="00BC55B4">
      <w:pPr>
        <w:ind w:left="360"/>
        <w:rPr>
          <w:rFonts w:ascii="Arial" w:hAnsi="Arial" w:cs="Arial"/>
          <w:sz w:val="20"/>
        </w:rPr>
      </w:pPr>
      <w:r w:rsidRPr="007113EB">
        <w:rPr>
          <w:rFonts w:ascii="Arial" w:hAnsi="Arial" w:cs="Arial"/>
          <w:sz w:val="20"/>
        </w:rPr>
        <w:t>A</w:t>
      </w:r>
      <w:r w:rsidR="00BC55B4" w:rsidRPr="007113EB">
        <w:rPr>
          <w:rFonts w:ascii="Arial" w:hAnsi="Arial" w:cs="Arial"/>
          <w:sz w:val="20"/>
        </w:rPr>
        <w:t xml:space="preserve">pproved for presentation to the County Board by the </w:t>
      </w:r>
      <w:r w:rsidR="00525BB8" w:rsidRPr="007113EB">
        <w:rPr>
          <w:rFonts w:ascii="Arial" w:hAnsi="Arial" w:cs="Arial"/>
          <w:sz w:val="20"/>
        </w:rPr>
        <w:t xml:space="preserve">Land Resources and </w:t>
      </w:r>
      <w:r w:rsidR="004D2642" w:rsidRPr="007113EB">
        <w:rPr>
          <w:rFonts w:ascii="Arial" w:hAnsi="Arial" w:cs="Arial"/>
          <w:sz w:val="20"/>
        </w:rPr>
        <w:t>Environment Committee</w:t>
      </w:r>
      <w:r w:rsidRPr="007113EB">
        <w:rPr>
          <w:rFonts w:ascii="Arial" w:hAnsi="Arial" w:cs="Arial"/>
          <w:sz w:val="20"/>
        </w:rPr>
        <w:t xml:space="preserve">, this </w:t>
      </w:r>
      <w:r w:rsidR="007113EB" w:rsidRPr="007113EB">
        <w:rPr>
          <w:rFonts w:ascii="Arial" w:hAnsi="Arial" w:cs="Arial"/>
          <w:sz w:val="20"/>
        </w:rPr>
        <w:t>21</w:t>
      </w:r>
      <w:r w:rsidRPr="007113EB">
        <w:rPr>
          <w:rFonts w:ascii="Arial" w:hAnsi="Arial" w:cs="Arial"/>
          <w:sz w:val="20"/>
        </w:rPr>
        <w:t xml:space="preserve"> day of </w:t>
      </w:r>
      <w:proofErr w:type="gramStart"/>
      <w:r w:rsidR="00BC0806" w:rsidRPr="007113EB">
        <w:rPr>
          <w:rFonts w:ascii="Arial" w:hAnsi="Arial" w:cs="Arial"/>
          <w:sz w:val="20"/>
        </w:rPr>
        <w:t>June</w:t>
      </w:r>
      <w:r w:rsidR="00391CE0">
        <w:rPr>
          <w:rFonts w:ascii="Arial" w:hAnsi="Arial" w:cs="Arial"/>
          <w:sz w:val="20"/>
        </w:rPr>
        <w:t>,</w:t>
      </w:r>
      <w:proofErr w:type="gramEnd"/>
      <w:r w:rsidR="00391CE0">
        <w:rPr>
          <w:rFonts w:ascii="Arial" w:hAnsi="Arial" w:cs="Arial"/>
          <w:sz w:val="20"/>
        </w:rPr>
        <w:t xml:space="preserve"> </w:t>
      </w:r>
      <w:r w:rsidRPr="007113EB">
        <w:rPr>
          <w:rFonts w:ascii="Arial" w:hAnsi="Arial" w:cs="Arial"/>
          <w:sz w:val="20"/>
        </w:rPr>
        <w:t>202</w:t>
      </w:r>
      <w:r w:rsidR="007113EB" w:rsidRPr="007113EB">
        <w:rPr>
          <w:rFonts w:ascii="Arial" w:hAnsi="Arial" w:cs="Arial"/>
          <w:sz w:val="20"/>
        </w:rPr>
        <w:t>2.</w:t>
      </w:r>
    </w:p>
    <w:p w14:paraId="05527446" w14:textId="0B764ED1" w:rsidR="00EC66DA" w:rsidRPr="007113EB"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0"/>
        </w:rPr>
      </w:pPr>
    </w:p>
    <w:p w14:paraId="33DF39B0" w14:textId="48DDE01E" w:rsidR="00BC55B4" w:rsidRPr="007113EB"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r w:rsidRPr="007113EB">
        <w:rPr>
          <w:rFonts w:ascii="Arial" w:hAnsi="Arial" w:cs="Arial"/>
          <w:color w:val="000000"/>
          <w:sz w:val="20"/>
        </w:rPr>
        <w:t xml:space="preserve">Consent Agenda Item: </w:t>
      </w:r>
      <w:proofErr w:type="gramStart"/>
      <w:r w:rsidR="004977A5" w:rsidRPr="007113EB">
        <w:rPr>
          <w:rFonts w:ascii="Arial" w:hAnsi="Arial" w:cs="Arial"/>
          <w:color w:val="000000"/>
          <w:sz w:val="20"/>
        </w:rPr>
        <w:t>[</w:t>
      </w:r>
      <w:r w:rsidR="004D2642" w:rsidRPr="007113EB">
        <w:rPr>
          <w:rFonts w:ascii="Arial" w:hAnsi="Arial" w:cs="Arial"/>
          <w:color w:val="000000"/>
          <w:sz w:val="20"/>
        </w:rPr>
        <w:t xml:space="preserve">  </w:t>
      </w:r>
      <w:r w:rsidR="004977A5" w:rsidRPr="007113EB">
        <w:rPr>
          <w:rFonts w:ascii="Arial" w:hAnsi="Arial" w:cs="Arial"/>
          <w:color w:val="000000"/>
          <w:sz w:val="20"/>
        </w:rPr>
        <w:t>]</w:t>
      </w:r>
      <w:proofErr w:type="gramEnd"/>
      <w:r w:rsidR="004977A5" w:rsidRPr="007113EB">
        <w:rPr>
          <w:rFonts w:ascii="Arial" w:hAnsi="Arial" w:cs="Arial"/>
          <w:color w:val="000000"/>
          <w:sz w:val="20"/>
        </w:rPr>
        <w:t xml:space="preserve"> </w:t>
      </w:r>
      <w:r w:rsidRPr="007113EB">
        <w:rPr>
          <w:rFonts w:ascii="Arial" w:hAnsi="Arial" w:cs="Arial"/>
          <w:color w:val="000000"/>
          <w:sz w:val="20"/>
        </w:rPr>
        <w:t xml:space="preserve">YES  </w:t>
      </w:r>
      <w:r w:rsidR="004977A5" w:rsidRPr="007113EB">
        <w:rPr>
          <w:rFonts w:ascii="Arial" w:hAnsi="Arial" w:cs="Arial"/>
          <w:color w:val="000000"/>
          <w:sz w:val="20"/>
        </w:rPr>
        <w:t>[</w:t>
      </w:r>
      <w:r w:rsidR="004D2642" w:rsidRPr="007113EB">
        <w:rPr>
          <w:rFonts w:ascii="Arial" w:hAnsi="Arial" w:cs="Arial"/>
          <w:color w:val="000000"/>
          <w:sz w:val="20"/>
        </w:rPr>
        <w:t xml:space="preserve">  </w:t>
      </w:r>
      <w:r w:rsidR="004977A5" w:rsidRPr="007113EB">
        <w:rPr>
          <w:rFonts w:ascii="Arial" w:hAnsi="Arial" w:cs="Arial"/>
          <w:color w:val="000000"/>
          <w:sz w:val="20"/>
        </w:rPr>
        <w:t xml:space="preserve">] </w:t>
      </w:r>
      <w:r w:rsidRPr="007113EB">
        <w:rPr>
          <w:rFonts w:ascii="Arial" w:hAnsi="Arial" w:cs="Arial"/>
          <w:color w:val="000000"/>
          <w:sz w:val="20"/>
        </w:rPr>
        <w:t>NO</w:t>
      </w:r>
    </w:p>
    <w:p w14:paraId="0400DFC0" w14:textId="77777777" w:rsidR="00BC55B4" w:rsidRPr="007113EB"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p>
    <w:p w14:paraId="590C7CA8" w14:textId="0CC565D2" w:rsidR="00C120EA" w:rsidRPr="007113EB"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0"/>
        </w:rPr>
      </w:pPr>
      <w:r w:rsidRPr="007113EB">
        <w:rPr>
          <w:rFonts w:ascii="Arial" w:hAnsi="Arial" w:cs="Arial"/>
          <w:color w:val="000000"/>
          <w:sz w:val="20"/>
        </w:rPr>
        <w:t xml:space="preserve">Fiscal Impact: </w:t>
      </w:r>
      <w:proofErr w:type="gramStart"/>
      <w:r w:rsidRPr="007113EB">
        <w:rPr>
          <w:rFonts w:ascii="Arial" w:hAnsi="Arial" w:cs="Arial"/>
          <w:color w:val="000000"/>
          <w:sz w:val="20"/>
        </w:rPr>
        <w:t>[</w:t>
      </w:r>
      <w:r w:rsidR="004D2642" w:rsidRPr="007113EB">
        <w:rPr>
          <w:rFonts w:ascii="Arial" w:hAnsi="Arial" w:cs="Arial"/>
          <w:color w:val="000000"/>
          <w:sz w:val="20"/>
        </w:rPr>
        <w:t xml:space="preserve">  </w:t>
      </w:r>
      <w:r w:rsidRPr="007113EB">
        <w:rPr>
          <w:rFonts w:ascii="Arial" w:hAnsi="Arial" w:cs="Arial"/>
          <w:color w:val="000000"/>
          <w:sz w:val="20"/>
        </w:rPr>
        <w:t>]</w:t>
      </w:r>
      <w:proofErr w:type="gramEnd"/>
      <w:r w:rsidRPr="007113EB">
        <w:rPr>
          <w:rFonts w:ascii="Arial" w:hAnsi="Arial" w:cs="Arial"/>
          <w:color w:val="000000"/>
          <w:sz w:val="20"/>
        </w:rPr>
        <w:t xml:space="preserve"> None   [</w:t>
      </w:r>
      <w:r w:rsidR="007113EB" w:rsidRPr="007113EB">
        <w:rPr>
          <w:rFonts w:ascii="Arial" w:hAnsi="Arial" w:cs="Arial"/>
          <w:color w:val="000000"/>
          <w:sz w:val="20"/>
        </w:rPr>
        <w:t>X</w:t>
      </w:r>
      <w:r w:rsidRPr="007113EB">
        <w:rPr>
          <w:rFonts w:ascii="Arial" w:hAnsi="Arial" w:cs="Arial"/>
          <w:color w:val="000000"/>
          <w:sz w:val="20"/>
        </w:rPr>
        <w:t>] Budgeted Expenditure    [</w:t>
      </w:r>
      <w:r w:rsidR="004D2642" w:rsidRPr="007113EB">
        <w:rPr>
          <w:rFonts w:ascii="Arial" w:hAnsi="Arial" w:cs="Arial"/>
          <w:color w:val="000000"/>
          <w:sz w:val="20"/>
        </w:rPr>
        <w:t xml:space="preserve">  </w:t>
      </w:r>
      <w:r w:rsidRPr="007113EB">
        <w:rPr>
          <w:rFonts w:ascii="Arial" w:hAnsi="Arial" w:cs="Arial"/>
          <w:color w:val="000000"/>
          <w:sz w:val="20"/>
        </w:rPr>
        <w:t>] Not Budgeted</w:t>
      </w:r>
    </w:p>
    <w:p w14:paraId="1EE5F02F" w14:textId="77777777" w:rsidR="00C120EA" w:rsidRPr="007113EB"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0"/>
        </w:rPr>
      </w:pPr>
    </w:p>
    <w:p w14:paraId="4743452C" w14:textId="34FE3BA8" w:rsidR="00EC66DA" w:rsidRPr="007113EB" w:rsidRDefault="00EC66DA">
      <w:pPr>
        <w:ind w:left="360"/>
        <w:rPr>
          <w:rFonts w:ascii="Arial" w:hAnsi="Arial" w:cs="Arial"/>
          <w:sz w:val="20"/>
        </w:rPr>
      </w:pPr>
      <w:r w:rsidRPr="007113EB">
        <w:rPr>
          <w:rFonts w:ascii="Arial" w:hAnsi="Arial" w:cs="Arial"/>
          <w:bCs/>
          <w:sz w:val="20"/>
        </w:rPr>
        <w:t>Vote Required:</w:t>
      </w:r>
      <w:r w:rsidRPr="007113EB">
        <w:rPr>
          <w:rFonts w:ascii="Arial" w:hAnsi="Arial" w:cs="Arial"/>
          <w:sz w:val="20"/>
        </w:rPr>
        <w:t xml:space="preserve">  Majority = </w:t>
      </w:r>
      <w:r w:rsidRPr="007113EB">
        <w:rPr>
          <w:rFonts w:ascii="Arial" w:hAnsi="Arial" w:cs="Arial"/>
          <w:sz w:val="20"/>
          <w:u w:val="single"/>
        </w:rPr>
        <w:t>__</w:t>
      </w:r>
      <w:r w:rsidR="0044340E" w:rsidRPr="007113EB">
        <w:rPr>
          <w:rFonts w:ascii="Arial" w:hAnsi="Arial" w:cs="Arial"/>
          <w:sz w:val="20"/>
          <w:u w:val="single"/>
        </w:rPr>
        <w:t>_</w:t>
      </w:r>
      <w:r w:rsidRPr="007113EB">
        <w:rPr>
          <w:rFonts w:ascii="Arial" w:hAnsi="Arial" w:cs="Arial"/>
          <w:sz w:val="20"/>
          <w:u w:val="single"/>
        </w:rPr>
        <w:t>__</w:t>
      </w:r>
      <w:r w:rsidR="005C5158" w:rsidRPr="007113EB">
        <w:rPr>
          <w:rFonts w:ascii="Arial" w:hAnsi="Arial" w:cs="Arial"/>
          <w:sz w:val="20"/>
        </w:rPr>
        <w:t xml:space="preserve">       </w:t>
      </w:r>
      <w:r w:rsidRPr="007113EB">
        <w:rPr>
          <w:rFonts w:ascii="Arial" w:hAnsi="Arial" w:cs="Arial"/>
          <w:sz w:val="20"/>
        </w:rPr>
        <w:t xml:space="preserve">2/3 Majority = </w:t>
      </w:r>
      <w:r w:rsidRPr="007113EB">
        <w:rPr>
          <w:rFonts w:ascii="Arial" w:hAnsi="Arial" w:cs="Arial"/>
          <w:sz w:val="20"/>
          <w:u w:val="single"/>
        </w:rPr>
        <w:t>_____</w:t>
      </w:r>
      <w:r w:rsidR="005C5158" w:rsidRPr="007113EB">
        <w:rPr>
          <w:rFonts w:ascii="Arial" w:hAnsi="Arial" w:cs="Arial"/>
          <w:sz w:val="20"/>
        </w:rPr>
        <w:t xml:space="preserve">        3/4</w:t>
      </w:r>
      <w:r w:rsidRPr="007113EB">
        <w:rPr>
          <w:rFonts w:ascii="Arial" w:hAnsi="Arial" w:cs="Arial"/>
          <w:sz w:val="20"/>
        </w:rPr>
        <w:t xml:space="preserve"> Majority = </w:t>
      </w:r>
      <w:r w:rsidRPr="007113EB">
        <w:rPr>
          <w:rFonts w:ascii="Arial" w:hAnsi="Arial" w:cs="Arial"/>
          <w:sz w:val="20"/>
          <w:u w:val="single"/>
        </w:rPr>
        <w:t>_____</w:t>
      </w:r>
      <w:r w:rsidRPr="007113EB">
        <w:rPr>
          <w:rFonts w:ascii="Arial" w:hAnsi="Arial" w:cs="Arial"/>
          <w:sz w:val="20"/>
        </w:rPr>
        <w:t>___</w:t>
      </w:r>
    </w:p>
    <w:p w14:paraId="7AC1751C" w14:textId="77777777" w:rsidR="00EC66DA" w:rsidRPr="007113EB" w:rsidRDefault="00EC66DA">
      <w:pPr>
        <w:rPr>
          <w:rFonts w:ascii="Arial" w:hAnsi="Arial" w:cs="Arial"/>
          <w:sz w:val="20"/>
        </w:rPr>
      </w:pPr>
    </w:p>
    <w:p w14:paraId="7E7F0BD6" w14:textId="13DCA146" w:rsidR="00EC66DA" w:rsidRDefault="00EC66DA" w:rsidP="007113EB">
      <w:pPr>
        <w:pStyle w:val="BodyText2"/>
        <w:ind w:left="360"/>
      </w:pPr>
      <w:r w:rsidRPr="007113EB">
        <w:t>The County Board has the legal authority to adopt:  Yes ______ No ________ as reviewed by the Corporation Counsel, _________________________________, Date:  _______________</w:t>
      </w:r>
      <w:proofErr w:type="gramStart"/>
      <w:r w:rsidRPr="007113EB">
        <w:t>_</w:t>
      </w:r>
      <w:r w:rsidR="005D76E1" w:rsidRPr="007113EB">
        <w:t xml:space="preserve"> .</w:t>
      </w:r>
      <w:proofErr w:type="gramEnd"/>
    </w:p>
    <w:p w14:paraId="1223B926" w14:textId="77777777" w:rsidR="007113EB" w:rsidRPr="007113EB" w:rsidRDefault="007113EB" w:rsidP="007113EB">
      <w:pPr>
        <w:pStyle w:val="BodyText2"/>
        <w:ind w:left="360"/>
      </w:pPr>
    </w:p>
    <w:p w14:paraId="40D4B8E6" w14:textId="77777777" w:rsidR="007113EB" w:rsidRDefault="00EC66DA">
      <w:pPr>
        <w:ind w:left="360"/>
        <w:rPr>
          <w:rFonts w:ascii="Arial" w:hAnsi="Arial" w:cs="Arial"/>
          <w:sz w:val="20"/>
        </w:rPr>
      </w:pPr>
      <w:r w:rsidRPr="007113EB">
        <w:rPr>
          <w:rFonts w:ascii="Arial" w:hAnsi="Arial" w:cs="Arial"/>
          <w:sz w:val="20"/>
        </w:rPr>
        <w:t xml:space="preserve">Offered and passage moved by: </w:t>
      </w:r>
    </w:p>
    <w:p w14:paraId="6FEC8134" w14:textId="5822F705" w:rsidR="007113EB" w:rsidRDefault="007113EB">
      <w:pPr>
        <w:ind w:left="360"/>
        <w:rPr>
          <w:rFonts w:ascii="Arial" w:hAnsi="Arial" w:cs="Arial"/>
          <w:sz w:val="20"/>
        </w:rPr>
      </w:pPr>
    </w:p>
    <w:p w14:paraId="287775C4" w14:textId="54BA63BA" w:rsidR="007113EB" w:rsidRDefault="007113EB" w:rsidP="007113EB">
      <w:pPr>
        <w:ind w:left="360"/>
        <w:rPr>
          <w:rFonts w:ascii="Arial" w:hAnsi="Arial" w:cs="Arial"/>
          <w:sz w:val="20"/>
        </w:rPr>
      </w:pPr>
      <w:r>
        <w:rPr>
          <w:rFonts w:ascii="Arial" w:hAnsi="Arial" w:cs="Arial"/>
          <w:sz w:val="20"/>
        </w:rPr>
        <w:t xml:space="preserve">_____________________________________             </w:t>
      </w:r>
      <w:r>
        <w:rPr>
          <w:rFonts w:ascii="Arial" w:hAnsi="Arial" w:cs="Arial"/>
          <w:sz w:val="20"/>
        </w:rPr>
        <w:t>_____</w:t>
      </w:r>
      <w:r>
        <w:rPr>
          <w:rFonts w:ascii="Arial" w:hAnsi="Arial" w:cs="Arial"/>
          <w:sz w:val="20"/>
        </w:rPr>
        <w:t>____________</w:t>
      </w:r>
      <w:r>
        <w:rPr>
          <w:rFonts w:ascii="Arial" w:hAnsi="Arial" w:cs="Arial"/>
          <w:sz w:val="20"/>
        </w:rPr>
        <w:t>____________________</w:t>
      </w:r>
      <w:r>
        <w:rPr>
          <w:rFonts w:ascii="Arial" w:hAnsi="Arial" w:cs="Arial"/>
          <w:sz w:val="20"/>
        </w:rPr>
        <w:br/>
        <w:t>Marty Krueger                                                                 Peter Kinsman</w:t>
      </w:r>
    </w:p>
    <w:p w14:paraId="3CC2BB82" w14:textId="77777777" w:rsidR="007113EB" w:rsidRDefault="007113EB" w:rsidP="007113EB">
      <w:pPr>
        <w:ind w:left="360"/>
        <w:rPr>
          <w:rFonts w:ascii="Arial" w:hAnsi="Arial" w:cs="Arial"/>
          <w:sz w:val="20"/>
        </w:rPr>
      </w:pPr>
    </w:p>
    <w:p w14:paraId="3BBC769C" w14:textId="7B77C4B8" w:rsidR="007113EB" w:rsidRDefault="007113EB" w:rsidP="007113EB">
      <w:pPr>
        <w:ind w:left="360"/>
        <w:rPr>
          <w:rFonts w:ascii="Arial" w:hAnsi="Arial" w:cs="Arial"/>
          <w:sz w:val="20"/>
        </w:rPr>
      </w:pPr>
      <w:r>
        <w:rPr>
          <w:rFonts w:ascii="Arial" w:hAnsi="Arial" w:cs="Arial"/>
          <w:sz w:val="20"/>
        </w:rPr>
        <w:t>_____________________________________             _____________________________________</w:t>
      </w:r>
      <w:r>
        <w:rPr>
          <w:rFonts w:ascii="Arial" w:hAnsi="Arial" w:cs="Arial"/>
          <w:sz w:val="20"/>
        </w:rPr>
        <w:br/>
      </w:r>
      <w:r>
        <w:rPr>
          <w:rFonts w:ascii="Arial" w:hAnsi="Arial" w:cs="Arial"/>
          <w:sz w:val="20"/>
        </w:rPr>
        <w:t xml:space="preserve">Lynn </w:t>
      </w:r>
      <w:proofErr w:type="spellStart"/>
      <w:r>
        <w:rPr>
          <w:rFonts w:ascii="Arial" w:hAnsi="Arial" w:cs="Arial"/>
          <w:sz w:val="20"/>
        </w:rPr>
        <w:t>Eberl</w:t>
      </w:r>
      <w:proofErr w:type="spellEnd"/>
      <w:r>
        <w:rPr>
          <w:rFonts w:ascii="Arial" w:hAnsi="Arial" w:cs="Arial"/>
          <w:sz w:val="20"/>
        </w:rPr>
        <w:t xml:space="preserve">                                                            </w:t>
      </w:r>
      <w:r>
        <w:rPr>
          <w:rFonts w:ascii="Arial" w:hAnsi="Arial" w:cs="Arial"/>
          <w:sz w:val="20"/>
        </w:rPr>
        <w:t xml:space="preserve">      </w:t>
      </w:r>
      <w:r>
        <w:rPr>
          <w:rFonts w:ascii="Arial" w:hAnsi="Arial" w:cs="Arial"/>
          <w:sz w:val="20"/>
        </w:rPr>
        <w:t xml:space="preserve">    </w:t>
      </w:r>
      <w:r>
        <w:rPr>
          <w:rFonts w:ascii="Arial" w:hAnsi="Arial" w:cs="Arial"/>
          <w:sz w:val="20"/>
        </w:rPr>
        <w:t xml:space="preserve">Brandon </w:t>
      </w:r>
      <w:proofErr w:type="spellStart"/>
      <w:r>
        <w:rPr>
          <w:rFonts w:ascii="Arial" w:hAnsi="Arial" w:cs="Arial"/>
          <w:sz w:val="20"/>
        </w:rPr>
        <w:t>Lohr</w:t>
      </w:r>
      <w:proofErr w:type="spellEnd"/>
    </w:p>
    <w:p w14:paraId="1E167B03" w14:textId="77777777" w:rsidR="007113EB" w:rsidRDefault="007113EB" w:rsidP="007113EB">
      <w:pPr>
        <w:ind w:left="360"/>
        <w:rPr>
          <w:rFonts w:ascii="Arial" w:hAnsi="Arial" w:cs="Arial"/>
          <w:sz w:val="20"/>
        </w:rPr>
      </w:pPr>
    </w:p>
    <w:p w14:paraId="3244591B" w14:textId="1BE43D75" w:rsidR="007113EB" w:rsidRDefault="007113EB" w:rsidP="007113EB">
      <w:pPr>
        <w:ind w:left="360"/>
        <w:rPr>
          <w:rFonts w:ascii="Arial" w:hAnsi="Arial" w:cs="Arial"/>
          <w:sz w:val="20"/>
        </w:rPr>
      </w:pPr>
      <w:r>
        <w:rPr>
          <w:rFonts w:ascii="Arial" w:hAnsi="Arial" w:cs="Arial"/>
          <w:sz w:val="20"/>
        </w:rPr>
        <w:t>_____________________________________             _____________________________________</w:t>
      </w:r>
      <w:r>
        <w:rPr>
          <w:rFonts w:ascii="Arial" w:hAnsi="Arial" w:cs="Arial"/>
          <w:sz w:val="20"/>
        </w:rPr>
        <w:br/>
      </w:r>
      <w:r>
        <w:rPr>
          <w:rFonts w:ascii="Arial" w:hAnsi="Arial" w:cs="Arial"/>
          <w:sz w:val="20"/>
        </w:rPr>
        <w:t>Valerie McAuliffe</w:t>
      </w:r>
      <w:r>
        <w:rPr>
          <w:rFonts w:ascii="Arial" w:hAnsi="Arial" w:cs="Arial"/>
          <w:sz w:val="20"/>
        </w:rPr>
        <w:t xml:space="preserve">                                                            </w:t>
      </w:r>
      <w:r>
        <w:rPr>
          <w:rFonts w:ascii="Arial" w:hAnsi="Arial" w:cs="Arial"/>
          <w:sz w:val="20"/>
        </w:rPr>
        <w:t xml:space="preserve">Dennis </w:t>
      </w:r>
      <w:proofErr w:type="spellStart"/>
      <w:r>
        <w:rPr>
          <w:rFonts w:ascii="Arial" w:hAnsi="Arial" w:cs="Arial"/>
          <w:sz w:val="20"/>
        </w:rPr>
        <w:t>Polivka</w:t>
      </w:r>
      <w:proofErr w:type="spellEnd"/>
    </w:p>
    <w:p w14:paraId="523B2A83" w14:textId="77777777" w:rsidR="007113EB" w:rsidRDefault="007113EB" w:rsidP="007113EB">
      <w:pPr>
        <w:ind w:left="360"/>
        <w:rPr>
          <w:rFonts w:ascii="Arial" w:hAnsi="Arial" w:cs="Arial"/>
          <w:sz w:val="20"/>
        </w:rPr>
      </w:pPr>
    </w:p>
    <w:p w14:paraId="7368C98B" w14:textId="73C3EE75" w:rsidR="000B03FA" w:rsidRPr="007113EB" w:rsidRDefault="007113EB" w:rsidP="007113EB">
      <w:pPr>
        <w:ind w:left="360"/>
        <w:rPr>
          <w:rFonts w:ascii="Arial" w:hAnsi="Arial" w:cs="Arial"/>
          <w:sz w:val="20"/>
        </w:rPr>
      </w:pPr>
      <w:r>
        <w:rPr>
          <w:rFonts w:ascii="Arial" w:hAnsi="Arial" w:cs="Arial"/>
          <w:sz w:val="20"/>
        </w:rPr>
        <w:t>_____________________________________             _____________________________________</w:t>
      </w:r>
      <w:r>
        <w:rPr>
          <w:rFonts w:ascii="Arial" w:hAnsi="Arial" w:cs="Arial"/>
          <w:sz w:val="20"/>
        </w:rPr>
        <w:br/>
      </w:r>
      <w:r>
        <w:rPr>
          <w:rFonts w:ascii="Arial" w:hAnsi="Arial" w:cs="Arial"/>
          <w:sz w:val="20"/>
        </w:rPr>
        <w:t xml:space="preserve">Randall </w:t>
      </w:r>
      <w:proofErr w:type="spellStart"/>
      <w:r>
        <w:rPr>
          <w:rFonts w:ascii="Arial" w:hAnsi="Arial" w:cs="Arial"/>
          <w:sz w:val="20"/>
        </w:rPr>
        <w:t>Puttkamer</w:t>
      </w:r>
      <w:proofErr w:type="spellEnd"/>
      <w:r>
        <w:rPr>
          <w:rFonts w:ascii="Arial" w:hAnsi="Arial" w:cs="Arial"/>
          <w:sz w:val="20"/>
        </w:rPr>
        <w:t xml:space="preserve">                                                         Robert Spencer</w:t>
      </w:r>
      <w:r w:rsidR="00EF423E" w:rsidRPr="007113EB">
        <w:rPr>
          <w:rFonts w:ascii="Arial" w:hAnsi="Arial" w:cs="Arial"/>
          <w:sz w:val="20"/>
        </w:rPr>
        <w:tab/>
      </w:r>
      <w:r w:rsidR="00EF423E" w:rsidRPr="007113EB">
        <w:rPr>
          <w:rFonts w:ascii="Arial" w:hAnsi="Arial" w:cs="Arial"/>
          <w:sz w:val="20"/>
        </w:rPr>
        <w:tab/>
      </w:r>
    </w:p>
    <w:p w14:paraId="65550BE5" w14:textId="77777777" w:rsidR="00BC0806" w:rsidRDefault="00BC0806" w:rsidP="007113EB">
      <w:pPr>
        <w:ind w:left="360"/>
        <w:rPr>
          <w:rFonts w:ascii="Arial" w:hAnsi="Arial" w:cs="Arial"/>
          <w:sz w:val="20"/>
          <w:highlight w:val="yellow"/>
        </w:rPr>
      </w:pPr>
    </w:p>
    <w:p w14:paraId="574C3137" w14:textId="3CCD88D7" w:rsidR="000B03FA" w:rsidRPr="007113EB" w:rsidRDefault="000B03FA" w:rsidP="007113EB">
      <w:pPr>
        <w:ind w:left="360"/>
        <w:rPr>
          <w:rFonts w:ascii="Arial" w:hAnsi="Arial" w:cs="Arial"/>
          <w:sz w:val="20"/>
        </w:rPr>
      </w:pPr>
      <w:r w:rsidRPr="00391CE0">
        <w:rPr>
          <w:rFonts w:ascii="Arial" w:hAnsi="Arial" w:cs="Arial"/>
          <w:sz w:val="20"/>
        </w:rPr>
        <w:t>Fiscal Note:</w:t>
      </w:r>
      <w:r w:rsidR="00525BB8" w:rsidRPr="007113EB">
        <w:rPr>
          <w:rFonts w:ascii="Arial" w:hAnsi="Arial" w:cs="Arial"/>
          <w:sz w:val="20"/>
        </w:rPr>
        <w:t xml:space="preserve"> </w:t>
      </w:r>
      <w:r w:rsidR="00BC0806">
        <w:rPr>
          <w:rFonts w:ascii="Arial" w:hAnsi="Arial" w:cs="Arial"/>
          <w:sz w:val="20"/>
        </w:rPr>
        <w:t>Funding for the program comes from off-highway motorcycle registration fees and a percentage of tax on gasoline. No County tax levy is used to fund the program.</w:t>
      </w:r>
    </w:p>
    <w:p w14:paraId="61C40FD2" w14:textId="3C926381" w:rsidR="000335FD" w:rsidRPr="007113EB" w:rsidRDefault="000335FD" w:rsidP="007113EB">
      <w:pPr>
        <w:ind w:left="360"/>
        <w:rPr>
          <w:rFonts w:ascii="Arial" w:hAnsi="Arial" w:cs="Arial"/>
          <w:sz w:val="20"/>
        </w:rPr>
      </w:pPr>
      <w:r w:rsidRPr="007113EB">
        <w:rPr>
          <w:rFonts w:ascii="Arial" w:hAnsi="Arial" w:cs="Arial"/>
          <w:sz w:val="20"/>
        </w:rPr>
        <w:t>MIS Note:</w:t>
      </w:r>
      <w:r w:rsidR="00525BB8" w:rsidRPr="007113EB">
        <w:rPr>
          <w:rFonts w:ascii="Arial" w:hAnsi="Arial" w:cs="Arial"/>
          <w:sz w:val="20"/>
        </w:rPr>
        <w:t xml:space="preserve"> No information systems impact.</w:t>
      </w:r>
    </w:p>
    <w:sectPr w:rsidR="000335FD" w:rsidRPr="007113EB">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AD2CCB" w:rsidRDefault="00AD2CCB">
      <w:r>
        <w:separator/>
      </w:r>
    </w:p>
  </w:endnote>
  <w:endnote w:type="continuationSeparator" w:id="0">
    <w:p w14:paraId="35AC299A" w14:textId="77777777" w:rsidR="00AD2CCB" w:rsidRDefault="00AD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AD2CCB" w:rsidRDefault="00AD2C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AD2CCB" w:rsidRDefault="00AD2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AD2CCB" w:rsidRDefault="00AD2C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AD2CCB" w:rsidRDefault="00AD2C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AD2CCB" w:rsidRDefault="00AD2CCB">
      <w:r>
        <w:separator/>
      </w:r>
    </w:p>
  </w:footnote>
  <w:footnote w:type="continuationSeparator" w:id="0">
    <w:p w14:paraId="55823C7B" w14:textId="77777777" w:rsidR="00AD2CCB" w:rsidRDefault="00AD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110F1"/>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91CE0"/>
    <w:rsid w:val="003B7DD9"/>
    <w:rsid w:val="003E065C"/>
    <w:rsid w:val="003E76C4"/>
    <w:rsid w:val="004009D5"/>
    <w:rsid w:val="00414D08"/>
    <w:rsid w:val="004250EE"/>
    <w:rsid w:val="00427E76"/>
    <w:rsid w:val="0044340E"/>
    <w:rsid w:val="00490BB1"/>
    <w:rsid w:val="00491F30"/>
    <w:rsid w:val="004977A5"/>
    <w:rsid w:val="004D2642"/>
    <w:rsid w:val="004D4D23"/>
    <w:rsid w:val="00525BB8"/>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113EB"/>
    <w:rsid w:val="00722AFF"/>
    <w:rsid w:val="00743818"/>
    <w:rsid w:val="00793B61"/>
    <w:rsid w:val="007E2E7C"/>
    <w:rsid w:val="007E5DBA"/>
    <w:rsid w:val="00803333"/>
    <w:rsid w:val="00821589"/>
    <w:rsid w:val="008572EE"/>
    <w:rsid w:val="0089786D"/>
    <w:rsid w:val="008B64F3"/>
    <w:rsid w:val="008E12E4"/>
    <w:rsid w:val="008E19F0"/>
    <w:rsid w:val="008E3731"/>
    <w:rsid w:val="00901CC6"/>
    <w:rsid w:val="00963023"/>
    <w:rsid w:val="00966C9A"/>
    <w:rsid w:val="009B220E"/>
    <w:rsid w:val="00A13B76"/>
    <w:rsid w:val="00A52F6C"/>
    <w:rsid w:val="00A93EDB"/>
    <w:rsid w:val="00AC3A09"/>
    <w:rsid w:val="00AD2CCB"/>
    <w:rsid w:val="00AE2F5C"/>
    <w:rsid w:val="00AF7B34"/>
    <w:rsid w:val="00B0140A"/>
    <w:rsid w:val="00B14659"/>
    <w:rsid w:val="00B20840"/>
    <w:rsid w:val="00B37A0B"/>
    <w:rsid w:val="00B73BE6"/>
    <w:rsid w:val="00BB5B44"/>
    <w:rsid w:val="00BC0806"/>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C0806"/>
    <w:pPr>
      <w:tabs>
        <w:tab w:val="center" w:pos="4680"/>
        <w:tab w:val="right" w:pos="9360"/>
      </w:tabs>
    </w:pPr>
  </w:style>
  <w:style w:type="character" w:customStyle="1" w:styleId="HeaderChar">
    <w:name w:val="Header Char"/>
    <w:basedOn w:val="DefaultParagraphFont"/>
    <w:link w:val="Header"/>
    <w:rsid w:val="00BC0806"/>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099E-A73B-4C2B-B298-F10040B6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447</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2</cp:revision>
  <cp:lastPrinted>2007-08-02T19:34:00Z</cp:lastPrinted>
  <dcterms:created xsi:type="dcterms:W3CDTF">2022-05-29T18:15:00Z</dcterms:created>
  <dcterms:modified xsi:type="dcterms:W3CDTF">2022-05-29T18:15:00Z</dcterms:modified>
  <cp:contentStatus/>
</cp:coreProperties>
</file>