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5F83A7BF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284CB3">
        <w:rPr>
          <w:rFonts w:ascii="Arial" w:hAnsi="Arial" w:cs="Arial"/>
          <w:sz w:val="22"/>
          <w:szCs w:val="22"/>
        </w:rPr>
        <w:t xml:space="preserve"> amend the 2022 Budget for additional allocation of ARPA Funds for Radio Equipment Upgrade.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691E35E6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284CB3">
        <w:rPr>
          <w:rFonts w:ascii="Arial" w:hAnsi="Arial" w:cs="Arial"/>
          <w:sz w:val="22"/>
          <w:szCs w:val="22"/>
        </w:rPr>
        <w:t>Law Enforcement</w:t>
      </w:r>
      <w:r w:rsidRPr="004977A5">
        <w:rPr>
          <w:rFonts w:ascii="Arial" w:hAnsi="Arial" w:cs="Arial"/>
          <w:sz w:val="22"/>
          <w:szCs w:val="22"/>
        </w:rPr>
        <w:t xml:space="preserve"> </w:t>
      </w:r>
      <w:r w:rsidR="00803A88">
        <w:rPr>
          <w:rFonts w:ascii="Arial" w:hAnsi="Arial" w:cs="Arial"/>
          <w:sz w:val="22"/>
          <w:szCs w:val="22"/>
        </w:rPr>
        <w:t xml:space="preserve">and Judiciary </w:t>
      </w:r>
      <w:r w:rsidRPr="004977A5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4EC3623C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62B5715F" w14:textId="3B02BB6B" w:rsidR="00C120EA" w:rsidRDefault="00284CB3" w:rsidP="00284CB3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The 2022 Sheriff’s Budget includes partial funding of $352,30</w:t>
      </w:r>
      <w:r w:rsidR="0031444D">
        <w:rPr>
          <w:rFonts w:ascii="Arial" w:eastAsia="Calibri" w:hAnsi="Arial" w:cs="Arial"/>
          <w:b/>
          <w:snapToGrid/>
          <w:sz w:val="22"/>
          <w:szCs w:val="22"/>
        </w:rPr>
        <w:t>9</w:t>
      </w:r>
      <w:r>
        <w:rPr>
          <w:rFonts w:ascii="Arial" w:eastAsia="Calibri" w:hAnsi="Arial" w:cs="Arial"/>
          <w:b/>
          <w:snapToGrid/>
          <w:sz w:val="22"/>
          <w:szCs w:val="22"/>
        </w:rPr>
        <w:t xml:space="preserve"> for radio equipment replacement.  The</w:t>
      </w:r>
      <w:r w:rsidR="00304039">
        <w:rPr>
          <w:rFonts w:ascii="Arial" w:eastAsia="Calibri" w:hAnsi="Arial" w:cs="Arial"/>
          <w:b/>
          <w:snapToGrid/>
          <w:sz w:val="22"/>
          <w:szCs w:val="22"/>
        </w:rPr>
        <w:t xml:space="preserve"> planned</w:t>
      </w:r>
      <w:r>
        <w:rPr>
          <w:rFonts w:ascii="Arial" w:eastAsia="Calibri" w:hAnsi="Arial" w:cs="Arial"/>
          <w:b/>
          <w:snapToGrid/>
          <w:sz w:val="22"/>
          <w:szCs w:val="22"/>
        </w:rPr>
        <w:t xml:space="preserve"> replacement was scheduled over 3 years to include 2022, 2023 and 2024.  Due to continuing price increases we are requesting to purchase all equipment in year one or 2022 for a total cost of $1,226,821.</w:t>
      </w:r>
    </w:p>
    <w:p w14:paraId="4D5BB6AC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55577D15" w14:textId="59988A04" w:rsidR="00C120EA" w:rsidRDefault="00304039" w:rsidP="00304039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WHEREAS, </w:t>
      </w:r>
      <w:r>
        <w:rPr>
          <w:rFonts w:ascii="Arial" w:eastAsia="Calibri" w:hAnsi="Arial" w:cs="Arial"/>
          <w:snapToGrid/>
          <w:sz w:val="22"/>
          <w:szCs w:val="22"/>
        </w:rPr>
        <w:t>the Wisconsin State purchasing contract pricing</w:t>
      </w:r>
      <w:r w:rsidR="008A08DA">
        <w:rPr>
          <w:rFonts w:ascii="Arial" w:eastAsia="Calibri" w:hAnsi="Arial" w:cs="Arial"/>
          <w:snapToGrid/>
          <w:sz w:val="22"/>
          <w:szCs w:val="22"/>
        </w:rPr>
        <w:t xml:space="preserve"> for the </w:t>
      </w:r>
      <w:r w:rsidR="00CA52AC">
        <w:rPr>
          <w:rFonts w:ascii="Arial" w:eastAsia="Calibri" w:hAnsi="Arial" w:cs="Arial"/>
          <w:snapToGrid/>
          <w:sz w:val="22"/>
          <w:szCs w:val="22"/>
        </w:rPr>
        <w:t xml:space="preserve">radio </w:t>
      </w:r>
      <w:r w:rsidR="008A08DA">
        <w:rPr>
          <w:rFonts w:ascii="Arial" w:eastAsia="Calibri" w:hAnsi="Arial" w:cs="Arial"/>
          <w:snapToGrid/>
          <w:sz w:val="22"/>
          <w:szCs w:val="22"/>
        </w:rPr>
        <w:t>equipment is</w:t>
      </w:r>
      <w:r>
        <w:rPr>
          <w:rFonts w:ascii="Arial" w:eastAsia="Calibri" w:hAnsi="Arial" w:cs="Arial"/>
          <w:snapToGrid/>
          <w:sz w:val="22"/>
          <w:szCs w:val="22"/>
        </w:rPr>
        <w:t xml:space="preserve"> $1,226,821; and,</w:t>
      </w:r>
    </w:p>
    <w:p w14:paraId="66E4D04E" w14:textId="6EF050AA" w:rsidR="008A08DA" w:rsidRDefault="008A08DA" w:rsidP="00304039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145377C1" w14:textId="2748C109" w:rsidR="008A08DA" w:rsidRDefault="008A08DA" w:rsidP="00304039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proofErr w:type="gramStart"/>
      <w:r w:rsidRPr="00A91289">
        <w:rPr>
          <w:rFonts w:ascii="Arial" w:eastAsia="Calibri" w:hAnsi="Arial" w:cs="Arial"/>
          <w:b/>
          <w:bCs/>
          <w:snapToGrid/>
          <w:sz w:val="22"/>
          <w:szCs w:val="22"/>
        </w:rPr>
        <w:t>WHEREAS</w:t>
      </w:r>
      <w:r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Pr="00644AD5">
        <w:rPr>
          <w:rFonts w:ascii="Arial" w:eastAsia="Calibri" w:hAnsi="Arial" w:cs="Arial"/>
          <w:b/>
          <w:bCs/>
          <w:snapToGrid/>
          <w:sz w:val="22"/>
          <w:szCs w:val="22"/>
        </w:rPr>
        <w:t>American Rescue Plan Funds (ARPA)</w:t>
      </w:r>
      <w:r>
        <w:rPr>
          <w:rFonts w:ascii="Arial" w:eastAsia="Calibri" w:hAnsi="Arial" w:cs="Arial"/>
          <w:snapToGrid/>
          <w:sz w:val="22"/>
          <w:szCs w:val="22"/>
        </w:rPr>
        <w:t xml:space="preserve"> were allocated to this project in years 2022, 2023 and 2024; and,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7673DDC0" w:rsidR="00FD79AB" w:rsidRDefault="00FD79AB" w:rsidP="008A08DA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8A08DA">
        <w:rPr>
          <w:rFonts w:ascii="Arial" w:eastAsia="Calibri" w:hAnsi="Arial" w:cs="Arial"/>
          <w:snapToGrid/>
          <w:sz w:val="22"/>
          <w:szCs w:val="22"/>
        </w:rPr>
        <w:t>that the Sauk County Board of Supervisors, met in regular session, does hereby approve an amendment to the 2022 budget to allocate an additional $874,51</w:t>
      </w:r>
      <w:r w:rsidR="002A2588">
        <w:rPr>
          <w:rFonts w:ascii="Arial" w:eastAsia="Calibri" w:hAnsi="Arial" w:cs="Arial"/>
          <w:snapToGrid/>
          <w:sz w:val="22"/>
          <w:szCs w:val="22"/>
        </w:rPr>
        <w:t>2</w:t>
      </w:r>
      <w:r w:rsidR="008A08DA">
        <w:rPr>
          <w:rFonts w:ascii="Arial" w:eastAsia="Calibri" w:hAnsi="Arial" w:cs="Arial"/>
          <w:snapToGrid/>
          <w:sz w:val="22"/>
          <w:szCs w:val="22"/>
        </w:rPr>
        <w:t xml:space="preserve"> to the radio equipment upgrade</w:t>
      </w:r>
      <w:r w:rsidR="00AD0ED9">
        <w:rPr>
          <w:rFonts w:ascii="Arial" w:eastAsia="Calibri" w:hAnsi="Arial" w:cs="Arial"/>
          <w:snapToGrid/>
          <w:sz w:val="22"/>
          <w:szCs w:val="22"/>
        </w:rPr>
        <w:t xml:space="preserve"> funded by the ARPA grant</w:t>
      </w:r>
      <w:r w:rsidR="00644AD5">
        <w:rPr>
          <w:rFonts w:ascii="Arial" w:eastAsia="Calibri" w:hAnsi="Arial" w:cs="Arial"/>
          <w:snapToGrid/>
          <w:sz w:val="22"/>
          <w:szCs w:val="22"/>
        </w:rPr>
        <w:t>.</w:t>
      </w:r>
    </w:p>
    <w:p w14:paraId="716B7344" w14:textId="77777777" w:rsidR="008A08DA" w:rsidRDefault="008A08DA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308D0070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284CB3">
        <w:rPr>
          <w:rFonts w:ascii="Arial" w:hAnsi="Arial" w:cs="Arial"/>
          <w:sz w:val="22"/>
          <w:szCs w:val="22"/>
        </w:rPr>
        <w:t xml:space="preserve">Law Enforcement Committee and Finance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284CB3">
        <w:rPr>
          <w:rFonts w:ascii="Arial" w:hAnsi="Arial" w:cs="Arial"/>
          <w:sz w:val="22"/>
          <w:szCs w:val="22"/>
        </w:rPr>
        <w:t>15th</w:t>
      </w:r>
      <w:r>
        <w:rPr>
          <w:rFonts w:ascii="Arial" w:hAnsi="Arial" w:cs="Arial"/>
          <w:sz w:val="22"/>
          <w:szCs w:val="22"/>
        </w:rPr>
        <w:t xml:space="preserve"> day of </w:t>
      </w:r>
      <w:r w:rsidR="00284CB3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 202</w:t>
      </w:r>
      <w:r w:rsidR="00284CB3">
        <w:rPr>
          <w:rFonts w:ascii="Arial" w:hAnsi="Arial" w:cs="Arial"/>
          <w:sz w:val="22"/>
          <w:szCs w:val="22"/>
        </w:rPr>
        <w:t>2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33D2733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284CB3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61E6A94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AD0ED9">
        <w:rPr>
          <w:rFonts w:ascii="Arial" w:hAnsi="Arial" w:cs="Arial"/>
          <w:color w:val="000000"/>
          <w:sz w:val="22"/>
          <w:szCs w:val="22"/>
        </w:rPr>
        <w:t>X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EB8EED6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284CB3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80F9030" w14:textId="4F693404" w:rsidR="00284CB3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284CB3">
        <w:rPr>
          <w:rFonts w:ascii="Arial" w:hAnsi="Arial" w:cs="Arial"/>
          <w:sz w:val="22"/>
          <w:szCs w:val="22"/>
        </w:rPr>
        <w:t xml:space="preserve">Law Enforcement </w:t>
      </w:r>
      <w:r w:rsidR="00803A88">
        <w:rPr>
          <w:rFonts w:ascii="Arial" w:hAnsi="Arial" w:cs="Arial"/>
          <w:sz w:val="22"/>
          <w:szCs w:val="22"/>
        </w:rPr>
        <w:t xml:space="preserve">* Judiciary </w:t>
      </w:r>
      <w:r w:rsidR="00284CB3">
        <w:rPr>
          <w:rFonts w:ascii="Arial" w:hAnsi="Arial" w:cs="Arial"/>
          <w:sz w:val="22"/>
          <w:szCs w:val="22"/>
        </w:rPr>
        <w:t>Committee</w:t>
      </w:r>
    </w:p>
    <w:p w14:paraId="51E566A8" w14:textId="77777777" w:rsidR="00284CB3" w:rsidRDefault="00284CB3">
      <w:pPr>
        <w:ind w:left="360"/>
        <w:rPr>
          <w:rFonts w:ascii="Arial" w:hAnsi="Arial" w:cs="Arial"/>
          <w:sz w:val="22"/>
          <w:szCs w:val="22"/>
        </w:rPr>
      </w:pPr>
    </w:p>
    <w:p w14:paraId="6AF610CB" w14:textId="41C5C458" w:rsidR="00EC66DA" w:rsidRPr="00094EA5" w:rsidRDefault="00284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452FAE2A" w:rsidR="00EC66DA" w:rsidRPr="00094EA5" w:rsidRDefault="00284CB3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Riek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70EAFA1A" w:rsidR="00EC66DA" w:rsidRDefault="00284CB3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 </w:t>
      </w:r>
      <w:proofErr w:type="spellStart"/>
      <w:r>
        <w:rPr>
          <w:rFonts w:ascii="Arial" w:hAnsi="Arial" w:cs="Arial"/>
          <w:sz w:val="22"/>
          <w:szCs w:val="22"/>
        </w:rPr>
        <w:t>Reppen</w:t>
      </w:r>
      <w:proofErr w:type="spellEnd"/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0514F12C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284CB3">
        <w:rPr>
          <w:rFonts w:ascii="Arial" w:hAnsi="Arial" w:cs="Arial"/>
          <w:sz w:val="22"/>
          <w:szCs w:val="22"/>
        </w:rPr>
        <w:t>Kevin Schell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7A6BFA8E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84CB3">
        <w:rPr>
          <w:rFonts w:ascii="Arial" w:hAnsi="Arial" w:cs="Arial"/>
          <w:sz w:val="22"/>
          <w:szCs w:val="22"/>
        </w:rPr>
        <w:t>John Dietrich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2F2F1212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84CB3">
        <w:rPr>
          <w:rFonts w:ascii="Arial" w:hAnsi="Arial" w:cs="Arial"/>
          <w:sz w:val="22"/>
          <w:szCs w:val="22"/>
        </w:rPr>
        <w:t>Thomas Dorner</w:t>
      </w:r>
    </w:p>
    <w:p w14:paraId="25F0D9C9" w14:textId="08A43129" w:rsidR="00284CB3" w:rsidRDefault="00284CB3" w:rsidP="00284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Finance Committee</w:t>
      </w:r>
    </w:p>
    <w:p w14:paraId="23DFC266" w14:textId="77777777" w:rsidR="00284CB3" w:rsidRDefault="00284CB3" w:rsidP="00284CB3">
      <w:pPr>
        <w:ind w:left="360"/>
        <w:rPr>
          <w:rFonts w:ascii="Arial" w:hAnsi="Arial" w:cs="Arial"/>
          <w:sz w:val="22"/>
          <w:szCs w:val="22"/>
        </w:rPr>
      </w:pPr>
    </w:p>
    <w:p w14:paraId="5A317661" w14:textId="77777777" w:rsidR="00284CB3" w:rsidRPr="00094EA5" w:rsidRDefault="00284CB3" w:rsidP="00284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36975156" w14:textId="73A43118" w:rsidR="00284CB3" w:rsidRPr="00094EA5" w:rsidRDefault="00284CB3" w:rsidP="00284CB3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</w:p>
    <w:p w14:paraId="661831DF" w14:textId="77777777" w:rsidR="00284CB3" w:rsidRPr="00094EA5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493E2BDA" w14:textId="11084B52" w:rsidR="00284CB3" w:rsidRDefault="00284CB3" w:rsidP="00284CB3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</w:t>
      </w:r>
    </w:p>
    <w:p w14:paraId="71251CFD" w14:textId="77777777" w:rsidR="00284CB3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37D60B19" w14:textId="56F9FEAC" w:rsidR="00284CB3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Lynn Eberl</w:t>
      </w:r>
    </w:p>
    <w:p w14:paraId="29749B38" w14:textId="77777777" w:rsidR="00284CB3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97384B6" w14:textId="22B8AF7B" w:rsidR="00284CB3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Mike Flint</w:t>
      </w:r>
    </w:p>
    <w:p w14:paraId="5FB7445C" w14:textId="77777777" w:rsidR="00284CB3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14C65C36" w14:textId="32C9EB4F" w:rsidR="00284CB3" w:rsidRDefault="00284CB3" w:rsidP="00284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Timothy McCumber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77777777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03710E88" w14:textId="15995454" w:rsidR="00F40325" w:rsidRDefault="000B03FA" w:rsidP="00284CB3">
      <w:pPr>
        <w:rPr>
          <w:rFonts w:ascii="Arial" w:hAnsi="Arial" w:cs="Arial"/>
          <w:sz w:val="22"/>
          <w:szCs w:val="22"/>
        </w:rPr>
      </w:pPr>
      <w:r w:rsidRPr="00F258BB">
        <w:rPr>
          <w:rFonts w:ascii="Arial" w:hAnsi="Arial" w:cs="Arial"/>
          <w:sz w:val="22"/>
          <w:szCs w:val="22"/>
        </w:rPr>
        <w:t>Fiscal Note:</w:t>
      </w:r>
      <w:r w:rsidR="00284CB3" w:rsidRPr="00F258BB">
        <w:rPr>
          <w:rFonts w:ascii="Arial" w:hAnsi="Arial" w:cs="Arial"/>
          <w:sz w:val="22"/>
          <w:szCs w:val="22"/>
        </w:rPr>
        <w:t xml:space="preserve"> </w:t>
      </w:r>
      <w:r w:rsidR="00644AD5" w:rsidRPr="00644AD5">
        <w:rPr>
          <w:rFonts w:ascii="Arial" w:hAnsi="Arial" w:cs="Arial"/>
          <w:sz w:val="22"/>
          <w:szCs w:val="22"/>
        </w:rPr>
        <w:t>The approved 2022 budget for radio equipment upgrade in the Sheriff's Department is $352,30</w:t>
      </w:r>
      <w:r w:rsidR="00644AD5">
        <w:rPr>
          <w:rFonts w:ascii="Arial" w:hAnsi="Arial" w:cs="Arial"/>
          <w:sz w:val="22"/>
          <w:szCs w:val="22"/>
        </w:rPr>
        <w:t>9</w:t>
      </w:r>
      <w:r w:rsidR="00644AD5" w:rsidRPr="00644AD5">
        <w:rPr>
          <w:rFonts w:ascii="Arial" w:hAnsi="Arial" w:cs="Arial"/>
          <w:sz w:val="22"/>
          <w:szCs w:val="22"/>
        </w:rPr>
        <w:t>.  Additional funds in the amount of $874,51</w:t>
      </w:r>
      <w:r w:rsidR="00644AD5">
        <w:rPr>
          <w:rFonts w:ascii="Arial" w:hAnsi="Arial" w:cs="Arial"/>
          <w:sz w:val="22"/>
          <w:szCs w:val="22"/>
        </w:rPr>
        <w:t>2</w:t>
      </w:r>
      <w:r w:rsidR="00644AD5" w:rsidRPr="00644AD5">
        <w:rPr>
          <w:rFonts w:ascii="Arial" w:hAnsi="Arial" w:cs="Arial"/>
          <w:sz w:val="22"/>
          <w:szCs w:val="22"/>
        </w:rPr>
        <w:t xml:space="preserve"> would amend the 2022 Sheriff Department Budget to cover the purchase of equipment in year 2022, funded by ARPA funds.</w:t>
      </w:r>
      <w:r w:rsidR="00F258BB" w:rsidRPr="00644AD5">
        <w:rPr>
          <w:rFonts w:ascii="Arial" w:hAnsi="Arial" w:cs="Arial"/>
          <w:sz w:val="22"/>
          <w:szCs w:val="22"/>
        </w:rPr>
        <w:t xml:space="preserve"> </w:t>
      </w:r>
    </w:p>
    <w:p w14:paraId="2DC1469E" w14:textId="7AB6D5E2" w:rsidR="00284CB3" w:rsidRDefault="00284CB3" w:rsidP="00284CB3"/>
    <w:p w14:paraId="2028C64D" w14:textId="6ABEDE02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1695" w14:textId="77777777" w:rsidR="00A67844" w:rsidRDefault="00A67844">
      <w:r>
        <w:separator/>
      </w:r>
    </w:p>
  </w:endnote>
  <w:endnote w:type="continuationSeparator" w:id="0">
    <w:p w14:paraId="3E795BBB" w14:textId="77777777" w:rsidR="00A67844" w:rsidRDefault="00A6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25E9C5EC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2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17DEDB01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2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9D2A" w14:textId="77777777" w:rsidR="00A67844" w:rsidRDefault="00A67844">
      <w:r>
        <w:separator/>
      </w:r>
    </w:p>
  </w:footnote>
  <w:footnote w:type="continuationSeparator" w:id="0">
    <w:p w14:paraId="3AB6279A" w14:textId="77777777" w:rsidR="00A67844" w:rsidRDefault="00A6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84CB3"/>
    <w:rsid w:val="00286D10"/>
    <w:rsid w:val="002A2588"/>
    <w:rsid w:val="002A77C6"/>
    <w:rsid w:val="002B029F"/>
    <w:rsid w:val="002C0FA9"/>
    <w:rsid w:val="002C43FC"/>
    <w:rsid w:val="00304039"/>
    <w:rsid w:val="0031444D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44AD5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14469"/>
    <w:rsid w:val="00722AFF"/>
    <w:rsid w:val="00743818"/>
    <w:rsid w:val="00793B61"/>
    <w:rsid w:val="007E2E7C"/>
    <w:rsid w:val="007E5DBA"/>
    <w:rsid w:val="00803A88"/>
    <w:rsid w:val="00821589"/>
    <w:rsid w:val="008572EE"/>
    <w:rsid w:val="0089786D"/>
    <w:rsid w:val="008A08DA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67844"/>
    <w:rsid w:val="00A91289"/>
    <w:rsid w:val="00A93EDB"/>
    <w:rsid w:val="00AC3A09"/>
    <w:rsid w:val="00AD0ED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A52AC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258BB"/>
    <w:rsid w:val="00F40325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Jessica Machovec</cp:lastModifiedBy>
  <cp:revision>2</cp:revision>
  <cp:lastPrinted>2007-08-02T19:34:00Z</cp:lastPrinted>
  <dcterms:created xsi:type="dcterms:W3CDTF">2022-03-10T19:12:00Z</dcterms:created>
  <dcterms:modified xsi:type="dcterms:W3CDTF">2022-03-10T19:12:00Z</dcterms:modified>
  <cp:contentStatus/>
</cp:coreProperties>
</file>