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CE2BB" w14:textId="77777777" w:rsidR="009D5159" w:rsidRDefault="009D5159">
      <w:pPr>
        <w:pStyle w:val="DefaultText"/>
        <w:jc w:val="center"/>
        <w:rPr>
          <w:b/>
          <w:sz w:val="28"/>
        </w:rPr>
      </w:pPr>
      <w:r>
        <w:rPr>
          <w:b/>
          <w:sz w:val="28"/>
        </w:rPr>
        <w:t xml:space="preserve">RESOLUTION NO. _____ - </w:t>
      </w:r>
      <w:r w:rsidR="00C92B53">
        <w:rPr>
          <w:b/>
          <w:sz w:val="28"/>
        </w:rPr>
        <w:t>202</w:t>
      </w:r>
      <w:r w:rsidR="009523D8">
        <w:rPr>
          <w:b/>
          <w:sz w:val="28"/>
        </w:rPr>
        <w:t>1</w:t>
      </w:r>
    </w:p>
    <w:p w14:paraId="1F22CE9E" w14:textId="77777777" w:rsidR="00A671BB" w:rsidRDefault="00A671BB">
      <w:pPr>
        <w:pStyle w:val="DefaultText"/>
        <w:jc w:val="center"/>
        <w:rPr>
          <w:b/>
        </w:rPr>
      </w:pPr>
    </w:p>
    <w:p w14:paraId="34FD9650" w14:textId="7D18CBC7" w:rsidR="00E353A7" w:rsidRPr="00BA7FDC" w:rsidRDefault="00B73B46" w:rsidP="00BA7FDC">
      <w:pPr>
        <w:pStyle w:val="DefaultText"/>
        <w:jc w:val="center"/>
        <w:rPr>
          <w:b/>
        </w:rPr>
      </w:pPr>
      <w:r>
        <w:rPr>
          <w:b/>
        </w:rPr>
        <w:t>APPROVING</w:t>
      </w:r>
      <w:r w:rsidR="009D5159">
        <w:rPr>
          <w:b/>
        </w:rPr>
        <w:t xml:space="preserve"> THE </w:t>
      </w:r>
      <w:r w:rsidR="00BA7FDC">
        <w:rPr>
          <w:b/>
        </w:rPr>
        <w:t>TENTATIVE PLAN FOR 2021 REDISTRICTING</w:t>
      </w:r>
      <w:r w:rsidR="009A6A0E">
        <w:rPr>
          <w:b/>
        </w:rPr>
        <w:t xml:space="preserve"> </w:t>
      </w:r>
      <w:r w:rsidR="00BA7FDC">
        <w:rPr>
          <w:b/>
        </w:rPr>
        <w:t>PURSUANT TO WIS. STAT. S. 59.10(3)</w:t>
      </w:r>
    </w:p>
    <w:p w14:paraId="7F7C57AC" w14:textId="7F96B1C5" w:rsidR="009D5159" w:rsidRPr="001D49A3" w:rsidRDefault="009D5159">
      <w:pPr>
        <w:pStyle w:val="DefaultText"/>
        <w:jc w:val="center"/>
        <w:rPr>
          <w:b/>
          <w:sz w:val="10"/>
          <w:szCs w:val="10"/>
        </w:rPr>
      </w:pPr>
    </w:p>
    <w:p w14:paraId="603C4ECE" w14:textId="63534EC7" w:rsidR="009D5159" w:rsidRPr="00A671BB" w:rsidRDefault="002F0D1C">
      <w:pPr>
        <w:pStyle w:val="DefaultText"/>
        <w:jc w:val="both"/>
        <w:rPr>
          <w:sz w:val="1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E9C94D3" wp14:editId="2A1ADB14">
                <wp:simplePos x="0" y="0"/>
                <wp:positionH relativeFrom="column">
                  <wp:posOffset>-112395</wp:posOffset>
                </wp:positionH>
                <wp:positionV relativeFrom="paragraph">
                  <wp:posOffset>1676400</wp:posOffset>
                </wp:positionV>
                <wp:extent cx="5913120" cy="309245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3120" cy="309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61CF44" w14:textId="72723F94" w:rsidR="001E4083" w:rsidRPr="0018238D" w:rsidRDefault="00D300F2" w:rsidP="001E408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Fiscal Impact:</w:t>
                            </w:r>
                            <w:r w:rsidR="001E4083" w:rsidRPr="0018238D">
                              <w:rPr>
                                <w:b/>
                              </w:rPr>
                              <w:t xml:space="preserve"> </w:t>
                            </w:r>
                            <w:proofErr w:type="gramStart"/>
                            <w:r w:rsidR="001E4083" w:rsidRPr="0018238D">
                              <w:rPr>
                                <w:b/>
                              </w:rPr>
                              <w:t>[  ]</w:t>
                            </w:r>
                            <w:proofErr w:type="gramEnd"/>
                            <w:r w:rsidR="001E4083" w:rsidRPr="0018238D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None</w:t>
                            </w:r>
                            <w:r w:rsidR="000D7A7B">
                              <w:rPr>
                                <w:b/>
                              </w:rPr>
                              <w:t xml:space="preserve">   [</w:t>
                            </w:r>
                            <w:r w:rsidR="002F0D1C">
                              <w:rPr>
                                <w:b/>
                              </w:rPr>
                              <w:t xml:space="preserve"> </w:t>
                            </w:r>
                            <w:r w:rsidR="001E4083" w:rsidRPr="0018238D">
                              <w:rPr>
                                <w:b/>
                              </w:rPr>
                              <w:t xml:space="preserve">] Budgeted Expenditure    [  ] Not Budgeted </w:t>
                            </w:r>
                          </w:p>
                          <w:p w14:paraId="20590AE5" w14:textId="77777777" w:rsidR="001E4083" w:rsidRDefault="001E408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9C94D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8.85pt;margin-top:132pt;width:465.6pt;height:24.3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">
                <v:textbox>
                  <w:txbxContent>
                    <w:p w14:paraId="0161CF44" w14:textId="72723F94" w:rsidR="001E4083" w:rsidRPr="0018238D" w:rsidRDefault="00D300F2" w:rsidP="001E4083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Fiscal Impact:</w:t>
                      </w:r>
                      <w:r w:rsidR="001E4083" w:rsidRPr="0018238D">
                        <w:rPr>
                          <w:b/>
                        </w:rPr>
                        <w:t xml:space="preserve"> </w:t>
                      </w:r>
                      <w:proofErr w:type="gramStart"/>
                      <w:r w:rsidR="001E4083" w:rsidRPr="0018238D">
                        <w:rPr>
                          <w:b/>
                        </w:rPr>
                        <w:t>[  ]</w:t>
                      </w:r>
                      <w:proofErr w:type="gramEnd"/>
                      <w:r w:rsidR="001E4083" w:rsidRPr="0018238D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>None</w:t>
                      </w:r>
                      <w:r w:rsidR="000D7A7B">
                        <w:rPr>
                          <w:b/>
                        </w:rPr>
                        <w:t xml:space="preserve">   [</w:t>
                      </w:r>
                      <w:r w:rsidR="002F0D1C">
                        <w:rPr>
                          <w:b/>
                        </w:rPr>
                        <w:t xml:space="preserve"> </w:t>
                      </w:r>
                      <w:r w:rsidR="001E4083" w:rsidRPr="0018238D">
                        <w:rPr>
                          <w:b/>
                        </w:rPr>
                        <w:t xml:space="preserve">] Budgeted Expenditure    [  ] Not Budgeted </w:t>
                      </w:r>
                    </w:p>
                    <w:p w14:paraId="20590AE5" w14:textId="77777777" w:rsidR="001E4083" w:rsidRDefault="001E4083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220B17CB" wp14:editId="1DEB163E">
                <wp:simplePos x="0" y="0"/>
                <wp:positionH relativeFrom="column">
                  <wp:posOffset>-112395</wp:posOffset>
                </wp:positionH>
                <wp:positionV relativeFrom="paragraph">
                  <wp:posOffset>175260</wp:posOffset>
                </wp:positionV>
                <wp:extent cx="5913120" cy="1501140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3120" cy="150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633987" w14:textId="438A17D7" w:rsidR="00BA7FDC" w:rsidRPr="00BA7FDC" w:rsidRDefault="001E4083" w:rsidP="00BA7FDC">
                            <w:pPr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r w:rsidRPr="0096622A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 xml:space="preserve">Background: </w:t>
                            </w:r>
                            <w:r w:rsidR="00BA7FDC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>Sauk</w:t>
                            </w:r>
                            <w:r w:rsidR="00BA7FDC" w:rsidRPr="00BA7FDC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 xml:space="preserve"> County is required to redistrict the county board supervisory districts</w:t>
                            </w:r>
                          </w:p>
                          <w:p w14:paraId="2685ABA3" w14:textId="760756E1" w:rsidR="000D5527" w:rsidRPr="0096622A" w:rsidRDefault="00BA7FDC" w:rsidP="00BA7FDC">
                            <w:pPr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r w:rsidRPr="00BA7FDC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>after each Federal decennial census to comply with one person-one vote representation</w:t>
                            </w:r>
                            <w:r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>. A</w:t>
                            </w:r>
                            <w:r w:rsidRPr="00BA7FDC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 xml:space="preserve"> tentative redistricting plan must be adopted by the county board after a</w:t>
                            </w:r>
                            <w:r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BA7FDC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>public hearing and prior to distribution of the plan to county municipalities, pursuant to Sec.59.10(3)(b) of the Wisconsin Statutes</w:t>
                            </w:r>
                            <w:r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>. T</w:t>
                            </w:r>
                            <w:r w:rsidRPr="00BA7FDC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 xml:space="preserve">he </w:t>
                            </w:r>
                            <w:r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>Sauk</w:t>
                            </w:r>
                            <w:r w:rsidRPr="00BA7FDC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 xml:space="preserve"> County </w:t>
                            </w:r>
                            <w:r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>Board of Supervisors</w:t>
                            </w:r>
                            <w:r w:rsidRPr="00BA7FDC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 xml:space="preserve"> held a public hearing on </w:t>
                            </w:r>
                            <w:r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>September 16</w:t>
                            </w:r>
                            <w:r w:rsidRPr="00BA7FDC">
                              <w:rPr>
                                <w:b/>
                                <w:i/>
                                <w:sz w:val="22"/>
                                <w:szCs w:val="22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>, 2021</w:t>
                            </w:r>
                            <w:r w:rsidRPr="00BA7FDC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 xml:space="preserve">, </w:t>
                            </w:r>
                            <w:r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>at in the Sauk County Board Room</w:t>
                            </w:r>
                            <w:r w:rsidRPr="00BA7FDC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 xml:space="preserve"> at 6:00 p.m.., at which</w:t>
                            </w:r>
                            <w:r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BA7FDC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>time the tentative redistricting plan was made public and public comments and questions were</w:t>
                            </w:r>
                            <w:r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 xml:space="preserve"> received </w:t>
                            </w:r>
                            <w:r w:rsidRPr="00BA7FDC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>regarding the plan</w:t>
                            </w:r>
                            <w:r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 xml:space="preserve">. The Executive &amp; Legislative Committee </w:t>
                            </w:r>
                            <w:r w:rsidRPr="00BA7FDC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>recommends adoption of the</w:t>
                            </w:r>
                            <w:r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BA7FDC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>attached tentative plan.</w:t>
                            </w:r>
                            <w:r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0B17CB" id="_x0000_s1027" type="#_x0000_t202" style="position:absolute;left:0;text-align:left;margin-left:-8.85pt;margin-top:13.8pt;width:465.6pt;height:118.2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">
                <v:textbox>
                  <w:txbxContent>
                    <w:p w14:paraId="01633987" w14:textId="438A17D7" w:rsidR="00BA7FDC" w:rsidRPr="00BA7FDC" w:rsidRDefault="001E4083" w:rsidP="00BA7FDC">
                      <w:pPr>
                        <w:rPr>
                          <w:b/>
                          <w:i/>
                          <w:sz w:val="22"/>
                          <w:szCs w:val="22"/>
                        </w:rPr>
                      </w:pPr>
                      <w:r w:rsidRPr="0096622A">
                        <w:rPr>
                          <w:b/>
                          <w:i/>
                          <w:sz w:val="22"/>
                          <w:szCs w:val="22"/>
                        </w:rPr>
                        <w:t xml:space="preserve">Background: </w:t>
                      </w:r>
                      <w:r w:rsidR="00BA7FDC">
                        <w:rPr>
                          <w:b/>
                          <w:i/>
                          <w:sz w:val="22"/>
                          <w:szCs w:val="22"/>
                        </w:rPr>
                        <w:t>Sauk</w:t>
                      </w:r>
                      <w:r w:rsidR="00BA7FDC" w:rsidRPr="00BA7FDC">
                        <w:rPr>
                          <w:b/>
                          <w:i/>
                          <w:sz w:val="22"/>
                          <w:szCs w:val="22"/>
                        </w:rPr>
                        <w:t xml:space="preserve"> County is required to redistrict the county board supervisory districts</w:t>
                      </w:r>
                    </w:p>
                    <w:p w14:paraId="2685ABA3" w14:textId="760756E1" w:rsidR="000D5527" w:rsidRPr="0096622A" w:rsidRDefault="00BA7FDC" w:rsidP="00BA7FDC">
                      <w:pPr>
                        <w:rPr>
                          <w:b/>
                          <w:i/>
                          <w:sz w:val="22"/>
                          <w:szCs w:val="22"/>
                        </w:rPr>
                      </w:pPr>
                      <w:r w:rsidRPr="00BA7FDC">
                        <w:rPr>
                          <w:b/>
                          <w:i/>
                          <w:sz w:val="22"/>
                          <w:szCs w:val="22"/>
                        </w:rPr>
                        <w:t>after each Federal decennial census to comply with one person-one vote representation</w:t>
                      </w:r>
                      <w:r>
                        <w:rPr>
                          <w:b/>
                          <w:i/>
                          <w:sz w:val="22"/>
                          <w:szCs w:val="22"/>
                        </w:rPr>
                        <w:t>. A</w:t>
                      </w:r>
                      <w:r w:rsidRPr="00BA7FDC">
                        <w:rPr>
                          <w:b/>
                          <w:i/>
                          <w:sz w:val="22"/>
                          <w:szCs w:val="22"/>
                        </w:rPr>
                        <w:t xml:space="preserve"> tentative redistricting plan must be adopted by the county board after a</w:t>
                      </w:r>
                      <w:r>
                        <w:rPr>
                          <w:b/>
                          <w:i/>
                          <w:sz w:val="22"/>
                          <w:szCs w:val="22"/>
                        </w:rPr>
                        <w:t xml:space="preserve"> </w:t>
                      </w:r>
                      <w:r w:rsidRPr="00BA7FDC">
                        <w:rPr>
                          <w:b/>
                          <w:i/>
                          <w:sz w:val="22"/>
                          <w:szCs w:val="22"/>
                        </w:rPr>
                        <w:t>public hearing and prior to distribution of the plan to county municipalities, pursuant to Sec.59.10(3)(b) of the Wisconsin Statutes</w:t>
                      </w:r>
                      <w:r>
                        <w:rPr>
                          <w:b/>
                          <w:i/>
                          <w:sz w:val="22"/>
                          <w:szCs w:val="22"/>
                        </w:rPr>
                        <w:t>. T</w:t>
                      </w:r>
                      <w:r w:rsidRPr="00BA7FDC">
                        <w:rPr>
                          <w:b/>
                          <w:i/>
                          <w:sz w:val="22"/>
                          <w:szCs w:val="22"/>
                        </w:rPr>
                        <w:t xml:space="preserve">he </w:t>
                      </w:r>
                      <w:r>
                        <w:rPr>
                          <w:b/>
                          <w:i/>
                          <w:sz w:val="22"/>
                          <w:szCs w:val="22"/>
                        </w:rPr>
                        <w:t>Sauk</w:t>
                      </w:r>
                      <w:r w:rsidRPr="00BA7FDC">
                        <w:rPr>
                          <w:b/>
                          <w:i/>
                          <w:sz w:val="22"/>
                          <w:szCs w:val="22"/>
                        </w:rPr>
                        <w:t xml:space="preserve"> County </w:t>
                      </w:r>
                      <w:r>
                        <w:rPr>
                          <w:b/>
                          <w:i/>
                          <w:sz w:val="22"/>
                          <w:szCs w:val="22"/>
                        </w:rPr>
                        <w:t>Board of Supervisors</w:t>
                      </w:r>
                      <w:r w:rsidRPr="00BA7FDC">
                        <w:rPr>
                          <w:b/>
                          <w:i/>
                          <w:sz w:val="22"/>
                          <w:szCs w:val="22"/>
                        </w:rPr>
                        <w:t xml:space="preserve"> held a public hearing on </w:t>
                      </w:r>
                      <w:r>
                        <w:rPr>
                          <w:b/>
                          <w:i/>
                          <w:sz w:val="22"/>
                          <w:szCs w:val="22"/>
                        </w:rPr>
                        <w:t>September 16</w:t>
                      </w:r>
                      <w:r w:rsidRPr="00BA7FDC">
                        <w:rPr>
                          <w:b/>
                          <w:i/>
                          <w:sz w:val="22"/>
                          <w:szCs w:val="22"/>
                          <w:vertAlign w:val="superscript"/>
                        </w:rPr>
                        <w:t>th</w:t>
                      </w:r>
                      <w:r>
                        <w:rPr>
                          <w:b/>
                          <w:i/>
                          <w:sz w:val="22"/>
                          <w:szCs w:val="22"/>
                        </w:rPr>
                        <w:t>, 2021</w:t>
                      </w:r>
                      <w:r w:rsidRPr="00BA7FDC">
                        <w:rPr>
                          <w:b/>
                          <w:i/>
                          <w:sz w:val="22"/>
                          <w:szCs w:val="22"/>
                        </w:rPr>
                        <w:t xml:space="preserve">, </w:t>
                      </w:r>
                      <w:r>
                        <w:rPr>
                          <w:b/>
                          <w:i/>
                          <w:sz w:val="22"/>
                          <w:szCs w:val="22"/>
                        </w:rPr>
                        <w:t>at in the Sauk County Board Room</w:t>
                      </w:r>
                      <w:r w:rsidRPr="00BA7FDC">
                        <w:rPr>
                          <w:b/>
                          <w:i/>
                          <w:sz w:val="22"/>
                          <w:szCs w:val="22"/>
                        </w:rPr>
                        <w:t xml:space="preserve"> at 6:00 p.m.., at which</w:t>
                      </w:r>
                      <w:r>
                        <w:rPr>
                          <w:b/>
                          <w:i/>
                          <w:sz w:val="22"/>
                          <w:szCs w:val="22"/>
                        </w:rPr>
                        <w:t xml:space="preserve"> </w:t>
                      </w:r>
                      <w:r w:rsidRPr="00BA7FDC">
                        <w:rPr>
                          <w:b/>
                          <w:i/>
                          <w:sz w:val="22"/>
                          <w:szCs w:val="22"/>
                        </w:rPr>
                        <w:t>time the tentative redistricting plan was made public and public comments and questions were</w:t>
                      </w:r>
                      <w:r>
                        <w:rPr>
                          <w:b/>
                          <w:i/>
                          <w:sz w:val="22"/>
                          <w:szCs w:val="22"/>
                        </w:rPr>
                        <w:t xml:space="preserve"> received </w:t>
                      </w:r>
                      <w:r w:rsidRPr="00BA7FDC">
                        <w:rPr>
                          <w:b/>
                          <w:i/>
                          <w:sz w:val="22"/>
                          <w:szCs w:val="22"/>
                        </w:rPr>
                        <w:t>regarding the plan</w:t>
                      </w:r>
                      <w:r>
                        <w:rPr>
                          <w:b/>
                          <w:i/>
                          <w:sz w:val="22"/>
                          <w:szCs w:val="22"/>
                        </w:rPr>
                        <w:t xml:space="preserve">. The Executive &amp; Legislative Committee </w:t>
                      </w:r>
                      <w:r w:rsidRPr="00BA7FDC">
                        <w:rPr>
                          <w:b/>
                          <w:i/>
                          <w:sz w:val="22"/>
                          <w:szCs w:val="22"/>
                        </w:rPr>
                        <w:t>recommends adoption of the</w:t>
                      </w:r>
                      <w:r>
                        <w:rPr>
                          <w:b/>
                          <w:i/>
                          <w:sz w:val="22"/>
                          <w:szCs w:val="22"/>
                        </w:rPr>
                        <w:t xml:space="preserve"> </w:t>
                      </w:r>
                      <w:r w:rsidRPr="00BA7FDC">
                        <w:rPr>
                          <w:b/>
                          <w:i/>
                          <w:sz w:val="22"/>
                          <w:szCs w:val="22"/>
                        </w:rPr>
                        <w:t>attached tentative plan.</w:t>
                      </w:r>
                      <w:r>
                        <w:rPr>
                          <w:b/>
                          <w:i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D5159">
        <w:tab/>
      </w:r>
    </w:p>
    <w:p w14:paraId="04A80F47" w14:textId="145A38AA" w:rsidR="009D5159" w:rsidRPr="0096622A" w:rsidRDefault="009D5159">
      <w:pPr>
        <w:pStyle w:val="DefaultText"/>
        <w:jc w:val="both"/>
        <w:rPr>
          <w:sz w:val="22"/>
          <w:szCs w:val="22"/>
        </w:rPr>
      </w:pPr>
      <w:r>
        <w:tab/>
      </w:r>
    </w:p>
    <w:p w14:paraId="013CE702" w14:textId="669EE8B0" w:rsidR="002F0D1C" w:rsidRPr="002F0D1C" w:rsidRDefault="002F0D1C" w:rsidP="002F0D1C">
      <w:pPr>
        <w:pStyle w:val="DefaultText"/>
        <w:jc w:val="both"/>
        <w:rPr>
          <w:sz w:val="22"/>
          <w:szCs w:val="22"/>
        </w:rPr>
      </w:pPr>
      <w:r w:rsidRPr="002F0D1C">
        <w:rPr>
          <w:b/>
          <w:bCs/>
          <w:sz w:val="22"/>
          <w:szCs w:val="22"/>
        </w:rPr>
        <w:t>NOW, THEREFORE, BE IT RESOLVED,</w:t>
      </w:r>
      <w:r w:rsidRPr="002F0D1C">
        <w:rPr>
          <w:sz w:val="22"/>
          <w:szCs w:val="22"/>
        </w:rPr>
        <w:t xml:space="preserve"> by the </w:t>
      </w:r>
      <w:r>
        <w:rPr>
          <w:sz w:val="22"/>
          <w:szCs w:val="22"/>
        </w:rPr>
        <w:t xml:space="preserve">Sauk </w:t>
      </w:r>
      <w:r w:rsidRPr="002F0D1C">
        <w:rPr>
          <w:sz w:val="22"/>
          <w:szCs w:val="22"/>
        </w:rPr>
        <w:t xml:space="preserve">County Board of Supervisors </w:t>
      </w:r>
      <w:r>
        <w:rPr>
          <w:sz w:val="22"/>
          <w:szCs w:val="22"/>
        </w:rPr>
        <w:t xml:space="preserve">that the attached </w:t>
      </w:r>
    </w:p>
    <w:p w14:paraId="23B44C61" w14:textId="2AF9FF2C" w:rsidR="002F0D1C" w:rsidRDefault="002F0D1C" w:rsidP="002F0D1C">
      <w:pPr>
        <w:pStyle w:val="DefaultText"/>
        <w:jc w:val="both"/>
        <w:rPr>
          <w:sz w:val="22"/>
          <w:szCs w:val="22"/>
        </w:rPr>
      </w:pPr>
      <w:r w:rsidRPr="002F0D1C">
        <w:rPr>
          <w:sz w:val="22"/>
          <w:szCs w:val="22"/>
        </w:rPr>
        <w:t xml:space="preserve">tentative redistricting plan for the supervisory districts </w:t>
      </w:r>
      <w:r>
        <w:rPr>
          <w:sz w:val="22"/>
          <w:szCs w:val="22"/>
        </w:rPr>
        <w:t xml:space="preserve">as required pursuant to Wis. Stat. s. 59.10(3) </w:t>
      </w:r>
      <w:r w:rsidR="007C2913">
        <w:rPr>
          <w:sz w:val="22"/>
          <w:szCs w:val="22"/>
        </w:rPr>
        <w:t>is approved</w:t>
      </w:r>
      <w:r>
        <w:rPr>
          <w:sz w:val="22"/>
          <w:szCs w:val="22"/>
        </w:rPr>
        <w:t xml:space="preserve">; and </w:t>
      </w:r>
    </w:p>
    <w:p w14:paraId="3731449E" w14:textId="77777777" w:rsidR="002F0D1C" w:rsidRPr="002F0D1C" w:rsidRDefault="002F0D1C" w:rsidP="002F0D1C">
      <w:pPr>
        <w:pStyle w:val="DefaultText"/>
        <w:jc w:val="both"/>
        <w:rPr>
          <w:sz w:val="22"/>
          <w:szCs w:val="22"/>
        </w:rPr>
      </w:pPr>
    </w:p>
    <w:p w14:paraId="05F8AE19" w14:textId="5E8DF0E5" w:rsidR="009D5159" w:rsidRPr="0096622A" w:rsidRDefault="002F0D1C" w:rsidP="002F0D1C">
      <w:pPr>
        <w:pStyle w:val="DefaultText"/>
        <w:jc w:val="both"/>
        <w:rPr>
          <w:sz w:val="22"/>
          <w:szCs w:val="22"/>
        </w:rPr>
      </w:pPr>
      <w:r w:rsidRPr="002F0D1C">
        <w:rPr>
          <w:b/>
          <w:bCs/>
          <w:sz w:val="22"/>
          <w:szCs w:val="22"/>
        </w:rPr>
        <w:t xml:space="preserve">BE IT </w:t>
      </w:r>
      <w:proofErr w:type="gramStart"/>
      <w:r w:rsidRPr="002F0D1C">
        <w:rPr>
          <w:b/>
          <w:bCs/>
          <w:sz w:val="22"/>
          <w:szCs w:val="22"/>
        </w:rPr>
        <w:t>FURTHER RESOLVED</w:t>
      </w:r>
      <w:r w:rsidRPr="002F0D1C">
        <w:rPr>
          <w:sz w:val="22"/>
          <w:szCs w:val="22"/>
        </w:rPr>
        <w:t>,</w:t>
      </w:r>
      <w:proofErr w:type="gramEnd"/>
      <w:r w:rsidRPr="002F0D1C">
        <w:rPr>
          <w:sz w:val="22"/>
          <w:szCs w:val="22"/>
        </w:rPr>
        <w:t xml:space="preserve"> that the County clerk is hereby directed to provide visual</w:t>
      </w:r>
      <w:r>
        <w:rPr>
          <w:sz w:val="22"/>
          <w:szCs w:val="22"/>
        </w:rPr>
        <w:t xml:space="preserve"> </w:t>
      </w:r>
      <w:r w:rsidRPr="002F0D1C">
        <w:rPr>
          <w:sz w:val="22"/>
          <w:szCs w:val="22"/>
        </w:rPr>
        <w:t>copies of this tentative redistricting plan by certified mail to each municipal governing body in</w:t>
      </w:r>
      <w:r>
        <w:rPr>
          <w:sz w:val="22"/>
          <w:szCs w:val="22"/>
        </w:rPr>
        <w:t xml:space="preserve"> Sauk</w:t>
      </w:r>
      <w:r w:rsidRPr="002F0D1C">
        <w:rPr>
          <w:sz w:val="22"/>
          <w:szCs w:val="22"/>
        </w:rPr>
        <w:t xml:space="preserve"> County, with instructions regarding the action required under Wis. Stat. §5.15 </w:t>
      </w:r>
      <w:r>
        <w:rPr>
          <w:sz w:val="22"/>
          <w:szCs w:val="22"/>
        </w:rPr>
        <w:t xml:space="preserve">and an explanation of the compressed timeline for the 2021 redistricting process with a preferred timeline for completion of their duties. </w:t>
      </w:r>
    </w:p>
    <w:p w14:paraId="303BA0EB" w14:textId="77777777" w:rsidR="009D5159" w:rsidRPr="0096622A" w:rsidRDefault="009D5159">
      <w:pPr>
        <w:pStyle w:val="DefaultText"/>
        <w:jc w:val="both"/>
        <w:rPr>
          <w:sz w:val="22"/>
          <w:szCs w:val="22"/>
        </w:rPr>
      </w:pPr>
    </w:p>
    <w:p w14:paraId="7A99232E" w14:textId="78808BAC" w:rsidR="009D5159" w:rsidRPr="00D55DC6" w:rsidRDefault="009D5159">
      <w:pPr>
        <w:pStyle w:val="DefaultText"/>
        <w:rPr>
          <w:rStyle w:val="InitialStyle"/>
          <w:rFonts w:ascii="Times New Roman" w:hAnsi="Times New Roman"/>
          <w:sz w:val="22"/>
          <w:szCs w:val="22"/>
        </w:rPr>
      </w:pPr>
      <w:r w:rsidRPr="0096622A">
        <w:rPr>
          <w:rStyle w:val="InitialStyle"/>
          <w:rFonts w:ascii="Times New Roman" w:hAnsi="Times New Roman"/>
          <w:sz w:val="22"/>
          <w:szCs w:val="22"/>
        </w:rPr>
        <w:t xml:space="preserve">For consideration by the Sauk County Board of </w:t>
      </w:r>
      <w:r w:rsidRPr="00D55DC6">
        <w:rPr>
          <w:rStyle w:val="InitialStyle"/>
          <w:rFonts w:ascii="Times New Roman" w:hAnsi="Times New Roman"/>
          <w:sz w:val="22"/>
          <w:szCs w:val="22"/>
        </w:rPr>
        <w:t xml:space="preserve">Supervisors on </w:t>
      </w:r>
      <w:r w:rsidR="008D613E" w:rsidRPr="00D55DC6">
        <w:rPr>
          <w:rStyle w:val="InitialStyle"/>
          <w:rFonts w:ascii="Times New Roman" w:hAnsi="Times New Roman"/>
          <w:sz w:val="22"/>
          <w:szCs w:val="22"/>
        </w:rPr>
        <w:t>September</w:t>
      </w:r>
      <w:r w:rsidR="005F5322">
        <w:rPr>
          <w:rStyle w:val="InitialStyle"/>
          <w:rFonts w:ascii="Times New Roman" w:hAnsi="Times New Roman"/>
          <w:sz w:val="22"/>
          <w:szCs w:val="22"/>
        </w:rPr>
        <w:t xml:space="preserve"> </w:t>
      </w:r>
      <w:r w:rsidR="002F0D1C">
        <w:rPr>
          <w:rStyle w:val="InitialStyle"/>
          <w:rFonts w:ascii="Times New Roman" w:hAnsi="Times New Roman"/>
          <w:sz w:val="22"/>
          <w:szCs w:val="22"/>
        </w:rPr>
        <w:t>16th</w:t>
      </w:r>
      <w:r w:rsidR="008D613E" w:rsidRPr="00D55DC6">
        <w:rPr>
          <w:rStyle w:val="InitialStyle"/>
          <w:rFonts w:ascii="Times New Roman" w:hAnsi="Times New Roman"/>
          <w:sz w:val="22"/>
          <w:szCs w:val="22"/>
        </w:rPr>
        <w:t>, 202</w:t>
      </w:r>
      <w:r w:rsidR="009523D8">
        <w:rPr>
          <w:rStyle w:val="InitialStyle"/>
          <w:rFonts w:ascii="Times New Roman" w:hAnsi="Times New Roman"/>
          <w:sz w:val="22"/>
          <w:szCs w:val="22"/>
        </w:rPr>
        <w:t>1</w:t>
      </w:r>
      <w:r w:rsidRPr="00D55DC6">
        <w:rPr>
          <w:rStyle w:val="InitialStyle"/>
          <w:rFonts w:ascii="Times New Roman" w:hAnsi="Times New Roman"/>
          <w:sz w:val="22"/>
          <w:szCs w:val="22"/>
        </w:rPr>
        <w:t>.</w:t>
      </w:r>
    </w:p>
    <w:p w14:paraId="5FE7A47E" w14:textId="77777777" w:rsidR="009D5159" w:rsidRPr="00D55DC6" w:rsidRDefault="009D5159">
      <w:pPr>
        <w:pStyle w:val="DefaultText"/>
        <w:rPr>
          <w:rStyle w:val="InitialStyle"/>
          <w:rFonts w:ascii="Times New Roman" w:hAnsi="Times New Roman"/>
          <w:sz w:val="22"/>
          <w:szCs w:val="22"/>
        </w:rPr>
      </w:pPr>
    </w:p>
    <w:p w14:paraId="549E52E9" w14:textId="77777777" w:rsidR="00A671BB" w:rsidRPr="0096622A" w:rsidRDefault="00A671BB">
      <w:pPr>
        <w:pStyle w:val="DefaultText"/>
        <w:rPr>
          <w:rStyle w:val="InitialStyle"/>
          <w:rFonts w:ascii="Times New Roman" w:hAnsi="Times New Roman"/>
          <w:sz w:val="22"/>
          <w:szCs w:val="22"/>
        </w:rPr>
      </w:pPr>
    </w:p>
    <w:p w14:paraId="58DF8604" w14:textId="77777777" w:rsidR="009D5159" w:rsidRPr="0096622A" w:rsidRDefault="009D5159">
      <w:pPr>
        <w:pStyle w:val="DefaultText"/>
        <w:jc w:val="both"/>
        <w:rPr>
          <w:b/>
          <w:sz w:val="22"/>
          <w:szCs w:val="22"/>
        </w:rPr>
      </w:pPr>
      <w:r w:rsidRPr="0096622A">
        <w:rPr>
          <w:rStyle w:val="InitialStyle"/>
          <w:rFonts w:ascii="Times New Roman" w:hAnsi="Times New Roman"/>
          <w:sz w:val="22"/>
          <w:szCs w:val="22"/>
        </w:rPr>
        <w:t>Respectfully submitted,</w:t>
      </w:r>
    </w:p>
    <w:p w14:paraId="12252B56" w14:textId="77777777" w:rsidR="009D5159" w:rsidRPr="0096622A" w:rsidRDefault="009D5159">
      <w:pPr>
        <w:pStyle w:val="DefaultText"/>
        <w:rPr>
          <w:rStyle w:val="InitialStyle"/>
          <w:rFonts w:ascii="Times New Roman" w:hAnsi="Times New Roman"/>
          <w:sz w:val="22"/>
          <w:szCs w:val="22"/>
        </w:rPr>
      </w:pPr>
    </w:p>
    <w:p w14:paraId="36FC3A97" w14:textId="77777777" w:rsidR="00A671BB" w:rsidRPr="0096622A" w:rsidRDefault="00A671BB" w:rsidP="00A671BB">
      <w:pPr>
        <w:pStyle w:val="DefaultText"/>
        <w:rPr>
          <w:b/>
          <w:bCs/>
          <w:sz w:val="22"/>
          <w:szCs w:val="22"/>
        </w:rPr>
      </w:pPr>
    </w:p>
    <w:p w14:paraId="05607D1D" w14:textId="310B7B08" w:rsidR="00A671BB" w:rsidRPr="0096622A" w:rsidRDefault="004545E3" w:rsidP="00A671BB">
      <w:pPr>
        <w:pStyle w:val="DefaultTex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Sauk County </w:t>
      </w:r>
      <w:r w:rsidR="002F0D1C">
        <w:rPr>
          <w:b/>
          <w:bCs/>
          <w:sz w:val="22"/>
          <w:szCs w:val="22"/>
        </w:rPr>
        <w:t>Executive &amp; Legislative</w:t>
      </w:r>
      <w:r>
        <w:rPr>
          <w:b/>
          <w:bCs/>
          <w:sz w:val="22"/>
          <w:szCs w:val="22"/>
        </w:rPr>
        <w:t xml:space="preserve"> Committee</w:t>
      </w:r>
    </w:p>
    <w:p w14:paraId="61AC753C" w14:textId="77777777" w:rsidR="00A671BB" w:rsidRPr="0096622A" w:rsidRDefault="00A671BB" w:rsidP="00A671BB">
      <w:pPr>
        <w:pStyle w:val="DefaultText"/>
        <w:rPr>
          <w:sz w:val="22"/>
          <w:szCs w:val="22"/>
        </w:rPr>
      </w:pPr>
    </w:p>
    <w:p w14:paraId="301A6560" w14:textId="77777777" w:rsidR="00B34D2C" w:rsidRPr="0096622A" w:rsidRDefault="00B34D2C" w:rsidP="00A671BB">
      <w:pPr>
        <w:pStyle w:val="DefaultText"/>
        <w:rPr>
          <w:sz w:val="22"/>
          <w:szCs w:val="22"/>
        </w:rPr>
      </w:pPr>
    </w:p>
    <w:p w14:paraId="7FAFE0E6" w14:textId="77777777" w:rsidR="00A671BB" w:rsidRPr="0096622A" w:rsidRDefault="00A671BB" w:rsidP="00A671BB">
      <w:pPr>
        <w:pStyle w:val="DefaultText"/>
        <w:rPr>
          <w:sz w:val="22"/>
          <w:szCs w:val="22"/>
        </w:rPr>
      </w:pPr>
      <w:r w:rsidRPr="0096622A">
        <w:rPr>
          <w:sz w:val="22"/>
          <w:szCs w:val="22"/>
        </w:rPr>
        <w:t>_________________________________</w:t>
      </w:r>
      <w:r w:rsidRPr="0096622A">
        <w:rPr>
          <w:sz w:val="22"/>
          <w:szCs w:val="22"/>
        </w:rPr>
        <w:tab/>
      </w:r>
      <w:r w:rsidRPr="0096622A">
        <w:rPr>
          <w:sz w:val="22"/>
          <w:szCs w:val="22"/>
        </w:rPr>
        <w:tab/>
        <w:t>_________________________________</w:t>
      </w:r>
    </w:p>
    <w:p w14:paraId="1953CD45" w14:textId="27685DFB" w:rsidR="00A671BB" w:rsidRPr="0096622A" w:rsidRDefault="008D4927" w:rsidP="00A671BB">
      <w:pPr>
        <w:pStyle w:val="DefaultText"/>
        <w:rPr>
          <w:sz w:val="22"/>
          <w:szCs w:val="22"/>
        </w:rPr>
      </w:pPr>
      <w:r>
        <w:rPr>
          <w:caps/>
          <w:sz w:val="22"/>
          <w:szCs w:val="22"/>
        </w:rPr>
        <w:t>TimOTHY MCCUMBER</w:t>
      </w:r>
      <w:r w:rsidR="00A671BB" w:rsidRPr="0096622A">
        <w:rPr>
          <w:sz w:val="22"/>
          <w:szCs w:val="22"/>
        </w:rPr>
        <w:t>, Chair</w:t>
      </w:r>
      <w:r w:rsidR="008273BF" w:rsidRPr="0096622A">
        <w:rPr>
          <w:sz w:val="22"/>
          <w:szCs w:val="22"/>
        </w:rPr>
        <w:tab/>
      </w:r>
      <w:r w:rsidR="008273BF" w:rsidRPr="0096622A">
        <w:rPr>
          <w:sz w:val="22"/>
          <w:szCs w:val="22"/>
        </w:rPr>
        <w:tab/>
      </w:r>
      <w:r w:rsidR="008273BF" w:rsidRPr="0096622A">
        <w:rPr>
          <w:sz w:val="22"/>
          <w:szCs w:val="22"/>
        </w:rPr>
        <w:tab/>
      </w:r>
      <w:r>
        <w:rPr>
          <w:sz w:val="22"/>
          <w:szCs w:val="22"/>
        </w:rPr>
        <w:t xml:space="preserve">BRANDON LOHR </w:t>
      </w:r>
    </w:p>
    <w:p w14:paraId="3EF69154" w14:textId="77777777" w:rsidR="00A671BB" w:rsidRPr="0096622A" w:rsidRDefault="00A671BB" w:rsidP="00A671BB">
      <w:pPr>
        <w:pStyle w:val="DefaultText"/>
        <w:rPr>
          <w:sz w:val="22"/>
          <w:szCs w:val="22"/>
        </w:rPr>
      </w:pPr>
    </w:p>
    <w:p w14:paraId="14322560" w14:textId="77777777" w:rsidR="00A671BB" w:rsidRPr="0096622A" w:rsidRDefault="00A671BB" w:rsidP="00A671BB">
      <w:pPr>
        <w:pStyle w:val="DefaultText"/>
        <w:rPr>
          <w:b/>
          <w:bCs/>
          <w:sz w:val="22"/>
          <w:szCs w:val="22"/>
        </w:rPr>
      </w:pPr>
      <w:r w:rsidRPr="0096622A">
        <w:rPr>
          <w:sz w:val="22"/>
          <w:szCs w:val="22"/>
        </w:rPr>
        <w:t>_________________________________</w:t>
      </w:r>
      <w:r w:rsidRPr="0096622A">
        <w:rPr>
          <w:sz w:val="22"/>
          <w:szCs w:val="22"/>
        </w:rPr>
        <w:tab/>
      </w:r>
      <w:r w:rsidRPr="0096622A">
        <w:rPr>
          <w:sz w:val="22"/>
          <w:szCs w:val="22"/>
        </w:rPr>
        <w:tab/>
        <w:t>_________________________________</w:t>
      </w:r>
    </w:p>
    <w:p w14:paraId="62D08FE4" w14:textId="071D4F73" w:rsidR="00A671BB" w:rsidRPr="0096622A" w:rsidRDefault="008D4927" w:rsidP="00A671BB">
      <w:pPr>
        <w:pStyle w:val="DefaultText"/>
        <w:rPr>
          <w:sz w:val="22"/>
          <w:szCs w:val="22"/>
        </w:rPr>
      </w:pPr>
      <w:r>
        <w:rPr>
          <w:sz w:val="22"/>
          <w:szCs w:val="22"/>
        </w:rPr>
        <w:t>WALLY CZUPRYNKO</w:t>
      </w:r>
      <w:r>
        <w:rPr>
          <w:sz w:val="22"/>
          <w:szCs w:val="22"/>
        </w:rPr>
        <w:tab/>
      </w:r>
      <w:r w:rsidR="008273BF" w:rsidRPr="0096622A">
        <w:rPr>
          <w:sz w:val="22"/>
          <w:szCs w:val="22"/>
        </w:rPr>
        <w:tab/>
      </w:r>
      <w:r w:rsidR="008273BF" w:rsidRPr="0096622A">
        <w:rPr>
          <w:sz w:val="22"/>
          <w:szCs w:val="22"/>
        </w:rPr>
        <w:tab/>
      </w:r>
      <w:r w:rsidR="008273BF" w:rsidRPr="0096622A">
        <w:rPr>
          <w:sz w:val="22"/>
          <w:szCs w:val="22"/>
        </w:rPr>
        <w:tab/>
      </w:r>
      <w:r>
        <w:rPr>
          <w:sz w:val="22"/>
          <w:szCs w:val="22"/>
        </w:rPr>
        <w:t>VALERIE MCAULIFFE</w:t>
      </w:r>
    </w:p>
    <w:p w14:paraId="762D0A9F" w14:textId="77777777" w:rsidR="00A671BB" w:rsidRPr="0096622A" w:rsidRDefault="00A671BB" w:rsidP="00A671BB">
      <w:pPr>
        <w:pStyle w:val="DefaultText"/>
        <w:rPr>
          <w:sz w:val="22"/>
          <w:szCs w:val="22"/>
        </w:rPr>
      </w:pPr>
    </w:p>
    <w:p w14:paraId="38FD6C13" w14:textId="77777777" w:rsidR="0080264D" w:rsidRDefault="0080264D">
      <w:pPr>
        <w:rPr>
          <w:color w:val="000000"/>
          <w:sz w:val="24"/>
        </w:rPr>
      </w:pPr>
      <w:r>
        <w:rPr>
          <w:sz w:val="22"/>
          <w:szCs w:val="22"/>
        </w:rPr>
        <w:t>_________________________________</w:t>
      </w:r>
    </w:p>
    <w:p w14:paraId="6D27E78C" w14:textId="7F5433C7" w:rsidR="00A671BB" w:rsidRPr="0096622A" w:rsidRDefault="008D4927" w:rsidP="00A671BB">
      <w:pPr>
        <w:pStyle w:val="DefaultText"/>
        <w:rPr>
          <w:sz w:val="22"/>
          <w:szCs w:val="22"/>
        </w:rPr>
      </w:pPr>
      <w:r>
        <w:rPr>
          <w:sz w:val="22"/>
          <w:szCs w:val="22"/>
        </w:rPr>
        <w:t>MARTY KRUEGER</w:t>
      </w:r>
    </w:p>
    <w:p w14:paraId="2EEACD1D" w14:textId="77777777" w:rsidR="009D5159" w:rsidRPr="0096622A" w:rsidRDefault="009D5159">
      <w:pPr>
        <w:pStyle w:val="DefaultText"/>
        <w:rPr>
          <w:sz w:val="22"/>
          <w:szCs w:val="22"/>
        </w:rPr>
      </w:pPr>
    </w:p>
    <w:p w14:paraId="00CB90B4" w14:textId="32EA7186" w:rsidR="009D5159" w:rsidRPr="0096622A" w:rsidRDefault="009D5159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  <w:tab w:val="left" w:pos="11665"/>
          <w:tab w:val="left" w:pos="11666"/>
        </w:tabs>
        <w:jc w:val="both"/>
        <w:rPr>
          <w:sz w:val="22"/>
          <w:szCs w:val="22"/>
        </w:rPr>
      </w:pPr>
      <w:r w:rsidRPr="0096622A">
        <w:rPr>
          <w:b/>
          <w:sz w:val="22"/>
          <w:szCs w:val="22"/>
        </w:rPr>
        <w:t>Fiscal Note:</w:t>
      </w:r>
      <w:r w:rsidRPr="0096622A">
        <w:rPr>
          <w:sz w:val="22"/>
          <w:szCs w:val="22"/>
        </w:rPr>
        <w:t xml:space="preserve">  </w:t>
      </w:r>
    </w:p>
    <w:p w14:paraId="1C7B0197" w14:textId="77777777" w:rsidR="005926EF" w:rsidRPr="0096622A" w:rsidRDefault="005926EF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  <w:tab w:val="left" w:pos="11665"/>
          <w:tab w:val="left" w:pos="11666"/>
        </w:tabs>
        <w:jc w:val="both"/>
        <w:rPr>
          <w:sz w:val="22"/>
          <w:szCs w:val="22"/>
        </w:rPr>
      </w:pPr>
    </w:p>
    <w:p w14:paraId="35F8BA2D" w14:textId="6711E7A9" w:rsidR="001001B3" w:rsidRPr="0096622A" w:rsidRDefault="00373B31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  <w:tab w:val="left" w:pos="11665"/>
          <w:tab w:val="left" w:pos="11666"/>
        </w:tabs>
        <w:jc w:val="both"/>
        <w:rPr>
          <w:sz w:val="22"/>
          <w:szCs w:val="22"/>
        </w:rPr>
      </w:pPr>
      <w:r w:rsidRPr="0096622A">
        <w:rPr>
          <w:rStyle w:val="InitialStyle"/>
          <w:rFonts w:ascii="Times New Roman" w:hAnsi="Times New Roman"/>
          <w:b/>
          <w:sz w:val="22"/>
          <w:szCs w:val="22"/>
        </w:rPr>
        <w:t>MIS</w:t>
      </w:r>
      <w:r w:rsidR="009D5159" w:rsidRPr="0096622A">
        <w:rPr>
          <w:rStyle w:val="InitialStyle"/>
          <w:rFonts w:ascii="Times New Roman" w:hAnsi="Times New Roman"/>
          <w:b/>
          <w:sz w:val="22"/>
          <w:szCs w:val="22"/>
        </w:rPr>
        <w:t xml:space="preserve"> Note:</w:t>
      </w:r>
      <w:r w:rsidR="009D5159" w:rsidRPr="0096622A">
        <w:rPr>
          <w:rStyle w:val="InitialStyle"/>
          <w:rFonts w:ascii="Times New Roman" w:hAnsi="Times New Roman"/>
          <w:sz w:val="22"/>
          <w:szCs w:val="22"/>
        </w:rPr>
        <w:t xml:space="preserve"> </w:t>
      </w:r>
      <w:r w:rsidR="009D5159" w:rsidRPr="0096622A">
        <w:rPr>
          <w:sz w:val="22"/>
          <w:szCs w:val="22"/>
        </w:rPr>
        <w:t xml:space="preserve">  </w:t>
      </w:r>
    </w:p>
    <w:sectPr w:rsidR="001001B3" w:rsidRPr="0096622A" w:rsidSect="00E353A7">
      <w:pgSz w:w="12240" w:h="15840"/>
      <w:pgMar w:top="1296" w:right="1440" w:bottom="432" w:left="1440" w:header="648" w:footer="6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7BF90" w14:textId="77777777" w:rsidR="000316EF" w:rsidRDefault="000316EF">
      <w:r>
        <w:separator/>
      </w:r>
    </w:p>
  </w:endnote>
  <w:endnote w:type="continuationSeparator" w:id="0">
    <w:p w14:paraId="7ABD76A7" w14:textId="77777777" w:rsidR="000316EF" w:rsidRDefault="00031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62077" w14:textId="77777777" w:rsidR="000316EF" w:rsidRDefault="000316EF">
      <w:r>
        <w:separator/>
      </w:r>
    </w:p>
  </w:footnote>
  <w:footnote w:type="continuationSeparator" w:id="0">
    <w:p w14:paraId="2A865EB2" w14:textId="77777777" w:rsidR="000316EF" w:rsidRDefault="000316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0"/>
  <w:doNotHyphenateCaps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E1A"/>
    <w:rsid w:val="000016AA"/>
    <w:rsid w:val="000316EF"/>
    <w:rsid w:val="00037F58"/>
    <w:rsid w:val="00052618"/>
    <w:rsid w:val="00084DF0"/>
    <w:rsid w:val="00097651"/>
    <w:rsid w:val="000B79FF"/>
    <w:rsid w:val="000D5527"/>
    <w:rsid w:val="000D6495"/>
    <w:rsid w:val="000D7A7B"/>
    <w:rsid w:val="001001B3"/>
    <w:rsid w:val="00114217"/>
    <w:rsid w:val="00124091"/>
    <w:rsid w:val="001319F5"/>
    <w:rsid w:val="00136D1E"/>
    <w:rsid w:val="00166E27"/>
    <w:rsid w:val="0018300A"/>
    <w:rsid w:val="001D49A3"/>
    <w:rsid w:val="001E1D83"/>
    <w:rsid w:val="001E4083"/>
    <w:rsid w:val="0023159F"/>
    <w:rsid w:val="002F0D1C"/>
    <w:rsid w:val="00315DA9"/>
    <w:rsid w:val="00322368"/>
    <w:rsid w:val="00373B31"/>
    <w:rsid w:val="003D56EE"/>
    <w:rsid w:val="004111AD"/>
    <w:rsid w:val="00417B51"/>
    <w:rsid w:val="00427465"/>
    <w:rsid w:val="00433FB2"/>
    <w:rsid w:val="004545E3"/>
    <w:rsid w:val="00481F88"/>
    <w:rsid w:val="00510357"/>
    <w:rsid w:val="00550E1A"/>
    <w:rsid w:val="005926EF"/>
    <w:rsid w:val="005A751C"/>
    <w:rsid w:val="005A7894"/>
    <w:rsid w:val="005B52DB"/>
    <w:rsid w:val="005E32A1"/>
    <w:rsid w:val="005F5322"/>
    <w:rsid w:val="00640F97"/>
    <w:rsid w:val="00724305"/>
    <w:rsid w:val="00730125"/>
    <w:rsid w:val="00747818"/>
    <w:rsid w:val="00771649"/>
    <w:rsid w:val="00787102"/>
    <w:rsid w:val="007910D2"/>
    <w:rsid w:val="007C2913"/>
    <w:rsid w:val="0080264D"/>
    <w:rsid w:val="008131F9"/>
    <w:rsid w:val="00815143"/>
    <w:rsid w:val="008273BF"/>
    <w:rsid w:val="008631C3"/>
    <w:rsid w:val="00876B91"/>
    <w:rsid w:val="008D00C1"/>
    <w:rsid w:val="008D334B"/>
    <w:rsid w:val="008D4927"/>
    <w:rsid w:val="008D613E"/>
    <w:rsid w:val="008F5DE9"/>
    <w:rsid w:val="008F70FE"/>
    <w:rsid w:val="008F77A8"/>
    <w:rsid w:val="00926814"/>
    <w:rsid w:val="009523D8"/>
    <w:rsid w:val="0096622A"/>
    <w:rsid w:val="00976515"/>
    <w:rsid w:val="009A6A0E"/>
    <w:rsid w:val="009D5159"/>
    <w:rsid w:val="009F61C2"/>
    <w:rsid w:val="00A26FD6"/>
    <w:rsid w:val="00A446AE"/>
    <w:rsid w:val="00A52BF3"/>
    <w:rsid w:val="00A671BB"/>
    <w:rsid w:val="00A7710E"/>
    <w:rsid w:val="00B21ABF"/>
    <w:rsid w:val="00B34D2C"/>
    <w:rsid w:val="00B3754B"/>
    <w:rsid w:val="00B62C05"/>
    <w:rsid w:val="00B675CA"/>
    <w:rsid w:val="00B73B46"/>
    <w:rsid w:val="00B7537F"/>
    <w:rsid w:val="00BA7FDC"/>
    <w:rsid w:val="00BB122C"/>
    <w:rsid w:val="00BB2820"/>
    <w:rsid w:val="00BE2690"/>
    <w:rsid w:val="00C23998"/>
    <w:rsid w:val="00C30082"/>
    <w:rsid w:val="00C4616B"/>
    <w:rsid w:val="00C57574"/>
    <w:rsid w:val="00C92B53"/>
    <w:rsid w:val="00C97116"/>
    <w:rsid w:val="00CD5436"/>
    <w:rsid w:val="00D20E21"/>
    <w:rsid w:val="00D300F2"/>
    <w:rsid w:val="00D55DC6"/>
    <w:rsid w:val="00DC4328"/>
    <w:rsid w:val="00DE31A4"/>
    <w:rsid w:val="00DE5FD6"/>
    <w:rsid w:val="00E06CC3"/>
    <w:rsid w:val="00E27A69"/>
    <w:rsid w:val="00E353A7"/>
    <w:rsid w:val="00E76BCD"/>
    <w:rsid w:val="00EB3368"/>
    <w:rsid w:val="00EE014E"/>
    <w:rsid w:val="00EE3DCE"/>
    <w:rsid w:val="00EE491A"/>
    <w:rsid w:val="00F10030"/>
    <w:rsid w:val="00F31430"/>
    <w:rsid w:val="00F971F9"/>
    <w:rsid w:val="00FB27AF"/>
    <w:rsid w:val="00FD6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5242F5"/>
  <w15:chartTrackingRefBased/>
  <w15:docId w15:val="{1F5CA6AA-562D-4E20-A238-0ED478F60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qFormat/>
    <w:pPr>
      <w:spacing w:before="280"/>
      <w:outlineLvl w:val="0"/>
    </w:pPr>
    <w:rPr>
      <w:rFonts w:ascii="Arial Black" w:hAnsi="Arial Black"/>
      <w:color w:val="000000"/>
      <w:sz w:val="28"/>
    </w:rPr>
  </w:style>
  <w:style w:type="paragraph" w:styleId="Heading2">
    <w:name w:val="heading 2"/>
    <w:basedOn w:val="Normal"/>
    <w:qFormat/>
    <w:pPr>
      <w:spacing w:before="120"/>
      <w:outlineLvl w:val="1"/>
    </w:pPr>
    <w:rPr>
      <w:rFonts w:ascii="Arial" w:hAnsi="Arial"/>
      <w:b/>
      <w:color w:val="000000"/>
      <w:sz w:val="24"/>
    </w:rPr>
  </w:style>
  <w:style w:type="paragraph" w:styleId="Heading3">
    <w:name w:val="heading 3"/>
    <w:basedOn w:val="Normal"/>
    <w:qFormat/>
    <w:pPr>
      <w:spacing w:before="120"/>
      <w:outlineLvl w:val="2"/>
    </w:pPr>
    <w:rPr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70FE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qFormat/>
    <w:pPr>
      <w:spacing w:after="240"/>
      <w:jc w:val="center"/>
    </w:pPr>
    <w:rPr>
      <w:rFonts w:ascii="Arial Black" w:hAnsi="Arial Black"/>
      <w:color w:val="000000"/>
      <w:sz w:val="48"/>
    </w:rPr>
  </w:style>
  <w:style w:type="paragraph" w:customStyle="1" w:styleId="OutlineNotIndented">
    <w:name w:val="Outline (Not Indented)"/>
    <w:basedOn w:val="Normal"/>
    <w:rPr>
      <w:color w:val="000000"/>
      <w:sz w:val="24"/>
    </w:rPr>
  </w:style>
  <w:style w:type="paragraph" w:customStyle="1" w:styleId="OutlineIndented">
    <w:name w:val="Outline (Indented)"/>
    <w:basedOn w:val="Normal"/>
    <w:rPr>
      <w:color w:val="000000"/>
      <w:sz w:val="24"/>
    </w:rPr>
  </w:style>
  <w:style w:type="paragraph" w:customStyle="1" w:styleId="TableText">
    <w:name w:val="Table Text"/>
    <w:basedOn w:val="Normal"/>
    <w:pPr>
      <w:jc w:val="right"/>
    </w:pPr>
    <w:rPr>
      <w:color w:val="000000"/>
      <w:sz w:val="24"/>
    </w:rPr>
  </w:style>
  <w:style w:type="paragraph" w:customStyle="1" w:styleId="NumberList">
    <w:name w:val="Number List"/>
    <w:basedOn w:val="Normal"/>
    <w:rPr>
      <w:color w:val="000000"/>
      <w:sz w:val="24"/>
    </w:rPr>
  </w:style>
  <w:style w:type="paragraph" w:customStyle="1" w:styleId="FirstLineIndent">
    <w:name w:val="First Line Indent"/>
    <w:basedOn w:val="Normal"/>
    <w:pPr>
      <w:ind w:firstLine="720"/>
    </w:pPr>
    <w:rPr>
      <w:color w:val="000000"/>
      <w:sz w:val="24"/>
    </w:rPr>
  </w:style>
  <w:style w:type="paragraph" w:customStyle="1" w:styleId="Bullet2">
    <w:name w:val="Bullet 2"/>
    <w:basedOn w:val="Normal"/>
    <w:rPr>
      <w:color w:val="000000"/>
      <w:sz w:val="24"/>
    </w:rPr>
  </w:style>
  <w:style w:type="paragraph" w:customStyle="1" w:styleId="Bullet1">
    <w:name w:val="Bullet 1"/>
    <w:basedOn w:val="Normal"/>
    <w:rPr>
      <w:color w:val="000000"/>
      <w:sz w:val="24"/>
    </w:rPr>
  </w:style>
  <w:style w:type="paragraph" w:customStyle="1" w:styleId="BodySingle">
    <w:name w:val="Body Single"/>
    <w:basedOn w:val="Normal"/>
    <w:rPr>
      <w:color w:val="000000"/>
      <w:sz w:val="24"/>
    </w:rPr>
  </w:style>
  <w:style w:type="paragraph" w:customStyle="1" w:styleId="DefaultText">
    <w:name w:val="Default Text"/>
    <w:basedOn w:val="Normal"/>
    <w:uiPriority w:val="99"/>
    <w:rPr>
      <w:color w:val="000000"/>
      <w:sz w:val="24"/>
    </w:rPr>
  </w:style>
  <w:style w:type="character" w:customStyle="1" w:styleId="InitialStyle">
    <w:name w:val="InitialStyle"/>
    <w:rPr>
      <w:rFonts w:ascii="Courier New" w:hAnsi="Courier New"/>
      <w:color w:val="000000"/>
      <w:spacing w:val="0"/>
      <w:sz w:val="24"/>
    </w:rPr>
  </w:style>
  <w:style w:type="character" w:customStyle="1" w:styleId="BalloonTextChar">
    <w:name w:val="Balloon Text Char"/>
    <w:link w:val="BalloonText"/>
    <w:uiPriority w:val="99"/>
    <w:semiHidden/>
    <w:rsid w:val="008F70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1045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Sauk County</Company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akleczek</dc:creator>
  <cp:keywords/>
  <cp:lastModifiedBy>Becky Evert</cp:lastModifiedBy>
  <cp:revision>2</cp:revision>
  <cp:lastPrinted>2021-08-02T18:27:00Z</cp:lastPrinted>
  <dcterms:created xsi:type="dcterms:W3CDTF">2021-09-01T17:37:00Z</dcterms:created>
  <dcterms:modified xsi:type="dcterms:W3CDTF">2021-09-01T17:37:00Z</dcterms:modified>
</cp:coreProperties>
</file>