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FA1F" w14:textId="6C344E6D" w:rsidR="002503F8" w:rsidRDefault="000302E8" w:rsidP="00CE4EAA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68C5CC4" wp14:editId="380A8171">
                <wp:simplePos x="0" y="0"/>
                <wp:positionH relativeFrom="margin">
                  <wp:posOffset>-19050</wp:posOffset>
                </wp:positionH>
                <wp:positionV relativeFrom="paragraph">
                  <wp:posOffset>662940</wp:posOffset>
                </wp:positionV>
                <wp:extent cx="5927090" cy="2362200"/>
                <wp:effectExtent l="0" t="0" r="1651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466D9" w14:textId="5B2A7526" w:rsidR="00E816EF" w:rsidRDefault="001E4083">
                            <w:pPr>
                              <w:rPr>
                                <w:b/>
                                <w:i/>
                              </w:rPr>
                            </w:pPr>
                            <w:r w:rsidRPr="008D4A3B">
                              <w:rPr>
                                <w:b/>
                                <w:i/>
                                <w:u w:val="single"/>
                              </w:rPr>
                              <w:t>Background</w:t>
                            </w:r>
                            <w:r w:rsidRPr="001E4083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 xml:space="preserve">In response to the ongoing </w:t>
                            </w:r>
                            <w:r w:rsidR="00535A23">
                              <w:rPr>
                                <w:b/>
                                <w:i/>
                              </w:rPr>
                              <w:t>Coronavirus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 xml:space="preserve"> pandemic, </w:t>
                            </w:r>
                            <w:r w:rsidR="00A31698">
                              <w:rPr>
                                <w:b/>
                                <w:i/>
                              </w:rPr>
                              <w:t xml:space="preserve">Sauk County 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 xml:space="preserve">is experiencing an increased </w:t>
                            </w:r>
                            <w:r w:rsidR="00E816EF">
                              <w:rPr>
                                <w:b/>
                                <w:i/>
                              </w:rPr>
                              <w:t>demand for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 xml:space="preserve"> virtual access to a variety of </w:t>
                            </w:r>
                            <w:r w:rsidR="003546C8">
                              <w:rPr>
                                <w:b/>
                                <w:i/>
                              </w:rPr>
                              <w:t xml:space="preserve">court </w:t>
                            </w:r>
                            <w:r w:rsidR="00D21428">
                              <w:rPr>
                                <w:b/>
                                <w:i/>
                              </w:rPr>
                              <w:t>appearances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>.</w:t>
                            </w:r>
                            <w:r w:rsidR="00520AF9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D21428">
                              <w:rPr>
                                <w:b/>
                                <w:i/>
                              </w:rPr>
                              <w:t>As a result of the increased demand</w:t>
                            </w:r>
                            <w:r w:rsidR="00AD5C34">
                              <w:rPr>
                                <w:b/>
                                <w:i/>
                              </w:rPr>
                              <w:t xml:space="preserve"> for </w:t>
                            </w:r>
                            <w:r w:rsidR="00AD5C34">
                              <w:rPr>
                                <w:b/>
                                <w:i/>
                              </w:rPr>
                              <w:t>virtual</w:t>
                            </w:r>
                            <w:r w:rsidR="00D2142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AD5C34">
                              <w:rPr>
                                <w:b/>
                                <w:i/>
                              </w:rPr>
                              <w:t>court appearances</w:t>
                            </w:r>
                            <w:r w:rsidR="00AD5C3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D21428">
                              <w:rPr>
                                <w:b/>
                                <w:i/>
                              </w:rPr>
                              <w:t>Building</w:t>
                            </w:r>
                            <w:r w:rsidR="00117C6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D21428">
                              <w:rPr>
                                <w:b/>
                                <w:i/>
                              </w:rPr>
                              <w:t xml:space="preserve">Services, </w:t>
                            </w:r>
                            <w:r w:rsidR="00AD5C34">
                              <w:rPr>
                                <w:b/>
                                <w:i/>
                              </w:rPr>
                              <w:t xml:space="preserve">the </w:t>
                            </w:r>
                            <w:r w:rsidR="00D21428">
                              <w:rPr>
                                <w:b/>
                                <w:i/>
                              </w:rPr>
                              <w:t>Courts</w:t>
                            </w:r>
                            <w:r w:rsidR="007C2A01">
                              <w:rPr>
                                <w:b/>
                                <w:i/>
                              </w:rPr>
                              <w:t>, MIS,</w:t>
                            </w:r>
                            <w:r w:rsidR="00D21428">
                              <w:rPr>
                                <w:b/>
                                <w:i/>
                              </w:rPr>
                              <w:t xml:space="preserve"> and the Sheriff’s department</w:t>
                            </w:r>
                            <w:r w:rsidR="008753A1">
                              <w:rPr>
                                <w:b/>
                                <w:i/>
                              </w:rPr>
                              <w:t>s</w:t>
                            </w:r>
                            <w:r w:rsidR="00D21428">
                              <w:rPr>
                                <w:b/>
                                <w:i/>
                              </w:rPr>
                              <w:t xml:space="preserve"> applied for a D</w:t>
                            </w:r>
                            <w:r w:rsidR="008753A1">
                              <w:rPr>
                                <w:b/>
                                <w:i/>
                              </w:rPr>
                              <w:t>epartment of Justice Coronavirus Emergency Supplemental Funding grant</w:t>
                            </w:r>
                            <w:r w:rsidR="00520AF9">
                              <w:rPr>
                                <w:b/>
                                <w:i/>
                              </w:rPr>
                              <w:t xml:space="preserve">.  </w:t>
                            </w:r>
                            <w:r w:rsidR="00535A23">
                              <w:rPr>
                                <w:b/>
                                <w:i/>
                              </w:rPr>
                              <w:t>Sauk County was awarded funds from the</w:t>
                            </w:r>
                            <w:r w:rsidR="007C2A01" w:rsidRPr="007C2A0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7C2A01">
                              <w:rPr>
                                <w:b/>
                                <w:i/>
                              </w:rPr>
                              <w:t>Department of Justice Coronavirus Emergency Supplemental Funding</w:t>
                            </w:r>
                            <w:r w:rsidR="00535A2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520AF9">
                              <w:rPr>
                                <w:b/>
                                <w:i/>
                              </w:rPr>
                              <w:t>grant and</w:t>
                            </w:r>
                            <w:r w:rsidR="00535A23">
                              <w:rPr>
                                <w:b/>
                                <w:i/>
                              </w:rPr>
                              <w:t xml:space="preserve"> need to be spent by September 30</w:t>
                            </w:r>
                            <w:r w:rsidR="00535A23" w:rsidRPr="00535A23">
                              <w:rPr>
                                <w:b/>
                                <w:i/>
                                <w:vertAlign w:val="superscript"/>
                              </w:rPr>
                              <w:t>th</w:t>
                            </w:r>
                            <w:r w:rsidR="00535A23">
                              <w:rPr>
                                <w:b/>
                                <w:i/>
                              </w:rPr>
                              <w:t>, 2021</w:t>
                            </w:r>
                            <w:r w:rsidR="008753A1">
                              <w:rPr>
                                <w:b/>
                                <w:i/>
                              </w:rPr>
                              <w:t xml:space="preserve">. 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7C407E">
                              <w:rPr>
                                <w:b/>
                                <w:i/>
                              </w:rPr>
                              <w:t>This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 xml:space="preserve"> resolution seeks to approve the</w:t>
                            </w:r>
                            <w:r w:rsidR="00E816EF">
                              <w:rPr>
                                <w:b/>
                                <w:i/>
                              </w:rPr>
                              <w:t xml:space="preserve"> purchase of the necessary audio and video equipment, and related services</w:t>
                            </w:r>
                            <w:r w:rsidR="007C407E">
                              <w:rPr>
                                <w:b/>
                                <w:i/>
                              </w:rPr>
                              <w:t xml:space="preserve"> from Lifeline Audio Video Technologies</w:t>
                            </w:r>
                            <w:r w:rsidR="00E816EF">
                              <w:rPr>
                                <w:b/>
                                <w:i/>
                              </w:rPr>
                              <w:t xml:space="preserve">, to provide this capability in </w:t>
                            </w:r>
                            <w:r w:rsidR="00D21428">
                              <w:rPr>
                                <w:b/>
                                <w:i/>
                              </w:rPr>
                              <w:t xml:space="preserve">the </w:t>
                            </w:r>
                            <w:r w:rsidR="00535A23">
                              <w:rPr>
                                <w:b/>
                                <w:i/>
                              </w:rPr>
                              <w:t>a</w:t>
                            </w:r>
                            <w:r w:rsidR="00D21428">
                              <w:rPr>
                                <w:b/>
                                <w:i/>
                              </w:rPr>
                              <w:t>rraignment room at the Law Enforcement Center</w:t>
                            </w:r>
                            <w:r w:rsidR="00E816EF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8753A1">
                              <w:rPr>
                                <w:b/>
                                <w:i/>
                              </w:rPr>
                              <w:t>with</w:t>
                            </w:r>
                            <w:r w:rsidR="00E816EF">
                              <w:rPr>
                                <w:b/>
                                <w:i/>
                              </w:rPr>
                              <w:t xml:space="preserve"> available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10264F">
                              <w:rPr>
                                <w:b/>
                                <w:i/>
                              </w:rPr>
                              <w:t xml:space="preserve">grant </w:t>
                            </w:r>
                            <w:r w:rsidR="00400175">
                              <w:rPr>
                                <w:b/>
                                <w:i/>
                              </w:rPr>
                              <w:t>funds</w:t>
                            </w:r>
                            <w:r w:rsidR="00E816EF">
                              <w:rPr>
                                <w:b/>
                                <w:i/>
                              </w:rPr>
                              <w:t xml:space="preserve"> to cover the costs.  </w:t>
                            </w:r>
                            <w:r w:rsidR="003546C8">
                              <w:rPr>
                                <w:b/>
                                <w:i/>
                              </w:rPr>
                              <w:t>The i</w:t>
                            </w:r>
                            <w:r w:rsidR="00E816EF">
                              <w:rPr>
                                <w:b/>
                                <w:i/>
                              </w:rPr>
                              <w:t>nitial quote indicate</w:t>
                            </w:r>
                            <w:r w:rsidR="003546C8">
                              <w:rPr>
                                <w:b/>
                                <w:i/>
                              </w:rPr>
                              <w:t>s</w:t>
                            </w:r>
                            <w:r w:rsidR="00E816EF">
                              <w:rPr>
                                <w:b/>
                                <w:i/>
                              </w:rPr>
                              <w:t xml:space="preserve"> that </w:t>
                            </w:r>
                            <w:r w:rsidR="008753A1">
                              <w:rPr>
                                <w:b/>
                                <w:i/>
                              </w:rPr>
                              <w:t>the upgrade</w:t>
                            </w:r>
                            <w:r w:rsidR="00E816EF">
                              <w:rPr>
                                <w:b/>
                                <w:i/>
                              </w:rPr>
                              <w:t xml:space="preserve"> costs </w:t>
                            </w:r>
                            <w:r w:rsidR="000E0F4D">
                              <w:rPr>
                                <w:b/>
                                <w:i/>
                              </w:rPr>
                              <w:t>are not to exceed</w:t>
                            </w:r>
                            <w:r w:rsidR="00E816EF">
                              <w:rPr>
                                <w:b/>
                                <w:i/>
                              </w:rPr>
                              <w:t xml:space="preserve"> $</w:t>
                            </w:r>
                            <w:r w:rsidR="003546C8">
                              <w:rPr>
                                <w:b/>
                                <w:i/>
                              </w:rPr>
                              <w:t>21</w:t>
                            </w:r>
                            <w:r w:rsidR="00E816EF">
                              <w:rPr>
                                <w:b/>
                                <w:i/>
                              </w:rPr>
                              <w:t>,000.</w:t>
                            </w:r>
                          </w:p>
                          <w:p w14:paraId="27FD91C3" w14:textId="77777777" w:rsidR="008753A1" w:rsidRDefault="008753A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2610CD02" w14:textId="2DB19B8B" w:rsidR="00400175" w:rsidRDefault="0040017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The</w:t>
                            </w:r>
                            <w:r w:rsidR="003546C8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535A23">
                              <w:rPr>
                                <w:b/>
                                <w:i/>
                              </w:rPr>
                              <w:t>a</w:t>
                            </w:r>
                            <w:r w:rsidR="003546C8">
                              <w:rPr>
                                <w:b/>
                                <w:i/>
                              </w:rPr>
                              <w:t>rraignment room will have the capabilities for inmates</w:t>
                            </w:r>
                            <w:r w:rsidR="008753A1">
                              <w:rPr>
                                <w:b/>
                                <w:i/>
                              </w:rPr>
                              <w:t xml:space="preserve"> and lawyers</w:t>
                            </w:r>
                            <w:r w:rsidR="003546C8">
                              <w:rPr>
                                <w:b/>
                                <w:i/>
                              </w:rPr>
                              <w:t xml:space="preserve"> to appear in a court of law anywhere that uses Zoom or similar technology.  The upgrade will greatly reduce the need to transport the inmates, thus saving money</w:t>
                            </w:r>
                            <w:r w:rsidR="000302E8">
                              <w:rPr>
                                <w:b/>
                                <w:i/>
                              </w:rPr>
                              <w:t xml:space="preserve"> from the Sheriff’s department budget</w:t>
                            </w:r>
                            <w:r>
                              <w:rPr>
                                <w:b/>
                                <w:i/>
                              </w:rPr>
                              <w:t>.  Th</w:t>
                            </w:r>
                            <w:r w:rsidR="00D21428">
                              <w:rPr>
                                <w:b/>
                                <w:i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upgrades would implement technology similar to what is currently being used in </w:t>
                            </w:r>
                            <w:r w:rsidR="003546C8">
                              <w:rPr>
                                <w:b/>
                                <w:i/>
                              </w:rPr>
                              <w:t>the</w:t>
                            </w:r>
                            <w:r w:rsidR="000302E8">
                              <w:rPr>
                                <w:b/>
                                <w:i/>
                              </w:rPr>
                              <w:t xml:space="preserve"> County Board room and</w:t>
                            </w:r>
                            <w:r w:rsidR="003546C8">
                              <w:rPr>
                                <w:b/>
                                <w:i/>
                              </w:rPr>
                              <w:t xml:space="preserve"> Community room at the Law Enforcement Center</w:t>
                            </w:r>
                            <w:r w:rsidR="000302E8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  <w:p w14:paraId="4AFDFE97" w14:textId="2F85D180" w:rsidR="00947330" w:rsidRDefault="0094733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C5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52.2pt;width:466.7pt;height:18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">
                <v:textbox>
                  <w:txbxContent>
                    <w:p w14:paraId="4DB466D9" w14:textId="5B2A7526" w:rsidR="00E816EF" w:rsidRDefault="001E4083">
                      <w:pPr>
                        <w:rPr>
                          <w:b/>
                          <w:i/>
                        </w:rPr>
                      </w:pPr>
                      <w:r w:rsidRPr="008D4A3B">
                        <w:rPr>
                          <w:b/>
                          <w:i/>
                          <w:u w:val="single"/>
                        </w:rPr>
                        <w:t>Background</w:t>
                      </w:r>
                      <w:r w:rsidRPr="001E4083">
                        <w:rPr>
                          <w:b/>
                          <w:i/>
                        </w:rPr>
                        <w:t xml:space="preserve">: </w:t>
                      </w:r>
                      <w:r w:rsidR="00400175">
                        <w:rPr>
                          <w:b/>
                          <w:i/>
                        </w:rPr>
                        <w:t xml:space="preserve">In response to the ongoing </w:t>
                      </w:r>
                      <w:r w:rsidR="00535A23">
                        <w:rPr>
                          <w:b/>
                          <w:i/>
                        </w:rPr>
                        <w:t>Coronavirus</w:t>
                      </w:r>
                      <w:r w:rsidR="00400175">
                        <w:rPr>
                          <w:b/>
                          <w:i/>
                        </w:rPr>
                        <w:t xml:space="preserve"> pandemic, </w:t>
                      </w:r>
                      <w:r w:rsidR="00A31698">
                        <w:rPr>
                          <w:b/>
                          <w:i/>
                        </w:rPr>
                        <w:t xml:space="preserve">Sauk County </w:t>
                      </w:r>
                      <w:r w:rsidR="00400175">
                        <w:rPr>
                          <w:b/>
                          <w:i/>
                        </w:rPr>
                        <w:t xml:space="preserve">is experiencing an increased </w:t>
                      </w:r>
                      <w:r w:rsidR="00E816EF">
                        <w:rPr>
                          <w:b/>
                          <w:i/>
                        </w:rPr>
                        <w:t>demand for</w:t>
                      </w:r>
                      <w:r w:rsidR="00400175">
                        <w:rPr>
                          <w:b/>
                          <w:i/>
                        </w:rPr>
                        <w:t xml:space="preserve"> virtual access to a variety of </w:t>
                      </w:r>
                      <w:r w:rsidR="003546C8">
                        <w:rPr>
                          <w:b/>
                          <w:i/>
                        </w:rPr>
                        <w:t xml:space="preserve">court </w:t>
                      </w:r>
                      <w:r w:rsidR="00D21428">
                        <w:rPr>
                          <w:b/>
                          <w:i/>
                        </w:rPr>
                        <w:t>appearances</w:t>
                      </w:r>
                      <w:r w:rsidR="00400175">
                        <w:rPr>
                          <w:b/>
                          <w:i/>
                        </w:rPr>
                        <w:t>.</w:t>
                      </w:r>
                      <w:r w:rsidR="00520AF9">
                        <w:rPr>
                          <w:b/>
                          <w:i/>
                        </w:rPr>
                        <w:t xml:space="preserve"> </w:t>
                      </w:r>
                      <w:r w:rsidR="00400175">
                        <w:rPr>
                          <w:b/>
                          <w:i/>
                        </w:rPr>
                        <w:t xml:space="preserve"> </w:t>
                      </w:r>
                      <w:r w:rsidR="00D21428">
                        <w:rPr>
                          <w:b/>
                          <w:i/>
                        </w:rPr>
                        <w:t>As a result of the increased demand</w:t>
                      </w:r>
                      <w:r w:rsidR="00AD5C34">
                        <w:rPr>
                          <w:b/>
                          <w:i/>
                        </w:rPr>
                        <w:t xml:space="preserve"> for </w:t>
                      </w:r>
                      <w:r w:rsidR="00AD5C34">
                        <w:rPr>
                          <w:b/>
                          <w:i/>
                        </w:rPr>
                        <w:t>virtual</w:t>
                      </w:r>
                      <w:r w:rsidR="00D21428">
                        <w:rPr>
                          <w:b/>
                          <w:i/>
                        </w:rPr>
                        <w:t xml:space="preserve"> </w:t>
                      </w:r>
                      <w:r w:rsidR="00AD5C34">
                        <w:rPr>
                          <w:b/>
                          <w:i/>
                        </w:rPr>
                        <w:t>court appearances</w:t>
                      </w:r>
                      <w:r w:rsidR="00AD5C34">
                        <w:rPr>
                          <w:b/>
                          <w:i/>
                        </w:rPr>
                        <w:t xml:space="preserve"> </w:t>
                      </w:r>
                      <w:r w:rsidR="00D21428">
                        <w:rPr>
                          <w:b/>
                          <w:i/>
                        </w:rPr>
                        <w:t>Building</w:t>
                      </w:r>
                      <w:r w:rsidR="00117C63">
                        <w:rPr>
                          <w:b/>
                          <w:i/>
                        </w:rPr>
                        <w:t xml:space="preserve"> </w:t>
                      </w:r>
                      <w:r w:rsidR="00D21428">
                        <w:rPr>
                          <w:b/>
                          <w:i/>
                        </w:rPr>
                        <w:t xml:space="preserve">Services, </w:t>
                      </w:r>
                      <w:r w:rsidR="00AD5C34">
                        <w:rPr>
                          <w:b/>
                          <w:i/>
                        </w:rPr>
                        <w:t xml:space="preserve">the </w:t>
                      </w:r>
                      <w:r w:rsidR="00D21428">
                        <w:rPr>
                          <w:b/>
                          <w:i/>
                        </w:rPr>
                        <w:t>Courts</w:t>
                      </w:r>
                      <w:r w:rsidR="007C2A01">
                        <w:rPr>
                          <w:b/>
                          <w:i/>
                        </w:rPr>
                        <w:t>, MIS,</w:t>
                      </w:r>
                      <w:r w:rsidR="00D21428">
                        <w:rPr>
                          <w:b/>
                          <w:i/>
                        </w:rPr>
                        <w:t xml:space="preserve"> and the Sheriff’s department</w:t>
                      </w:r>
                      <w:r w:rsidR="008753A1">
                        <w:rPr>
                          <w:b/>
                          <w:i/>
                        </w:rPr>
                        <w:t>s</w:t>
                      </w:r>
                      <w:r w:rsidR="00D21428">
                        <w:rPr>
                          <w:b/>
                          <w:i/>
                        </w:rPr>
                        <w:t xml:space="preserve"> applied for a D</w:t>
                      </w:r>
                      <w:r w:rsidR="008753A1">
                        <w:rPr>
                          <w:b/>
                          <w:i/>
                        </w:rPr>
                        <w:t>epartment of Justice Coronavirus Emergency Supplemental Funding grant</w:t>
                      </w:r>
                      <w:r w:rsidR="00520AF9">
                        <w:rPr>
                          <w:b/>
                          <w:i/>
                        </w:rPr>
                        <w:t xml:space="preserve">.  </w:t>
                      </w:r>
                      <w:r w:rsidR="00535A23">
                        <w:rPr>
                          <w:b/>
                          <w:i/>
                        </w:rPr>
                        <w:t>Sauk County was awarded funds from the</w:t>
                      </w:r>
                      <w:r w:rsidR="007C2A01" w:rsidRPr="007C2A01">
                        <w:rPr>
                          <w:b/>
                          <w:i/>
                        </w:rPr>
                        <w:t xml:space="preserve"> </w:t>
                      </w:r>
                      <w:r w:rsidR="007C2A01">
                        <w:rPr>
                          <w:b/>
                          <w:i/>
                        </w:rPr>
                        <w:t>Department of Justice Coronavirus Emergency Supplemental Funding</w:t>
                      </w:r>
                      <w:r w:rsidR="00535A23">
                        <w:rPr>
                          <w:b/>
                          <w:i/>
                        </w:rPr>
                        <w:t xml:space="preserve"> </w:t>
                      </w:r>
                      <w:r w:rsidR="00520AF9">
                        <w:rPr>
                          <w:b/>
                          <w:i/>
                        </w:rPr>
                        <w:t>grant and</w:t>
                      </w:r>
                      <w:r w:rsidR="00535A23">
                        <w:rPr>
                          <w:b/>
                          <w:i/>
                        </w:rPr>
                        <w:t xml:space="preserve"> need to be spent by September 30</w:t>
                      </w:r>
                      <w:r w:rsidR="00535A23" w:rsidRPr="00535A23">
                        <w:rPr>
                          <w:b/>
                          <w:i/>
                          <w:vertAlign w:val="superscript"/>
                        </w:rPr>
                        <w:t>th</w:t>
                      </w:r>
                      <w:r w:rsidR="00535A23">
                        <w:rPr>
                          <w:b/>
                          <w:i/>
                        </w:rPr>
                        <w:t>, 2021</w:t>
                      </w:r>
                      <w:r w:rsidR="008753A1">
                        <w:rPr>
                          <w:b/>
                          <w:i/>
                        </w:rPr>
                        <w:t xml:space="preserve">. </w:t>
                      </w:r>
                      <w:r w:rsidR="00400175">
                        <w:rPr>
                          <w:b/>
                          <w:i/>
                        </w:rPr>
                        <w:t xml:space="preserve"> </w:t>
                      </w:r>
                      <w:r w:rsidR="007C407E">
                        <w:rPr>
                          <w:b/>
                          <w:i/>
                        </w:rPr>
                        <w:t>This</w:t>
                      </w:r>
                      <w:r w:rsidR="00400175">
                        <w:rPr>
                          <w:b/>
                          <w:i/>
                        </w:rPr>
                        <w:t xml:space="preserve"> resolution seeks to approve the</w:t>
                      </w:r>
                      <w:r w:rsidR="00E816EF">
                        <w:rPr>
                          <w:b/>
                          <w:i/>
                        </w:rPr>
                        <w:t xml:space="preserve"> purchase of the necessary audio and video equipment, and related services</w:t>
                      </w:r>
                      <w:r w:rsidR="007C407E">
                        <w:rPr>
                          <w:b/>
                          <w:i/>
                        </w:rPr>
                        <w:t xml:space="preserve"> from Lifeline Audio Video Technologies</w:t>
                      </w:r>
                      <w:r w:rsidR="00E816EF">
                        <w:rPr>
                          <w:b/>
                          <w:i/>
                        </w:rPr>
                        <w:t xml:space="preserve">, to provide this capability in </w:t>
                      </w:r>
                      <w:r w:rsidR="00D21428">
                        <w:rPr>
                          <w:b/>
                          <w:i/>
                        </w:rPr>
                        <w:t xml:space="preserve">the </w:t>
                      </w:r>
                      <w:r w:rsidR="00535A23">
                        <w:rPr>
                          <w:b/>
                          <w:i/>
                        </w:rPr>
                        <w:t>a</w:t>
                      </w:r>
                      <w:r w:rsidR="00D21428">
                        <w:rPr>
                          <w:b/>
                          <w:i/>
                        </w:rPr>
                        <w:t>rraignment room at the Law Enforcement Center</w:t>
                      </w:r>
                      <w:r w:rsidR="00E816EF">
                        <w:rPr>
                          <w:b/>
                          <w:i/>
                        </w:rPr>
                        <w:t xml:space="preserve"> </w:t>
                      </w:r>
                      <w:r w:rsidR="008753A1">
                        <w:rPr>
                          <w:b/>
                          <w:i/>
                        </w:rPr>
                        <w:t>with</w:t>
                      </w:r>
                      <w:r w:rsidR="00E816EF">
                        <w:rPr>
                          <w:b/>
                          <w:i/>
                        </w:rPr>
                        <w:t xml:space="preserve"> available</w:t>
                      </w:r>
                      <w:r w:rsidR="00400175">
                        <w:rPr>
                          <w:b/>
                          <w:i/>
                        </w:rPr>
                        <w:t xml:space="preserve"> </w:t>
                      </w:r>
                      <w:r w:rsidR="0010264F">
                        <w:rPr>
                          <w:b/>
                          <w:i/>
                        </w:rPr>
                        <w:t xml:space="preserve">grant </w:t>
                      </w:r>
                      <w:r w:rsidR="00400175">
                        <w:rPr>
                          <w:b/>
                          <w:i/>
                        </w:rPr>
                        <w:t>funds</w:t>
                      </w:r>
                      <w:r w:rsidR="00E816EF">
                        <w:rPr>
                          <w:b/>
                          <w:i/>
                        </w:rPr>
                        <w:t xml:space="preserve"> to cover the costs.  </w:t>
                      </w:r>
                      <w:r w:rsidR="003546C8">
                        <w:rPr>
                          <w:b/>
                          <w:i/>
                        </w:rPr>
                        <w:t>The i</w:t>
                      </w:r>
                      <w:r w:rsidR="00E816EF">
                        <w:rPr>
                          <w:b/>
                          <w:i/>
                        </w:rPr>
                        <w:t>nitial quote indicate</w:t>
                      </w:r>
                      <w:r w:rsidR="003546C8">
                        <w:rPr>
                          <w:b/>
                          <w:i/>
                        </w:rPr>
                        <w:t>s</w:t>
                      </w:r>
                      <w:r w:rsidR="00E816EF">
                        <w:rPr>
                          <w:b/>
                          <w:i/>
                        </w:rPr>
                        <w:t xml:space="preserve"> that </w:t>
                      </w:r>
                      <w:r w:rsidR="008753A1">
                        <w:rPr>
                          <w:b/>
                          <w:i/>
                        </w:rPr>
                        <w:t>the upgrade</w:t>
                      </w:r>
                      <w:r w:rsidR="00E816EF">
                        <w:rPr>
                          <w:b/>
                          <w:i/>
                        </w:rPr>
                        <w:t xml:space="preserve"> costs </w:t>
                      </w:r>
                      <w:r w:rsidR="000E0F4D">
                        <w:rPr>
                          <w:b/>
                          <w:i/>
                        </w:rPr>
                        <w:t>are not to exceed</w:t>
                      </w:r>
                      <w:r w:rsidR="00E816EF">
                        <w:rPr>
                          <w:b/>
                          <w:i/>
                        </w:rPr>
                        <w:t xml:space="preserve"> $</w:t>
                      </w:r>
                      <w:r w:rsidR="003546C8">
                        <w:rPr>
                          <w:b/>
                          <w:i/>
                        </w:rPr>
                        <w:t>21</w:t>
                      </w:r>
                      <w:r w:rsidR="00E816EF">
                        <w:rPr>
                          <w:b/>
                          <w:i/>
                        </w:rPr>
                        <w:t>,000.</w:t>
                      </w:r>
                    </w:p>
                    <w:p w14:paraId="27FD91C3" w14:textId="77777777" w:rsidR="008753A1" w:rsidRDefault="008753A1">
                      <w:pPr>
                        <w:rPr>
                          <w:b/>
                          <w:i/>
                        </w:rPr>
                      </w:pPr>
                    </w:p>
                    <w:p w14:paraId="2610CD02" w14:textId="2DB19B8B" w:rsidR="00400175" w:rsidRDefault="0040017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The</w:t>
                      </w:r>
                      <w:r w:rsidR="003546C8">
                        <w:rPr>
                          <w:b/>
                          <w:i/>
                        </w:rPr>
                        <w:t xml:space="preserve"> </w:t>
                      </w:r>
                      <w:r w:rsidR="00535A23">
                        <w:rPr>
                          <w:b/>
                          <w:i/>
                        </w:rPr>
                        <w:t>a</w:t>
                      </w:r>
                      <w:r w:rsidR="003546C8">
                        <w:rPr>
                          <w:b/>
                          <w:i/>
                        </w:rPr>
                        <w:t>rraignment room will have the capabilities for inmates</w:t>
                      </w:r>
                      <w:r w:rsidR="008753A1">
                        <w:rPr>
                          <w:b/>
                          <w:i/>
                        </w:rPr>
                        <w:t xml:space="preserve"> and lawyers</w:t>
                      </w:r>
                      <w:r w:rsidR="003546C8">
                        <w:rPr>
                          <w:b/>
                          <w:i/>
                        </w:rPr>
                        <w:t xml:space="preserve"> to appear in a court of law anywhere that uses Zoom or similar technology.  The upgrade will greatly reduce the need to transport the inmates, thus saving money</w:t>
                      </w:r>
                      <w:r w:rsidR="000302E8">
                        <w:rPr>
                          <w:b/>
                          <w:i/>
                        </w:rPr>
                        <w:t xml:space="preserve"> from the Sheriff’s department budget</w:t>
                      </w:r>
                      <w:r>
                        <w:rPr>
                          <w:b/>
                          <w:i/>
                        </w:rPr>
                        <w:t>.  Th</w:t>
                      </w:r>
                      <w:r w:rsidR="00D21428">
                        <w:rPr>
                          <w:b/>
                          <w:i/>
                        </w:rPr>
                        <w:t>e</w:t>
                      </w:r>
                      <w:r>
                        <w:rPr>
                          <w:b/>
                          <w:i/>
                        </w:rPr>
                        <w:t xml:space="preserve"> upgrades would implement technology similar to what is currently being used in </w:t>
                      </w:r>
                      <w:r w:rsidR="003546C8">
                        <w:rPr>
                          <w:b/>
                          <w:i/>
                        </w:rPr>
                        <w:t>the</w:t>
                      </w:r>
                      <w:r w:rsidR="000302E8">
                        <w:rPr>
                          <w:b/>
                          <w:i/>
                        </w:rPr>
                        <w:t xml:space="preserve"> County Board room and</w:t>
                      </w:r>
                      <w:r w:rsidR="003546C8">
                        <w:rPr>
                          <w:b/>
                          <w:i/>
                        </w:rPr>
                        <w:t xml:space="preserve"> Community room at the Law Enforcement Center</w:t>
                      </w:r>
                      <w:r w:rsidR="000302E8">
                        <w:rPr>
                          <w:b/>
                          <w:i/>
                        </w:rPr>
                        <w:t>.</w:t>
                      </w:r>
                    </w:p>
                    <w:p w14:paraId="4AFDFE97" w14:textId="2F85D180" w:rsidR="00947330" w:rsidRDefault="00947330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A0E3F4" wp14:editId="4C6A66B2">
                <wp:simplePos x="0" y="0"/>
                <wp:positionH relativeFrom="margin">
                  <wp:posOffset>-22860</wp:posOffset>
                </wp:positionH>
                <wp:positionV relativeFrom="paragraph">
                  <wp:posOffset>3023235</wp:posOffset>
                </wp:positionV>
                <wp:extent cx="5932170" cy="32385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AE18" w14:textId="59EDFF71"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</w:t>
                            </w:r>
                            <w:r w:rsidR="0010264F">
                              <w:rPr>
                                <w:b/>
                              </w:rPr>
                              <w:t xml:space="preserve"> </w:t>
                            </w:r>
                            <w:r w:rsidR="00400175">
                              <w:rPr>
                                <w:b/>
                              </w:rPr>
                              <w:t>] Budgeted Expenditure    [x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Not Budgeted </w:t>
                            </w:r>
                          </w:p>
                          <w:p w14:paraId="383C9633" w14:textId="77777777" w:rsidR="001E4083" w:rsidRDefault="001E4083"/>
                          <w:p w14:paraId="075B074F" w14:textId="77777777" w:rsidR="00463C74" w:rsidRDefault="00463C74"/>
                          <w:p w14:paraId="4A3420F0" w14:textId="77777777" w:rsidR="00463C74" w:rsidRDefault="00463C74"/>
                          <w:p w14:paraId="4CE07CB7" w14:textId="77777777" w:rsidR="00463C74" w:rsidRDefault="0046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E3F4" id="_x0000_s1027" type="#_x0000_t202" style="position:absolute;left:0;text-align:left;margin-left:-1.8pt;margin-top:238.05pt;width:467.1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">
                <v:textbox>
                  <w:txbxContent>
                    <w:p w14:paraId="0BEDAE18" w14:textId="59EDFF71"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</w:t>
                      </w:r>
                      <w:r w:rsidR="0010264F">
                        <w:rPr>
                          <w:b/>
                        </w:rPr>
                        <w:t xml:space="preserve"> </w:t>
                      </w:r>
                      <w:r w:rsidR="00400175">
                        <w:rPr>
                          <w:b/>
                        </w:rPr>
                        <w:t>] Budgeted Expenditure    [x</w:t>
                      </w:r>
                      <w:r w:rsidR="001E4083" w:rsidRPr="0018238D">
                        <w:rPr>
                          <w:b/>
                        </w:rPr>
                        <w:t xml:space="preserve">] Not Budgeted </w:t>
                      </w:r>
                    </w:p>
                    <w:p w14:paraId="383C9633" w14:textId="77777777" w:rsidR="001E4083" w:rsidRDefault="001E4083"/>
                    <w:p w14:paraId="075B074F" w14:textId="77777777" w:rsidR="00463C74" w:rsidRDefault="00463C74"/>
                    <w:p w14:paraId="4A3420F0" w14:textId="77777777" w:rsidR="00463C74" w:rsidRDefault="00463C74"/>
                    <w:p w14:paraId="4CE07CB7" w14:textId="77777777" w:rsidR="00463C74" w:rsidRDefault="00463C74"/>
                  </w:txbxContent>
                </v:textbox>
                <w10:wrap type="square" anchorx="margin"/>
              </v:shape>
            </w:pict>
          </mc:Fallback>
        </mc:AlternateContent>
      </w:r>
      <w:r w:rsidR="00451B16">
        <w:rPr>
          <w:b/>
        </w:rPr>
        <w:t xml:space="preserve">AUTHORIZING </w:t>
      </w:r>
      <w:r w:rsidR="00F11D33">
        <w:rPr>
          <w:b/>
        </w:rPr>
        <w:t xml:space="preserve">THE </w:t>
      </w:r>
      <w:r w:rsidR="00237BAB">
        <w:rPr>
          <w:b/>
        </w:rPr>
        <w:t>PURC</w:t>
      </w:r>
      <w:r w:rsidR="00C85294">
        <w:rPr>
          <w:b/>
        </w:rPr>
        <w:t>H</w:t>
      </w:r>
      <w:r w:rsidR="00237BAB">
        <w:rPr>
          <w:b/>
        </w:rPr>
        <w:t>ASE</w:t>
      </w:r>
      <w:r w:rsidR="007373DD">
        <w:rPr>
          <w:b/>
        </w:rPr>
        <w:t xml:space="preserve"> OF</w:t>
      </w:r>
      <w:r w:rsidR="00400175">
        <w:rPr>
          <w:b/>
        </w:rPr>
        <w:t xml:space="preserve"> EQUIPMENT AND SERVICES TO CONFIGURE </w:t>
      </w:r>
      <w:r w:rsidR="003546C8">
        <w:rPr>
          <w:b/>
        </w:rPr>
        <w:t>THE VIDEO ARRAIGNMENT ROOM AT THE LAW ENFORCEMENT CENTER</w:t>
      </w:r>
      <w:r w:rsidR="008D6DBB">
        <w:rPr>
          <w:b/>
        </w:rPr>
        <w:t xml:space="preserve"> FOR VIRTUAL </w:t>
      </w:r>
      <w:r w:rsidR="003546C8">
        <w:rPr>
          <w:b/>
        </w:rPr>
        <w:t>APPEARENCES</w:t>
      </w:r>
    </w:p>
    <w:p w14:paraId="6BEC3A60" w14:textId="494F00E0" w:rsidR="008D4A3B" w:rsidRDefault="008D4A3B" w:rsidP="008D4A3B">
      <w:pPr>
        <w:tabs>
          <w:tab w:val="left" w:pos="0"/>
        </w:tabs>
        <w:rPr>
          <w:color w:val="000000"/>
          <w:sz w:val="24"/>
          <w:szCs w:val="24"/>
        </w:rPr>
      </w:pPr>
      <w:r w:rsidRPr="00964B3B">
        <w:rPr>
          <w:b/>
          <w:color w:val="000000"/>
          <w:sz w:val="24"/>
          <w:szCs w:val="24"/>
        </w:rPr>
        <w:tab/>
        <w:t>NOW, THEREFORE, BE IT RESOLVED</w:t>
      </w:r>
      <w:r w:rsidRPr="00964B3B">
        <w:rPr>
          <w:color w:val="000000"/>
          <w:sz w:val="24"/>
          <w:szCs w:val="24"/>
        </w:rPr>
        <w:t xml:space="preserve">, by the Sauk County Board of Supervisors met in regular session, that </w:t>
      </w:r>
      <w:r w:rsidR="000B0E94">
        <w:rPr>
          <w:color w:val="000000"/>
          <w:sz w:val="24"/>
          <w:szCs w:val="24"/>
        </w:rPr>
        <w:t xml:space="preserve">the purchase of the </w:t>
      </w:r>
      <w:r w:rsidR="00400175">
        <w:rPr>
          <w:color w:val="000000"/>
          <w:sz w:val="24"/>
          <w:szCs w:val="24"/>
        </w:rPr>
        <w:t>equipment and services</w:t>
      </w:r>
      <w:r w:rsidR="00E816EF">
        <w:rPr>
          <w:color w:val="000000"/>
          <w:sz w:val="24"/>
          <w:szCs w:val="24"/>
        </w:rPr>
        <w:t xml:space="preserve"> necessary</w:t>
      </w:r>
      <w:r w:rsidR="007C407E">
        <w:rPr>
          <w:color w:val="000000"/>
          <w:sz w:val="24"/>
          <w:szCs w:val="24"/>
        </w:rPr>
        <w:t xml:space="preserve"> from Lifeline Audio Video Technologies</w:t>
      </w:r>
      <w:r w:rsidR="00400175">
        <w:rPr>
          <w:color w:val="000000"/>
          <w:sz w:val="24"/>
          <w:szCs w:val="24"/>
        </w:rPr>
        <w:t xml:space="preserve"> to </w:t>
      </w:r>
      <w:r w:rsidR="00E816EF">
        <w:rPr>
          <w:color w:val="000000"/>
          <w:sz w:val="24"/>
          <w:szCs w:val="24"/>
        </w:rPr>
        <w:t xml:space="preserve">support virtual </w:t>
      </w:r>
      <w:r w:rsidR="00D21428">
        <w:rPr>
          <w:color w:val="000000"/>
          <w:sz w:val="24"/>
          <w:szCs w:val="24"/>
        </w:rPr>
        <w:t xml:space="preserve">court appearances from </w:t>
      </w:r>
      <w:r w:rsidR="00400175">
        <w:rPr>
          <w:color w:val="000000"/>
          <w:sz w:val="24"/>
          <w:szCs w:val="24"/>
        </w:rPr>
        <w:t xml:space="preserve">the Law Enforcement Center </w:t>
      </w:r>
      <w:r w:rsidR="000A018B">
        <w:rPr>
          <w:color w:val="000000"/>
          <w:sz w:val="24"/>
          <w:szCs w:val="24"/>
        </w:rPr>
        <w:t>a</w:t>
      </w:r>
      <w:r w:rsidR="00D21428">
        <w:rPr>
          <w:color w:val="000000"/>
          <w:sz w:val="24"/>
          <w:szCs w:val="24"/>
        </w:rPr>
        <w:t xml:space="preserve">rraignment </w:t>
      </w:r>
      <w:r w:rsidR="000A018B">
        <w:rPr>
          <w:color w:val="000000"/>
          <w:sz w:val="24"/>
          <w:szCs w:val="24"/>
        </w:rPr>
        <w:t>r</w:t>
      </w:r>
      <w:r w:rsidR="00400175">
        <w:rPr>
          <w:color w:val="000000"/>
          <w:sz w:val="24"/>
          <w:szCs w:val="24"/>
        </w:rPr>
        <w:t>oom</w:t>
      </w:r>
      <w:r w:rsidR="00E816EF">
        <w:rPr>
          <w:color w:val="000000"/>
          <w:sz w:val="24"/>
          <w:szCs w:val="24"/>
        </w:rPr>
        <w:t>,</w:t>
      </w:r>
      <w:r w:rsidR="00C77955">
        <w:rPr>
          <w:color w:val="000000"/>
          <w:sz w:val="24"/>
          <w:szCs w:val="24"/>
        </w:rPr>
        <w:t xml:space="preserve"> at a cost </w:t>
      </w:r>
      <w:r w:rsidR="00E816EF">
        <w:rPr>
          <w:color w:val="000000"/>
          <w:sz w:val="24"/>
          <w:szCs w:val="24"/>
        </w:rPr>
        <w:t xml:space="preserve">not to exceed </w:t>
      </w:r>
      <w:r w:rsidR="00C77955">
        <w:rPr>
          <w:color w:val="000000"/>
          <w:sz w:val="24"/>
          <w:szCs w:val="24"/>
        </w:rPr>
        <w:t>$</w:t>
      </w:r>
      <w:r w:rsidR="00D21428">
        <w:rPr>
          <w:color w:val="000000"/>
          <w:sz w:val="24"/>
          <w:szCs w:val="24"/>
        </w:rPr>
        <w:t>21</w:t>
      </w:r>
      <w:r w:rsidR="00C77955">
        <w:rPr>
          <w:color w:val="000000"/>
          <w:sz w:val="24"/>
          <w:szCs w:val="24"/>
        </w:rPr>
        <w:t>,000</w:t>
      </w:r>
      <w:r w:rsidR="00E816EF">
        <w:rPr>
          <w:color w:val="000000"/>
          <w:sz w:val="24"/>
          <w:szCs w:val="24"/>
        </w:rPr>
        <w:t>,</w:t>
      </w:r>
      <w:r w:rsidR="00C77955">
        <w:rPr>
          <w:color w:val="000000"/>
          <w:sz w:val="24"/>
          <w:szCs w:val="24"/>
        </w:rPr>
        <w:t xml:space="preserve"> be and is hereby approved; and,</w:t>
      </w:r>
    </w:p>
    <w:p w14:paraId="6B167D60" w14:textId="2E11186A" w:rsidR="00C77955" w:rsidRPr="000A018B" w:rsidRDefault="009D5159" w:rsidP="000A018B">
      <w:pPr>
        <w:tabs>
          <w:tab w:val="left" w:pos="0"/>
        </w:tabs>
        <w:rPr>
          <w:color w:val="000000"/>
          <w:sz w:val="24"/>
          <w:szCs w:val="24"/>
        </w:rPr>
      </w:pPr>
      <w:r w:rsidRPr="00964B3B">
        <w:rPr>
          <w:szCs w:val="24"/>
        </w:rPr>
        <w:tab/>
      </w:r>
    </w:p>
    <w:p w14:paraId="6C3466B4" w14:textId="25006579" w:rsidR="009D5159" w:rsidRPr="00A671BB" w:rsidRDefault="009D5159" w:rsidP="004201D5">
      <w:pPr>
        <w:pStyle w:val="DefaultText"/>
        <w:spacing w:after="240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For consideration by the Sauk County Board of Supervisors on</w:t>
      </w:r>
      <w:r w:rsidR="004621F2">
        <w:rPr>
          <w:rStyle w:val="InitialStyle"/>
          <w:rFonts w:ascii="Times New Roman" w:hAnsi="Times New Roman"/>
          <w:szCs w:val="24"/>
        </w:rPr>
        <w:t xml:space="preserve"> </w:t>
      </w:r>
      <w:r w:rsidR="006124D2">
        <w:rPr>
          <w:rStyle w:val="InitialStyle"/>
          <w:rFonts w:ascii="Times New Roman" w:hAnsi="Times New Roman"/>
          <w:szCs w:val="24"/>
        </w:rPr>
        <w:t>September</w:t>
      </w:r>
      <w:r w:rsidR="00C77955">
        <w:rPr>
          <w:rStyle w:val="InitialStyle"/>
          <w:rFonts w:ascii="Times New Roman" w:hAnsi="Times New Roman"/>
          <w:szCs w:val="24"/>
        </w:rPr>
        <w:t xml:space="preserve"> 2</w:t>
      </w:r>
      <w:r w:rsidR="006124D2">
        <w:rPr>
          <w:rStyle w:val="InitialStyle"/>
          <w:rFonts w:ascii="Times New Roman" w:hAnsi="Times New Roman"/>
          <w:szCs w:val="24"/>
        </w:rPr>
        <w:t>1</w:t>
      </w:r>
      <w:r w:rsidR="00A31698">
        <w:rPr>
          <w:rStyle w:val="InitialStyle"/>
          <w:rFonts w:ascii="Times New Roman" w:hAnsi="Times New Roman"/>
          <w:szCs w:val="24"/>
        </w:rPr>
        <w:t>, 202</w:t>
      </w:r>
      <w:r w:rsidR="006124D2">
        <w:rPr>
          <w:rStyle w:val="InitialStyle"/>
          <w:rFonts w:ascii="Times New Roman" w:hAnsi="Times New Roman"/>
          <w:szCs w:val="24"/>
        </w:rPr>
        <w:t>1</w:t>
      </w:r>
      <w:r w:rsidR="00A31698">
        <w:rPr>
          <w:rStyle w:val="InitialStyle"/>
          <w:rFonts w:ascii="Times New Roman" w:hAnsi="Times New Roman"/>
          <w:szCs w:val="24"/>
        </w:rPr>
        <w:t>.</w:t>
      </w:r>
    </w:p>
    <w:p w14:paraId="3154EEF1" w14:textId="77777777" w:rsidR="00A671BB" w:rsidRPr="001001B3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14:paraId="225F6E97" w14:textId="045C3EDA" w:rsidR="00237BAB" w:rsidRDefault="009D5159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14:paraId="61E3F11B" w14:textId="77777777" w:rsidR="004201D5" w:rsidRDefault="004201D5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14:paraId="1DB181CD" w14:textId="6F84CD44" w:rsidR="00A671BB" w:rsidRPr="004201D5" w:rsidRDefault="006124D2" w:rsidP="004201D5">
      <w:pPr>
        <w:overflowPunct/>
        <w:autoSpaceDE/>
        <w:autoSpaceDN/>
        <w:adjustRightInd/>
        <w:textAlignment w:val="auto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PROPERTY</w:t>
      </w:r>
      <w:r w:rsidR="004621F2" w:rsidRPr="004201D5">
        <w:rPr>
          <w:b/>
          <w:smallCaps/>
          <w:color w:val="000000"/>
          <w:sz w:val="24"/>
          <w:szCs w:val="24"/>
        </w:rPr>
        <w:t xml:space="preserve"> </w:t>
      </w:r>
      <w:r w:rsidR="00CE4EAA" w:rsidRPr="004201D5">
        <w:rPr>
          <w:b/>
          <w:smallCaps/>
          <w:color w:val="000000"/>
          <w:sz w:val="24"/>
          <w:szCs w:val="24"/>
        </w:rPr>
        <w:t>COMMITTEE</w:t>
      </w:r>
    </w:p>
    <w:p w14:paraId="3DCD4F3E" w14:textId="77777777" w:rsidR="00A671BB" w:rsidRPr="000B79FF" w:rsidRDefault="00A671BB" w:rsidP="00A671BB">
      <w:pPr>
        <w:pStyle w:val="DefaultText"/>
        <w:rPr>
          <w:sz w:val="12"/>
        </w:rPr>
      </w:pPr>
    </w:p>
    <w:p w14:paraId="0865D917" w14:textId="77777777" w:rsidR="00A671BB" w:rsidRDefault="00A671BB" w:rsidP="00A671BB">
      <w:pPr>
        <w:pStyle w:val="DefaultText"/>
      </w:pPr>
    </w:p>
    <w:p w14:paraId="4645F97C" w14:textId="77777777" w:rsidR="000B79FF" w:rsidRDefault="000B79FF" w:rsidP="00A671BB">
      <w:pPr>
        <w:pStyle w:val="DefaultText"/>
      </w:pPr>
    </w:p>
    <w:p w14:paraId="0580D162" w14:textId="77777777" w:rsidR="00A671BB" w:rsidRDefault="00A671BB" w:rsidP="00A671BB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14:paraId="39ED4D15" w14:textId="6E5E7DBF" w:rsidR="004621F2" w:rsidRPr="004621F2" w:rsidRDefault="006124D2" w:rsidP="004621F2">
      <w:pPr>
        <w:pStyle w:val="DefaultText"/>
        <w:rPr>
          <w:sz w:val="22"/>
        </w:rPr>
      </w:pPr>
      <w:r>
        <w:rPr>
          <w:caps/>
          <w:sz w:val="22"/>
        </w:rPr>
        <w:t>CARL GRUBER</w:t>
      </w:r>
      <w:r w:rsidR="004621F2" w:rsidRPr="004621F2">
        <w:rPr>
          <w:caps/>
          <w:sz w:val="22"/>
        </w:rPr>
        <w:t>, Chair</w:t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>
        <w:rPr>
          <w:caps/>
          <w:sz w:val="22"/>
        </w:rPr>
        <w:tab/>
        <w:t>JOEL CHRISLER</w:t>
      </w:r>
    </w:p>
    <w:p w14:paraId="5FB2E61C" w14:textId="77777777" w:rsidR="004621F2" w:rsidRDefault="00A671BB" w:rsidP="00A671BB">
      <w:pPr>
        <w:pStyle w:val="DefaultText"/>
      </w:pPr>
      <w:r>
        <w:tab/>
      </w:r>
      <w:r>
        <w:tab/>
      </w:r>
      <w:r>
        <w:tab/>
      </w:r>
      <w:r w:rsidR="004621F2">
        <w:tab/>
      </w:r>
      <w:r w:rsidR="004621F2">
        <w:tab/>
      </w:r>
      <w:r w:rsidR="004621F2">
        <w:tab/>
      </w:r>
      <w:r w:rsidR="004621F2">
        <w:tab/>
      </w:r>
    </w:p>
    <w:p w14:paraId="6D32A4F3" w14:textId="77777777" w:rsidR="004621F2" w:rsidRDefault="004621F2" w:rsidP="00A671BB">
      <w:pPr>
        <w:pStyle w:val="DefaultText"/>
      </w:pPr>
    </w:p>
    <w:p w14:paraId="4AEEE3E1" w14:textId="77777777" w:rsidR="004621F2" w:rsidRDefault="004621F2" w:rsidP="00A671BB">
      <w:pPr>
        <w:pStyle w:val="DefaultText"/>
      </w:pPr>
    </w:p>
    <w:p w14:paraId="49A91444" w14:textId="77777777" w:rsidR="00A671BB" w:rsidRDefault="00A671BB" w:rsidP="00A671BB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14:paraId="767B5342" w14:textId="29329D43" w:rsidR="0035748C" w:rsidRDefault="006124D2" w:rsidP="0035748C">
      <w:pPr>
        <w:pStyle w:val="DefaultText"/>
        <w:rPr>
          <w:caps/>
          <w:sz w:val="22"/>
        </w:rPr>
      </w:pPr>
      <w:r>
        <w:rPr>
          <w:caps/>
          <w:sz w:val="22"/>
        </w:rPr>
        <w:t>SHANE GIBSON</w:t>
      </w:r>
      <w:r w:rsidR="00CE4EAA">
        <w:rPr>
          <w:caps/>
          <w:sz w:val="22"/>
        </w:rPr>
        <w:tab/>
      </w:r>
      <w:r w:rsidR="0035748C" w:rsidRPr="0035748C">
        <w:rPr>
          <w:caps/>
          <w:sz w:val="22"/>
        </w:rPr>
        <w:t xml:space="preserve"> </w:t>
      </w:r>
      <w:r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>
        <w:rPr>
          <w:caps/>
          <w:sz w:val="22"/>
        </w:rPr>
        <w:t>KEVIN SCHELL</w:t>
      </w:r>
    </w:p>
    <w:p w14:paraId="74361404" w14:textId="77777777" w:rsidR="004621F2" w:rsidRPr="004621F2" w:rsidRDefault="0035748C" w:rsidP="004621F2">
      <w:pPr>
        <w:pStyle w:val="DefaultText"/>
        <w:rPr>
          <w:sz w:val="22"/>
        </w:rPr>
      </w:pPr>
      <w:r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</w:p>
    <w:p w14:paraId="59AAE632" w14:textId="77777777" w:rsidR="004621F2" w:rsidRPr="004621F2" w:rsidRDefault="004621F2" w:rsidP="004621F2">
      <w:pPr>
        <w:tabs>
          <w:tab w:val="left" w:pos="0"/>
        </w:tabs>
        <w:rPr>
          <w:caps/>
          <w:color w:val="000000"/>
          <w:sz w:val="22"/>
        </w:rPr>
      </w:pPr>
    </w:p>
    <w:p w14:paraId="0C4DF90A" w14:textId="77777777" w:rsidR="00573C0E" w:rsidRDefault="00573C0E" w:rsidP="00A671BB">
      <w:pPr>
        <w:pStyle w:val="DefaultText"/>
      </w:pPr>
    </w:p>
    <w:p w14:paraId="2657A530" w14:textId="77777777" w:rsidR="00A671BB" w:rsidRDefault="00A671BB" w:rsidP="00A671BB">
      <w:pPr>
        <w:pStyle w:val="DefaultText"/>
      </w:pPr>
      <w:r>
        <w:t>________________________________</w:t>
      </w:r>
    </w:p>
    <w:p w14:paraId="0B68F0E4" w14:textId="77ED1C6C" w:rsidR="001F5F3D" w:rsidRDefault="00947330" w:rsidP="00A671BB">
      <w:pPr>
        <w:pStyle w:val="DefaultText"/>
        <w:rPr>
          <w:caps/>
          <w:sz w:val="22"/>
        </w:rPr>
      </w:pPr>
      <w:r>
        <w:rPr>
          <w:caps/>
          <w:sz w:val="22"/>
        </w:rPr>
        <w:t>MAR</w:t>
      </w:r>
      <w:r w:rsidR="006124D2">
        <w:rPr>
          <w:caps/>
          <w:sz w:val="22"/>
        </w:rPr>
        <w:t>K “SMOOTH”</w:t>
      </w:r>
      <w:r>
        <w:rPr>
          <w:caps/>
          <w:sz w:val="22"/>
        </w:rPr>
        <w:t xml:space="preserve"> </w:t>
      </w:r>
      <w:r w:rsidR="006124D2">
        <w:rPr>
          <w:caps/>
          <w:sz w:val="22"/>
        </w:rPr>
        <w:t>DETTER</w:t>
      </w:r>
    </w:p>
    <w:p w14:paraId="5E686075" w14:textId="654940D8" w:rsidR="006124D2" w:rsidRDefault="006124D2" w:rsidP="00A671BB">
      <w:pPr>
        <w:pStyle w:val="DefaultText"/>
        <w:rPr>
          <w:caps/>
          <w:sz w:val="22"/>
        </w:rPr>
      </w:pPr>
    </w:p>
    <w:p w14:paraId="46497E3A" w14:textId="77777777" w:rsidR="006124D2" w:rsidRDefault="006124D2" w:rsidP="00A671BB">
      <w:pPr>
        <w:pStyle w:val="DefaultText"/>
        <w:rPr>
          <w:caps/>
          <w:sz w:val="22"/>
        </w:rPr>
      </w:pPr>
    </w:p>
    <w:p w14:paraId="53EE151F" w14:textId="5291E355" w:rsidR="001F5F3D" w:rsidRDefault="001F5F3D" w:rsidP="00A671BB">
      <w:pPr>
        <w:pStyle w:val="DefaultText"/>
        <w:rPr>
          <w:caps/>
          <w:sz w:val="22"/>
        </w:rPr>
      </w:pPr>
    </w:p>
    <w:p w14:paraId="41CB1477" w14:textId="77777777" w:rsidR="000B3333" w:rsidRPr="001F5F3D" w:rsidRDefault="000B3333" w:rsidP="00A671BB">
      <w:pPr>
        <w:pStyle w:val="DefaultText"/>
        <w:rPr>
          <w:caps/>
          <w:sz w:val="22"/>
        </w:rPr>
      </w:pPr>
    </w:p>
    <w:p w14:paraId="555C309B" w14:textId="60E26702" w:rsidR="00CE4EAA" w:rsidRDefault="00CE4EAA">
      <w:pPr>
        <w:pStyle w:val="DefaultText"/>
      </w:pPr>
    </w:p>
    <w:p w14:paraId="6896A306" w14:textId="75F8FB36" w:rsidR="00520AF9" w:rsidRDefault="00520AF9">
      <w:pPr>
        <w:pStyle w:val="DefaultText"/>
      </w:pPr>
    </w:p>
    <w:p w14:paraId="6BCA453E" w14:textId="77777777" w:rsidR="00520AF9" w:rsidRDefault="00520AF9">
      <w:pPr>
        <w:pStyle w:val="DefaultText"/>
      </w:pPr>
    </w:p>
    <w:p w14:paraId="579EFAA5" w14:textId="428CAA4F" w:rsidR="00F41B60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6E27">
        <w:rPr>
          <w:b/>
          <w:sz w:val="22"/>
          <w:szCs w:val="22"/>
        </w:rPr>
        <w:lastRenderedPageBreak/>
        <w:t>Fiscal Note:</w:t>
      </w:r>
      <w:r w:rsidRPr="00166E27">
        <w:rPr>
          <w:sz w:val="22"/>
          <w:szCs w:val="22"/>
        </w:rPr>
        <w:t xml:space="preserve">  </w:t>
      </w:r>
      <w:r w:rsidR="00C77955">
        <w:rPr>
          <w:sz w:val="22"/>
          <w:szCs w:val="22"/>
        </w:rPr>
        <w:t>It is intended that the funding for th</w:t>
      </w:r>
      <w:r w:rsidR="00E816EF">
        <w:rPr>
          <w:sz w:val="22"/>
          <w:szCs w:val="22"/>
        </w:rPr>
        <w:t>es</w:t>
      </w:r>
      <w:r w:rsidR="00C77955">
        <w:rPr>
          <w:sz w:val="22"/>
          <w:szCs w:val="22"/>
        </w:rPr>
        <w:t>e project</w:t>
      </w:r>
      <w:r w:rsidR="00E816EF">
        <w:rPr>
          <w:sz w:val="22"/>
          <w:szCs w:val="22"/>
        </w:rPr>
        <w:t>s</w:t>
      </w:r>
      <w:r w:rsidR="00C77955">
        <w:rPr>
          <w:sz w:val="22"/>
          <w:szCs w:val="22"/>
        </w:rPr>
        <w:t xml:space="preserve"> will be provided by proceeds from the </w:t>
      </w:r>
      <w:r w:rsidR="00277F84">
        <w:rPr>
          <w:sz w:val="22"/>
          <w:szCs w:val="22"/>
        </w:rPr>
        <w:t>Coronavirus Emergency Supplemental Funding (Fed. 16.034 CV) Coronavirus Emergency Supplemental</w:t>
      </w:r>
      <w:r w:rsidR="009F70B1">
        <w:rPr>
          <w:sz w:val="22"/>
          <w:szCs w:val="22"/>
        </w:rPr>
        <w:t xml:space="preserve"> Funds – Non-Direct Counties 2020</w:t>
      </w:r>
      <w:r w:rsidR="00E816EF">
        <w:rPr>
          <w:sz w:val="22"/>
          <w:szCs w:val="22"/>
        </w:rPr>
        <w:t xml:space="preserve"> expenses</w:t>
      </w:r>
      <w:r w:rsidR="00C77955">
        <w:rPr>
          <w:sz w:val="22"/>
          <w:szCs w:val="22"/>
        </w:rPr>
        <w:t>.</w:t>
      </w:r>
      <w:r w:rsidR="00E816EF">
        <w:rPr>
          <w:sz w:val="22"/>
          <w:szCs w:val="22"/>
        </w:rPr>
        <w:t xml:space="preserve"> </w:t>
      </w:r>
    </w:p>
    <w:p w14:paraId="296E6A4C" w14:textId="77777777" w:rsidR="00070D88" w:rsidRDefault="00070D8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14:paraId="270A77C1" w14:textId="2EF3F2AA" w:rsidR="001001B3" w:rsidRPr="0010264F" w:rsidRDefault="00F41B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Cs/>
          <w:sz w:val="22"/>
          <w:szCs w:val="22"/>
        </w:rPr>
      </w:pPr>
      <w:r w:rsidRPr="00F41B60">
        <w:rPr>
          <w:b/>
          <w:sz w:val="22"/>
          <w:szCs w:val="22"/>
        </w:rPr>
        <w:t>MIS Note:</w:t>
      </w:r>
      <w:r w:rsidR="00A31698">
        <w:rPr>
          <w:b/>
          <w:sz w:val="22"/>
          <w:szCs w:val="22"/>
        </w:rPr>
        <w:t xml:space="preserve">  </w:t>
      </w:r>
      <w:r w:rsidR="00B113B2">
        <w:rPr>
          <w:bCs/>
          <w:sz w:val="22"/>
          <w:szCs w:val="22"/>
        </w:rPr>
        <w:t>A computer will be acquired for this project through the MIS department</w:t>
      </w:r>
      <w:r w:rsidR="00C77955">
        <w:rPr>
          <w:bCs/>
          <w:sz w:val="22"/>
          <w:szCs w:val="22"/>
        </w:rPr>
        <w:t>.</w:t>
      </w:r>
      <w:r w:rsidR="00070D88">
        <w:rPr>
          <w:bCs/>
          <w:sz w:val="22"/>
          <w:szCs w:val="22"/>
        </w:rPr>
        <w:t xml:space="preserve">  The cost of the computer is included in the not to exceed cost of $21,000.</w:t>
      </w:r>
    </w:p>
    <w:sectPr w:rsidR="001001B3" w:rsidRPr="0010264F" w:rsidSect="00C0338C">
      <w:headerReference w:type="default" r:id="rId7"/>
      <w:headerReference w:type="first" r:id="rId8"/>
      <w:pgSz w:w="12240" w:h="15840"/>
      <w:pgMar w:top="1296" w:right="1440" w:bottom="432" w:left="1440" w:header="432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B96D" w14:textId="77777777" w:rsidR="003F4171" w:rsidRDefault="003F4171">
      <w:r>
        <w:separator/>
      </w:r>
    </w:p>
  </w:endnote>
  <w:endnote w:type="continuationSeparator" w:id="0">
    <w:p w14:paraId="213B276F" w14:textId="77777777" w:rsidR="003F4171" w:rsidRDefault="003F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6DAB" w14:textId="77777777" w:rsidR="003F4171" w:rsidRDefault="003F4171">
      <w:r>
        <w:separator/>
      </w:r>
    </w:p>
  </w:footnote>
  <w:footnote w:type="continuationSeparator" w:id="0">
    <w:p w14:paraId="60FB0540" w14:textId="77777777" w:rsidR="003F4171" w:rsidRDefault="003F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30D8" w14:textId="7121739A"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Resolution No. ____ - 20</w:t>
    </w:r>
    <w:r w:rsidR="007D3EE9">
      <w:rPr>
        <w:b/>
        <w:bCs/>
        <w:color w:val="auto"/>
      </w:rPr>
      <w:t>2</w:t>
    </w:r>
    <w:r w:rsidR="009F70B1">
      <w:rPr>
        <w:b/>
        <w:bCs/>
        <w:color w:val="auto"/>
      </w:rPr>
      <w:t>1</w:t>
    </w:r>
  </w:p>
  <w:p w14:paraId="23258D30" w14:textId="77777777"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Page 2</w:t>
    </w:r>
  </w:p>
  <w:p w14:paraId="72A61F2F" w14:textId="77777777" w:rsidR="00C0338C" w:rsidRDefault="00C03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D3D1" w14:textId="77777777" w:rsidR="00C0338C" w:rsidRDefault="00C0338C" w:rsidP="00C0338C">
    <w:pPr>
      <w:pStyle w:val="DefaultText"/>
      <w:jc w:val="center"/>
      <w:rPr>
        <w:b/>
        <w:sz w:val="28"/>
      </w:rPr>
    </w:pPr>
  </w:p>
  <w:p w14:paraId="32BCD47D" w14:textId="12826E0B" w:rsidR="00C0338C" w:rsidRDefault="0035748C" w:rsidP="0035748C">
    <w:pPr>
      <w:pStyle w:val="DefaultText"/>
      <w:jc w:val="center"/>
    </w:pPr>
    <w:r>
      <w:rPr>
        <w:b/>
        <w:sz w:val="28"/>
      </w:rPr>
      <w:t>RESOLUTION NO. _____ - 20</w:t>
    </w:r>
    <w:r w:rsidR="00237BAB">
      <w:rPr>
        <w:b/>
        <w:sz w:val="28"/>
      </w:rPr>
      <w:t>2</w:t>
    </w:r>
    <w:r w:rsidR="008753A1">
      <w:rPr>
        <w:b/>
        <w:sz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F2AD8"/>
    <w:multiLevelType w:val="hybridMultilevel"/>
    <w:tmpl w:val="B590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A8B"/>
    <w:multiLevelType w:val="singleLevel"/>
    <w:tmpl w:val="01C89B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1A"/>
    <w:rsid w:val="000016AA"/>
    <w:rsid w:val="00017B1A"/>
    <w:rsid w:val="000302E8"/>
    <w:rsid w:val="000524CF"/>
    <w:rsid w:val="00070D88"/>
    <w:rsid w:val="00084DF0"/>
    <w:rsid w:val="000A018B"/>
    <w:rsid w:val="000B0E94"/>
    <w:rsid w:val="000B3333"/>
    <w:rsid w:val="000B79FF"/>
    <w:rsid w:val="000D00F8"/>
    <w:rsid w:val="000D6495"/>
    <w:rsid w:val="000E0F4D"/>
    <w:rsid w:val="001001B3"/>
    <w:rsid w:val="0010264F"/>
    <w:rsid w:val="00117C63"/>
    <w:rsid w:val="001319F5"/>
    <w:rsid w:val="00136D1E"/>
    <w:rsid w:val="00140170"/>
    <w:rsid w:val="00166E27"/>
    <w:rsid w:val="001B656A"/>
    <w:rsid w:val="001D1239"/>
    <w:rsid w:val="001E1D83"/>
    <w:rsid w:val="001E4083"/>
    <w:rsid w:val="001F5F3D"/>
    <w:rsid w:val="001F69EA"/>
    <w:rsid w:val="0022329F"/>
    <w:rsid w:val="002350A8"/>
    <w:rsid w:val="00237BAB"/>
    <w:rsid w:val="002503F8"/>
    <w:rsid w:val="00253930"/>
    <w:rsid w:val="00276D71"/>
    <w:rsid w:val="00277F84"/>
    <w:rsid w:val="002C203D"/>
    <w:rsid w:val="002C5FC8"/>
    <w:rsid w:val="00324D52"/>
    <w:rsid w:val="003546C8"/>
    <w:rsid w:val="0035748C"/>
    <w:rsid w:val="00373B31"/>
    <w:rsid w:val="003927E2"/>
    <w:rsid w:val="003A5292"/>
    <w:rsid w:val="003B3814"/>
    <w:rsid w:val="003B513A"/>
    <w:rsid w:val="003F00C1"/>
    <w:rsid w:val="003F3AC6"/>
    <w:rsid w:val="003F4171"/>
    <w:rsid w:val="00400175"/>
    <w:rsid w:val="004201D5"/>
    <w:rsid w:val="004341A8"/>
    <w:rsid w:val="00451B16"/>
    <w:rsid w:val="004621F2"/>
    <w:rsid w:val="00463C74"/>
    <w:rsid w:val="0046656E"/>
    <w:rsid w:val="004E6EC1"/>
    <w:rsid w:val="004F4084"/>
    <w:rsid w:val="005076FB"/>
    <w:rsid w:val="00520AF9"/>
    <w:rsid w:val="00522758"/>
    <w:rsid w:val="00535A23"/>
    <w:rsid w:val="00550E1A"/>
    <w:rsid w:val="005725EA"/>
    <w:rsid w:val="00573C0E"/>
    <w:rsid w:val="005C4E49"/>
    <w:rsid w:val="005E0D44"/>
    <w:rsid w:val="005E0EA8"/>
    <w:rsid w:val="006124D2"/>
    <w:rsid w:val="006124FA"/>
    <w:rsid w:val="00681BE3"/>
    <w:rsid w:val="00693E98"/>
    <w:rsid w:val="00724305"/>
    <w:rsid w:val="00734E15"/>
    <w:rsid w:val="007373DD"/>
    <w:rsid w:val="00747818"/>
    <w:rsid w:val="007910D2"/>
    <w:rsid w:val="007C0CDF"/>
    <w:rsid w:val="007C2A01"/>
    <w:rsid w:val="007C407E"/>
    <w:rsid w:val="007D3EE9"/>
    <w:rsid w:val="007E7DD8"/>
    <w:rsid w:val="00805455"/>
    <w:rsid w:val="00821E67"/>
    <w:rsid w:val="008223A8"/>
    <w:rsid w:val="008753A1"/>
    <w:rsid w:val="00876B91"/>
    <w:rsid w:val="008804C6"/>
    <w:rsid w:val="008D00C1"/>
    <w:rsid w:val="008D4A3B"/>
    <w:rsid w:val="008D6DBB"/>
    <w:rsid w:val="008F77A8"/>
    <w:rsid w:val="00947330"/>
    <w:rsid w:val="00964B3B"/>
    <w:rsid w:val="00974BC1"/>
    <w:rsid w:val="00974E65"/>
    <w:rsid w:val="00976515"/>
    <w:rsid w:val="00992FDB"/>
    <w:rsid w:val="009B2A09"/>
    <w:rsid w:val="009D5159"/>
    <w:rsid w:val="009F70B1"/>
    <w:rsid w:val="00A03E34"/>
    <w:rsid w:val="00A30286"/>
    <w:rsid w:val="00A31698"/>
    <w:rsid w:val="00A31BBD"/>
    <w:rsid w:val="00A446AE"/>
    <w:rsid w:val="00A4571D"/>
    <w:rsid w:val="00A5207F"/>
    <w:rsid w:val="00A52BF3"/>
    <w:rsid w:val="00A671BB"/>
    <w:rsid w:val="00A9183B"/>
    <w:rsid w:val="00AD5C34"/>
    <w:rsid w:val="00AF396C"/>
    <w:rsid w:val="00B113B2"/>
    <w:rsid w:val="00B1282A"/>
    <w:rsid w:val="00B15E51"/>
    <w:rsid w:val="00B202DC"/>
    <w:rsid w:val="00B62C05"/>
    <w:rsid w:val="00B63077"/>
    <w:rsid w:val="00B73B46"/>
    <w:rsid w:val="00B7537F"/>
    <w:rsid w:val="00B8150F"/>
    <w:rsid w:val="00BC2311"/>
    <w:rsid w:val="00BE2690"/>
    <w:rsid w:val="00BE78C0"/>
    <w:rsid w:val="00C0338C"/>
    <w:rsid w:val="00C03CFB"/>
    <w:rsid w:val="00C16B4F"/>
    <w:rsid w:val="00C264C4"/>
    <w:rsid w:val="00C30082"/>
    <w:rsid w:val="00C4616B"/>
    <w:rsid w:val="00C55F44"/>
    <w:rsid w:val="00C571C6"/>
    <w:rsid w:val="00C77955"/>
    <w:rsid w:val="00C80023"/>
    <w:rsid w:val="00C85294"/>
    <w:rsid w:val="00C928A3"/>
    <w:rsid w:val="00CA36DA"/>
    <w:rsid w:val="00CD5436"/>
    <w:rsid w:val="00CE4EAA"/>
    <w:rsid w:val="00D1073C"/>
    <w:rsid w:val="00D12294"/>
    <w:rsid w:val="00D21428"/>
    <w:rsid w:val="00D300F2"/>
    <w:rsid w:val="00D610C4"/>
    <w:rsid w:val="00DD3A25"/>
    <w:rsid w:val="00DD6D40"/>
    <w:rsid w:val="00E2167A"/>
    <w:rsid w:val="00E2605B"/>
    <w:rsid w:val="00E27A69"/>
    <w:rsid w:val="00E353A7"/>
    <w:rsid w:val="00E76BCD"/>
    <w:rsid w:val="00E816EF"/>
    <w:rsid w:val="00E931AE"/>
    <w:rsid w:val="00EB7F48"/>
    <w:rsid w:val="00ED258D"/>
    <w:rsid w:val="00F11D33"/>
    <w:rsid w:val="00F1605D"/>
    <w:rsid w:val="00F413B7"/>
    <w:rsid w:val="00F41B60"/>
    <w:rsid w:val="00F663AB"/>
    <w:rsid w:val="00FB27AF"/>
    <w:rsid w:val="00FD66C9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BDA06"/>
  <w15:chartTrackingRefBased/>
  <w15:docId w15:val="{BEEA57A0-1B7E-479F-9526-5BDF3E1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1F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8C"/>
  </w:style>
  <w:style w:type="paragraph" w:styleId="Footer">
    <w:name w:val="footer"/>
    <w:basedOn w:val="Normal"/>
    <w:link w:val="Foot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6</cp:revision>
  <cp:lastPrinted>2021-08-27T19:37:00Z</cp:lastPrinted>
  <dcterms:created xsi:type="dcterms:W3CDTF">2021-08-31T09:53:00Z</dcterms:created>
  <dcterms:modified xsi:type="dcterms:W3CDTF">2021-08-31T10:05:00Z</dcterms:modified>
</cp:coreProperties>
</file>