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5AE82" w14:textId="77777777" w:rsidR="009D5159" w:rsidRDefault="009D5159">
      <w:pPr>
        <w:pStyle w:val="DefaultText"/>
        <w:jc w:val="center"/>
        <w:rPr>
          <w:b/>
          <w:sz w:val="28"/>
        </w:rPr>
      </w:pPr>
      <w:r>
        <w:rPr>
          <w:b/>
          <w:sz w:val="28"/>
        </w:rPr>
        <w:t xml:space="preserve">RESOLUTION NO. </w:t>
      </w:r>
      <w:r w:rsidR="00195CDF">
        <w:rPr>
          <w:b/>
          <w:sz w:val="28"/>
        </w:rPr>
        <w:t>73</w:t>
      </w:r>
      <w:r>
        <w:rPr>
          <w:b/>
          <w:sz w:val="28"/>
        </w:rPr>
        <w:t xml:space="preserve"> - </w:t>
      </w:r>
      <w:r w:rsidR="008F77A8">
        <w:rPr>
          <w:b/>
          <w:sz w:val="28"/>
        </w:rPr>
        <w:t>20</w:t>
      </w:r>
      <w:r w:rsidR="00195CDF">
        <w:rPr>
          <w:b/>
          <w:sz w:val="28"/>
        </w:rPr>
        <w:t>2</w:t>
      </w:r>
      <w:r w:rsidR="008F77A8">
        <w:rPr>
          <w:b/>
          <w:sz w:val="28"/>
        </w:rPr>
        <w:t>1</w:t>
      </w:r>
    </w:p>
    <w:p w14:paraId="718477F5" w14:textId="77777777" w:rsidR="00A671BB" w:rsidRDefault="00A671BB">
      <w:pPr>
        <w:pStyle w:val="DefaultText"/>
        <w:jc w:val="center"/>
        <w:rPr>
          <w:b/>
        </w:rPr>
      </w:pPr>
    </w:p>
    <w:p w14:paraId="01FADDD4" w14:textId="5007583D" w:rsidR="009D5159" w:rsidRDefault="004A179A" w:rsidP="00B10E32">
      <w:pPr>
        <w:pStyle w:val="DefaultText"/>
        <w:jc w:val="center"/>
      </w:pPr>
      <w:r w:rsidRPr="00266803">
        <w:rPr>
          <w:noProof/>
        </w:rPr>
        <mc:AlternateContent>
          <mc:Choice Requires="wps">
            <w:drawing>
              <wp:anchor distT="45720" distB="45720" distL="114300" distR="114300" simplePos="0" relativeHeight="251657216" behindDoc="0" locked="0" layoutInCell="1" allowOverlap="1" wp14:anchorId="5CE9D4B8" wp14:editId="294076C4">
                <wp:simplePos x="0" y="0"/>
                <wp:positionH relativeFrom="column">
                  <wp:posOffset>11430</wp:posOffset>
                </wp:positionH>
                <wp:positionV relativeFrom="paragraph">
                  <wp:posOffset>323850</wp:posOffset>
                </wp:positionV>
                <wp:extent cx="5913120" cy="169291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692910"/>
                        </a:xfrm>
                        <a:prstGeom prst="rect">
                          <a:avLst/>
                        </a:prstGeom>
                        <a:solidFill>
                          <a:srgbClr val="FFFFFF"/>
                        </a:solidFill>
                        <a:ln w="9525">
                          <a:solidFill>
                            <a:srgbClr val="000000"/>
                          </a:solidFill>
                          <a:miter lim="800000"/>
                          <a:headEnd/>
                          <a:tailEnd/>
                        </a:ln>
                      </wps:spPr>
                      <wps:txbx>
                        <w:txbxContent>
                          <w:p w14:paraId="438CC939" w14:textId="77777777" w:rsidR="001E4083" w:rsidRDefault="001E4083">
                            <w:pPr>
                              <w:rPr>
                                <w:bCs/>
                                <w:iCs/>
                              </w:rPr>
                            </w:pPr>
                            <w:r w:rsidRPr="001E4083">
                              <w:rPr>
                                <w:b/>
                                <w:i/>
                              </w:rPr>
                              <w:t xml:space="preserve">Background: </w:t>
                            </w:r>
                            <w:r w:rsidR="00195CDF">
                              <w:rPr>
                                <w:b/>
                                <w:i/>
                              </w:rPr>
                              <w:t xml:space="preserve"> </w:t>
                            </w:r>
                          </w:p>
                          <w:p w14:paraId="0B107889" w14:textId="42E4EE9A" w:rsidR="00195CDF" w:rsidRDefault="00195CDF">
                            <w:pPr>
                              <w:rPr>
                                <w:bCs/>
                                <w:iCs/>
                              </w:rPr>
                            </w:pPr>
                            <w:r>
                              <w:rPr>
                                <w:bCs/>
                                <w:iCs/>
                              </w:rPr>
                              <w:t xml:space="preserve">This Resolution is required as part of the Tri-County Airport drainage ditch project.  This Relocation Order </w:t>
                            </w:r>
                            <w:r w:rsidR="00D27087">
                              <w:rPr>
                                <w:bCs/>
                                <w:iCs/>
                              </w:rPr>
                              <w:t>is required</w:t>
                            </w:r>
                            <w:r>
                              <w:rPr>
                                <w:bCs/>
                                <w:iCs/>
                              </w:rPr>
                              <w:t xml:space="preserve"> </w:t>
                            </w:r>
                            <w:r w:rsidR="00D27087">
                              <w:rPr>
                                <w:bCs/>
                                <w:iCs/>
                              </w:rPr>
                              <w:t xml:space="preserve">pursuant to Wis stat. </w:t>
                            </w:r>
                            <w:r>
                              <w:rPr>
                                <w:bCs/>
                                <w:iCs/>
                              </w:rPr>
                              <w:t xml:space="preserve">§ 32.05(1) to properly establish, lay out, widen, extend, construct, reconstruct, improve, or maintain a portion of land designated in the Relocation Order attached to relocate or change and acquire certain lands or interests in lands shown on the right of way plat for the project listed on the order. </w:t>
                            </w:r>
                          </w:p>
                          <w:p w14:paraId="11ECD7AB" w14:textId="6553897A" w:rsidR="00B10E32" w:rsidRDefault="00195CDF">
                            <w:pPr>
                              <w:rPr>
                                <w:bCs/>
                                <w:iCs/>
                              </w:rPr>
                            </w:pPr>
                            <w:r>
                              <w:rPr>
                                <w:bCs/>
                                <w:iCs/>
                              </w:rPr>
                              <w:t>To effect this chan</w:t>
                            </w:r>
                            <w:r w:rsidR="00B10E32">
                              <w:rPr>
                                <w:bCs/>
                                <w:iCs/>
                              </w:rPr>
                              <w:t>g</w:t>
                            </w:r>
                            <w:r>
                              <w:rPr>
                                <w:bCs/>
                                <w:iCs/>
                              </w:rPr>
                              <w:t xml:space="preserve">e, pursuant to </w:t>
                            </w:r>
                            <w:r w:rsidR="00B10E32">
                              <w:rPr>
                                <w:bCs/>
                                <w:iCs/>
                              </w:rPr>
                              <w:t>authority granted under W</w:t>
                            </w:r>
                            <w:r w:rsidR="004A179A">
                              <w:rPr>
                                <w:bCs/>
                                <w:iCs/>
                              </w:rPr>
                              <w:t xml:space="preserve">is. Stat </w:t>
                            </w:r>
                            <w:r w:rsidR="00B10E32">
                              <w:rPr>
                                <w:bCs/>
                                <w:iCs/>
                              </w:rPr>
                              <w:t>§ 32.05(1), Sauk County orders that</w:t>
                            </w:r>
                          </w:p>
                          <w:p w14:paraId="461A81EE" w14:textId="77777777" w:rsidR="00B10E32" w:rsidRDefault="00B10E32" w:rsidP="00B10E32">
                            <w:pPr>
                              <w:numPr>
                                <w:ilvl w:val="0"/>
                                <w:numId w:val="1"/>
                              </w:numPr>
                              <w:rPr>
                                <w:bCs/>
                                <w:iCs/>
                              </w:rPr>
                            </w:pPr>
                            <w:r>
                              <w:rPr>
                                <w:bCs/>
                                <w:iCs/>
                              </w:rPr>
                              <w:t>That said drainage way is laid out and established to the lines and widths as shown on the plat.</w:t>
                            </w:r>
                          </w:p>
                          <w:p w14:paraId="01F753E4" w14:textId="3D0155FA" w:rsidR="00B10E32" w:rsidRDefault="00B10E32" w:rsidP="00B10E32">
                            <w:pPr>
                              <w:numPr>
                                <w:ilvl w:val="0"/>
                                <w:numId w:val="1"/>
                              </w:numPr>
                              <w:rPr>
                                <w:bCs/>
                                <w:iCs/>
                              </w:rPr>
                            </w:pPr>
                            <w:r>
                              <w:rPr>
                                <w:bCs/>
                                <w:iCs/>
                              </w:rPr>
                              <w:t xml:space="preserve">The required lands or interests in lands as shown on the plat shall be acquired by </w:t>
                            </w:r>
                            <w:r w:rsidRPr="00B10E32">
                              <w:rPr>
                                <w:bCs/>
                                <w:iCs/>
                              </w:rPr>
                              <w:t>Sauk County</w:t>
                            </w:r>
                            <w:r>
                              <w:rPr>
                                <w:bCs/>
                                <w:iCs/>
                              </w:rPr>
                              <w:t>.</w:t>
                            </w:r>
                            <w:r w:rsidR="004A179A">
                              <w:rPr>
                                <w:bCs/>
                                <w:iCs/>
                              </w:rPr>
                              <w:t xml:space="preserve"> (see the attached Exhibit A.</w:t>
                            </w:r>
                          </w:p>
                          <w:p w14:paraId="085A0FCC" w14:textId="54723C21" w:rsidR="00195CDF" w:rsidRPr="00195CDF" w:rsidRDefault="00B10E32" w:rsidP="00B10E32">
                            <w:pPr>
                              <w:numPr>
                                <w:ilvl w:val="0"/>
                                <w:numId w:val="1"/>
                              </w:numPr>
                              <w:rPr>
                                <w:bCs/>
                                <w:iCs/>
                              </w:rPr>
                            </w:pPr>
                            <w:r>
                              <w:rPr>
                                <w:bCs/>
                                <w:iCs/>
                              </w:rPr>
                              <w:t xml:space="preserve">This order </w:t>
                            </w:r>
                            <w:r w:rsidR="00D27087">
                              <w:rPr>
                                <w:bCs/>
                                <w:iCs/>
                              </w:rPr>
                              <w:t>supersedes</w:t>
                            </w:r>
                            <w:r>
                              <w:rPr>
                                <w:bCs/>
                                <w:iCs/>
                              </w:rPr>
                              <w:t xml:space="preserve"> and amends any previous order issued by </w:t>
                            </w:r>
                            <w:r w:rsidRPr="00B10E32">
                              <w:rPr>
                                <w:bCs/>
                                <w:iCs/>
                              </w:rPr>
                              <w:t>Sauk County</w:t>
                            </w:r>
                            <w:r>
                              <w:rPr>
                                <w:bCs/>
                                <w:iCs/>
                              </w:rPr>
                              <w:t>.</w:t>
                            </w:r>
                            <w:r w:rsidR="00195CDF">
                              <w:rPr>
                                <w:bCs/>
                                <w:iC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E9D4B8" id="_x0000_t202" coordsize="21600,21600" o:spt="202" path="m,l,21600r21600,l21600,xe">
                <v:stroke joinstyle="miter"/>
                <v:path gradientshapeok="t" o:connecttype="rect"/>
              </v:shapetype>
              <v:shape id="Text Box 2" o:spid="_x0000_s1026" type="#_x0000_t202" style="position:absolute;left:0;text-align:left;margin-left:.9pt;margin-top:25.5pt;width:465.6pt;height:133.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">
                <v:textbox>
                  <w:txbxContent>
                    <w:p w14:paraId="438CC939" w14:textId="77777777" w:rsidR="001E4083" w:rsidRDefault="001E4083">
                      <w:pPr>
                        <w:rPr>
                          <w:bCs/>
                          <w:iCs/>
                        </w:rPr>
                      </w:pPr>
                      <w:r w:rsidRPr="001E4083">
                        <w:rPr>
                          <w:b/>
                          <w:i/>
                        </w:rPr>
                        <w:t xml:space="preserve">Background: </w:t>
                      </w:r>
                      <w:r w:rsidR="00195CDF">
                        <w:rPr>
                          <w:b/>
                          <w:i/>
                        </w:rPr>
                        <w:t xml:space="preserve"> </w:t>
                      </w:r>
                    </w:p>
                    <w:p w14:paraId="0B107889" w14:textId="42E4EE9A" w:rsidR="00195CDF" w:rsidRDefault="00195CDF">
                      <w:pPr>
                        <w:rPr>
                          <w:bCs/>
                          <w:iCs/>
                        </w:rPr>
                      </w:pPr>
                      <w:r>
                        <w:rPr>
                          <w:bCs/>
                          <w:iCs/>
                        </w:rPr>
                        <w:t xml:space="preserve">This Resolution is required as part of the Tri-County Airport drainage ditch project.  This Relocation Order </w:t>
                      </w:r>
                      <w:r w:rsidR="00D27087">
                        <w:rPr>
                          <w:bCs/>
                          <w:iCs/>
                        </w:rPr>
                        <w:t>is required</w:t>
                      </w:r>
                      <w:r>
                        <w:rPr>
                          <w:bCs/>
                          <w:iCs/>
                        </w:rPr>
                        <w:t xml:space="preserve"> </w:t>
                      </w:r>
                      <w:r w:rsidR="00D27087">
                        <w:rPr>
                          <w:bCs/>
                          <w:iCs/>
                        </w:rPr>
                        <w:t xml:space="preserve">pursuant to Wis stat. </w:t>
                      </w:r>
                      <w:r>
                        <w:rPr>
                          <w:bCs/>
                          <w:iCs/>
                        </w:rPr>
                        <w:t xml:space="preserve">§ 32.05(1) to properly establish, lay out, widen, extend, construct, reconstruct, improve, or maintain a portion of land designated in the Relocation Order attached to relocate or change and acquire certain lands or interests in lands shown on the right of way plat for the project listed on the order. </w:t>
                      </w:r>
                    </w:p>
                    <w:p w14:paraId="11ECD7AB" w14:textId="6553897A" w:rsidR="00B10E32" w:rsidRDefault="00195CDF">
                      <w:pPr>
                        <w:rPr>
                          <w:bCs/>
                          <w:iCs/>
                        </w:rPr>
                      </w:pPr>
                      <w:r>
                        <w:rPr>
                          <w:bCs/>
                          <w:iCs/>
                        </w:rPr>
                        <w:t>To effect this chan</w:t>
                      </w:r>
                      <w:r w:rsidR="00B10E32">
                        <w:rPr>
                          <w:bCs/>
                          <w:iCs/>
                        </w:rPr>
                        <w:t>g</w:t>
                      </w:r>
                      <w:r>
                        <w:rPr>
                          <w:bCs/>
                          <w:iCs/>
                        </w:rPr>
                        <w:t xml:space="preserve">e, pursuant to </w:t>
                      </w:r>
                      <w:r w:rsidR="00B10E32">
                        <w:rPr>
                          <w:bCs/>
                          <w:iCs/>
                        </w:rPr>
                        <w:t>authority granted under W</w:t>
                      </w:r>
                      <w:r w:rsidR="004A179A">
                        <w:rPr>
                          <w:bCs/>
                          <w:iCs/>
                        </w:rPr>
                        <w:t xml:space="preserve">is. Stat </w:t>
                      </w:r>
                      <w:r w:rsidR="00B10E32">
                        <w:rPr>
                          <w:bCs/>
                          <w:iCs/>
                        </w:rPr>
                        <w:t>§ 32.05(1), Sauk County orders that</w:t>
                      </w:r>
                    </w:p>
                    <w:p w14:paraId="461A81EE" w14:textId="77777777" w:rsidR="00B10E32" w:rsidRDefault="00B10E32" w:rsidP="00B10E32">
                      <w:pPr>
                        <w:numPr>
                          <w:ilvl w:val="0"/>
                          <w:numId w:val="1"/>
                        </w:numPr>
                        <w:rPr>
                          <w:bCs/>
                          <w:iCs/>
                        </w:rPr>
                      </w:pPr>
                      <w:r>
                        <w:rPr>
                          <w:bCs/>
                          <w:iCs/>
                        </w:rPr>
                        <w:t>That said drainage way is laid out and established to the lines and widths as shown on the plat.</w:t>
                      </w:r>
                    </w:p>
                    <w:p w14:paraId="01F753E4" w14:textId="3D0155FA" w:rsidR="00B10E32" w:rsidRDefault="00B10E32" w:rsidP="00B10E32">
                      <w:pPr>
                        <w:numPr>
                          <w:ilvl w:val="0"/>
                          <w:numId w:val="1"/>
                        </w:numPr>
                        <w:rPr>
                          <w:bCs/>
                          <w:iCs/>
                        </w:rPr>
                      </w:pPr>
                      <w:r>
                        <w:rPr>
                          <w:bCs/>
                          <w:iCs/>
                        </w:rPr>
                        <w:t xml:space="preserve">The required lands or interests in lands as shown on the plat shall be acquired by </w:t>
                      </w:r>
                      <w:r w:rsidRPr="00B10E32">
                        <w:rPr>
                          <w:bCs/>
                          <w:iCs/>
                        </w:rPr>
                        <w:t>Sauk County</w:t>
                      </w:r>
                      <w:r>
                        <w:rPr>
                          <w:bCs/>
                          <w:iCs/>
                        </w:rPr>
                        <w:t>.</w:t>
                      </w:r>
                      <w:r w:rsidR="004A179A">
                        <w:rPr>
                          <w:bCs/>
                          <w:iCs/>
                        </w:rPr>
                        <w:t xml:space="preserve"> (see the attached Exhibit A.</w:t>
                      </w:r>
                    </w:p>
                    <w:p w14:paraId="085A0FCC" w14:textId="54723C21" w:rsidR="00195CDF" w:rsidRPr="00195CDF" w:rsidRDefault="00B10E32" w:rsidP="00B10E32">
                      <w:pPr>
                        <w:numPr>
                          <w:ilvl w:val="0"/>
                          <w:numId w:val="1"/>
                        </w:numPr>
                        <w:rPr>
                          <w:bCs/>
                          <w:iCs/>
                        </w:rPr>
                      </w:pPr>
                      <w:r>
                        <w:rPr>
                          <w:bCs/>
                          <w:iCs/>
                        </w:rPr>
                        <w:t xml:space="preserve">This order </w:t>
                      </w:r>
                      <w:r w:rsidR="00D27087">
                        <w:rPr>
                          <w:bCs/>
                          <w:iCs/>
                        </w:rPr>
                        <w:t>supersedes</w:t>
                      </w:r>
                      <w:r>
                        <w:rPr>
                          <w:bCs/>
                          <w:iCs/>
                        </w:rPr>
                        <w:t xml:space="preserve"> and amends any previous order issued by </w:t>
                      </w:r>
                      <w:r w:rsidRPr="00B10E32">
                        <w:rPr>
                          <w:bCs/>
                          <w:iCs/>
                        </w:rPr>
                        <w:t>Sauk County</w:t>
                      </w:r>
                      <w:r>
                        <w:rPr>
                          <w:bCs/>
                          <w:iCs/>
                        </w:rPr>
                        <w:t>.</w:t>
                      </w:r>
                      <w:r w:rsidR="00195CDF">
                        <w:rPr>
                          <w:bCs/>
                          <w:iCs/>
                        </w:rPr>
                        <w:t xml:space="preserve"> </w:t>
                      </w:r>
                    </w:p>
                  </w:txbxContent>
                </v:textbox>
                <w10:wrap type="square"/>
              </v:shape>
            </w:pict>
          </mc:Fallback>
        </mc:AlternateContent>
      </w:r>
      <w:r w:rsidR="009D5159" w:rsidRPr="00266803">
        <w:rPr>
          <w:b/>
        </w:rPr>
        <w:t xml:space="preserve">AUTHORIZING THE </w:t>
      </w:r>
      <w:r w:rsidR="00A86123" w:rsidRPr="00266803">
        <w:rPr>
          <w:b/>
        </w:rPr>
        <w:t>RELOCATION ORDER FOR THE TRI-COUNTY</w:t>
      </w:r>
      <w:r w:rsidRPr="00266803">
        <w:rPr>
          <w:b/>
        </w:rPr>
        <w:t xml:space="preserve"> AIRPOR</w:t>
      </w:r>
      <w:r w:rsidR="00572A51">
        <w:rPr>
          <w:b/>
        </w:rPr>
        <w:t>T</w:t>
      </w:r>
    </w:p>
    <w:p w14:paraId="3C6B371A" w14:textId="291612E4" w:rsidR="009D5159" w:rsidRPr="00A671BB" w:rsidRDefault="004A179A">
      <w:pPr>
        <w:pStyle w:val="DefaultText"/>
        <w:jc w:val="both"/>
        <w:rPr>
          <w:sz w:val="12"/>
        </w:rPr>
      </w:pPr>
      <w:r>
        <w:rPr>
          <w:noProof/>
        </w:rPr>
        <mc:AlternateContent>
          <mc:Choice Requires="wps">
            <w:drawing>
              <wp:anchor distT="45720" distB="45720" distL="114300" distR="114300" simplePos="0" relativeHeight="251658240" behindDoc="0" locked="0" layoutInCell="1" allowOverlap="1" wp14:anchorId="4384E8F5" wp14:editId="58BB6B73">
                <wp:simplePos x="0" y="0"/>
                <wp:positionH relativeFrom="column">
                  <wp:posOffset>11430</wp:posOffset>
                </wp:positionH>
                <wp:positionV relativeFrom="paragraph">
                  <wp:posOffset>1841500</wp:posOffset>
                </wp:positionV>
                <wp:extent cx="5913120" cy="50736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507365"/>
                        </a:xfrm>
                        <a:prstGeom prst="rect">
                          <a:avLst/>
                        </a:prstGeom>
                        <a:solidFill>
                          <a:srgbClr val="FFFFFF"/>
                        </a:solidFill>
                        <a:ln w="9525">
                          <a:solidFill>
                            <a:srgbClr val="000000"/>
                          </a:solidFill>
                          <a:miter lim="800000"/>
                          <a:headEnd/>
                          <a:tailEnd/>
                        </a:ln>
                      </wps:spPr>
                      <wps:txbx>
                        <w:txbxContent>
                          <w:p w14:paraId="343AFB76" w14:textId="77777777" w:rsidR="001E4083" w:rsidRPr="0018238D" w:rsidRDefault="00D300F2" w:rsidP="001E4083">
                            <w:pPr>
                              <w:rPr>
                                <w:b/>
                              </w:rPr>
                            </w:pPr>
                            <w:r>
                              <w:rPr>
                                <w:b/>
                              </w:rPr>
                              <w:t>Fiscal Impact:</w:t>
                            </w:r>
                            <w:r w:rsidR="001E4083" w:rsidRPr="0018238D">
                              <w:rPr>
                                <w:b/>
                              </w:rPr>
                              <w:t xml:space="preserve"> </w:t>
                            </w:r>
                            <w:proofErr w:type="gramStart"/>
                            <w:r w:rsidR="001E4083" w:rsidRPr="0018238D">
                              <w:rPr>
                                <w:b/>
                              </w:rPr>
                              <w:t>[  ]</w:t>
                            </w:r>
                            <w:proofErr w:type="gramEnd"/>
                            <w:r w:rsidR="001E4083" w:rsidRPr="0018238D">
                              <w:rPr>
                                <w:b/>
                              </w:rPr>
                              <w:t xml:space="preserve"> </w:t>
                            </w:r>
                            <w:r>
                              <w:rPr>
                                <w:b/>
                              </w:rPr>
                              <w:t>None</w:t>
                            </w:r>
                            <w:r w:rsidR="001E4083" w:rsidRPr="0018238D">
                              <w:rPr>
                                <w:b/>
                              </w:rPr>
                              <w:t xml:space="preserve">   [  ] Budgeted Expenditure    [  ] Not Budgeted </w:t>
                            </w:r>
                          </w:p>
                          <w:p w14:paraId="774C2ECF" w14:textId="77777777" w:rsidR="004A179A" w:rsidRDefault="004A17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84E8F5" id="_x0000_s1027" type="#_x0000_t202" style="position:absolute;left:0;text-align:left;margin-left:.9pt;margin-top:145pt;width:465.6pt;height:39.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">
                <v:textbox>
                  <w:txbxContent>
                    <w:p w14:paraId="343AFB76" w14:textId="77777777" w:rsidR="001E4083" w:rsidRPr="0018238D" w:rsidRDefault="00D300F2" w:rsidP="001E4083">
                      <w:pPr>
                        <w:rPr>
                          <w:b/>
                        </w:rPr>
                      </w:pPr>
                      <w:r>
                        <w:rPr>
                          <w:b/>
                        </w:rPr>
                        <w:t>Fiscal Impact:</w:t>
                      </w:r>
                      <w:r w:rsidR="001E4083" w:rsidRPr="0018238D">
                        <w:rPr>
                          <w:b/>
                        </w:rPr>
                        <w:t xml:space="preserve"> </w:t>
                      </w:r>
                      <w:proofErr w:type="gramStart"/>
                      <w:r w:rsidR="001E4083" w:rsidRPr="0018238D">
                        <w:rPr>
                          <w:b/>
                        </w:rPr>
                        <w:t>[  ]</w:t>
                      </w:r>
                      <w:proofErr w:type="gramEnd"/>
                      <w:r w:rsidR="001E4083" w:rsidRPr="0018238D">
                        <w:rPr>
                          <w:b/>
                        </w:rPr>
                        <w:t xml:space="preserve"> </w:t>
                      </w:r>
                      <w:r>
                        <w:rPr>
                          <w:b/>
                        </w:rPr>
                        <w:t>None</w:t>
                      </w:r>
                      <w:r w:rsidR="001E4083" w:rsidRPr="0018238D">
                        <w:rPr>
                          <w:b/>
                        </w:rPr>
                        <w:t xml:space="preserve">   [  ] Budgeted Expenditure    [  ] Not Budgeted </w:t>
                      </w:r>
                    </w:p>
                    <w:p w14:paraId="774C2ECF" w14:textId="77777777" w:rsidR="004A179A" w:rsidRDefault="004A179A"/>
                  </w:txbxContent>
                </v:textbox>
                <w10:wrap type="square"/>
              </v:shape>
            </w:pict>
          </mc:Fallback>
        </mc:AlternateContent>
      </w:r>
    </w:p>
    <w:p w14:paraId="782DA860" w14:textId="77777777" w:rsidR="009D5159" w:rsidRPr="00A671BB" w:rsidRDefault="009D5159" w:rsidP="00B10E32">
      <w:pPr>
        <w:pStyle w:val="DefaultText"/>
        <w:jc w:val="both"/>
        <w:rPr>
          <w:sz w:val="12"/>
        </w:rPr>
      </w:pPr>
      <w:r>
        <w:tab/>
      </w:r>
    </w:p>
    <w:p w14:paraId="0AA1531B" w14:textId="77777777" w:rsidR="009D5159" w:rsidRDefault="009D5159">
      <w:pPr>
        <w:pStyle w:val="DefaultText"/>
        <w:jc w:val="both"/>
      </w:pPr>
      <w:r>
        <w:tab/>
      </w:r>
      <w:r>
        <w:rPr>
          <w:b/>
        </w:rPr>
        <w:t xml:space="preserve">NOW, THEREFORE, BE IT RESOLVED, </w:t>
      </w:r>
      <w:r>
        <w:t xml:space="preserve">by the Sauk County Board of Supervisors, </w:t>
      </w:r>
    </w:p>
    <w:p w14:paraId="69FDD965" w14:textId="47F92624" w:rsidR="009D5159" w:rsidRDefault="00B10E32">
      <w:pPr>
        <w:pStyle w:val="DefaultText"/>
        <w:jc w:val="both"/>
      </w:pPr>
      <w:r>
        <w:t>m</w:t>
      </w:r>
      <w:r w:rsidR="009D5159">
        <w:t>et</w:t>
      </w:r>
      <w:r>
        <w:t xml:space="preserve"> </w:t>
      </w:r>
      <w:r w:rsidR="009D5159">
        <w:t xml:space="preserve">in regular session, that the </w:t>
      </w:r>
      <w:r>
        <w:t>Sauk County Supervisors issue th</w:t>
      </w:r>
      <w:r w:rsidR="00D27087">
        <w:t xml:space="preserve">e attached </w:t>
      </w:r>
      <w:r>
        <w:t xml:space="preserve">Relocation </w:t>
      </w:r>
      <w:r w:rsidRPr="00266803">
        <w:t>Order</w:t>
      </w:r>
      <w:r w:rsidR="00F47DFB" w:rsidRPr="00266803">
        <w:t xml:space="preserve"> (see the attached Exhibit B)</w:t>
      </w:r>
      <w:r w:rsidRPr="00266803">
        <w:t xml:space="preserve"> for the Tri-County</w:t>
      </w:r>
      <w:r>
        <w:t xml:space="preserve"> Airport drainage ditch project</w:t>
      </w:r>
      <w:r w:rsidR="009D5159">
        <w:t>; and,</w:t>
      </w:r>
    </w:p>
    <w:p w14:paraId="4A89E66F" w14:textId="77777777" w:rsidR="009D5159" w:rsidRDefault="009D5159">
      <w:pPr>
        <w:pStyle w:val="DefaultText"/>
        <w:jc w:val="both"/>
      </w:pPr>
    </w:p>
    <w:p w14:paraId="275A1BFF" w14:textId="77777777" w:rsidR="009D5159" w:rsidRPr="00A671BB" w:rsidRDefault="009D5159">
      <w:pPr>
        <w:pStyle w:val="DefaultText"/>
        <w:jc w:val="both"/>
        <w:rPr>
          <w:sz w:val="12"/>
        </w:rPr>
      </w:pPr>
    </w:p>
    <w:p w14:paraId="46F0E026" w14:textId="77777777" w:rsidR="009D5159" w:rsidRDefault="009D5159">
      <w:pPr>
        <w:pStyle w:val="DefaultText"/>
        <w:jc w:val="both"/>
      </w:pPr>
      <w:r>
        <w:tab/>
      </w:r>
      <w:r>
        <w:rPr>
          <w:b/>
        </w:rPr>
        <w:t xml:space="preserve">BE IT </w:t>
      </w:r>
      <w:proofErr w:type="gramStart"/>
      <w:r>
        <w:rPr>
          <w:b/>
        </w:rPr>
        <w:t>FURTHER RESOLVED,</w:t>
      </w:r>
      <w:proofErr w:type="gramEnd"/>
      <w:r>
        <w:rPr>
          <w:b/>
        </w:rPr>
        <w:t xml:space="preserve"> </w:t>
      </w:r>
      <w:r>
        <w:t>that the</w:t>
      </w:r>
      <w:r w:rsidR="00E353A7">
        <w:t xml:space="preserve"> </w:t>
      </w:r>
      <w:r w:rsidR="00B10E32">
        <w:t>Sauk County board of Supervisors authorize this relocation order go into effect effective immediately</w:t>
      </w:r>
      <w:r>
        <w:t>.</w:t>
      </w:r>
    </w:p>
    <w:p w14:paraId="21D3FBD5" w14:textId="77777777" w:rsidR="00B10E32" w:rsidRDefault="00B10E32">
      <w:pPr>
        <w:pStyle w:val="DefaultText"/>
        <w:jc w:val="both"/>
      </w:pPr>
    </w:p>
    <w:p w14:paraId="5C70CEAD" w14:textId="77777777" w:rsidR="00B10E32" w:rsidRDefault="00B10E32">
      <w:pPr>
        <w:pStyle w:val="DefaultText"/>
        <w:jc w:val="both"/>
      </w:pPr>
      <w:r>
        <w:t>For consideration by Sauk County Board of Supervisors on August 17, 2021.</w:t>
      </w:r>
    </w:p>
    <w:p w14:paraId="6EB5BACE" w14:textId="77777777" w:rsidR="00166E27" w:rsidRDefault="009D5159" w:rsidP="001001B3">
      <w:pPr>
        <w:pStyle w:val="DefaultText"/>
      </w:pPr>
      <w:r>
        <w:cr/>
      </w:r>
    </w:p>
    <w:p w14:paraId="4CCC699F" w14:textId="77777777" w:rsidR="00A671BB" w:rsidRPr="001001B3" w:rsidRDefault="00A671BB">
      <w:pPr>
        <w:pStyle w:val="DefaultText"/>
        <w:rPr>
          <w:rStyle w:val="InitialStyle"/>
          <w:rFonts w:ascii="Times New Roman" w:hAnsi="Times New Roman"/>
          <w:sz w:val="16"/>
          <w:szCs w:val="16"/>
        </w:rPr>
      </w:pPr>
    </w:p>
    <w:p w14:paraId="58FCCB1B" w14:textId="77777777" w:rsidR="009D5159" w:rsidRPr="00A671BB" w:rsidRDefault="009D5159">
      <w:pPr>
        <w:pStyle w:val="DefaultText"/>
        <w:jc w:val="both"/>
        <w:rPr>
          <w:b/>
          <w:szCs w:val="24"/>
        </w:rPr>
      </w:pPr>
      <w:r w:rsidRPr="00A671BB">
        <w:rPr>
          <w:rStyle w:val="InitialStyle"/>
          <w:rFonts w:ascii="Times New Roman" w:hAnsi="Times New Roman"/>
          <w:szCs w:val="24"/>
        </w:rPr>
        <w:t>Respectfully submitted,</w:t>
      </w:r>
    </w:p>
    <w:p w14:paraId="7508BC8C" w14:textId="77777777" w:rsidR="009D5159" w:rsidRPr="00A671BB" w:rsidRDefault="009D5159">
      <w:pPr>
        <w:pStyle w:val="DefaultText"/>
        <w:rPr>
          <w:rStyle w:val="InitialStyle"/>
          <w:rFonts w:ascii="Times New Roman" w:hAnsi="Times New Roman"/>
          <w:szCs w:val="24"/>
        </w:rPr>
      </w:pPr>
    </w:p>
    <w:p w14:paraId="6B363CB8" w14:textId="77777777" w:rsidR="00A671BB" w:rsidRPr="001001B3" w:rsidRDefault="00A671BB" w:rsidP="00A671BB">
      <w:pPr>
        <w:pStyle w:val="DefaultText"/>
        <w:rPr>
          <w:b/>
          <w:bCs/>
          <w:sz w:val="16"/>
          <w:szCs w:val="16"/>
        </w:rPr>
      </w:pPr>
    </w:p>
    <w:p w14:paraId="1AC45469" w14:textId="77777777" w:rsidR="00A671BB" w:rsidRDefault="00B10E32" w:rsidP="00A671BB">
      <w:pPr>
        <w:pStyle w:val="DefaultText"/>
      </w:pPr>
      <w:r>
        <w:rPr>
          <w:b/>
          <w:bCs/>
        </w:rPr>
        <w:t>EXECUTIVE &amp; LEGISLATIVE COMMITTEE:</w:t>
      </w:r>
    </w:p>
    <w:p w14:paraId="78E6F378" w14:textId="77777777" w:rsidR="00A671BB" w:rsidRPr="000B79FF" w:rsidRDefault="00A671BB" w:rsidP="00A671BB">
      <w:pPr>
        <w:pStyle w:val="DefaultText"/>
        <w:rPr>
          <w:sz w:val="12"/>
        </w:rPr>
      </w:pPr>
    </w:p>
    <w:p w14:paraId="4F172CB1" w14:textId="77777777" w:rsidR="00A671BB" w:rsidRDefault="00A671BB" w:rsidP="00A671BB">
      <w:pPr>
        <w:pStyle w:val="DefaultText"/>
      </w:pPr>
    </w:p>
    <w:p w14:paraId="471A63EF" w14:textId="77777777" w:rsidR="000B79FF" w:rsidRDefault="000B79FF" w:rsidP="00A671BB">
      <w:pPr>
        <w:pStyle w:val="DefaultText"/>
      </w:pPr>
    </w:p>
    <w:p w14:paraId="5A78954C" w14:textId="77777777" w:rsidR="00A671BB" w:rsidRDefault="00A671BB" w:rsidP="00A671BB">
      <w:pPr>
        <w:pStyle w:val="DefaultText"/>
      </w:pPr>
      <w:r>
        <w:t>_________________________________</w:t>
      </w:r>
      <w:r>
        <w:tab/>
      </w:r>
      <w:r>
        <w:tab/>
        <w:t>_________________________________</w:t>
      </w:r>
    </w:p>
    <w:p w14:paraId="5F047DC4" w14:textId="77777777" w:rsidR="00A671BB" w:rsidRDefault="004A6E65" w:rsidP="00A671BB">
      <w:pPr>
        <w:pStyle w:val="DefaultText"/>
      </w:pPr>
      <w:r>
        <w:t xml:space="preserve">TIM </w:t>
      </w:r>
      <w:proofErr w:type="spellStart"/>
      <w:r>
        <w:t>McCUMBER</w:t>
      </w:r>
      <w:proofErr w:type="spellEnd"/>
      <w:r w:rsidR="00A671BB">
        <w:t>, Chair</w:t>
      </w:r>
      <w:r w:rsidR="00A671BB">
        <w:tab/>
      </w:r>
      <w:r w:rsidR="00A671BB">
        <w:tab/>
      </w:r>
      <w:r w:rsidR="00A671BB">
        <w:tab/>
      </w:r>
      <w:r>
        <w:tab/>
        <w:t>BRANDON LOHR, Vice-Chair</w:t>
      </w:r>
    </w:p>
    <w:p w14:paraId="4A59BD64" w14:textId="77777777" w:rsidR="00A671BB" w:rsidRDefault="00A671BB" w:rsidP="00A671BB">
      <w:pPr>
        <w:pStyle w:val="DefaultText"/>
      </w:pPr>
    </w:p>
    <w:p w14:paraId="6FC38276" w14:textId="77777777" w:rsidR="001001B3" w:rsidRDefault="001001B3" w:rsidP="00A671BB">
      <w:pPr>
        <w:pStyle w:val="DefaultText"/>
      </w:pPr>
    </w:p>
    <w:p w14:paraId="3A70E09A" w14:textId="77777777" w:rsidR="00A671BB" w:rsidRDefault="00A671BB" w:rsidP="00A671BB">
      <w:pPr>
        <w:pStyle w:val="DefaultText"/>
        <w:rPr>
          <w:b/>
          <w:bCs/>
        </w:rPr>
      </w:pPr>
      <w:r>
        <w:t>_________________________________</w:t>
      </w:r>
      <w:r>
        <w:tab/>
      </w:r>
      <w:r>
        <w:tab/>
        <w:t>_________________________________</w:t>
      </w:r>
    </w:p>
    <w:p w14:paraId="176557FA" w14:textId="77777777" w:rsidR="00A671BB" w:rsidRDefault="004A6E65" w:rsidP="00A671BB">
      <w:pPr>
        <w:pStyle w:val="DefaultText"/>
      </w:pPr>
      <w:r>
        <w:t>WALLY CZUPYNKO</w:t>
      </w:r>
      <w:r>
        <w:tab/>
      </w:r>
      <w:r>
        <w:tab/>
      </w:r>
      <w:r>
        <w:tab/>
      </w:r>
      <w:r>
        <w:tab/>
        <w:t>MARTY KRUEGER</w:t>
      </w:r>
    </w:p>
    <w:p w14:paraId="25ECD81B" w14:textId="77777777" w:rsidR="00A671BB" w:rsidRDefault="00A671BB" w:rsidP="00A671BB">
      <w:pPr>
        <w:pStyle w:val="DefaultText"/>
      </w:pPr>
    </w:p>
    <w:p w14:paraId="0A2B45D3" w14:textId="77777777" w:rsidR="001001B3" w:rsidRDefault="001001B3" w:rsidP="00A671BB">
      <w:pPr>
        <w:pStyle w:val="DefaultText"/>
      </w:pPr>
    </w:p>
    <w:p w14:paraId="3922641A" w14:textId="77777777" w:rsidR="00A671BB" w:rsidRDefault="00A671BB" w:rsidP="00A671BB">
      <w:pPr>
        <w:pStyle w:val="DefaultText"/>
      </w:pPr>
      <w:r>
        <w:t>_________________________________</w:t>
      </w:r>
    </w:p>
    <w:p w14:paraId="776718FA" w14:textId="77777777" w:rsidR="00A671BB" w:rsidRDefault="004A6E65" w:rsidP="00A671BB">
      <w:pPr>
        <w:pStyle w:val="DefaultText"/>
      </w:pPr>
      <w:r>
        <w:t xml:space="preserve">VALERIE </w:t>
      </w:r>
      <w:proofErr w:type="spellStart"/>
      <w:r>
        <w:t>McAULIFFE</w:t>
      </w:r>
      <w:proofErr w:type="spellEnd"/>
    </w:p>
    <w:p w14:paraId="49361F5D" w14:textId="77777777" w:rsidR="009D5159" w:rsidRDefault="009D5159">
      <w:pPr>
        <w:pStyle w:val="DefaultText"/>
      </w:pPr>
    </w:p>
    <w:p w14:paraId="3C5E0608" w14:textId="77777777" w:rsidR="009D5159" w:rsidRPr="00166E27" w:rsidRDefault="009D51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2"/>
          <w:szCs w:val="22"/>
        </w:rPr>
      </w:pPr>
      <w:r w:rsidRPr="00166E27">
        <w:rPr>
          <w:b/>
          <w:sz w:val="22"/>
          <w:szCs w:val="22"/>
        </w:rPr>
        <w:t>Fiscal Note:</w:t>
      </w:r>
      <w:r w:rsidRPr="00166E27">
        <w:rPr>
          <w:sz w:val="22"/>
          <w:szCs w:val="22"/>
        </w:rPr>
        <w:t xml:space="preserve">  No fiscal impact.</w:t>
      </w:r>
    </w:p>
    <w:p w14:paraId="7E1A332D" w14:textId="77777777" w:rsidR="001001B3" w:rsidRPr="00166E27" w:rsidRDefault="00373B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2"/>
          <w:szCs w:val="22"/>
        </w:rPr>
      </w:pPr>
      <w:r>
        <w:rPr>
          <w:rStyle w:val="InitialStyle"/>
          <w:rFonts w:ascii="Times New Roman" w:hAnsi="Times New Roman"/>
          <w:b/>
          <w:sz w:val="22"/>
          <w:szCs w:val="22"/>
        </w:rPr>
        <w:t>MIS</w:t>
      </w:r>
      <w:r w:rsidR="009D5159" w:rsidRPr="00166E27">
        <w:rPr>
          <w:rStyle w:val="InitialStyle"/>
          <w:rFonts w:ascii="Times New Roman" w:hAnsi="Times New Roman"/>
          <w:b/>
          <w:sz w:val="22"/>
          <w:szCs w:val="22"/>
        </w:rPr>
        <w:t xml:space="preserve"> Note:</w:t>
      </w:r>
      <w:r w:rsidR="009D5159" w:rsidRPr="00166E27">
        <w:rPr>
          <w:rStyle w:val="InitialStyle"/>
          <w:rFonts w:ascii="Times New Roman" w:hAnsi="Times New Roman"/>
          <w:sz w:val="22"/>
          <w:szCs w:val="22"/>
        </w:rPr>
        <w:t xml:space="preserve"> </w:t>
      </w:r>
      <w:r w:rsidR="009D5159" w:rsidRPr="00166E27">
        <w:rPr>
          <w:sz w:val="22"/>
          <w:szCs w:val="22"/>
        </w:rPr>
        <w:t xml:space="preserve">  No information</w:t>
      </w:r>
      <w:r w:rsidR="001001B3" w:rsidRPr="00166E27">
        <w:rPr>
          <w:sz w:val="22"/>
          <w:szCs w:val="22"/>
        </w:rPr>
        <w:t xml:space="preserve"> s</w:t>
      </w:r>
      <w:r w:rsidR="009D5159" w:rsidRPr="00166E27">
        <w:rPr>
          <w:sz w:val="22"/>
          <w:szCs w:val="22"/>
        </w:rPr>
        <w:t>ystems impact.</w:t>
      </w:r>
    </w:p>
    <w:p w14:paraId="4E2A301F" w14:textId="77777777" w:rsidR="001001B3" w:rsidRDefault="001001B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pPr>
    </w:p>
    <w:sectPr w:rsidR="001001B3"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F51E" w14:textId="77777777" w:rsidR="00F03F00" w:rsidRDefault="00F03F00">
      <w:r>
        <w:separator/>
      </w:r>
    </w:p>
  </w:endnote>
  <w:endnote w:type="continuationSeparator" w:id="0">
    <w:p w14:paraId="06AE583A" w14:textId="77777777" w:rsidR="00F03F00" w:rsidRDefault="00F0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28F42" w14:textId="77777777" w:rsidR="00F03F00" w:rsidRDefault="00F03F00">
      <w:r>
        <w:separator/>
      </w:r>
    </w:p>
  </w:footnote>
  <w:footnote w:type="continuationSeparator" w:id="0">
    <w:p w14:paraId="7CC9FCAA" w14:textId="77777777" w:rsidR="00F03F00" w:rsidRDefault="00F03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141D"/>
    <w:multiLevelType w:val="hybridMultilevel"/>
    <w:tmpl w:val="60843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en-US" w:vendorID="64" w:dllVersion="0" w:nlCheck="1" w:checkStyle="0"/>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1A"/>
    <w:rsid w:val="000016AA"/>
    <w:rsid w:val="0002054B"/>
    <w:rsid w:val="00084DF0"/>
    <w:rsid w:val="00086F6D"/>
    <w:rsid w:val="000B79FF"/>
    <w:rsid w:val="000D6495"/>
    <w:rsid w:val="001001B3"/>
    <w:rsid w:val="00111E27"/>
    <w:rsid w:val="001319F5"/>
    <w:rsid w:val="00136D1E"/>
    <w:rsid w:val="00166E27"/>
    <w:rsid w:val="00193826"/>
    <w:rsid w:val="00195CDF"/>
    <w:rsid w:val="001E1D83"/>
    <w:rsid w:val="001E4083"/>
    <w:rsid w:val="00266803"/>
    <w:rsid w:val="00373B31"/>
    <w:rsid w:val="004A179A"/>
    <w:rsid w:val="004A6E65"/>
    <w:rsid w:val="005356F9"/>
    <w:rsid w:val="00550E1A"/>
    <w:rsid w:val="00572A51"/>
    <w:rsid w:val="005A14B2"/>
    <w:rsid w:val="00724305"/>
    <w:rsid w:val="00747818"/>
    <w:rsid w:val="007910D2"/>
    <w:rsid w:val="00876B91"/>
    <w:rsid w:val="008D00C1"/>
    <w:rsid w:val="008F77A8"/>
    <w:rsid w:val="00976515"/>
    <w:rsid w:val="009D5159"/>
    <w:rsid w:val="00A446AE"/>
    <w:rsid w:val="00A52BF3"/>
    <w:rsid w:val="00A671BB"/>
    <w:rsid w:val="00A86123"/>
    <w:rsid w:val="00B10E32"/>
    <w:rsid w:val="00B62C05"/>
    <w:rsid w:val="00B73B46"/>
    <w:rsid w:val="00B7537F"/>
    <w:rsid w:val="00BE2690"/>
    <w:rsid w:val="00C30082"/>
    <w:rsid w:val="00C4616B"/>
    <w:rsid w:val="00CD5436"/>
    <w:rsid w:val="00D27087"/>
    <w:rsid w:val="00D300F2"/>
    <w:rsid w:val="00E0202D"/>
    <w:rsid w:val="00E27A69"/>
    <w:rsid w:val="00E353A7"/>
    <w:rsid w:val="00E76BCD"/>
    <w:rsid w:val="00F03F00"/>
    <w:rsid w:val="00F47DFB"/>
    <w:rsid w:val="00FB27AF"/>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31340"/>
  <w15:chartTrackingRefBased/>
  <w15:docId w15:val="{1D9AEBAF-7FF3-4565-917D-36F166EF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uiPriority w:val="99"/>
    <w:rPr>
      <w:color w:val="000000"/>
      <w:sz w:val="24"/>
    </w:rPr>
  </w:style>
  <w:style w:type="character" w:customStyle="1" w:styleId="InitialStyle">
    <w:name w:val="InitialStyle"/>
    <w:rPr>
      <w:rFonts w:ascii="Courier New" w:hAnsi="Courier New"/>
      <w:color w:val="000000"/>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858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Becky Evert</cp:lastModifiedBy>
  <cp:revision>3</cp:revision>
  <cp:lastPrinted>2021-08-11T19:19:00Z</cp:lastPrinted>
  <dcterms:created xsi:type="dcterms:W3CDTF">2021-08-11T19:20:00Z</dcterms:created>
  <dcterms:modified xsi:type="dcterms:W3CDTF">2021-08-11T19:23:00Z</dcterms:modified>
</cp:coreProperties>
</file>