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CF27" w14:textId="43D27FC9" w:rsidR="002503F8" w:rsidRDefault="00BF316E" w:rsidP="00CE4EAA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5498D12" wp14:editId="55FF1949">
                <wp:simplePos x="0" y="0"/>
                <wp:positionH relativeFrom="column">
                  <wp:posOffset>38100</wp:posOffset>
                </wp:positionH>
                <wp:positionV relativeFrom="paragraph">
                  <wp:posOffset>567690</wp:posOffset>
                </wp:positionV>
                <wp:extent cx="5925820" cy="1837055"/>
                <wp:effectExtent l="0" t="0" r="1778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A55AB" w14:textId="7250A795" w:rsidR="004A0576" w:rsidRDefault="001E4083" w:rsidP="004A0576">
                            <w:pPr>
                              <w:rPr>
                                <w:b/>
                                <w:i/>
                              </w:rPr>
                            </w:pPr>
                            <w:r w:rsidRPr="008D4A3B">
                              <w:rPr>
                                <w:b/>
                                <w:i/>
                                <w:u w:val="single"/>
                              </w:rPr>
                              <w:t>Background</w:t>
                            </w:r>
                            <w:r w:rsidRPr="001E4083">
                              <w:rPr>
                                <w:b/>
                                <w:i/>
                              </w:rPr>
                              <w:t xml:space="preserve">: 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The </w:t>
                            </w:r>
                            <w:r w:rsidR="00522758">
                              <w:rPr>
                                <w:b/>
                                <w:i/>
                              </w:rPr>
                              <w:t>Sauk County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 Sheriff</w:t>
                            </w:r>
                            <w:r w:rsidR="00FF3658">
                              <w:rPr>
                                <w:b/>
                                <w:i/>
                              </w:rPr>
                              <w:t>’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>s Department, Dispatch Center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>,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 provides 911 response for all of Sauk County.  The </w:t>
                            </w:r>
                            <w:proofErr w:type="spellStart"/>
                            <w:r w:rsidR="004F4084">
                              <w:rPr>
                                <w:b/>
                                <w:i/>
                              </w:rPr>
                              <w:t>Intrado</w:t>
                            </w:r>
                            <w:proofErr w:type="spellEnd"/>
                            <w:r w:rsidR="004F4084">
                              <w:rPr>
                                <w:b/>
                                <w:i/>
                              </w:rPr>
                              <w:t xml:space="preserve"> Viper System </w:t>
                            </w:r>
                            <w:r w:rsidR="004A0576">
                              <w:rPr>
                                <w:b/>
                                <w:i/>
                              </w:rPr>
                              <w:t>routes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 xml:space="preserve"> inco</w:t>
                            </w:r>
                            <w:r w:rsidR="00C37EA6">
                              <w:rPr>
                                <w:b/>
                                <w:i/>
                              </w:rPr>
                              <w:t xml:space="preserve">ming 911 calls and provides </w:t>
                            </w:r>
                            <w:r w:rsidR="004F4084">
                              <w:rPr>
                                <w:b/>
                                <w:i/>
                              </w:rPr>
                              <w:t>dispatchers with the information necessary to initiate an appropriate response</w:t>
                            </w:r>
                            <w:r w:rsidR="00FE54FE">
                              <w:rPr>
                                <w:b/>
                                <w:i/>
                              </w:rPr>
                              <w:t xml:space="preserve"> and</w:t>
                            </w:r>
                            <w:r w:rsidR="004A057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FE54FE">
                              <w:rPr>
                                <w:b/>
                                <w:i/>
                              </w:rPr>
                              <w:t>GIS address data is used to direct emergency services to the correct location.</w:t>
                            </w:r>
                          </w:p>
                          <w:p w14:paraId="1E3534C0" w14:textId="77777777" w:rsidR="00A4571D" w:rsidRDefault="00A4571D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7A3562FE" w14:textId="757306F9" w:rsidR="00021700" w:rsidRDefault="00B2610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Through the Wisconsin Department of Military Affairs, 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>Sauk County has been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awarded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federal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 grant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funding to support</w:t>
                            </w:r>
                            <w:r w:rsidR="00021700">
                              <w:rPr>
                                <w:b/>
                                <w:i/>
                              </w:rPr>
                              <w:t xml:space="preserve"> th</w:t>
                            </w:r>
                            <w:r w:rsidR="00FE54FE">
                              <w:rPr>
                                <w:b/>
                                <w:i/>
                              </w:rPr>
                              <w:t>e 911 upgrade and this purchase should qualify for 60% match through this grant.</w:t>
                            </w:r>
                          </w:p>
                          <w:p w14:paraId="6D23A1C8" w14:textId="77777777" w:rsidR="00021700" w:rsidRDefault="0002170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0B026B13" w14:textId="740FDE98" w:rsidR="00FF3658" w:rsidRDefault="00FF3658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The purpose of this res</w:t>
                            </w:r>
                            <w:r w:rsidR="00E630B4">
                              <w:rPr>
                                <w:b/>
                                <w:i/>
                              </w:rPr>
                              <w:t xml:space="preserve">olution is to obtain authorization </w:t>
                            </w:r>
                            <w:r w:rsidR="00FE54FE">
                              <w:rPr>
                                <w:b/>
                                <w:i/>
                              </w:rPr>
                              <w:t>to purchase the software license and related training for this tool</w:t>
                            </w:r>
                            <w:r w:rsidR="00B26107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98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44.7pt;width:466.6pt;height:144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">
                <v:textbox>
                  <w:txbxContent>
                    <w:p w14:paraId="067A55AB" w14:textId="7250A795" w:rsidR="004A0576" w:rsidRDefault="001E4083" w:rsidP="004A0576">
                      <w:pPr>
                        <w:rPr>
                          <w:b/>
                          <w:i/>
                        </w:rPr>
                      </w:pPr>
                      <w:r w:rsidRPr="008D4A3B">
                        <w:rPr>
                          <w:b/>
                          <w:i/>
                          <w:u w:val="single"/>
                        </w:rPr>
                        <w:t>Background</w:t>
                      </w:r>
                      <w:r w:rsidRPr="001E4083">
                        <w:rPr>
                          <w:b/>
                          <w:i/>
                        </w:rPr>
                        <w:t xml:space="preserve">: </w:t>
                      </w:r>
                      <w:r w:rsidR="004F4084">
                        <w:rPr>
                          <w:b/>
                          <w:i/>
                        </w:rPr>
                        <w:t xml:space="preserve">The </w:t>
                      </w:r>
                      <w:r w:rsidR="00522758">
                        <w:rPr>
                          <w:b/>
                          <w:i/>
                        </w:rPr>
                        <w:t>Sauk County</w:t>
                      </w:r>
                      <w:r w:rsidR="004F4084">
                        <w:rPr>
                          <w:b/>
                          <w:i/>
                        </w:rPr>
                        <w:t xml:space="preserve"> Sheriff</w:t>
                      </w:r>
                      <w:r w:rsidR="00FF3658">
                        <w:rPr>
                          <w:b/>
                          <w:i/>
                        </w:rPr>
                        <w:t>’</w:t>
                      </w:r>
                      <w:r w:rsidR="004F4084">
                        <w:rPr>
                          <w:b/>
                          <w:i/>
                        </w:rPr>
                        <w:t>s Department, Dispatch Center</w:t>
                      </w:r>
                      <w:r w:rsidR="00E630B4">
                        <w:rPr>
                          <w:b/>
                          <w:i/>
                        </w:rPr>
                        <w:t>,</w:t>
                      </w:r>
                      <w:r w:rsidR="004F4084">
                        <w:rPr>
                          <w:b/>
                          <w:i/>
                        </w:rPr>
                        <w:t xml:space="preserve"> provides 911 response for all of Sauk County.  The </w:t>
                      </w:r>
                      <w:proofErr w:type="spellStart"/>
                      <w:r w:rsidR="004F4084">
                        <w:rPr>
                          <w:b/>
                          <w:i/>
                        </w:rPr>
                        <w:t>Intrado</w:t>
                      </w:r>
                      <w:proofErr w:type="spellEnd"/>
                      <w:r w:rsidR="004F4084">
                        <w:rPr>
                          <w:b/>
                          <w:i/>
                        </w:rPr>
                        <w:t xml:space="preserve"> Viper System </w:t>
                      </w:r>
                      <w:r w:rsidR="004A0576">
                        <w:rPr>
                          <w:b/>
                          <w:i/>
                        </w:rPr>
                        <w:t>routes</w:t>
                      </w:r>
                      <w:r w:rsidR="004F4084">
                        <w:rPr>
                          <w:b/>
                          <w:i/>
                        </w:rPr>
                        <w:t xml:space="preserve"> inco</w:t>
                      </w:r>
                      <w:r w:rsidR="00C37EA6">
                        <w:rPr>
                          <w:b/>
                          <w:i/>
                        </w:rPr>
                        <w:t xml:space="preserve">ming 911 calls and provides </w:t>
                      </w:r>
                      <w:r w:rsidR="004F4084">
                        <w:rPr>
                          <w:b/>
                          <w:i/>
                        </w:rPr>
                        <w:t>dispatchers with the information necessary to initiate an appropriate response</w:t>
                      </w:r>
                      <w:r w:rsidR="00FE54FE">
                        <w:rPr>
                          <w:b/>
                          <w:i/>
                        </w:rPr>
                        <w:t xml:space="preserve"> and</w:t>
                      </w:r>
                      <w:r w:rsidR="004A0576">
                        <w:rPr>
                          <w:b/>
                          <w:i/>
                        </w:rPr>
                        <w:t xml:space="preserve"> </w:t>
                      </w:r>
                      <w:r w:rsidR="00FE54FE">
                        <w:rPr>
                          <w:b/>
                          <w:i/>
                        </w:rPr>
                        <w:t>GIS address data is used to direct emergency services to the correct location.</w:t>
                      </w:r>
                    </w:p>
                    <w:p w14:paraId="1E3534C0" w14:textId="77777777" w:rsidR="00A4571D" w:rsidRDefault="00A4571D">
                      <w:pPr>
                        <w:rPr>
                          <w:b/>
                          <w:i/>
                        </w:rPr>
                      </w:pPr>
                    </w:p>
                    <w:p w14:paraId="7A3562FE" w14:textId="757306F9" w:rsidR="00021700" w:rsidRDefault="00B2610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Through the Wisconsin Department of Military Affairs, </w:t>
                      </w:r>
                      <w:r w:rsidR="00021700">
                        <w:rPr>
                          <w:b/>
                          <w:i/>
                        </w:rPr>
                        <w:t>Sauk County has been</w:t>
                      </w:r>
                      <w:r>
                        <w:rPr>
                          <w:b/>
                          <w:i/>
                        </w:rPr>
                        <w:t xml:space="preserve"> awarded</w:t>
                      </w:r>
                      <w:r w:rsidR="00021700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federal</w:t>
                      </w:r>
                      <w:r w:rsidR="00021700">
                        <w:rPr>
                          <w:b/>
                          <w:i/>
                        </w:rPr>
                        <w:t xml:space="preserve"> grant</w:t>
                      </w:r>
                      <w:r>
                        <w:rPr>
                          <w:b/>
                          <w:i/>
                        </w:rPr>
                        <w:t xml:space="preserve"> funding to support</w:t>
                      </w:r>
                      <w:r w:rsidR="00021700">
                        <w:rPr>
                          <w:b/>
                          <w:i/>
                        </w:rPr>
                        <w:t xml:space="preserve"> th</w:t>
                      </w:r>
                      <w:r w:rsidR="00FE54FE">
                        <w:rPr>
                          <w:b/>
                          <w:i/>
                        </w:rPr>
                        <w:t>e 911 upgrade and this purchase should qualify for 60% match through this grant.</w:t>
                      </w:r>
                    </w:p>
                    <w:p w14:paraId="6D23A1C8" w14:textId="77777777" w:rsidR="00021700" w:rsidRDefault="00021700">
                      <w:pPr>
                        <w:rPr>
                          <w:b/>
                          <w:i/>
                        </w:rPr>
                      </w:pPr>
                    </w:p>
                    <w:p w14:paraId="0B026B13" w14:textId="740FDE98" w:rsidR="00FF3658" w:rsidRDefault="00FF3658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The purpose of this res</w:t>
                      </w:r>
                      <w:r w:rsidR="00E630B4">
                        <w:rPr>
                          <w:b/>
                          <w:i/>
                        </w:rPr>
                        <w:t xml:space="preserve">olution is to obtain authorization </w:t>
                      </w:r>
                      <w:r w:rsidR="00FE54FE">
                        <w:rPr>
                          <w:b/>
                          <w:i/>
                        </w:rPr>
                        <w:t>to purchase the software license and related training for this tool</w:t>
                      </w:r>
                      <w:r w:rsidR="00B26107">
                        <w:rPr>
                          <w:b/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10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F2268A" wp14:editId="3656D0B4">
                <wp:simplePos x="0" y="0"/>
                <wp:positionH relativeFrom="margin">
                  <wp:posOffset>27940</wp:posOffset>
                </wp:positionH>
                <wp:positionV relativeFrom="paragraph">
                  <wp:posOffset>2159000</wp:posOffset>
                </wp:positionV>
                <wp:extent cx="5932170" cy="246380"/>
                <wp:effectExtent l="0" t="0" r="1143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3217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C5FAE" w14:textId="77777777"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</w:t>
                            </w:r>
                            <w:r w:rsidR="00DD6D40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Budgeted Expenditure    [  ] Not Budgeted </w:t>
                            </w:r>
                          </w:p>
                          <w:p w14:paraId="033F8C3A" w14:textId="77777777" w:rsidR="001E4083" w:rsidRDefault="001E4083"/>
                          <w:p w14:paraId="37F343D8" w14:textId="77777777" w:rsidR="00463C74" w:rsidRDefault="00463C74"/>
                          <w:p w14:paraId="0A7E86D9" w14:textId="77777777" w:rsidR="00463C74" w:rsidRDefault="00463C74"/>
                          <w:p w14:paraId="3307E0FD" w14:textId="77777777" w:rsidR="00463C74" w:rsidRDefault="0046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2268A" id="_x0000_s1027" type="#_x0000_t202" style="position:absolute;left:0;text-align:left;margin-left:2.2pt;margin-top:170pt;width:467.1pt;height:19.4pt;flip:y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">
                <v:textbox>
                  <w:txbxContent>
                    <w:p w14:paraId="6B8C5FAE" w14:textId="77777777"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</w:t>
                      </w:r>
                      <w:r w:rsidR="00DD6D40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] Budgeted Expenditure    [  ] Not Budgeted </w:t>
                      </w:r>
                    </w:p>
                    <w:p w14:paraId="033F8C3A" w14:textId="77777777" w:rsidR="001E4083" w:rsidRDefault="001E4083"/>
                    <w:p w14:paraId="37F343D8" w14:textId="77777777" w:rsidR="00463C74" w:rsidRDefault="00463C74"/>
                    <w:p w14:paraId="0A7E86D9" w14:textId="77777777" w:rsidR="00463C74" w:rsidRDefault="00463C74"/>
                    <w:p w14:paraId="3307E0FD" w14:textId="77777777" w:rsidR="00463C74" w:rsidRDefault="00463C74"/>
                  </w:txbxContent>
                </v:textbox>
                <w10:wrap type="square" anchorx="margin"/>
              </v:shape>
            </w:pict>
          </mc:Fallback>
        </mc:AlternateContent>
      </w:r>
      <w:r w:rsidR="00451B16">
        <w:rPr>
          <w:b/>
        </w:rPr>
        <w:t xml:space="preserve">AUTHORIZING </w:t>
      </w:r>
      <w:r w:rsidR="00FE54FE">
        <w:rPr>
          <w:b/>
        </w:rPr>
        <w:t>THE PURCHASE OF A 911</w:t>
      </w:r>
      <w:r w:rsidR="000A4721">
        <w:rPr>
          <w:b/>
        </w:rPr>
        <w:t xml:space="preserve"> GIS</w:t>
      </w:r>
      <w:r w:rsidR="00FE54FE">
        <w:rPr>
          <w:b/>
        </w:rPr>
        <w:t xml:space="preserve"> DATA VALIDATION TOOL FROM</w:t>
      </w:r>
      <w:r w:rsidR="00CE4EAA">
        <w:rPr>
          <w:b/>
        </w:rPr>
        <w:t xml:space="preserve"> INTRADO LIFE &amp; SAFETY S</w:t>
      </w:r>
      <w:r w:rsidR="00E630B4">
        <w:rPr>
          <w:b/>
        </w:rPr>
        <w:t>OLUTIONS</w:t>
      </w:r>
      <w:r w:rsidR="00CE4EAA">
        <w:rPr>
          <w:b/>
        </w:rPr>
        <w:t xml:space="preserve"> </w:t>
      </w:r>
    </w:p>
    <w:p w14:paraId="74CFB054" w14:textId="77777777" w:rsidR="008D4A3B" w:rsidRPr="00964B3B" w:rsidRDefault="008D4A3B" w:rsidP="008D4A3B">
      <w:pPr>
        <w:numPr>
          <w:ilvl w:val="12"/>
          <w:numId w:val="0"/>
        </w:numPr>
        <w:tabs>
          <w:tab w:val="left" w:pos="-720"/>
          <w:tab w:val="left" w:pos="0"/>
        </w:tabs>
        <w:ind w:firstLine="720"/>
        <w:rPr>
          <w:color w:val="000000"/>
          <w:sz w:val="24"/>
          <w:szCs w:val="24"/>
        </w:rPr>
      </w:pPr>
    </w:p>
    <w:p w14:paraId="5EAC8A50" w14:textId="50A0EE21" w:rsidR="008D4A3B" w:rsidRDefault="008D4A3B" w:rsidP="008D4A3B">
      <w:pPr>
        <w:tabs>
          <w:tab w:val="left" w:pos="0"/>
        </w:tabs>
        <w:rPr>
          <w:color w:val="000000"/>
          <w:sz w:val="24"/>
          <w:szCs w:val="24"/>
        </w:rPr>
      </w:pPr>
      <w:r w:rsidRPr="00964B3B">
        <w:rPr>
          <w:b/>
          <w:color w:val="000000"/>
          <w:sz w:val="24"/>
          <w:szCs w:val="24"/>
        </w:rPr>
        <w:tab/>
        <w:t>NOW, THEREFORE, BE IT RESOLVED</w:t>
      </w:r>
      <w:r w:rsidRPr="00964B3B">
        <w:rPr>
          <w:color w:val="000000"/>
          <w:sz w:val="24"/>
          <w:szCs w:val="24"/>
        </w:rPr>
        <w:t>, by the Sauk County Board of Supervisors</w:t>
      </w:r>
      <w:r w:rsidR="00054ED0">
        <w:rPr>
          <w:color w:val="000000"/>
          <w:sz w:val="24"/>
          <w:szCs w:val="24"/>
        </w:rPr>
        <w:t>,</w:t>
      </w:r>
      <w:r w:rsidRPr="00964B3B">
        <w:rPr>
          <w:color w:val="000000"/>
          <w:sz w:val="24"/>
          <w:szCs w:val="24"/>
        </w:rPr>
        <w:t xml:space="preserve"> met in regular session, that</w:t>
      </w:r>
      <w:r w:rsidR="00FE54FE">
        <w:rPr>
          <w:color w:val="000000"/>
          <w:sz w:val="24"/>
          <w:szCs w:val="24"/>
        </w:rPr>
        <w:t xml:space="preserve"> the purchase of</w:t>
      </w:r>
      <w:r w:rsidR="004F4084">
        <w:rPr>
          <w:color w:val="000000"/>
          <w:sz w:val="24"/>
          <w:szCs w:val="24"/>
        </w:rPr>
        <w:t xml:space="preserve"> </w:t>
      </w:r>
      <w:r w:rsidR="00FE54FE">
        <w:rPr>
          <w:color w:val="000000"/>
          <w:sz w:val="24"/>
          <w:szCs w:val="24"/>
        </w:rPr>
        <w:t xml:space="preserve">the </w:t>
      </w:r>
      <w:proofErr w:type="spellStart"/>
      <w:r w:rsidR="00FE54FE">
        <w:rPr>
          <w:color w:val="000000"/>
          <w:sz w:val="24"/>
          <w:szCs w:val="24"/>
        </w:rPr>
        <w:t>MapSAG</w:t>
      </w:r>
      <w:proofErr w:type="spellEnd"/>
      <w:r w:rsidR="00FE54FE">
        <w:rPr>
          <w:color w:val="000000"/>
          <w:sz w:val="24"/>
          <w:szCs w:val="24"/>
        </w:rPr>
        <w:t xml:space="preserve"> GIS Data Management Software from</w:t>
      </w:r>
      <w:r w:rsidR="00D20A05">
        <w:rPr>
          <w:color w:val="000000"/>
          <w:sz w:val="24"/>
          <w:szCs w:val="24"/>
        </w:rPr>
        <w:t xml:space="preserve"> I</w:t>
      </w:r>
      <w:proofErr w:type="spellStart"/>
      <w:r w:rsidR="00D20A05">
        <w:rPr>
          <w:color w:val="000000"/>
          <w:sz w:val="24"/>
          <w:szCs w:val="24"/>
        </w:rPr>
        <w:t>nt</w:t>
      </w:r>
      <w:r w:rsidR="00E630B4">
        <w:rPr>
          <w:color w:val="000000"/>
          <w:sz w:val="24"/>
          <w:szCs w:val="24"/>
        </w:rPr>
        <w:t>r</w:t>
      </w:r>
      <w:r w:rsidR="00D20A05">
        <w:rPr>
          <w:color w:val="000000"/>
          <w:sz w:val="24"/>
          <w:szCs w:val="24"/>
        </w:rPr>
        <w:t>a</w:t>
      </w:r>
      <w:r w:rsidR="00E630B4">
        <w:rPr>
          <w:color w:val="000000"/>
          <w:sz w:val="24"/>
          <w:szCs w:val="24"/>
        </w:rPr>
        <w:t>do</w:t>
      </w:r>
      <w:proofErr w:type="spellEnd"/>
      <w:r w:rsidR="00E630B4">
        <w:rPr>
          <w:color w:val="000000"/>
          <w:sz w:val="24"/>
          <w:szCs w:val="24"/>
        </w:rPr>
        <w:t xml:space="preserve"> Life and Safety Solutions</w:t>
      </w:r>
      <w:r w:rsidR="004F4084">
        <w:rPr>
          <w:color w:val="000000"/>
          <w:sz w:val="24"/>
          <w:szCs w:val="24"/>
        </w:rPr>
        <w:t xml:space="preserve">, </w:t>
      </w:r>
      <w:r w:rsidR="00E630B4">
        <w:rPr>
          <w:color w:val="000000"/>
          <w:sz w:val="24"/>
          <w:szCs w:val="24"/>
        </w:rPr>
        <w:t>at a</w:t>
      </w:r>
      <w:r w:rsidR="004F4084">
        <w:rPr>
          <w:color w:val="000000"/>
          <w:sz w:val="24"/>
          <w:szCs w:val="24"/>
        </w:rPr>
        <w:t xml:space="preserve"> cost of $</w:t>
      </w:r>
      <w:r w:rsidR="00F75D49">
        <w:rPr>
          <w:color w:val="000000"/>
          <w:sz w:val="24"/>
          <w:szCs w:val="24"/>
        </w:rPr>
        <w:t>1</w:t>
      </w:r>
      <w:r w:rsidR="00FE54FE">
        <w:rPr>
          <w:color w:val="000000"/>
          <w:sz w:val="24"/>
          <w:szCs w:val="24"/>
        </w:rPr>
        <w:t>3,500</w:t>
      </w:r>
      <w:r w:rsidR="00E630B4">
        <w:rPr>
          <w:color w:val="000000"/>
          <w:sz w:val="24"/>
          <w:szCs w:val="24"/>
        </w:rPr>
        <w:t xml:space="preserve">, </w:t>
      </w:r>
      <w:r w:rsidR="00A9183B">
        <w:rPr>
          <w:color w:val="000000"/>
          <w:sz w:val="24"/>
          <w:szCs w:val="24"/>
        </w:rPr>
        <w:t>be and is hereby approved by the</w:t>
      </w:r>
      <w:r w:rsidRPr="00964B3B">
        <w:rPr>
          <w:color w:val="000000"/>
          <w:sz w:val="24"/>
          <w:szCs w:val="24"/>
        </w:rPr>
        <w:t xml:space="preserve"> County of Sauk; and,</w:t>
      </w:r>
    </w:p>
    <w:p w14:paraId="44FFD110" w14:textId="77777777" w:rsidR="00FE54FE" w:rsidRPr="00964B3B" w:rsidRDefault="00FE54FE" w:rsidP="008D4A3B">
      <w:pPr>
        <w:tabs>
          <w:tab w:val="left" w:pos="0"/>
        </w:tabs>
        <w:rPr>
          <w:b/>
          <w:color w:val="000000"/>
          <w:sz w:val="24"/>
          <w:szCs w:val="24"/>
        </w:rPr>
      </w:pPr>
    </w:p>
    <w:p w14:paraId="533EE5F7" w14:textId="139C189B" w:rsidR="002F24E0" w:rsidRDefault="009D5159" w:rsidP="00FE54FE">
      <w:pPr>
        <w:tabs>
          <w:tab w:val="left" w:pos="0"/>
        </w:tabs>
        <w:rPr>
          <w:color w:val="000000"/>
          <w:sz w:val="24"/>
          <w:szCs w:val="24"/>
        </w:rPr>
      </w:pPr>
      <w:r w:rsidRPr="00964B3B">
        <w:rPr>
          <w:szCs w:val="24"/>
        </w:rPr>
        <w:tab/>
      </w:r>
      <w:r w:rsidR="00E630B4" w:rsidRPr="00FE54FE">
        <w:rPr>
          <w:b/>
          <w:color w:val="000000"/>
          <w:sz w:val="24"/>
          <w:szCs w:val="24"/>
        </w:rPr>
        <w:t xml:space="preserve">BE IT </w:t>
      </w:r>
      <w:proofErr w:type="gramStart"/>
      <w:r w:rsidR="00E630B4" w:rsidRPr="00FE54FE">
        <w:rPr>
          <w:b/>
          <w:color w:val="000000"/>
          <w:sz w:val="24"/>
          <w:szCs w:val="24"/>
        </w:rPr>
        <w:t>FURTHER RESOLVED,</w:t>
      </w:r>
      <w:proofErr w:type="gramEnd"/>
      <w:r w:rsidR="00E630B4" w:rsidRPr="00964B3B">
        <w:rPr>
          <w:b/>
          <w:szCs w:val="24"/>
        </w:rPr>
        <w:t xml:space="preserve"> </w:t>
      </w:r>
      <w:r w:rsidR="00E630B4" w:rsidRPr="00FE54FE">
        <w:rPr>
          <w:color w:val="000000"/>
          <w:sz w:val="24"/>
          <w:szCs w:val="24"/>
        </w:rPr>
        <w:t>that the Sauk County Management Information Systems Director is hereby delegated the authority to sign any contracts related to the</w:t>
      </w:r>
      <w:r w:rsidR="00054ED0">
        <w:rPr>
          <w:color w:val="000000"/>
          <w:sz w:val="24"/>
          <w:szCs w:val="24"/>
        </w:rPr>
        <w:t xml:space="preserve"> acquisition,</w:t>
      </w:r>
      <w:r w:rsidR="00E630B4" w:rsidRPr="00FE54FE">
        <w:rPr>
          <w:color w:val="000000"/>
          <w:sz w:val="24"/>
          <w:szCs w:val="24"/>
        </w:rPr>
        <w:t xml:space="preserve"> installation and maintenance of said system</w:t>
      </w:r>
      <w:r w:rsidR="009F6A5E" w:rsidRPr="00FE54FE">
        <w:rPr>
          <w:color w:val="000000"/>
          <w:sz w:val="24"/>
          <w:szCs w:val="24"/>
        </w:rPr>
        <w:t>,</w:t>
      </w:r>
      <w:r w:rsidR="00E630B4" w:rsidRPr="00FE54FE">
        <w:rPr>
          <w:color w:val="000000"/>
          <w:sz w:val="24"/>
          <w:szCs w:val="24"/>
        </w:rPr>
        <w:t xml:space="preserve"> on behalf of Sauk County. </w:t>
      </w:r>
    </w:p>
    <w:p w14:paraId="43F48421" w14:textId="77777777" w:rsidR="00FE54FE" w:rsidRPr="00FE54FE" w:rsidRDefault="00FE54FE" w:rsidP="00FE54FE">
      <w:pPr>
        <w:tabs>
          <w:tab w:val="left" w:pos="0"/>
        </w:tabs>
        <w:rPr>
          <w:color w:val="000000"/>
          <w:sz w:val="24"/>
          <w:szCs w:val="24"/>
        </w:rPr>
      </w:pPr>
    </w:p>
    <w:p w14:paraId="2F0910D2" w14:textId="0F702A2C" w:rsidR="009D5159" w:rsidRPr="00A671BB" w:rsidRDefault="009D5159" w:rsidP="002F24E0">
      <w:pPr>
        <w:pStyle w:val="DefaultText"/>
        <w:spacing w:after="240"/>
        <w:ind w:firstLine="720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</w:t>
      </w:r>
      <w:r w:rsidR="00B26107">
        <w:rPr>
          <w:rStyle w:val="InitialStyle"/>
          <w:rFonts w:ascii="Times New Roman" w:hAnsi="Times New Roman"/>
          <w:szCs w:val="24"/>
        </w:rPr>
        <w:t>o</w:t>
      </w:r>
      <w:r w:rsidRPr="00A671BB">
        <w:rPr>
          <w:rStyle w:val="InitialStyle"/>
          <w:rFonts w:ascii="Times New Roman" w:hAnsi="Times New Roman"/>
          <w:szCs w:val="24"/>
        </w:rPr>
        <w:t>r consideration by the Sauk County Board of Supervisors on</w:t>
      </w:r>
      <w:r w:rsidR="004621F2">
        <w:rPr>
          <w:rStyle w:val="InitialStyle"/>
          <w:rFonts w:ascii="Times New Roman" w:hAnsi="Times New Roman"/>
          <w:szCs w:val="24"/>
        </w:rPr>
        <w:t xml:space="preserve"> </w:t>
      </w:r>
      <w:r w:rsidR="00E630B4">
        <w:rPr>
          <w:rStyle w:val="InitialStyle"/>
          <w:rFonts w:ascii="Times New Roman" w:hAnsi="Times New Roman"/>
          <w:szCs w:val="24"/>
        </w:rPr>
        <w:t>May 1</w:t>
      </w:r>
      <w:r w:rsidR="00FE54FE">
        <w:rPr>
          <w:rStyle w:val="InitialStyle"/>
          <w:rFonts w:ascii="Times New Roman" w:hAnsi="Times New Roman"/>
          <w:szCs w:val="24"/>
        </w:rPr>
        <w:t>8</w:t>
      </w:r>
      <w:r w:rsidR="00EB7F48">
        <w:rPr>
          <w:rStyle w:val="InitialStyle"/>
          <w:rFonts w:ascii="Times New Roman" w:hAnsi="Times New Roman"/>
          <w:szCs w:val="24"/>
        </w:rPr>
        <w:t>, 20</w:t>
      </w:r>
      <w:r w:rsidR="00E630B4">
        <w:rPr>
          <w:rStyle w:val="InitialStyle"/>
          <w:rFonts w:ascii="Times New Roman" w:hAnsi="Times New Roman"/>
          <w:szCs w:val="24"/>
        </w:rPr>
        <w:t>2</w:t>
      </w:r>
      <w:r w:rsidR="00FE54FE">
        <w:rPr>
          <w:rStyle w:val="InitialStyle"/>
          <w:rFonts w:ascii="Times New Roman" w:hAnsi="Times New Roman"/>
          <w:szCs w:val="24"/>
        </w:rPr>
        <w:t>1</w:t>
      </w:r>
    </w:p>
    <w:p w14:paraId="09D704D6" w14:textId="77777777" w:rsidR="009D5159" w:rsidRDefault="009D5159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14:paraId="18E1303B" w14:textId="77777777" w:rsidR="00A671BB" w:rsidRPr="001001B3" w:rsidRDefault="00A671BB" w:rsidP="00A671BB">
      <w:pPr>
        <w:pStyle w:val="DefaultText"/>
        <w:rPr>
          <w:b/>
          <w:bCs/>
          <w:sz w:val="16"/>
          <w:szCs w:val="16"/>
        </w:rPr>
      </w:pPr>
    </w:p>
    <w:p w14:paraId="1203FA8A" w14:textId="6E105931" w:rsidR="00A671BB" w:rsidRPr="000B79FF" w:rsidRDefault="00BF316E" w:rsidP="00A671BB">
      <w:pPr>
        <w:pStyle w:val="DefaultText"/>
        <w:rPr>
          <w:sz w:val="12"/>
        </w:rPr>
      </w:pPr>
      <w:r>
        <w:rPr>
          <w:b/>
          <w:bCs/>
        </w:rPr>
        <w:t>LAND RESORUCES AND ENVIROMENT</w:t>
      </w:r>
      <w:r w:rsidR="004621F2">
        <w:rPr>
          <w:b/>
          <w:bCs/>
        </w:rPr>
        <w:t xml:space="preserve"> </w:t>
      </w:r>
      <w:r w:rsidR="00CE4EAA">
        <w:rPr>
          <w:b/>
          <w:bCs/>
        </w:rPr>
        <w:t>COMMITTEE</w:t>
      </w:r>
      <w:r w:rsidR="00B26107">
        <w:rPr>
          <w:b/>
          <w:bCs/>
        </w:rPr>
        <w:t>:</w:t>
      </w:r>
    </w:p>
    <w:p w14:paraId="3DAF2EF7" w14:textId="77777777" w:rsidR="00A671BB" w:rsidRDefault="00A671BB" w:rsidP="00A671BB">
      <w:pPr>
        <w:pStyle w:val="DefaultText"/>
      </w:pPr>
    </w:p>
    <w:p w14:paraId="04A9815E" w14:textId="77777777" w:rsidR="000B79FF" w:rsidRDefault="000B79FF" w:rsidP="00A671BB">
      <w:pPr>
        <w:pStyle w:val="DefaultText"/>
      </w:pPr>
    </w:p>
    <w:p w14:paraId="75D49922" w14:textId="77777777"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14:paraId="7803B113" w14:textId="4ECD88EF" w:rsidR="004621F2" w:rsidRPr="004621F2" w:rsidRDefault="00BF316E" w:rsidP="004621F2">
      <w:pPr>
        <w:pStyle w:val="DefaultText"/>
        <w:rPr>
          <w:sz w:val="22"/>
        </w:rPr>
      </w:pPr>
      <w:r>
        <w:rPr>
          <w:caps/>
          <w:sz w:val="22"/>
        </w:rPr>
        <w:t>MARTY KRUEGER</w:t>
      </w:r>
      <w:r w:rsidR="004621F2" w:rsidRPr="004621F2">
        <w:rPr>
          <w:caps/>
          <w:sz w:val="22"/>
        </w:rPr>
        <w:t>, Chair</w:t>
      </w:r>
      <w:r w:rsidR="004621F2">
        <w:rPr>
          <w:caps/>
          <w:sz w:val="22"/>
        </w:rPr>
        <w:tab/>
      </w:r>
      <w:r w:rsidR="004621F2">
        <w:rPr>
          <w:caps/>
          <w:sz w:val="22"/>
        </w:rPr>
        <w:tab/>
      </w:r>
      <w:r>
        <w:rPr>
          <w:caps/>
          <w:sz w:val="22"/>
        </w:rPr>
        <w:tab/>
      </w:r>
      <w:r w:rsidR="004621F2">
        <w:rPr>
          <w:caps/>
          <w:sz w:val="22"/>
        </w:rPr>
        <w:tab/>
      </w:r>
      <w:r>
        <w:rPr>
          <w:caps/>
          <w:sz w:val="22"/>
        </w:rPr>
        <w:t>PETER KINSMAN</w:t>
      </w:r>
      <w:r w:rsidR="0035748C">
        <w:rPr>
          <w:caps/>
          <w:sz w:val="22"/>
        </w:rPr>
        <w:t>, vice chair</w:t>
      </w:r>
    </w:p>
    <w:p w14:paraId="40AD0C54" w14:textId="77777777" w:rsidR="004621F2" w:rsidRDefault="00A671BB" w:rsidP="00A671BB">
      <w:pPr>
        <w:pStyle w:val="DefaultText"/>
      </w:pPr>
      <w:r>
        <w:tab/>
      </w:r>
      <w:r>
        <w:tab/>
      </w:r>
      <w:r>
        <w:tab/>
      </w:r>
      <w:r w:rsidR="004621F2">
        <w:tab/>
      </w:r>
      <w:r w:rsidR="004621F2">
        <w:tab/>
      </w:r>
      <w:r w:rsidR="004621F2">
        <w:tab/>
      </w:r>
      <w:r w:rsidR="004621F2">
        <w:tab/>
      </w:r>
    </w:p>
    <w:p w14:paraId="3972FC8E" w14:textId="77777777" w:rsidR="004621F2" w:rsidRDefault="004621F2" w:rsidP="00A671BB">
      <w:pPr>
        <w:pStyle w:val="DefaultText"/>
      </w:pPr>
    </w:p>
    <w:p w14:paraId="0B4FB645" w14:textId="77777777" w:rsidR="00A671BB" w:rsidRDefault="00A671BB" w:rsidP="00A671BB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603CBEA7" w14:textId="4D791B2D" w:rsidR="004621F2" w:rsidRPr="004621F2" w:rsidRDefault="00BF316E" w:rsidP="004621F2">
      <w:pPr>
        <w:tabs>
          <w:tab w:val="left" w:pos="0"/>
        </w:tabs>
        <w:rPr>
          <w:caps/>
          <w:color w:val="000000"/>
          <w:sz w:val="22"/>
        </w:rPr>
      </w:pPr>
      <w:r>
        <w:rPr>
          <w:caps/>
          <w:color w:val="000000"/>
          <w:sz w:val="22"/>
        </w:rPr>
        <w:t>rOSS cURRY</w:t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ab/>
        <w:t>bRANDON LOHR</w:t>
      </w:r>
    </w:p>
    <w:p w14:paraId="21514554" w14:textId="6267343E" w:rsidR="00BF316E" w:rsidRDefault="00BF316E" w:rsidP="00BF316E">
      <w:pPr>
        <w:pStyle w:val="DefaultText"/>
      </w:pPr>
    </w:p>
    <w:p w14:paraId="5B47E63B" w14:textId="77777777" w:rsidR="00BF316E" w:rsidRDefault="00BF316E" w:rsidP="00BF316E">
      <w:pPr>
        <w:pStyle w:val="DefaultText"/>
      </w:pPr>
    </w:p>
    <w:p w14:paraId="45DD7BBC" w14:textId="77777777" w:rsidR="00BF316E" w:rsidRDefault="00BF316E" w:rsidP="00BF316E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5CE0BB6E" w14:textId="79FC7AB9" w:rsidR="00BF316E" w:rsidRPr="004621F2" w:rsidRDefault="00BF316E" w:rsidP="00BF316E">
      <w:pPr>
        <w:tabs>
          <w:tab w:val="left" w:pos="0"/>
        </w:tabs>
        <w:rPr>
          <w:caps/>
          <w:color w:val="000000"/>
          <w:sz w:val="22"/>
        </w:rPr>
      </w:pPr>
      <w:r>
        <w:rPr>
          <w:caps/>
          <w:color w:val="000000"/>
          <w:sz w:val="22"/>
        </w:rPr>
        <w:t>VALERIE MCAULIFFE</w:t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>ROB NELSON</w:t>
      </w:r>
    </w:p>
    <w:p w14:paraId="34834686" w14:textId="77777777" w:rsidR="00BF316E" w:rsidRDefault="00BF316E" w:rsidP="00BF316E">
      <w:pPr>
        <w:pStyle w:val="DefaultText"/>
      </w:pPr>
    </w:p>
    <w:p w14:paraId="65FCF4DB" w14:textId="77777777" w:rsidR="00BF316E" w:rsidRDefault="00BF316E" w:rsidP="00BF316E">
      <w:pPr>
        <w:pStyle w:val="DefaultText"/>
      </w:pPr>
    </w:p>
    <w:p w14:paraId="344A53E5" w14:textId="77777777" w:rsidR="00BF316E" w:rsidRDefault="00BF316E" w:rsidP="00BF316E">
      <w:pPr>
        <w:pStyle w:val="DefaultText"/>
        <w:rPr>
          <w:b/>
          <w:bCs/>
        </w:rPr>
      </w:pPr>
      <w:r>
        <w:t>________________________________</w:t>
      </w:r>
      <w:r>
        <w:tab/>
      </w:r>
      <w:r>
        <w:tab/>
        <w:t>_________________________________</w:t>
      </w:r>
    </w:p>
    <w:p w14:paraId="228145F8" w14:textId="00B7CDFA" w:rsidR="00BF316E" w:rsidRPr="004621F2" w:rsidRDefault="00BF316E" w:rsidP="00BF316E">
      <w:pPr>
        <w:tabs>
          <w:tab w:val="left" w:pos="0"/>
        </w:tabs>
        <w:rPr>
          <w:caps/>
          <w:color w:val="000000"/>
          <w:sz w:val="22"/>
        </w:rPr>
      </w:pPr>
      <w:r>
        <w:rPr>
          <w:caps/>
          <w:color w:val="000000"/>
          <w:sz w:val="22"/>
        </w:rPr>
        <w:t>DENNIS POLIVKA</w:t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ab/>
      </w:r>
      <w:r>
        <w:rPr>
          <w:caps/>
          <w:color w:val="000000"/>
          <w:sz w:val="22"/>
        </w:rPr>
        <w:t>RANDY PUTTKAMER</w:t>
      </w:r>
    </w:p>
    <w:p w14:paraId="54660366" w14:textId="77777777" w:rsidR="00BF316E" w:rsidRDefault="00BF316E" w:rsidP="00BF316E">
      <w:pPr>
        <w:pStyle w:val="DefaultText"/>
      </w:pPr>
    </w:p>
    <w:p w14:paraId="156B053B" w14:textId="77777777" w:rsidR="00573C0E" w:rsidRDefault="00573C0E" w:rsidP="00A671BB">
      <w:pPr>
        <w:pStyle w:val="DefaultText"/>
      </w:pPr>
    </w:p>
    <w:p w14:paraId="22B7BF47" w14:textId="77777777" w:rsidR="009D5159" w:rsidRDefault="009D5159">
      <w:pPr>
        <w:pStyle w:val="DefaultText"/>
      </w:pPr>
    </w:p>
    <w:p w14:paraId="7E31BA1E" w14:textId="7FE44705" w:rsidR="001001B3" w:rsidRDefault="00B26107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FE54FE">
        <w:rPr>
          <w:sz w:val="22"/>
          <w:szCs w:val="22"/>
        </w:rPr>
        <w:t xml:space="preserve">Funds </w:t>
      </w:r>
      <w:r w:rsidR="00146AA9">
        <w:rPr>
          <w:sz w:val="22"/>
          <w:szCs w:val="22"/>
        </w:rPr>
        <w:t xml:space="preserve">for this project </w:t>
      </w:r>
      <w:r w:rsidR="00BF316E">
        <w:rPr>
          <w:sz w:val="22"/>
          <w:szCs w:val="22"/>
        </w:rPr>
        <w:t>will be provided by the Sauk County Land Records Modernization program.</w:t>
      </w:r>
    </w:p>
    <w:p w14:paraId="54BDFAFF" w14:textId="77777777" w:rsidR="002F24E0" w:rsidRDefault="002F24E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14:paraId="1752EA45" w14:textId="237706FD" w:rsidR="002F24E0" w:rsidRDefault="002F24E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2F24E0">
        <w:rPr>
          <w:b/>
          <w:sz w:val="22"/>
          <w:szCs w:val="22"/>
        </w:rPr>
        <w:t>MIS Note:</w:t>
      </w:r>
      <w:r>
        <w:rPr>
          <w:sz w:val="22"/>
          <w:szCs w:val="22"/>
        </w:rPr>
        <w:t xml:space="preserve"> </w:t>
      </w:r>
      <w:r w:rsidR="00FE54FE">
        <w:rPr>
          <w:sz w:val="22"/>
          <w:szCs w:val="22"/>
        </w:rPr>
        <w:t>Software is compatible with existing system architecture.</w:t>
      </w:r>
    </w:p>
    <w:sectPr w:rsidR="002F24E0" w:rsidSect="00C0338C">
      <w:headerReference w:type="default" r:id="rId7"/>
      <w:headerReference w:type="first" r:id="rId8"/>
      <w:pgSz w:w="12240" w:h="15840"/>
      <w:pgMar w:top="1296" w:right="1440" w:bottom="432" w:left="1440" w:header="432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B5633" w14:textId="77777777" w:rsidR="00231DFB" w:rsidRDefault="00231DFB">
      <w:r>
        <w:separator/>
      </w:r>
    </w:p>
  </w:endnote>
  <w:endnote w:type="continuationSeparator" w:id="0">
    <w:p w14:paraId="10D68FE7" w14:textId="77777777" w:rsidR="00231DFB" w:rsidRDefault="0023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977F7" w14:textId="77777777" w:rsidR="00231DFB" w:rsidRDefault="00231DFB">
      <w:r>
        <w:separator/>
      </w:r>
    </w:p>
  </w:footnote>
  <w:footnote w:type="continuationSeparator" w:id="0">
    <w:p w14:paraId="3080E1F9" w14:textId="77777777" w:rsidR="00231DFB" w:rsidRDefault="0023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C125D" w14:textId="77777777" w:rsidR="004A0576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Resolution No. ____ - 20</w:t>
    </w:r>
    <w:r w:rsidR="004A0576">
      <w:rPr>
        <w:b/>
        <w:bCs/>
        <w:color w:val="auto"/>
      </w:rPr>
      <w:t>20</w:t>
    </w:r>
  </w:p>
  <w:p w14:paraId="1D394DA2" w14:textId="77777777" w:rsidR="00C0338C" w:rsidRPr="00573C0E" w:rsidRDefault="00C0338C" w:rsidP="00C0338C">
    <w:pPr>
      <w:pStyle w:val="DefaultText"/>
      <w:rPr>
        <w:b/>
        <w:bCs/>
        <w:color w:val="auto"/>
      </w:rPr>
    </w:pPr>
    <w:r w:rsidRPr="00573C0E">
      <w:rPr>
        <w:b/>
        <w:bCs/>
        <w:color w:val="auto"/>
      </w:rPr>
      <w:t>Page 2</w:t>
    </w:r>
  </w:p>
  <w:p w14:paraId="3A63FD25" w14:textId="77777777" w:rsidR="00C0338C" w:rsidRDefault="00C03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7CD82" w14:textId="77777777" w:rsidR="00C0338C" w:rsidRDefault="00C0338C" w:rsidP="00C0338C">
    <w:pPr>
      <w:pStyle w:val="DefaultText"/>
      <w:jc w:val="center"/>
      <w:rPr>
        <w:b/>
        <w:sz w:val="28"/>
      </w:rPr>
    </w:pPr>
  </w:p>
  <w:p w14:paraId="3E83A6CE" w14:textId="77777777" w:rsidR="00C0338C" w:rsidRDefault="004A0576" w:rsidP="0035748C">
    <w:pPr>
      <w:pStyle w:val="DefaultText"/>
      <w:jc w:val="center"/>
    </w:pPr>
    <w:r>
      <w:rPr>
        <w:b/>
        <w:sz w:val="28"/>
      </w:rPr>
      <w:t>RESOLUTION NO. _____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F2AD8"/>
    <w:multiLevelType w:val="hybridMultilevel"/>
    <w:tmpl w:val="B590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1A"/>
    <w:rsid w:val="000016AA"/>
    <w:rsid w:val="00021700"/>
    <w:rsid w:val="000524CF"/>
    <w:rsid w:val="00054ED0"/>
    <w:rsid w:val="00084DF0"/>
    <w:rsid w:val="000A4721"/>
    <w:rsid w:val="000B79FF"/>
    <w:rsid w:val="000D6495"/>
    <w:rsid w:val="001001B3"/>
    <w:rsid w:val="001319F5"/>
    <w:rsid w:val="00136D1E"/>
    <w:rsid w:val="00140170"/>
    <w:rsid w:val="00146AA9"/>
    <w:rsid w:val="00166E27"/>
    <w:rsid w:val="001E1D83"/>
    <w:rsid w:val="001E4083"/>
    <w:rsid w:val="001F5F3D"/>
    <w:rsid w:val="001F69EA"/>
    <w:rsid w:val="0022329F"/>
    <w:rsid w:val="00231DFB"/>
    <w:rsid w:val="002503F8"/>
    <w:rsid w:val="00276D71"/>
    <w:rsid w:val="002C203D"/>
    <w:rsid w:val="002F24E0"/>
    <w:rsid w:val="00324D52"/>
    <w:rsid w:val="0035748C"/>
    <w:rsid w:val="00373B31"/>
    <w:rsid w:val="003B3814"/>
    <w:rsid w:val="003B513A"/>
    <w:rsid w:val="003F00C1"/>
    <w:rsid w:val="003F3AC6"/>
    <w:rsid w:val="00451B16"/>
    <w:rsid w:val="004621F2"/>
    <w:rsid w:val="00463C74"/>
    <w:rsid w:val="0046656E"/>
    <w:rsid w:val="00493EFE"/>
    <w:rsid w:val="004A0576"/>
    <w:rsid w:val="004E30BD"/>
    <w:rsid w:val="004E6EC1"/>
    <w:rsid w:val="004F4084"/>
    <w:rsid w:val="005076FB"/>
    <w:rsid w:val="00522758"/>
    <w:rsid w:val="00550E1A"/>
    <w:rsid w:val="00554CB1"/>
    <w:rsid w:val="005725EA"/>
    <w:rsid w:val="00573C0E"/>
    <w:rsid w:val="00597B69"/>
    <w:rsid w:val="005C4E49"/>
    <w:rsid w:val="005E0EA8"/>
    <w:rsid w:val="006124FA"/>
    <w:rsid w:val="00681BE3"/>
    <w:rsid w:val="00693E98"/>
    <w:rsid w:val="00724305"/>
    <w:rsid w:val="00747818"/>
    <w:rsid w:val="007910D2"/>
    <w:rsid w:val="007C0CDF"/>
    <w:rsid w:val="007E507C"/>
    <w:rsid w:val="00805455"/>
    <w:rsid w:val="00876B91"/>
    <w:rsid w:val="008D00C1"/>
    <w:rsid w:val="008D4A3B"/>
    <w:rsid w:val="008F77A8"/>
    <w:rsid w:val="00964B3B"/>
    <w:rsid w:val="00974BC1"/>
    <w:rsid w:val="00974E65"/>
    <w:rsid w:val="00976515"/>
    <w:rsid w:val="00985D85"/>
    <w:rsid w:val="009B2A09"/>
    <w:rsid w:val="009D5159"/>
    <w:rsid w:val="009F6A5E"/>
    <w:rsid w:val="00A30286"/>
    <w:rsid w:val="00A31BBD"/>
    <w:rsid w:val="00A446AE"/>
    <w:rsid w:val="00A4571D"/>
    <w:rsid w:val="00A5207F"/>
    <w:rsid w:val="00A52BF3"/>
    <w:rsid w:val="00A671BB"/>
    <w:rsid w:val="00A9183B"/>
    <w:rsid w:val="00AF396C"/>
    <w:rsid w:val="00B1282A"/>
    <w:rsid w:val="00B15E51"/>
    <w:rsid w:val="00B202DC"/>
    <w:rsid w:val="00B26107"/>
    <w:rsid w:val="00B62C05"/>
    <w:rsid w:val="00B73B46"/>
    <w:rsid w:val="00B7537F"/>
    <w:rsid w:val="00B8150F"/>
    <w:rsid w:val="00BC2311"/>
    <w:rsid w:val="00BE2690"/>
    <w:rsid w:val="00BF316E"/>
    <w:rsid w:val="00C0338C"/>
    <w:rsid w:val="00C03CFB"/>
    <w:rsid w:val="00C16B4F"/>
    <w:rsid w:val="00C264C4"/>
    <w:rsid w:val="00C30082"/>
    <w:rsid w:val="00C37EA6"/>
    <w:rsid w:val="00C4616B"/>
    <w:rsid w:val="00C571C6"/>
    <w:rsid w:val="00C72370"/>
    <w:rsid w:val="00C80023"/>
    <w:rsid w:val="00C928A3"/>
    <w:rsid w:val="00CD5436"/>
    <w:rsid w:val="00CE4EAA"/>
    <w:rsid w:val="00D1073C"/>
    <w:rsid w:val="00D12294"/>
    <w:rsid w:val="00D20A05"/>
    <w:rsid w:val="00D300F2"/>
    <w:rsid w:val="00DD6D40"/>
    <w:rsid w:val="00E27A69"/>
    <w:rsid w:val="00E353A7"/>
    <w:rsid w:val="00E630B4"/>
    <w:rsid w:val="00E76BCD"/>
    <w:rsid w:val="00E931AE"/>
    <w:rsid w:val="00EB7F48"/>
    <w:rsid w:val="00F413B7"/>
    <w:rsid w:val="00F41B60"/>
    <w:rsid w:val="00F663AB"/>
    <w:rsid w:val="00F75D49"/>
    <w:rsid w:val="00FB27AF"/>
    <w:rsid w:val="00FD5CA3"/>
    <w:rsid w:val="00FD66C9"/>
    <w:rsid w:val="00FE54FE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AF631"/>
  <w15:chartTrackingRefBased/>
  <w15:docId w15:val="{BEEA57A0-1B7E-479F-9526-5BDF3E1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1F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38C"/>
  </w:style>
  <w:style w:type="paragraph" w:styleId="Footer">
    <w:name w:val="footer"/>
    <w:basedOn w:val="Normal"/>
    <w:link w:val="FooterChar"/>
    <w:uiPriority w:val="99"/>
    <w:unhideWhenUsed/>
    <w:rsid w:val="00C03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Pate</cp:lastModifiedBy>
  <cp:revision>6</cp:revision>
  <cp:lastPrinted>2009-09-09T15:40:00Z</cp:lastPrinted>
  <dcterms:created xsi:type="dcterms:W3CDTF">2021-04-28T17:28:00Z</dcterms:created>
  <dcterms:modified xsi:type="dcterms:W3CDTF">2021-04-28T17:49:00Z</dcterms:modified>
</cp:coreProperties>
</file>