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360"/>
      </w:tblGrid>
      <w:tr w:rsidR="00B42332" w14:paraId="68C6DCC5" w14:textId="77777777" w:rsidTr="00EB40D0">
        <w:trPr>
          <w:trHeight w:val="1602"/>
          <w:jc w:val="center"/>
        </w:trPr>
        <w:tc>
          <w:tcPr>
            <w:tcW w:w="5000" w:type="pct"/>
          </w:tcPr>
          <w:p w14:paraId="4230E4D0" w14:textId="77777777" w:rsidR="00B42332" w:rsidRPr="005C2FAC" w:rsidRDefault="00B42332">
            <w:pPr>
              <w:pStyle w:val="NoSpacing"/>
              <w:jc w:val="center"/>
              <w:rPr>
                <w:rFonts w:ascii="Cambria" w:hAnsi="Cambria"/>
                <w:caps/>
                <w:sz w:val="28"/>
                <w:szCs w:val="28"/>
              </w:rPr>
            </w:pPr>
            <w:r w:rsidRPr="005C2FAC">
              <w:rPr>
                <w:rFonts w:ascii="Cambria" w:hAnsi="Cambria"/>
                <w:caps/>
                <w:sz w:val="28"/>
                <w:szCs w:val="28"/>
              </w:rPr>
              <w:t>Sauk County Management Information Systems</w:t>
            </w:r>
          </w:p>
        </w:tc>
      </w:tr>
      <w:tr w:rsidR="00B42332" w14:paraId="01AFE6D4" w14:textId="77777777">
        <w:trPr>
          <w:trHeight w:val="1440"/>
          <w:jc w:val="center"/>
        </w:trPr>
        <w:tc>
          <w:tcPr>
            <w:tcW w:w="5000" w:type="pct"/>
            <w:tcBorders>
              <w:bottom w:val="single" w:sz="4" w:space="0" w:color="4F81BD"/>
            </w:tcBorders>
            <w:vAlign w:val="center"/>
          </w:tcPr>
          <w:p w14:paraId="30107045" w14:textId="77777777" w:rsidR="00B42332" w:rsidRDefault="00CF0862" w:rsidP="00B42332">
            <w:pPr>
              <w:pStyle w:val="NoSpacing"/>
              <w:jc w:val="center"/>
              <w:rPr>
                <w:rFonts w:ascii="Cambria" w:hAnsi="Cambria"/>
                <w:sz w:val="80"/>
                <w:szCs w:val="80"/>
              </w:rPr>
            </w:pPr>
            <w:r>
              <w:rPr>
                <w:rFonts w:ascii="Cambria" w:hAnsi="Cambria"/>
                <w:sz w:val="80"/>
                <w:szCs w:val="80"/>
              </w:rPr>
              <w:t>Law Enforcement / Public Safety System</w:t>
            </w:r>
          </w:p>
        </w:tc>
      </w:tr>
      <w:tr w:rsidR="00B42332" w14:paraId="5ECA1865" w14:textId="77777777">
        <w:trPr>
          <w:trHeight w:val="720"/>
          <w:jc w:val="center"/>
        </w:trPr>
        <w:tc>
          <w:tcPr>
            <w:tcW w:w="5000" w:type="pct"/>
            <w:tcBorders>
              <w:top w:val="single" w:sz="4" w:space="0" w:color="4F81BD"/>
            </w:tcBorders>
            <w:vAlign w:val="center"/>
          </w:tcPr>
          <w:p w14:paraId="54370BBC" w14:textId="77777777" w:rsidR="00B42332" w:rsidRDefault="00B42332" w:rsidP="00B42332">
            <w:pPr>
              <w:pStyle w:val="NoSpacing"/>
              <w:jc w:val="center"/>
              <w:rPr>
                <w:rFonts w:ascii="Cambria" w:hAnsi="Cambria"/>
                <w:sz w:val="44"/>
                <w:szCs w:val="44"/>
              </w:rPr>
            </w:pPr>
            <w:r>
              <w:rPr>
                <w:rFonts w:ascii="Cambria" w:hAnsi="Cambria"/>
                <w:sz w:val="44"/>
                <w:szCs w:val="44"/>
              </w:rPr>
              <w:t>Request for Proposal</w:t>
            </w:r>
          </w:p>
        </w:tc>
      </w:tr>
    </w:tbl>
    <w:p w14:paraId="0A16B728" w14:textId="77777777" w:rsidR="00B42332" w:rsidRDefault="00B42332"/>
    <w:tbl>
      <w:tblPr>
        <w:tblpPr w:leftFromText="180" w:rightFromText="180" w:vertAnchor="text" w:horzAnchor="margin" w:tblpY="-49"/>
        <w:tblW w:w="9373" w:type="dxa"/>
        <w:tblLook w:val="04A0" w:firstRow="1" w:lastRow="0" w:firstColumn="1" w:lastColumn="0" w:noHBand="0" w:noVBand="1"/>
      </w:tblPr>
      <w:tblGrid>
        <w:gridCol w:w="4466"/>
        <w:gridCol w:w="4907"/>
      </w:tblGrid>
      <w:tr w:rsidR="006379AE" w:rsidRPr="005402BE" w14:paraId="27A92E5E" w14:textId="77777777" w:rsidTr="00EB40D0">
        <w:trPr>
          <w:trHeight w:val="4683"/>
        </w:trPr>
        <w:tc>
          <w:tcPr>
            <w:tcW w:w="4466" w:type="dxa"/>
          </w:tcPr>
          <w:p w14:paraId="247D328E" w14:textId="77777777" w:rsidR="006379AE" w:rsidRPr="005402BE" w:rsidRDefault="006379AE" w:rsidP="005402BE">
            <w:pPr>
              <w:rPr>
                <w:rFonts w:ascii="Cambria" w:hAnsi="Cambria"/>
                <w:b/>
              </w:rPr>
            </w:pPr>
            <w:r w:rsidRPr="005402BE">
              <w:rPr>
                <w:rFonts w:ascii="Cambria" w:hAnsi="Cambria"/>
                <w:b/>
              </w:rPr>
              <w:t>Point of Contact:</w:t>
            </w:r>
          </w:p>
          <w:p w14:paraId="72092DD3" w14:textId="77777777" w:rsidR="006379AE" w:rsidRPr="005402BE" w:rsidRDefault="006379AE" w:rsidP="005402BE">
            <w:pPr>
              <w:ind w:left="720"/>
              <w:rPr>
                <w:rFonts w:ascii="Cambria" w:hAnsi="Cambria"/>
              </w:rPr>
            </w:pPr>
            <w:r w:rsidRPr="005402BE">
              <w:rPr>
                <w:rFonts w:ascii="Cambria" w:hAnsi="Cambria"/>
              </w:rPr>
              <w:t>Steve Pate</w:t>
            </w:r>
          </w:p>
          <w:p w14:paraId="652FF95A" w14:textId="77777777" w:rsidR="006379AE" w:rsidRPr="005402BE" w:rsidRDefault="006379AE" w:rsidP="005402BE">
            <w:pPr>
              <w:ind w:left="720"/>
              <w:rPr>
                <w:rFonts w:ascii="Cambria" w:hAnsi="Cambria"/>
              </w:rPr>
            </w:pPr>
            <w:r w:rsidRPr="005402BE">
              <w:rPr>
                <w:rFonts w:ascii="Cambria" w:hAnsi="Cambria"/>
              </w:rPr>
              <w:t>MIS Coordinator</w:t>
            </w:r>
          </w:p>
          <w:p w14:paraId="7C7DDBB7" w14:textId="77777777" w:rsidR="006379AE" w:rsidRPr="005402BE" w:rsidRDefault="006379AE" w:rsidP="005402BE">
            <w:pPr>
              <w:ind w:left="720"/>
              <w:rPr>
                <w:rFonts w:ascii="Cambria" w:hAnsi="Cambria"/>
              </w:rPr>
            </w:pPr>
            <w:r w:rsidRPr="005402BE">
              <w:rPr>
                <w:rFonts w:ascii="Cambria" w:hAnsi="Cambria"/>
              </w:rPr>
              <w:t>Sauk County MIS</w:t>
            </w:r>
          </w:p>
          <w:p w14:paraId="0362FC83" w14:textId="77777777" w:rsidR="006379AE" w:rsidRPr="005402BE" w:rsidRDefault="006379AE" w:rsidP="005402BE">
            <w:pPr>
              <w:ind w:left="720"/>
              <w:rPr>
                <w:rFonts w:ascii="Cambria" w:hAnsi="Cambria"/>
              </w:rPr>
            </w:pPr>
            <w:r w:rsidRPr="005402BE">
              <w:rPr>
                <w:rFonts w:ascii="Cambria" w:hAnsi="Cambria"/>
              </w:rPr>
              <w:t>608-355-3542</w:t>
            </w:r>
          </w:p>
          <w:p w14:paraId="077DD8FA" w14:textId="77777777" w:rsidR="006379AE" w:rsidRPr="005402BE" w:rsidRDefault="006379AE" w:rsidP="005402BE">
            <w:pPr>
              <w:ind w:left="720"/>
              <w:rPr>
                <w:rFonts w:ascii="Cambria" w:hAnsi="Cambria"/>
              </w:rPr>
            </w:pPr>
            <w:r w:rsidRPr="005402BE">
              <w:rPr>
                <w:rFonts w:ascii="Cambria" w:hAnsi="Cambria"/>
              </w:rPr>
              <w:t>Fax: 608-355-3526</w:t>
            </w:r>
          </w:p>
          <w:p w14:paraId="01F9A8D2" w14:textId="77777777" w:rsidR="006379AE" w:rsidRPr="005402BE" w:rsidRDefault="006379AE" w:rsidP="005402BE">
            <w:pPr>
              <w:ind w:left="720"/>
              <w:rPr>
                <w:rFonts w:ascii="Cambria" w:hAnsi="Cambria"/>
              </w:rPr>
            </w:pPr>
            <w:r w:rsidRPr="005402BE">
              <w:rPr>
                <w:rFonts w:ascii="Cambria" w:hAnsi="Cambria"/>
              </w:rPr>
              <w:t>spate@co.sauk.wi.us</w:t>
            </w:r>
          </w:p>
          <w:p w14:paraId="61CE2407" w14:textId="77777777" w:rsidR="006379AE" w:rsidRPr="005402BE" w:rsidRDefault="006379AE" w:rsidP="005402BE">
            <w:pPr>
              <w:rPr>
                <w:rFonts w:ascii="Cambria" w:hAnsi="Cambria"/>
              </w:rPr>
            </w:pPr>
          </w:p>
        </w:tc>
        <w:tc>
          <w:tcPr>
            <w:tcW w:w="4907" w:type="dxa"/>
          </w:tcPr>
          <w:p w14:paraId="3C491309" w14:textId="77777777" w:rsidR="006379AE" w:rsidRPr="005402BE" w:rsidRDefault="006379AE" w:rsidP="005402BE">
            <w:pPr>
              <w:rPr>
                <w:rFonts w:ascii="Cambria" w:hAnsi="Cambria"/>
                <w:b/>
              </w:rPr>
            </w:pPr>
            <w:r w:rsidRPr="005402BE">
              <w:rPr>
                <w:rFonts w:ascii="Cambria" w:hAnsi="Cambria"/>
                <w:b/>
              </w:rPr>
              <w:t>Proposal Submittal Address:</w:t>
            </w:r>
          </w:p>
          <w:p w14:paraId="010A0C26" w14:textId="77777777" w:rsidR="006379AE" w:rsidRPr="005402BE" w:rsidRDefault="006379AE" w:rsidP="005402BE">
            <w:pPr>
              <w:ind w:left="720"/>
              <w:rPr>
                <w:rFonts w:ascii="Cambria" w:hAnsi="Cambria"/>
              </w:rPr>
            </w:pPr>
            <w:r w:rsidRPr="005402BE">
              <w:rPr>
                <w:rFonts w:ascii="Cambria" w:hAnsi="Cambria"/>
              </w:rPr>
              <w:t>Sauk County Clerk</w:t>
            </w:r>
          </w:p>
          <w:p w14:paraId="7980BEA8" w14:textId="77777777" w:rsidR="006379AE" w:rsidRPr="005402BE" w:rsidRDefault="006379AE" w:rsidP="005402BE">
            <w:pPr>
              <w:ind w:left="720"/>
              <w:rPr>
                <w:rFonts w:ascii="Cambria" w:hAnsi="Cambria"/>
              </w:rPr>
            </w:pPr>
            <w:bookmarkStart w:id="0" w:name="_GoBack"/>
            <w:bookmarkEnd w:id="0"/>
            <w:r w:rsidRPr="005402BE">
              <w:rPr>
                <w:rFonts w:ascii="Cambria" w:hAnsi="Cambria"/>
              </w:rPr>
              <w:t>505 Broadway</w:t>
            </w:r>
          </w:p>
          <w:p w14:paraId="5B1F1D5B" w14:textId="70CB5C57" w:rsidR="006379AE" w:rsidRDefault="001528D5" w:rsidP="005402BE">
            <w:pPr>
              <w:ind w:left="720"/>
              <w:rPr>
                <w:rFonts w:ascii="Cambria" w:hAnsi="Cambria"/>
              </w:rPr>
            </w:pPr>
            <w:r w:rsidRPr="005402BE">
              <w:rPr>
                <w:rFonts w:ascii="Cambria" w:hAnsi="Cambria"/>
              </w:rPr>
              <w:t>Baraboo, WI  53913</w:t>
            </w:r>
          </w:p>
          <w:p w14:paraId="44A25B6F" w14:textId="77777777" w:rsidR="008C3E8D" w:rsidRPr="005402BE" w:rsidRDefault="008C3E8D" w:rsidP="005402BE">
            <w:pPr>
              <w:ind w:left="720"/>
              <w:rPr>
                <w:rFonts w:ascii="Cambria" w:hAnsi="Cambria"/>
              </w:rPr>
            </w:pPr>
          </w:p>
          <w:p w14:paraId="0957D6DE" w14:textId="77777777" w:rsidR="006379AE" w:rsidRPr="005402BE" w:rsidRDefault="006379AE" w:rsidP="005402BE">
            <w:pPr>
              <w:spacing w:after="240"/>
              <w:rPr>
                <w:rFonts w:ascii="Cambria" w:hAnsi="Cambria"/>
                <w:b/>
              </w:rPr>
            </w:pPr>
            <w:r w:rsidRPr="005402BE">
              <w:rPr>
                <w:rFonts w:ascii="Cambria" w:hAnsi="Cambria"/>
                <w:b/>
              </w:rPr>
              <w:t>Clearly Mark Proposal:</w:t>
            </w:r>
          </w:p>
          <w:p w14:paraId="09DABD9F" w14:textId="77777777" w:rsidR="006379AE" w:rsidRPr="005402BE" w:rsidRDefault="00CF0862" w:rsidP="00952B02">
            <w:pPr>
              <w:spacing w:after="240"/>
              <w:ind w:left="720"/>
              <w:rPr>
                <w:rFonts w:ascii="Cambria" w:hAnsi="Cambria"/>
                <w:b/>
                <w:i/>
              </w:rPr>
            </w:pPr>
            <w:r>
              <w:rPr>
                <w:rFonts w:ascii="Cambria" w:hAnsi="Cambria"/>
                <w:b/>
                <w:i/>
              </w:rPr>
              <w:t>Law Enforcement System Proposal</w:t>
            </w:r>
          </w:p>
        </w:tc>
      </w:tr>
    </w:tbl>
    <w:p w14:paraId="659D347E" w14:textId="77777777" w:rsidR="00EB40D0" w:rsidRPr="008C3E8D" w:rsidRDefault="00EB40D0" w:rsidP="008C3E8D">
      <w:pPr>
        <w:pStyle w:val="TOC1"/>
      </w:pPr>
      <w:bookmarkStart w:id="1" w:name="_Toc500502598"/>
      <w:r w:rsidRPr="008C3E8D">
        <w:t>All correspondence related to this RFP document must be directed to the point of contact listed above.  Any questions regarding the specifications should be written and submitted via email.</w:t>
      </w:r>
    </w:p>
    <w:p w14:paraId="5AF3AEBF" w14:textId="4CAE4FF6" w:rsidR="00EB40D0" w:rsidRPr="008C3E8D" w:rsidRDefault="00EB40D0" w:rsidP="008C3E8D">
      <w:pPr>
        <w:pStyle w:val="TOC1"/>
        <w:rPr>
          <w:u w:val="single"/>
        </w:rPr>
      </w:pPr>
      <w:r w:rsidRPr="008C3E8D">
        <w:rPr>
          <w:u w:val="single"/>
        </w:rPr>
        <w:t>Dates</w:t>
      </w:r>
      <w:r w:rsidR="008C3E8D" w:rsidRPr="008C3E8D">
        <w:rPr>
          <w:u w:val="single"/>
        </w:rPr>
        <w:t>:</w:t>
      </w:r>
    </w:p>
    <w:p w14:paraId="5183C195" w14:textId="3DFEBB2B" w:rsidR="00EB40D0" w:rsidRPr="008C3E8D" w:rsidRDefault="00EB40D0" w:rsidP="008C3E8D">
      <w:pPr>
        <w:pStyle w:val="TOC1"/>
      </w:pPr>
      <w:r w:rsidRPr="008C3E8D">
        <w:t xml:space="preserve">Responses Due by: </w:t>
      </w:r>
      <w:r w:rsidR="00585BA3" w:rsidRPr="008C3E8D">
        <w:t xml:space="preserve"> 4:00 p.m. CST</w:t>
      </w:r>
      <w:r w:rsidR="000C4B27" w:rsidRPr="008C3E8D">
        <w:t xml:space="preserve"> on</w:t>
      </w:r>
      <w:r w:rsidRPr="008C3E8D">
        <w:t xml:space="preserve"> March 16, 2018</w:t>
      </w:r>
      <w:r w:rsidR="000C4B27" w:rsidRPr="008C3E8D">
        <w:t xml:space="preserve"> </w:t>
      </w:r>
    </w:p>
    <w:p w14:paraId="46A6560F" w14:textId="0B4767AC" w:rsidR="00EB40D0" w:rsidRPr="008C3E8D" w:rsidRDefault="00EB40D0" w:rsidP="008C3E8D">
      <w:pPr>
        <w:pStyle w:val="TOC1"/>
      </w:pPr>
      <w:r w:rsidRPr="008C3E8D">
        <w:t>Written Questions Due No Later Than:  February 2</w:t>
      </w:r>
      <w:r w:rsidR="00033CF9" w:rsidRPr="008C3E8D">
        <w:t>7</w:t>
      </w:r>
      <w:r w:rsidRPr="008C3E8D">
        <w:t>, 2018</w:t>
      </w:r>
    </w:p>
    <w:p w14:paraId="29348A58" w14:textId="76404A9F" w:rsidR="00235EDC" w:rsidRDefault="00EB40D0" w:rsidP="008C3E8D">
      <w:pPr>
        <w:pStyle w:val="TOC1"/>
      </w:pPr>
      <w:r w:rsidRPr="008C3E8D">
        <w:t>Proposal Opening Meeting:  March 20, 2018 at 10:00 a.m.</w:t>
      </w:r>
      <w:r w:rsidR="00B42332">
        <w:br w:type="page"/>
      </w:r>
      <w:r w:rsidR="00D76BF7" w:rsidRPr="00717B4D">
        <w:fldChar w:fldCharType="begin"/>
      </w:r>
      <w:r w:rsidR="00717B4D" w:rsidRPr="00717B4D">
        <w:instrText xml:space="preserve"> TOC \h \z \u \t "Heading 4,1,Heading 5,2" </w:instrText>
      </w:r>
      <w:r w:rsidR="00D76BF7" w:rsidRPr="00717B4D">
        <w:fldChar w:fldCharType="separate"/>
      </w:r>
      <w:bookmarkEnd w:id="1"/>
    </w:p>
    <w:p w14:paraId="295BE9D5" w14:textId="743ECE29" w:rsidR="00264B65" w:rsidRPr="00264B65" w:rsidRDefault="00212D2C" w:rsidP="008C3E8D">
      <w:pPr>
        <w:pStyle w:val="TOC1"/>
      </w:pPr>
      <w:hyperlink w:anchor="_Toc505156544" w:history="1">
        <w:r w:rsidR="00264B65" w:rsidRPr="00264B65">
          <w:rPr>
            <w:rStyle w:val="Hyperlink"/>
          </w:rPr>
          <w:t>PART ONE</w:t>
        </w:r>
        <w:r w:rsidR="00264B65" w:rsidRPr="00264B65">
          <w:rPr>
            <w:rStyle w:val="Hyperlink"/>
            <w:webHidden/>
          </w:rPr>
          <w:tab/>
        </w:r>
        <w:r w:rsidR="00264B65" w:rsidRPr="00264B65">
          <w:rPr>
            <w:rStyle w:val="Hyperlink"/>
            <w:webHidden/>
          </w:rPr>
          <w:fldChar w:fldCharType="begin"/>
        </w:r>
        <w:r w:rsidR="00264B65" w:rsidRPr="00264B65">
          <w:rPr>
            <w:rStyle w:val="Hyperlink"/>
            <w:webHidden/>
          </w:rPr>
          <w:instrText xml:space="preserve"> PAGEREF _Toc505156544 \h </w:instrText>
        </w:r>
        <w:r w:rsidR="00264B65" w:rsidRPr="00264B65">
          <w:rPr>
            <w:rStyle w:val="Hyperlink"/>
            <w:webHidden/>
          </w:rPr>
        </w:r>
        <w:r w:rsidR="00264B65" w:rsidRPr="00264B65">
          <w:rPr>
            <w:rStyle w:val="Hyperlink"/>
            <w:webHidden/>
          </w:rPr>
          <w:fldChar w:fldCharType="separate"/>
        </w:r>
        <w:r w:rsidR="00D92B32">
          <w:rPr>
            <w:rStyle w:val="Hyperlink"/>
            <w:webHidden/>
          </w:rPr>
          <w:t>3</w:t>
        </w:r>
        <w:r w:rsidR="00264B65" w:rsidRPr="00264B65">
          <w:rPr>
            <w:rStyle w:val="Hyperlink"/>
            <w:webHidden/>
          </w:rPr>
          <w:fldChar w:fldCharType="end"/>
        </w:r>
      </w:hyperlink>
    </w:p>
    <w:p w14:paraId="5FAC1255" w14:textId="629FD297" w:rsidR="00235EDC" w:rsidRPr="00235EDC" w:rsidRDefault="00212D2C" w:rsidP="008C3E8D">
      <w:pPr>
        <w:pStyle w:val="TOC1"/>
        <w:rPr>
          <w:rFonts w:asciiTheme="minorHAnsi" w:hAnsiTheme="minorHAnsi" w:cstheme="minorBidi"/>
          <w:sz w:val="22"/>
          <w:szCs w:val="22"/>
        </w:rPr>
      </w:pPr>
      <w:hyperlink w:anchor="_Toc503530516" w:history="1">
        <w:r w:rsidR="00235EDC" w:rsidRPr="00235EDC">
          <w:rPr>
            <w:rStyle w:val="Hyperlink"/>
            <w:b w:val="0"/>
            <w:color w:val="365F91" w:themeColor="accent1" w:themeShade="BF"/>
          </w:rPr>
          <w:t>INTRODUCTION AND GENERAL INFORMATION</w:t>
        </w:r>
        <w:r w:rsidR="00235EDC" w:rsidRPr="00235EDC">
          <w:rPr>
            <w:webHidden/>
          </w:rPr>
          <w:tab/>
        </w:r>
        <w:r w:rsidR="00235EDC" w:rsidRPr="00235EDC">
          <w:rPr>
            <w:webHidden/>
          </w:rPr>
          <w:fldChar w:fldCharType="begin"/>
        </w:r>
        <w:r w:rsidR="00235EDC" w:rsidRPr="00235EDC">
          <w:rPr>
            <w:webHidden/>
          </w:rPr>
          <w:instrText xml:space="preserve"> PAGEREF _Toc503530516 \h </w:instrText>
        </w:r>
        <w:r w:rsidR="00235EDC" w:rsidRPr="00235EDC">
          <w:rPr>
            <w:webHidden/>
          </w:rPr>
        </w:r>
        <w:r w:rsidR="00235EDC" w:rsidRPr="00235EDC">
          <w:rPr>
            <w:webHidden/>
          </w:rPr>
          <w:fldChar w:fldCharType="separate"/>
        </w:r>
        <w:r w:rsidR="00D92B32">
          <w:rPr>
            <w:webHidden/>
          </w:rPr>
          <w:t>3</w:t>
        </w:r>
        <w:r w:rsidR="00235EDC" w:rsidRPr="00235EDC">
          <w:rPr>
            <w:webHidden/>
          </w:rPr>
          <w:fldChar w:fldCharType="end"/>
        </w:r>
      </w:hyperlink>
    </w:p>
    <w:p w14:paraId="674821D7" w14:textId="5BA0594D" w:rsidR="00235EDC" w:rsidRPr="00235EDC" w:rsidRDefault="00212D2C" w:rsidP="00264B65">
      <w:pPr>
        <w:pStyle w:val="TOC2"/>
        <w:rPr>
          <w:noProof/>
        </w:rPr>
      </w:pPr>
      <w:hyperlink w:anchor="_Toc503530517" w:history="1">
        <w:r w:rsidR="00235EDC" w:rsidRPr="00235EDC">
          <w:rPr>
            <w:rStyle w:val="Hyperlink"/>
            <w:caps/>
            <w:noProof/>
          </w:rPr>
          <w:t>1.</w:t>
        </w:r>
        <w:r w:rsidR="00235EDC" w:rsidRPr="00235EDC">
          <w:rPr>
            <w:noProof/>
          </w:rPr>
          <w:tab/>
        </w:r>
        <w:r w:rsidR="00235EDC" w:rsidRPr="00235EDC">
          <w:rPr>
            <w:rStyle w:val="Hyperlink"/>
            <w:caps/>
            <w:noProof/>
          </w:rPr>
          <w:t>INTRODUCTION</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_Toc503530517 \h </w:instrText>
        </w:r>
        <w:r w:rsidR="00235EDC" w:rsidRPr="00235EDC">
          <w:rPr>
            <w:noProof/>
            <w:webHidden/>
          </w:rPr>
        </w:r>
        <w:r w:rsidR="00235EDC" w:rsidRPr="00235EDC">
          <w:rPr>
            <w:noProof/>
            <w:webHidden/>
          </w:rPr>
          <w:fldChar w:fldCharType="separate"/>
        </w:r>
        <w:r w:rsidR="00D92B32">
          <w:rPr>
            <w:noProof/>
            <w:webHidden/>
          </w:rPr>
          <w:t>3</w:t>
        </w:r>
        <w:r w:rsidR="00235EDC" w:rsidRPr="00235EDC">
          <w:rPr>
            <w:noProof/>
            <w:webHidden/>
          </w:rPr>
          <w:fldChar w:fldCharType="end"/>
        </w:r>
      </w:hyperlink>
    </w:p>
    <w:p w14:paraId="55472293" w14:textId="4EDE4C7F" w:rsidR="00235EDC" w:rsidRPr="00235EDC" w:rsidRDefault="00212D2C" w:rsidP="00264B65">
      <w:pPr>
        <w:pStyle w:val="TOC2"/>
        <w:rPr>
          <w:noProof/>
        </w:rPr>
      </w:pPr>
      <w:hyperlink w:anchor="_Toc503530518" w:history="1">
        <w:r w:rsidR="00235EDC" w:rsidRPr="00235EDC">
          <w:rPr>
            <w:rStyle w:val="Hyperlink"/>
            <w:caps/>
            <w:noProof/>
          </w:rPr>
          <w:t>2.</w:t>
        </w:r>
        <w:r w:rsidR="00235EDC" w:rsidRPr="00235EDC">
          <w:rPr>
            <w:noProof/>
          </w:rPr>
          <w:tab/>
        </w:r>
        <w:r w:rsidR="00235EDC" w:rsidRPr="00235EDC">
          <w:rPr>
            <w:rStyle w:val="Hyperlink"/>
            <w:caps/>
            <w:noProof/>
          </w:rPr>
          <w:t>ORGANIZATION</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_Toc503530518 \h </w:instrText>
        </w:r>
        <w:r w:rsidR="00235EDC" w:rsidRPr="00235EDC">
          <w:rPr>
            <w:noProof/>
            <w:webHidden/>
          </w:rPr>
        </w:r>
        <w:r w:rsidR="00235EDC" w:rsidRPr="00235EDC">
          <w:rPr>
            <w:noProof/>
            <w:webHidden/>
          </w:rPr>
          <w:fldChar w:fldCharType="separate"/>
        </w:r>
        <w:r w:rsidR="00D92B32">
          <w:rPr>
            <w:noProof/>
            <w:webHidden/>
          </w:rPr>
          <w:t>3</w:t>
        </w:r>
        <w:r w:rsidR="00235EDC" w:rsidRPr="00235EDC">
          <w:rPr>
            <w:noProof/>
            <w:webHidden/>
          </w:rPr>
          <w:fldChar w:fldCharType="end"/>
        </w:r>
      </w:hyperlink>
    </w:p>
    <w:p w14:paraId="250649B4" w14:textId="70B00788" w:rsidR="00235EDC" w:rsidRPr="00235EDC" w:rsidRDefault="00212D2C" w:rsidP="00264B65">
      <w:pPr>
        <w:pStyle w:val="TOC2"/>
        <w:rPr>
          <w:noProof/>
        </w:rPr>
      </w:pPr>
      <w:hyperlink w:anchor="_Toc503530519" w:history="1">
        <w:r w:rsidR="00235EDC" w:rsidRPr="00235EDC">
          <w:rPr>
            <w:rStyle w:val="Hyperlink"/>
            <w:caps/>
            <w:noProof/>
          </w:rPr>
          <w:t>3.</w:t>
        </w:r>
        <w:r w:rsidR="00235EDC" w:rsidRPr="00235EDC">
          <w:rPr>
            <w:noProof/>
          </w:rPr>
          <w:tab/>
        </w:r>
        <w:r w:rsidR="00235EDC" w:rsidRPr="00235EDC">
          <w:rPr>
            <w:rStyle w:val="Hyperlink"/>
            <w:caps/>
            <w:noProof/>
          </w:rPr>
          <w:t>DEFINITIONS</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_Toc503530519 \h </w:instrText>
        </w:r>
        <w:r w:rsidR="00235EDC" w:rsidRPr="00235EDC">
          <w:rPr>
            <w:noProof/>
            <w:webHidden/>
          </w:rPr>
        </w:r>
        <w:r w:rsidR="00235EDC" w:rsidRPr="00235EDC">
          <w:rPr>
            <w:noProof/>
            <w:webHidden/>
          </w:rPr>
          <w:fldChar w:fldCharType="separate"/>
        </w:r>
        <w:r w:rsidR="00D92B32">
          <w:rPr>
            <w:noProof/>
            <w:webHidden/>
          </w:rPr>
          <w:t>3</w:t>
        </w:r>
        <w:r w:rsidR="00235EDC" w:rsidRPr="00235EDC">
          <w:rPr>
            <w:noProof/>
            <w:webHidden/>
          </w:rPr>
          <w:fldChar w:fldCharType="end"/>
        </w:r>
      </w:hyperlink>
    </w:p>
    <w:p w14:paraId="7D46523B" w14:textId="116A2140" w:rsidR="00235EDC" w:rsidRPr="00235EDC" w:rsidRDefault="00212D2C" w:rsidP="00264B65">
      <w:pPr>
        <w:pStyle w:val="TOC2"/>
        <w:rPr>
          <w:noProof/>
        </w:rPr>
      </w:pPr>
      <w:hyperlink w:anchor="_Toc503530520" w:history="1">
        <w:r w:rsidR="00235EDC" w:rsidRPr="00235EDC">
          <w:rPr>
            <w:rStyle w:val="Hyperlink"/>
            <w:caps/>
            <w:noProof/>
          </w:rPr>
          <w:t>4.</w:t>
        </w:r>
        <w:r w:rsidR="00235EDC" w:rsidRPr="00235EDC">
          <w:rPr>
            <w:noProof/>
          </w:rPr>
          <w:tab/>
        </w:r>
        <w:r w:rsidR="00235EDC" w:rsidRPr="00235EDC">
          <w:rPr>
            <w:rStyle w:val="Hyperlink"/>
            <w:caps/>
            <w:noProof/>
          </w:rPr>
          <w:t>CORRESPONDANCE WITH SAUK COUNTY</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_Toc503530520 \h </w:instrText>
        </w:r>
        <w:r w:rsidR="00235EDC" w:rsidRPr="00235EDC">
          <w:rPr>
            <w:noProof/>
            <w:webHidden/>
          </w:rPr>
        </w:r>
        <w:r w:rsidR="00235EDC" w:rsidRPr="00235EDC">
          <w:rPr>
            <w:noProof/>
            <w:webHidden/>
          </w:rPr>
          <w:fldChar w:fldCharType="separate"/>
        </w:r>
        <w:r w:rsidR="00D92B32">
          <w:rPr>
            <w:noProof/>
            <w:webHidden/>
          </w:rPr>
          <w:t>3</w:t>
        </w:r>
        <w:r w:rsidR="00235EDC" w:rsidRPr="00235EDC">
          <w:rPr>
            <w:noProof/>
            <w:webHidden/>
          </w:rPr>
          <w:fldChar w:fldCharType="end"/>
        </w:r>
      </w:hyperlink>
    </w:p>
    <w:p w14:paraId="0DCDAB74" w14:textId="66842106" w:rsidR="00235EDC" w:rsidRPr="00235EDC" w:rsidRDefault="00212D2C" w:rsidP="00264B65">
      <w:pPr>
        <w:pStyle w:val="TOC2"/>
        <w:rPr>
          <w:noProof/>
        </w:rPr>
      </w:pPr>
      <w:hyperlink w:anchor="_Toc503530521" w:history="1">
        <w:r w:rsidR="00235EDC" w:rsidRPr="00235EDC">
          <w:rPr>
            <w:rStyle w:val="Hyperlink"/>
            <w:caps/>
            <w:noProof/>
          </w:rPr>
          <w:t>5.</w:t>
        </w:r>
        <w:r w:rsidR="00235EDC" w:rsidRPr="00235EDC">
          <w:rPr>
            <w:noProof/>
          </w:rPr>
          <w:tab/>
        </w:r>
        <w:r w:rsidR="00235EDC" w:rsidRPr="00235EDC">
          <w:rPr>
            <w:rStyle w:val="Hyperlink"/>
            <w:caps/>
            <w:noProof/>
          </w:rPr>
          <w:t>BACKGROUND INFORMATION</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_Toc503530521 \h </w:instrText>
        </w:r>
        <w:r w:rsidR="00235EDC" w:rsidRPr="00235EDC">
          <w:rPr>
            <w:noProof/>
            <w:webHidden/>
          </w:rPr>
        </w:r>
        <w:r w:rsidR="00235EDC" w:rsidRPr="00235EDC">
          <w:rPr>
            <w:noProof/>
            <w:webHidden/>
          </w:rPr>
          <w:fldChar w:fldCharType="separate"/>
        </w:r>
        <w:r w:rsidR="00D92B32">
          <w:rPr>
            <w:noProof/>
            <w:webHidden/>
          </w:rPr>
          <w:t>3</w:t>
        </w:r>
        <w:r w:rsidR="00235EDC" w:rsidRPr="00235EDC">
          <w:rPr>
            <w:noProof/>
            <w:webHidden/>
          </w:rPr>
          <w:fldChar w:fldCharType="end"/>
        </w:r>
      </w:hyperlink>
    </w:p>
    <w:p w14:paraId="26374B19" w14:textId="28305ABB" w:rsidR="00235EDC" w:rsidRPr="00235EDC" w:rsidRDefault="00212D2C" w:rsidP="00264B65">
      <w:pPr>
        <w:pStyle w:val="TOC2"/>
        <w:rPr>
          <w:noProof/>
        </w:rPr>
      </w:pPr>
      <w:hyperlink w:anchor="_Toc503530525" w:history="1">
        <w:r w:rsidR="00235EDC" w:rsidRPr="00235EDC">
          <w:rPr>
            <w:rStyle w:val="Hyperlink"/>
            <w:caps/>
            <w:noProof/>
          </w:rPr>
          <w:t>6.</w:t>
        </w:r>
        <w:r w:rsidR="00235EDC" w:rsidRPr="00235EDC">
          <w:rPr>
            <w:noProof/>
          </w:rPr>
          <w:tab/>
        </w:r>
        <w:r w:rsidR="00235EDC" w:rsidRPr="00235EDC">
          <w:rPr>
            <w:rStyle w:val="Hyperlink"/>
            <w:caps/>
            <w:noProof/>
          </w:rPr>
          <w:t>Project description</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_Toc503530525 \h </w:instrText>
        </w:r>
        <w:r w:rsidR="00235EDC" w:rsidRPr="00235EDC">
          <w:rPr>
            <w:noProof/>
            <w:webHidden/>
          </w:rPr>
        </w:r>
        <w:r w:rsidR="00235EDC" w:rsidRPr="00235EDC">
          <w:rPr>
            <w:noProof/>
            <w:webHidden/>
          </w:rPr>
          <w:fldChar w:fldCharType="separate"/>
        </w:r>
        <w:r w:rsidR="00D92B32">
          <w:rPr>
            <w:noProof/>
            <w:webHidden/>
          </w:rPr>
          <w:t>6</w:t>
        </w:r>
        <w:r w:rsidR="00235EDC" w:rsidRPr="00235EDC">
          <w:rPr>
            <w:noProof/>
            <w:webHidden/>
          </w:rPr>
          <w:fldChar w:fldCharType="end"/>
        </w:r>
      </w:hyperlink>
    </w:p>
    <w:p w14:paraId="3248BC46" w14:textId="70B42888" w:rsidR="00235EDC" w:rsidRPr="00235EDC" w:rsidRDefault="00212D2C" w:rsidP="00264B65">
      <w:pPr>
        <w:pStyle w:val="TOC2"/>
        <w:rPr>
          <w:noProof/>
        </w:rPr>
      </w:pPr>
      <w:hyperlink w:anchor="_Toc503530526" w:history="1">
        <w:r w:rsidR="00235EDC" w:rsidRPr="00235EDC">
          <w:rPr>
            <w:rStyle w:val="Hyperlink"/>
            <w:caps/>
            <w:noProof/>
          </w:rPr>
          <w:t>7.</w:t>
        </w:r>
        <w:r w:rsidR="00235EDC" w:rsidRPr="00235EDC">
          <w:rPr>
            <w:noProof/>
          </w:rPr>
          <w:tab/>
        </w:r>
        <w:r w:rsidR="00235EDC" w:rsidRPr="00235EDC">
          <w:rPr>
            <w:rStyle w:val="Hyperlink"/>
            <w:caps/>
            <w:noProof/>
          </w:rPr>
          <w:t>Scope of Services</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_Toc503530526 \h </w:instrText>
        </w:r>
        <w:r w:rsidR="00235EDC" w:rsidRPr="00235EDC">
          <w:rPr>
            <w:noProof/>
            <w:webHidden/>
          </w:rPr>
        </w:r>
        <w:r w:rsidR="00235EDC" w:rsidRPr="00235EDC">
          <w:rPr>
            <w:noProof/>
            <w:webHidden/>
          </w:rPr>
          <w:fldChar w:fldCharType="separate"/>
        </w:r>
        <w:r w:rsidR="00D92B32">
          <w:rPr>
            <w:noProof/>
            <w:webHidden/>
          </w:rPr>
          <w:t>6</w:t>
        </w:r>
        <w:r w:rsidR="00235EDC" w:rsidRPr="00235EDC">
          <w:rPr>
            <w:noProof/>
            <w:webHidden/>
          </w:rPr>
          <w:fldChar w:fldCharType="end"/>
        </w:r>
      </w:hyperlink>
    </w:p>
    <w:p w14:paraId="2B6B9A21" w14:textId="3D72C7C9" w:rsidR="00235EDC" w:rsidRPr="00235EDC" w:rsidRDefault="00212D2C" w:rsidP="00264B65">
      <w:pPr>
        <w:pStyle w:val="TOC2"/>
        <w:rPr>
          <w:noProof/>
        </w:rPr>
      </w:pPr>
      <w:hyperlink w:anchor="_Toc503530529" w:history="1">
        <w:r w:rsidR="00235EDC" w:rsidRPr="00235EDC">
          <w:rPr>
            <w:rStyle w:val="Hyperlink"/>
            <w:noProof/>
          </w:rPr>
          <w:t>8.</w:t>
        </w:r>
        <w:r w:rsidR="00235EDC" w:rsidRPr="00235EDC">
          <w:rPr>
            <w:noProof/>
          </w:rPr>
          <w:tab/>
        </w:r>
        <w:r w:rsidR="00235EDC" w:rsidRPr="00235EDC">
          <w:rPr>
            <w:rStyle w:val="Hyperlink"/>
            <w:caps/>
            <w:noProof/>
          </w:rPr>
          <w:t>minimum qualifications</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_Toc503530529 \h </w:instrText>
        </w:r>
        <w:r w:rsidR="00235EDC" w:rsidRPr="00235EDC">
          <w:rPr>
            <w:noProof/>
            <w:webHidden/>
          </w:rPr>
        </w:r>
        <w:r w:rsidR="00235EDC" w:rsidRPr="00235EDC">
          <w:rPr>
            <w:noProof/>
            <w:webHidden/>
          </w:rPr>
          <w:fldChar w:fldCharType="separate"/>
        </w:r>
        <w:r w:rsidR="00D92B32">
          <w:rPr>
            <w:noProof/>
            <w:webHidden/>
          </w:rPr>
          <w:t>7</w:t>
        </w:r>
        <w:r w:rsidR="00235EDC" w:rsidRPr="00235EDC">
          <w:rPr>
            <w:noProof/>
            <w:webHidden/>
          </w:rPr>
          <w:fldChar w:fldCharType="end"/>
        </w:r>
      </w:hyperlink>
    </w:p>
    <w:p w14:paraId="440C219A" w14:textId="519FE9B4" w:rsidR="00264B65" w:rsidRPr="00264B65" w:rsidRDefault="00212D2C" w:rsidP="008C3E8D">
      <w:pPr>
        <w:pStyle w:val="TOC1"/>
      </w:pPr>
      <w:hyperlink w:anchor="_Toc505156545" w:history="1">
        <w:r w:rsidR="00264B65" w:rsidRPr="00264B65">
          <w:rPr>
            <w:rStyle w:val="Hyperlink"/>
          </w:rPr>
          <w:t>PART TWO</w:t>
        </w:r>
        <w:r w:rsidR="00264B65" w:rsidRPr="00264B65">
          <w:rPr>
            <w:rStyle w:val="Hyperlink"/>
            <w:webHidden/>
          </w:rPr>
          <w:tab/>
        </w:r>
        <w:r w:rsidR="00264B65" w:rsidRPr="00264B65">
          <w:rPr>
            <w:rStyle w:val="Hyperlink"/>
            <w:webHidden/>
          </w:rPr>
          <w:fldChar w:fldCharType="begin"/>
        </w:r>
        <w:r w:rsidR="00264B65" w:rsidRPr="00264B65">
          <w:rPr>
            <w:rStyle w:val="Hyperlink"/>
            <w:webHidden/>
          </w:rPr>
          <w:instrText xml:space="preserve"> PAGEREF _Toc505156545 \h </w:instrText>
        </w:r>
        <w:r w:rsidR="00264B65" w:rsidRPr="00264B65">
          <w:rPr>
            <w:rStyle w:val="Hyperlink"/>
            <w:webHidden/>
          </w:rPr>
        </w:r>
        <w:r w:rsidR="00264B65" w:rsidRPr="00264B65">
          <w:rPr>
            <w:rStyle w:val="Hyperlink"/>
            <w:webHidden/>
          </w:rPr>
          <w:fldChar w:fldCharType="separate"/>
        </w:r>
        <w:r w:rsidR="00D92B32">
          <w:rPr>
            <w:rStyle w:val="Hyperlink"/>
            <w:webHidden/>
          </w:rPr>
          <w:t>8</w:t>
        </w:r>
        <w:r w:rsidR="00264B65" w:rsidRPr="00264B65">
          <w:rPr>
            <w:rStyle w:val="Hyperlink"/>
            <w:webHidden/>
          </w:rPr>
          <w:fldChar w:fldCharType="end"/>
        </w:r>
      </w:hyperlink>
    </w:p>
    <w:p w14:paraId="5A04AF84" w14:textId="5E4FC2A8" w:rsidR="00235EDC" w:rsidRPr="00235EDC" w:rsidRDefault="00212D2C" w:rsidP="008C3E8D">
      <w:pPr>
        <w:pStyle w:val="TOC1"/>
        <w:rPr>
          <w:rFonts w:asciiTheme="minorHAnsi" w:hAnsiTheme="minorHAnsi" w:cstheme="minorBidi"/>
          <w:sz w:val="22"/>
          <w:szCs w:val="22"/>
        </w:rPr>
      </w:pPr>
      <w:hyperlink w:anchor="_Toc503530530" w:history="1">
        <w:r w:rsidR="00235EDC" w:rsidRPr="00235EDC">
          <w:rPr>
            <w:rStyle w:val="Hyperlink"/>
            <w:b w:val="0"/>
          </w:rPr>
          <w:t>SPECIFICATIONS</w:t>
        </w:r>
        <w:r w:rsidR="00235EDC" w:rsidRPr="00235EDC">
          <w:rPr>
            <w:webHidden/>
          </w:rPr>
          <w:tab/>
        </w:r>
        <w:r w:rsidR="00235EDC" w:rsidRPr="00235EDC">
          <w:rPr>
            <w:webHidden/>
          </w:rPr>
          <w:fldChar w:fldCharType="begin"/>
        </w:r>
        <w:r w:rsidR="00235EDC" w:rsidRPr="00235EDC">
          <w:rPr>
            <w:webHidden/>
          </w:rPr>
          <w:instrText xml:space="preserve"> PAGEREF _Toc503530530 \h </w:instrText>
        </w:r>
        <w:r w:rsidR="00235EDC" w:rsidRPr="00235EDC">
          <w:rPr>
            <w:webHidden/>
          </w:rPr>
        </w:r>
        <w:r w:rsidR="00235EDC" w:rsidRPr="00235EDC">
          <w:rPr>
            <w:webHidden/>
          </w:rPr>
          <w:fldChar w:fldCharType="separate"/>
        </w:r>
        <w:r w:rsidR="00D92B32">
          <w:rPr>
            <w:webHidden/>
          </w:rPr>
          <w:t>8</w:t>
        </w:r>
        <w:r w:rsidR="00235EDC" w:rsidRPr="00235EDC">
          <w:rPr>
            <w:webHidden/>
          </w:rPr>
          <w:fldChar w:fldCharType="end"/>
        </w:r>
      </w:hyperlink>
    </w:p>
    <w:p w14:paraId="00CE3865" w14:textId="4B59AA0F" w:rsidR="00235EDC" w:rsidRPr="00235EDC" w:rsidRDefault="00212D2C" w:rsidP="00264B65">
      <w:pPr>
        <w:pStyle w:val="TOC2"/>
        <w:rPr>
          <w:noProof/>
        </w:rPr>
      </w:pPr>
      <w:hyperlink w:anchor="_Toc503530531" w:history="1">
        <w:r w:rsidR="00235EDC" w:rsidRPr="00235EDC">
          <w:rPr>
            <w:rStyle w:val="Hyperlink"/>
            <w:noProof/>
          </w:rPr>
          <w:t>1.</w:t>
        </w:r>
        <w:r w:rsidR="00235EDC" w:rsidRPr="00235EDC">
          <w:rPr>
            <w:noProof/>
          </w:rPr>
          <w:tab/>
        </w:r>
        <w:r w:rsidR="00235EDC" w:rsidRPr="00235EDC">
          <w:rPr>
            <w:rStyle w:val="Hyperlink"/>
            <w:noProof/>
          </w:rPr>
          <w:t>SYSTEM REQUIRMENTS</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_Toc503530531 \h </w:instrText>
        </w:r>
        <w:r w:rsidR="00235EDC" w:rsidRPr="00235EDC">
          <w:rPr>
            <w:noProof/>
            <w:webHidden/>
          </w:rPr>
        </w:r>
        <w:r w:rsidR="00235EDC" w:rsidRPr="00235EDC">
          <w:rPr>
            <w:noProof/>
            <w:webHidden/>
          </w:rPr>
          <w:fldChar w:fldCharType="separate"/>
        </w:r>
        <w:r w:rsidR="00D92B32">
          <w:rPr>
            <w:noProof/>
            <w:webHidden/>
          </w:rPr>
          <w:t>8</w:t>
        </w:r>
        <w:r w:rsidR="00235EDC" w:rsidRPr="00235EDC">
          <w:rPr>
            <w:noProof/>
            <w:webHidden/>
          </w:rPr>
          <w:fldChar w:fldCharType="end"/>
        </w:r>
      </w:hyperlink>
    </w:p>
    <w:p w14:paraId="28AFB112" w14:textId="622F1527" w:rsidR="00264B65" w:rsidRPr="00264B65" w:rsidRDefault="00212D2C" w:rsidP="008C3E8D">
      <w:pPr>
        <w:pStyle w:val="TOC1"/>
      </w:pPr>
      <w:hyperlink w:anchor="_Toc505156546" w:history="1">
        <w:r w:rsidR="00264B65" w:rsidRPr="00264B65">
          <w:rPr>
            <w:rStyle w:val="Hyperlink"/>
          </w:rPr>
          <w:t>PART THREE</w:t>
        </w:r>
        <w:r w:rsidR="00264B65" w:rsidRPr="00264B65">
          <w:rPr>
            <w:rStyle w:val="Hyperlink"/>
            <w:webHidden/>
          </w:rPr>
          <w:tab/>
        </w:r>
        <w:r w:rsidR="00264B65" w:rsidRPr="00264B65">
          <w:rPr>
            <w:rStyle w:val="Hyperlink"/>
            <w:webHidden/>
          </w:rPr>
          <w:fldChar w:fldCharType="begin"/>
        </w:r>
        <w:r w:rsidR="00264B65" w:rsidRPr="00264B65">
          <w:rPr>
            <w:rStyle w:val="Hyperlink"/>
            <w:webHidden/>
          </w:rPr>
          <w:instrText xml:space="preserve"> PAGEREF _Toc505156546 \h </w:instrText>
        </w:r>
        <w:r w:rsidR="00264B65" w:rsidRPr="00264B65">
          <w:rPr>
            <w:rStyle w:val="Hyperlink"/>
            <w:webHidden/>
          </w:rPr>
        </w:r>
        <w:r w:rsidR="00264B65" w:rsidRPr="00264B65">
          <w:rPr>
            <w:rStyle w:val="Hyperlink"/>
            <w:webHidden/>
          </w:rPr>
          <w:fldChar w:fldCharType="separate"/>
        </w:r>
        <w:r w:rsidR="00D92B32">
          <w:rPr>
            <w:rStyle w:val="Hyperlink"/>
            <w:webHidden/>
          </w:rPr>
          <w:t>11</w:t>
        </w:r>
        <w:r w:rsidR="00264B65" w:rsidRPr="00264B65">
          <w:rPr>
            <w:rStyle w:val="Hyperlink"/>
            <w:webHidden/>
          </w:rPr>
          <w:fldChar w:fldCharType="end"/>
        </w:r>
      </w:hyperlink>
    </w:p>
    <w:p w14:paraId="02561B37" w14:textId="0ACD9218" w:rsidR="00235EDC" w:rsidRPr="00235EDC" w:rsidRDefault="00212D2C" w:rsidP="008C3E8D">
      <w:pPr>
        <w:pStyle w:val="TOC1"/>
        <w:rPr>
          <w:rFonts w:asciiTheme="minorHAnsi" w:hAnsiTheme="minorHAnsi" w:cstheme="minorBidi"/>
          <w:sz w:val="22"/>
          <w:szCs w:val="22"/>
        </w:rPr>
      </w:pPr>
      <w:hyperlink w:anchor="_Toc503530537" w:history="1">
        <w:r w:rsidR="00235EDC" w:rsidRPr="00235EDC">
          <w:rPr>
            <w:rStyle w:val="Hyperlink"/>
            <w:b w:val="0"/>
          </w:rPr>
          <w:t>GENERAL REQUIREMENTS</w:t>
        </w:r>
        <w:r w:rsidR="00EB40D0">
          <w:rPr>
            <w:rStyle w:val="Hyperlink"/>
            <w:b w:val="0"/>
          </w:rPr>
          <w:t xml:space="preserve"> / </w:t>
        </w:r>
        <w:r w:rsidR="00EB40D0" w:rsidRPr="00EB40D0">
          <w:rPr>
            <w:rStyle w:val="Hyperlink"/>
            <w:b w:val="0"/>
          </w:rPr>
          <w:t>STANDARD TERMS AND CONDITIONS</w:t>
        </w:r>
        <w:r w:rsidR="00EB40D0" w:rsidRPr="00EB40D0">
          <w:rPr>
            <w:rStyle w:val="Hyperlink"/>
            <w:b w:val="0"/>
          </w:rPr>
          <w:tab/>
          <w:t>11</w:t>
        </w:r>
      </w:hyperlink>
    </w:p>
    <w:p w14:paraId="2B2474C8" w14:textId="3E1DA9FB" w:rsidR="00EB40D0" w:rsidRPr="00264B65" w:rsidRDefault="00212D2C" w:rsidP="008C3E8D">
      <w:pPr>
        <w:pStyle w:val="TOC1"/>
      </w:pPr>
      <w:hyperlink w:anchor="_Toc505156547" w:history="1">
        <w:r w:rsidR="00EB40D0" w:rsidRPr="00264B65">
          <w:rPr>
            <w:rStyle w:val="Hyperlink"/>
          </w:rPr>
          <w:t>PART FOUR</w:t>
        </w:r>
        <w:r w:rsidR="00EB40D0" w:rsidRPr="00264B65">
          <w:rPr>
            <w:rStyle w:val="Hyperlink"/>
            <w:webHidden/>
          </w:rPr>
          <w:tab/>
        </w:r>
        <w:r w:rsidR="00EB40D0" w:rsidRPr="00264B65">
          <w:rPr>
            <w:rStyle w:val="Hyperlink"/>
            <w:webHidden/>
          </w:rPr>
          <w:fldChar w:fldCharType="begin"/>
        </w:r>
        <w:r w:rsidR="00EB40D0" w:rsidRPr="00264B65">
          <w:rPr>
            <w:rStyle w:val="Hyperlink"/>
            <w:webHidden/>
          </w:rPr>
          <w:instrText xml:space="preserve"> PAGEREF _Toc505156547 \h </w:instrText>
        </w:r>
        <w:r w:rsidR="00EB40D0" w:rsidRPr="00264B65">
          <w:rPr>
            <w:rStyle w:val="Hyperlink"/>
            <w:webHidden/>
          </w:rPr>
        </w:r>
        <w:r w:rsidR="00EB40D0" w:rsidRPr="00264B65">
          <w:rPr>
            <w:rStyle w:val="Hyperlink"/>
            <w:webHidden/>
          </w:rPr>
          <w:fldChar w:fldCharType="separate"/>
        </w:r>
        <w:r w:rsidR="00D92B32">
          <w:rPr>
            <w:rStyle w:val="Hyperlink"/>
            <w:webHidden/>
          </w:rPr>
          <w:t>16</w:t>
        </w:r>
        <w:r w:rsidR="00EB40D0" w:rsidRPr="00264B65">
          <w:rPr>
            <w:rStyle w:val="Hyperlink"/>
            <w:webHidden/>
          </w:rPr>
          <w:fldChar w:fldCharType="end"/>
        </w:r>
      </w:hyperlink>
    </w:p>
    <w:p w14:paraId="1912F0CD" w14:textId="3D57D5A0" w:rsidR="00235EDC" w:rsidRPr="00235EDC" w:rsidRDefault="00212D2C" w:rsidP="008C3E8D">
      <w:pPr>
        <w:pStyle w:val="TOC1"/>
        <w:rPr>
          <w:rFonts w:asciiTheme="minorHAnsi" w:hAnsiTheme="minorHAnsi" w:cstheme="minorBidi"/>
          <w:sz w:val="22"/>
          <w:szCs w:val="22"/>
        </w:rPr>
      </w:pPr>
      <w:hyperlink w:anchor="_Toc503530553" w:history="1">
        <w:r w:rsidR="00235EDC" w:rsidRPr="00235EDC">
          <w:rPr>
            <w:rStyle w:val="Hyperlink"/>
            <w:b w:val="0"/>
          </w:rPr>
          <w:t>PROPOSAL SUBMISSION AND EVALUATION</w:t>
        </w:r>
        <w:r w:rsidR="00235EDC" w:rsidRPr="00235EDC">
          <w:rPr>
            <w:webHidden/>
          </w:rPr>
          <w:tab/>
        </w:r>
        <w:r w:rsidR="00235EDC" w:rsidRPr="00235EDC">
          <w:rPr>
            <w:webHidden/>
          </w:rPr>
          <w:fldChar w:fldCharType="begin"/>
        </w:r>
        <w:r w:rsidR="00235EDC" w:rsidRPr="00235EDC">
          <w:rPr>
            <w:webHidden/>
          </w:rPr>
          <w:instrText xml:space="preserve"> PAGEREF _Toc503530553 \h </w:instrText>
        </w:r>
        <w:r w:rsidR="00235EDC" w:rsidRPr="00235EDC">
          <w:rPr>
            <w:webHidden/>
          </w:rPr>
        </w:r>
        <w:r w:rsidR="00235EDC" w:rsidRPr="00235EDC">
          <w:rPr>
            <w:webHidden/>
          </w:rPr>
          <w:fldChar w:fldCharType="separate"/>
        </w:r>
        <w:r w:rsidR="00D92B32">
          <w:rPr>
            <w:webHidden/>
          </w:rPr>
          <w:t>16</w:t>
        </w:r>
        <w:r w:rsidR="00235EDC" w:rsidRPr="00235EDC">
          <w:rPr>
            <w:webHidden/>
          </w:rPr>
          <w:fldChar w:fldCharType="end"/>
        </w:r>
      </w:hyperlink>
    </w:p>
    <w:p w14:paraId="06AC9C54" w14:textId="5D18AE05" w:rsidR="00235EDC" w:rsidRPr="00235EDC" w:rsidRDefault="00212D2C" w:rsidP="00264B65">
      <w:pPr>
        <w:pStyle w:val="TOC2"/>
        <w:rPr>
          <w:noProof/>
        </w:rPr>
      </w:pPr>
      <w:hyperlink w:anchor="_Toc503530554" w:history="1">
        <w:r w:rsidR="00235EDC" w:rsidRPr="00235EDC">
          <w:rPr>
            <w:rStyle w:val="Hyperlink"/>
            <w:noProof/>
          </w:rPr>
          <w:t>1.</w:t>
        </w:r>
        <w:r w:rsidR="00235EDC" w:rsidRPr="00235EDC">
          <w:rPr>
            <w:noProof/>
          </w:rPr>
          <w:tab/>
        </w:r>
        <w:r w:rsidR="00235EDC" w:rsidRPr="00235EDC">
          <w:rPr>
            <w:rStyle w:val="Hyperlink"/>
            <w:noProof/>
          </w:rPr>
          <w:t>REQUIREMENTS OF CONTRACTOR</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_Toc503530554 \h </w:instrText>
        </w:r>
        <w:r w:rsidR="00235EDC" w:rsidRPr="00235EDC">
          <w:rPr>
            <w:noProof/>
            <w:webHidden/>
          </w:rPr>
        </w:r>
        <w:r w:rsidR="00235EDC" w:rsidRPr="00235EDC">
          <w:rPr>
            <w:noProof/>
            <w:webHidden/>
          </w:rPr>
          <w:fldChar w:fldCharType="separate"/>
        </w:r>
        <w:r w:rsidR="00D92B32">
          <w:rPr>
            <w:noProof/>
            <w:webHidden/>
          </w:rPr>
          <w:t>16</w:t>
        </w:r>
        <w:r w:rsidR="00235EDC" w:rsidRPr="00235EDC">
          <w:rPr>
            <w:noProof/>
            <w:webHidden/>
          </w:rPr>
          <w:fldChar w:fldCharType="end"/>
        </w:r>
      </w:hyperlink>
    </w:p>
    <w:p w14:paraId="26F5EA4E" w14:textId="19BC8E03" w:rsidR="00235EDC" w:rsidRPr="00235EDC" w:rsidRDefault="00212D2C" w:rsidP="00264B65">
      <w:pPr>
        <w:pStyle w:val="TOC2"/>
        <w:rPr>
          <w:noProof/>
        </w:rPr>
      </w:pPr>
      <w:hyperlink w:anchor="_Toc503530556" w:history="1">
        <w:r w:rsidR="00235EDC" w:rsidRPr="00235EDC">
          <w:rPr>
            <w:rStyle w:val="Hyperlink"/>
            <w:noProof/>
          </w:rPr>
          <w:t>3.</w:t>
        </w:r>
        <w:r w:rsidR="00235EDC" w:rsidRPr="00235EDC">
          <w:rPr>
            <w:noProof/>
          </w:rPr>
          <w:tab/>
        </w:r>
        <w:r w:rsidR="00235EDC" w:rsidRPr="00235EDC">
          <w:rPr>
            <w:rStyle w:val="Hyperlink"/>
            <w:noProof/>
          </w:rPr>
          <w:t>EVALUATION PROCESS</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_Toc503530556 \h </w:instrText>
        </w:r>
        <w:r w:rsidR="00235EDC" w:rsidRPr="00235EDC">
          <w:rPr>
            <w:noProof/>
            <w:webHidden/>
          </w:rPr>
        </w:r>
        <w:r w:rsidR="00235EDC" w:rsidRPr="00235EDC">
          <w:rPr>
            <w:noProof/>
            <w:webHidden/>
          </w:rPr>
          <w:fldChar w:fldCharType="separate"/>
        </w:r>
        <w:r w:rsidR="00D92B32">
          <w:rPr>
            <w:noProof/>
            <w:webHidden/>
          </w:rPr>
          <w:t>17</w:t>
        </w:r>
        <w:r w:rsidR="00235EDC" w:rsidRPr="00235EDC">
          <w:rPr>
            <w:noProof/>
            <w:webHidden/>
          </w:rPr>
          <w:fldChar w:fldCharType="end"/>
        </w:r>
      </w:hyperlink>
    </w:p>
    <w:p w14:paraId="432A771F" w14:textId="406301D8" w:rsidR="00235EDC" w:rsidRPr="00235EDC" w:rsidRDefault="00212D2C" w:rsidP="00264B65">
      <w:pPr>
        <w:pStyle w:val="TOC2"/>
        <w:rPr>
          <w:noProof/>
        </w:rPr>
      </w:pPr>
      <w:hyperlink w:anchor="_Toc503530560" w:history="1">
        <w:r w:rsidR="00235EDC" w:rsidRPr="00235EDC">
          <w:rPr>
            <w:rStyle w:val="Hyperlink"/>
            <w:noProof/>
          </w:rPr>
          <w:t>4.</w:t>
        </w:r>
        <w:r w:rsidR="00235EDC" w:rsidRPr="00235EDC">
          <w:rPr>
            <w:noProof/>
          </w:rPr>
          <w:tab/>
        </w:r>
        <w:r w:rsidR="00235EDC" w:rsidRPr="00235EDC">
          <w:rPr>
            <w:rStyle w:val="Hyperlink"/>
            <w:noProof/>
          </w:rPr>
          <w:t>AWARD</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_Toc503530560 \h </w:instrText>
        </w:r>
        <w:r w:rsidR="00235EDC" w:rsidRPr="00235EDC">
          <w:rPr>
            <w:noProof/>
            <w:webHidden/>
          </w:rPr>
        </w:r>
        <w:r w:rsidR="00235EDC" w:rsidRPr="00235EDC">
          <w:rPr>
            <w:noProof/>
            <w:webHidden/>
          </w:rPr>
          <w:fldChar w:fldCharType="separate"/>
        </w:r>
        <w:r w:rsidR="00D92B32">
          <w:rPr>
            <w:noProof/>
            <w:webHidden/>
          </w:rPr>
          <w:t>18</w:t>
        </w:r>
        <w:r w:rsidR="00235EDC" w:rsidRPr="00235EDC">
          <w:rPr>
            <w:noProof/>
            <w:webHidden/>
          </w:rPr>
          <w:fldChar w:fldCharType="end"/>
        </w:r>
      </w:hyperlink>
    </w:p>
    <w:p w14:paraId="4F28B05C" w14:textId="1703B5B7" w:rsidR="00235EDC" w:rsidRPr="00235EDC" w:rsidRDefault="00212D2C" w:rsidP="00264B65">
      <w:pPr>
        <w:pStyle w:val="TOC2"/>
        <w:rPr>
          <w:noProof/>
        </w:rPr>
      </w:pPr>
      <w:hyperlink w:anchor="_Toc503530561" w:history="1">
        <w:r w:rsidR="00235EDC" w:rsidRPr="00235EDC">
          <w:rPr>
            <w:rStyle w:val="Hyperlink"/>
            <w:noProof/>
          </w:rPr>
          <w:t>5.</w:t>
        </w:r>
        <w:r w:rsidR="00235EDC" w:rsidRPr="00235EDC">
          <w:rPr>
            <w:noProof/>
          </w:rPr>
          <w:tab/>
        </w:r>
        <w:r w:rsidR="00235EDC" w:rsidRPr="00235EDC">
          <w:rPr>
            <w:rStyle w:val="Hyperlink"/>
            <w:noProof/>
          </w:rPr>
          <w:t>RIGHT TO REJECT</w:t>
        </w:r>
        <w:r w:rsidR="00235EDC" w:rsidRPr="00235EDC">
          <w:rPr>
            <w:noProof/>
            <w:webHidden/>
          </w:rPr>
          <w:tab/>
        </w:r>
        <w:r w:rsidR="00235EDC" w:rsidRPr="00235EDC">
          <w:rPr>
            <w:noProof/>
            <w:webHidden/>
          </w:rPr>
          <w:fldChar w:fldCharType="begin"/>
        </w:r>
        <w:r w:rsidR="00235EDC" w:rsidRPr="00235EDC">
          <w:rPr>
            <w:noProof/>
            <w:webHidden/>
          </w:rPr>
          <w:instrText xml:space="preserve"> PAGEREF _Toc503530561 \h </w:instrText>
        </w:r>
        <w:r w:rsidR="00235EDC" w:rsidRPr="00235EDC">
          <w:rPr>
            <w:noProof/>
            <w:webHidden/>
          </w:rPr>
        </w:r>
        <w:r w:rsidR="00235EDC" w:rsidRPr="00235EDC">
          <w:rPr>
            <w:noProof/>
            <w:webHidden/>
          </w:rPr>
          <w:fldChar w:fldCharType="separate"/>
        </w:r>
        <w:r w:rsidR="00D92B32">
          <w:rPr>
            <w:noProof/>
            <w:webHidden/>
          </w:rPr>
          <w:t>18</w:t>
        </w:r>
        <w:r w:rsidR="00235EDC" w:rsidRPr="00235EDC">
          <w:rPr>
            <w:noProof/>
            <w:webHidden/>
          </w:rPr>
          <w:fldChar w:fldCharType="end"/>
        </w:r>
      </w:hyperlink>
    </w:p>
    <w:p w14:paraId="6A62B32D" w14:textId="4AB47CF7" w:rsidR="00EB40D0" w:rsidRPr="00264B65" w:rsidRDefault="00212D2C" w:rsidP="008C3E8D">
      <w:pPr>
        <w:pStyle w:val="TOC1"/>
      </w:pPr>
      <w:hyperlink w:anchor="_Toc505156548" w:history="1">
        <w:r w:rsidR="00EB40D0" w:rsidRPr="00264B65">
          <w:rPr>
            <w:rStyle w:val="Hyperlink"/>
          </w:rPr>
          <w:t>PART FIVE</w:t>
        </w:r>
        <w:r w:rsidR="00EB40D0" w:rsidRPr="00264B65">
          <w:rPr>
            <w:rStyle w:val="Hyperlink"/>
            <w:webHidden/>
          </w:rPr>
          <w:tab/>
        </w:r>
        <w:r w:rsidR="00EB40D0" w:rsidRPr="00264B65">
          <w:rPr>
            <w:rStyle w:val="Hyperlink"/>
            <w:webHidden/>
          </w:rPr>
          <w:fldChar w:fldCharType="begin"/>
        </w:r>
        <w:r w:rsidR="00EB40D0" w:rsidRPr="00264B65">
          <w:rPr>
            <w:rStyle w:val="Hyperlink"/>
            <w:webHidden/>
          </w:rPr>
          <w:instrText xml:space="preserve"> PAGEREF _Toc505156548 \h </w:instrText>
        </w:r>
        <w:r w:rsidR="00EB40D0" w:rsidRPr="00264B65">
          <w:rPr>
            <w:rStyle w:val="Hyperlink"/>
            <w:webHidden/>
          </w:rPr>
        </w:r>
        <w:r w:rsidR="00EB40D0" w:rsidRPr="00264B65">
          <w:rPr>
            <w:rStyle w:val="Hyperlink"/>
            <w:webHidden/>
          </w:rPr>
          <w:fldChar w:fldCharType="separate"/>
        </w:r>
        <w:r w:rsidR="00D92B32">
          <w:rPr>
            <w:rStyle w:val="Hyperlink"/>
            <w:webHidden/>
          </w:rPr>
          <w:t>19</w:t>
        </w:r>
        <w:r w:rsidR="00EB40D0" w:rsidRPr="00264B65">
          <w:rPr>
            <w:rStyle w:val="Hyperlink"/>
            <w:webHidden/>
          </w:rPr>
          <w:fldChar w:fldCharType="end"/>
        </w:r>
      </w:hyperlink>
    </w:p>
    <w:p w14:paraId="670299ED" w14:textId="4C77ECEB" w:rsidR="00235EDC" w:rsidRPr="00235EDC" w:rsidRDefault="00212D2C" w:rsidP="008C3E8D">
      <w:pPr>
        <w:pStyle w:val="TOC1"/>
        <w:rPr>
          <w:rFonts w:asciiTheme="minorHAnsi" w:hAnsiTheme="minorHAnsi" w:cstheme="minorBidi"/>
          <w:sz w:val="22"/>
          <w:szCs w:val="22"/>
        </w:rPr>
      </w:pPr>
      <w:hyperlink w:anchor="_Toc503530562" w:history="1">
        <w:r w:rsidR="00235EDC" w:rsidRPr="00235EDC">
          <w:rPr>
            <w:rStyle w:val="Hyperlink"/>
            <w:b w:val="0"/>
          </w:rPr>
          <w:t>COST PROPOSAL / SIGNATURE PAGE</w:t>
        </w:r>
        <w:r w:rsidR="00235EDC" w:rsidRPr="00235EDC">
          <w:rPr>
            <w:webHidden/>
          </w:rPr>
          <w:tab/>
        </w:r>
        <w:r w:rsidR="00235EDC" w:rsidRPr="00235EDC">
          <w:rPr>
            <w:webHidden/>
          </w:rPr>
          <w:fldChar w:fldCharType="begin"/>
        </w:r>
        <w:r w:rsidR="00235EDC" w:rsidRPr="00235EDC">
          <w:rPr>
            <w:webHidden/>
          </w:rPr>
          <w:instrText xml:space="preserve"> PAGEREF _Toc503530562 \h </w:instrText>
        </w:r>
        <w:r w:rsidR="00235EDC" w:rsidRPr="00235EDC">
          <w:rPr>
            <w:webHidden/>
          </w:rPr>
        </w:r>
        <w:r w:rsidR="00235EDC" w:rsidRPr="00235EDC">
          <w:rPr>
            <w:webHidden/>
          </w:rPr>
          <w:fldChar w:fldCharType="separate"/>
        </w:r>
        <w:r w:rsidR="00D92B32">
          <w:rPr>
            <w:webHidden/>
          </w:rPr>
          <w:t>19</w:t>
        </w:r>
        <w:r w:rsidR="00235EDC" w:rsidRPr="00235EDC">
          <w:rPr>
            <w:webHidden/>
          </w:rPr>
          <w:fldChar w:fldCharType="end"/>
        </w:r>
      </w:hyperlink>
    </w:p>
    <w:p w14:paraId="69D81780" w14:textId="48F07A33" w:rsidR="00235EDC" w:rsidRPr="00235EDC" w:rsidRDefault="00212D2C" w:rsidP="008C3E8D">
      <w:pPr>
        <w:pStyle w:val="TOC1"/>
        <w:rPr>
          <w:rFonts w:asciiTheme="minorHAnsi" w:hAnsiTheme="minorHAnsi" w:cstheme="minorBidi"/>
          <w:sz w:val="22"/>
          <w:szCs w:val="22"/>
        </w:rPr>
      </w:pPr>
      <w:hyperlink w:anchor="_Toc503530565" w:history="1">
        <w:r w:rsidR="00235EDC" w:rsidRPr="00235EDC">
          <w:rPr>
            <w:rStyle w:val="Hyperlink"/>
            <w:b w:val="0"/>
          </w:rPr>
          <w:t>Appendix A: Functional Requirements Tables</w:t>
        </w:r>
        <w:r w:rsidR="00235EDC" w:rsidRPr="00235EDC">
          <w:rPr>
            <w:webHidden/>
          </w:rPr>
          <w:tab/>
        </w:r>
        <w:r w:rsidR="00235EDC" w:rsidRPr="00235EDC">
          <w:rPr>
            <w:webHidden/>
          </w:rPr>
          <w:fldChar w:fldCharType="begin"/>
        </w:r>
        <w:r w:rsidR="00235EDC" w:rsidRPr="00235EDC">
          <w:rPr>
            <w:webHidden/>
          </w:rPr>
          <w:instrText xml:space="preserve"> PAGEREF _Toc503530565 \h </w:instrText>
        </w:r>
        <w:r w:rsidR="00235EDC" w:rsidRPr="00235EDC">
          <w:rPr>
            <w:webHidden/>
          </w:rPr>
        </w:r>
        <w:r w:rsidR="00235EDC" w:rsidRPr="00235EDC">
          <w:rPr>
            <w:webHidden/>
          </w:rPr>
          <w:fldChar w:fldCharType="separate"/>
        </w:r>
        <w:r w:rsidR="00D92B32">
          <w:rPr>
            <w:webHidden/>
          </w:rPr>
          <w:t>20</w:t>
        </w:r>
        <w:r w:rsidR="00235EDC" w:rsidRPr="00235EDC">
          <w:rPr>
            <w:webHidden/>
          </w:rPr>
          <w:fldChar w:fldCharType="end"/>
        </w:r>
      </w:hyperlink>
    </w:p>
    <w:p w14:paraId="64FAC0B4" w14:textId="3750E38A" w:rsidR="00B437DD" w:rsidRPr="003163D2" w:rsidRDefault="00D76BF7" w:rsidP="00FB3433">
      <w:pPr>
        <w:pStyle w:val="Heading2"/>
        <w:jc w:val="center"/>
      </w:pPr>
      <w:r w:rsidRPr="00717B4D">
        <w:rPr>
          <w:rFonts w:ascii="Times New Roman" w:hAnsi="Times New Roman"/>
        </w:rPr>
        <w:lastRenderedPageBreak/>
        <w:fldChar w:fldCharType="end"/>
      </w:r>
      <w:bookmarkStart w:id="2" w:name="_Toc284838720"/>
      <w:bookmarkStart w:id="3" w:name="_Toc284838785"/>
      <w:bookmarkStart w:id="4" w:name="_Toc285714667"/>
      <w:bookmarkStart w:id="5" w:name="_Toc503268962"/>
      <w:bookmarkStart w:id="6" w:name="_Toc503530015"/>
      <w:bookmarkStart w:id="7" w:name="_Toc505156544"/>
      <w:r w:rsidR="00B437DD" w:rsidRPr="003163D2">
        <w:t>PART ONE</w:t>
      </w:r>
      <w:bookmarkEnd w:id="2"/>
      <w:bookmarkEnd w:id="3"/>
      <w:bookmarkEnd w:id="4"/>
      <w:bookmarkEnd w:id="5"/>
      <w:bookmarkEnd w:id="6"/>
      <w:bookmarkEnd w:id="7"/>
    </w:p>
    <w:p w14:paraId="02BFA78A" w14:textId="77777777" w:rsidR="00B437DD" w:rsidRPr="00223BD0" w:rsidRDefault="00B437DD" w:rsidP="00585BA3">
      <w:pPr>
        <w:pStyle w:val="Heading4"/>
        <w:spacing w:before="0" w:after="240"/>
        <w:jc w:val="center"/>
        <w:rPr>
          <w:u w:val="single"/>
        </w:rPr>
      </w:pPr>
      <w:bookmarkStart w:id="8" w:name="_Toc284838721"/>
      <w:bookmarkStart w:id="9" w:name="_Toc503529874"/>
      <w:bookmarkStart w:id="10" w:name="_Toc503530016"/>
      <w:bookmarkStart w:id="11" w:name="_Toc503530516"/>
      <w:r w:rsidRPr="00223BD0">
        <w:rPr>
          <w:u w:val="single"/>
        </w:rPr>
        <w:t>INTRODUCTION AND GENERAL INFORMATION</w:t>
      </w:r>
      <w:bookmarkEnd w:id="8"/>
      <w:bookmarkEnd w:id="9"/>
      <w:bookmarkEnd w:id="10"/>
      <w:bookmarkEnd w:id="11"/>
    </w:p>
    <w:p w14:paraId="2A80CD92" w14:textId="77777777" w:rsidR="00B437DD" w:rsidRDefault="00B437DD" w:rsidP="00971B65">
      <w:pPr>
        <w:pStyle w:val="Heading5"/>
        <w:numPr>
          <w:ilvl w:val="0"/>
          <w:numId w:val="4"/>
        </w:numPr>
        <w:spacing w:after="240"/>
      </w:pPr>
      <w:bookmarkStart w:id="12" w:name="_Toc284838722"/>
      <w:bookmarkStart w:id="13" w:name="_Toc503529875"/>
      <w:bookmarkStart w:id="14" w:name="_Toc503530517"/>
      <w:r w:rsidRPr="003163D2">
        <w:t>INTRODUCTION</w:t>
      </w:r>
      <w:bookmarkEnd w:id="12"/>
      <w:bookmarkEnd w:id="13"/>
      <w:bookmarkEnd w:id="14"/>
    </w:p>
    <w:p w14:paraId="2A5B31B5" w14:textId="77777777" w:rsidR="00B437DD" w:rsidRPr="003163D2" w:rsidRDefault="00B437DD" w:rsidP="00971B65">
      <w:pPr>
        <w:pStyle w:val="rfppara"/>
        <w:ind w:left="0"/>
      </w:pPr>
      <w:r w:rsidRPr="00B437DD">
        <w:t>This document constitutes a request for competitive proposals from qualified individuals</w:t>
      </w:r>
      <w:r w:rsidR="00C56684">
        <w:t xml:space="preserve"> or firms</w:t>
      </w:r>
      <w:r w:rsidR="00891B37">
        <w:t xml:space="preserve"> to provide computer hardware and</w:t>
      </w:r>
      <w:r w:rsidRPr="00B437DD">
        <w:t>/</w:t>
      </w:r>
      <w:r w:rsidR="00891B37">
        <w:t xml:space="preserve">or </w:t>
      </w:r>
      <w:r w:rsidRPr="00B437DD">
        <w:t>software and/or related services in accordance with the terms and conditions set forth herein</w:t>
      </w:r>
      <w:r w:rsidRPr="003163D2">
        <w:t>.</w:t>
      </w:r>
    </w:p>
    <w:p w14:paraId="078EB42A" w14:textId="77777777" w:rsidR="00B437DD" w:rsidRPr="00106715" w:rsidRDefault="00B437DD" w:rsidP="00CC42CD">
      <w:pPr>
        <w:pStyle w:val="Heading5"/>
        <w:numPr>
          <w:ilvl w:val="0"/>
          <w:numId w:val="4"/>
        </w:numPr>
        <w:spacing w:after="240"/>
      </w:pPr>
      <w:bookmarkStart w:id="15" w:name="_Toc284838723"/>
      <w:bookmarkStart w:id="16" w:name="_Toc503529876"/>
      <w:bookmarkStart w:id="17" w:name="_Toc503530518"/>
      <w:r w:rsidRPr="00B437DD">
        <w:t>ORGANIZATION</w:t>
      </w:r>
      <w:bookmarkEnd w:id="15"/>
      <w:bookmarkEnd w:id="16"/>
      <w:bookmarkEnd w:id="17"/>
    </w:p>
    <w:p w14:paraId="08A266B5" w14:textId="77777777" w:rsidR="00B437DD" w:rsidRDefault="00B437DD" w:rsidP="00971B65">
      <w:pPr>
        <w:pStyle w:val="rfppara"/>
        <w:ind w:left="0"/>
      </w:pPr>
      <w:r>
        <w:t>This document, referred to as a Request for Proposal (RFP), has been divided into the following parts for the convenience of the contractor:</w:t>
      </w:r>
    </w:p>
    <w:p w14:paraId="594AF11D" w14:textId="6820942E" w:rsidR="00B437DD" w:rsidRDefault="00B437DD" w:rsidP="004106B2">
      <w:pPr>
        <w:pStyle w:val="rfppara"/>
        <w:numPr>
          <w:ilvl w:val="1"/>
          <w:numId w:val="4"/>
        </w:numPr>
      </w:pPr>
      <w:r>
        <w:t>Part One</w:t>
      </w:r>
      <w:r>
        <w:tab/>
        <w:t>-</w:t>
      </w:r>
      <w:r>
        <w:tab/>
        <w:t>Introduction and General Information</w:t>
      </w:r>
    </w:p>
    <w:p w14:paraId="2B10CAB1" w14:textId="44E19F8C" w:rsidR="00B437DD" w:rsidRDefault="00B437DD" w:rsidP="004106B2">
      <w:pPr>
        <w:pStyle w:val="rfppara"/>
        <w:numPr>
          <w:ilvl w:val="1"/>
          <w:numId w:val="4"/>
        </w:numPr>
      </w:pPr>
      <w:r>
        <w:t>Part Two</w:t>
      </w:r>
      <w:r>
        <w:tab/>
        <w:t>-</w:t>
      </w:r>
      <w:r>
        <w:tab/>
        <w:t>Specifications</w:t>
      </w:r>
    </w:p>
    <w:p w14:paraId="3E3CA405" w14:textId="1EB29AD9" w:rsidR="00B437DD" w:rsidRDefault="00B437DD" w:rsidP="004106B2">
      <w:pPr>
        <w:pStyle w:val="rfppara"/>
        <w:numPr>
          <w:ilvl w:val="1"/>
          <w:numId w:val="4"/>
        </w:numPr>
      </w:pPr>
      <w:r>
        <w:t>Part Three</w:t>
      </w:r>
      <w:r>
        <w:tab/>
        <w:t>-</w:t>
      </w:r>
      <w:r>
        <w:tab/>
        <w:t>General Requirements, Terms and Conditions</w:t>
      </w:r>
    </w:p>
    <w:p w14:paraId="376D24BD" w14:textId="44EB3A44" w:rsidR="00B437DD" w:rsidRDefault="00B437DD" w:rsidP="004106B2">
      <w:pPr>
        <w:pStyle w:val="rfppara"/>
        <w:numPr>
          <w:ilvl w:val="1"/>
          <w:numId w:val="4"/>
        </w:numPr>
      </w:pPr>
      <w:r>
        <w:t>Part Four</w:t>
      </w:r>
      <w:r>
        <w:tab/>
        <w:t>-</w:t>
      </w:r>
      <w:r>
        <w:tab/>
        <w:t>Proposal Submission Information</w:t>
      </w:r>
    </w:p>
    <w:p w14:paraId="71274717" w14:textId="0F272ED4" w:rsidR="00B437DD" w:rsidRDefault="0000518E" w:rsidP="004106B2">
      <w:pPr>
        <w:pStyle w:val="rfppara"/>
        <w:numPr>
          <w:ilvl w:val="1"/>
          <w:numId w:val="4"/>
        </w:numPr>
      </w:pPr>
      <w:r>
        <w:t>Part Five</w:t>
      </w:r>
      <w:r>
        <w:tab/>
        <w:t xml:space="preserve">- </w:t>
      </w:r>
      <w:r>
        <w:tab/>
      </w:r>
      <w:r w:rsidR="00382EE5">
        <w:t>Cost Proposal / Signature Page</w:t>
      </w:r>
    </w:p>
    <w:p w14:paraId="2FF917E7" w14:textId="77777777" w:rsidR="00B437DD" w:rsidRDefault="00B437DD" w:rsidP="004106B2">
      <w:pPr>
        <w:pStyle w:val="Heading5"/>
        <w:numPr>
          <w:ilvl w:val="0"/>
          <w:numId w:val="4"/>
        </w:numPr>
      </w:pPr>
      <w:bookmarkStart w:id="18" w:name="_Toc284838724"/>
      <w:bookmarkStart w:id="19" w:name="_Toc503529877"/>
      <w:bookmarkStart w:id="20" w:name="_Toc503530519"/>
      <w:r>
        <w:t>DEFINITIONS</w:t>
      </w:r>
      <w:bookmarkEnd w:id="18"/>
      <w:bookmarkEnd w:id="19"/>
      <w:bookmarkEnd w:id="20"/>
    </w:p>
    <w:p w14:paraId="0216CFB0" w14:textId="77777777" w:rsidR="00B437DD" w:rsidRDefault="00B437DD" w:rsidP="00971B65">
      <w:pPr>
        <w:pStyle w:val="rfppara"/>
        <w:spacing w:before="240"/>
        <w:ind w:left="0"/>
      </w:pPr>
      <w:r>
        <w:t xml:space="preserve">For the purpose of this RFP the </w:t>
      </w:r>
      <w:r w:rsidR="00574205">
        <w:t xml:space="preserve">entity submitting the proposal </w:t>
      </w:r>
      <w:r>
        <w:t xml:space="preserve">will be referred to as </w:t>
      </w:r>
      <w:r w:rsidR="00574205">
        <w:t xml:space="preserve">Vendor or </w:t>
      </w:r>
      <w:r>
        <w:t>Contractor and Sauk County will be referred to as County.</w:t>
      </w:r>
      <w:r w:rsidR="00C11883">
        <w:t xml:space="preserve">  </w:t>
      </w:r>
    </w:p>
    <w:p w14:paraId="402A5373" w14:textId="77777777" w:rsidR="00B437DD" w:rsidRDefault="00B437DD" w:rsidP="004106B2">
      <w:pPr>
        <w:pStyle w:val="Heading5"/>
        <w:numPr>
          <w:ilvl w:val="0"/>
          <w:numId w:val="4"/>
        </w:numPr>
      </w:pPr>
      <w:bookmarkStart w:id="21" w:name="_Toc284838725"/>
      <w:bookmarkStart w:id="22" w:name="_Toc503529878"/>
      <w:bookmarkStart w:id="23" w:name="_Toc503530520"/>
      <w:r>
        <w:t>CORRESPONDANCE WITH SAUK COUNTY</w:t>
      </w:r>
      <w:bookmarkEnd w:id="21"/>
      <w:bookmarkEnd w:id="22"/>
      <w:bookmarkEnd w:id="23"/>
    </w:p>
    <w:p w14:paraId="32D04BAE" w14:textId="77777777" w:rsidR="00B437DD" w:rsidRDefault="00B437DD" w:rsidP="00971B65">
      <w:pPr>
        <w:pStyle w:val="rfppara"/>
        <w:spacing w:before="240"/>
        <w:ind w:left="0"/>
      </w:pPr>
      <w:r>
        <w:t>Any request for additional information regarding this Request for Proposal must be directed to the point of contact.  Vendors should not contact any other County employee or official.  Questions regarding specifications should be subm</w:t>
      </w:r>
      <w:r w:rsidR="008F1ADE">
        <w:t>itted in writing by email</w:t>
      </w:r>
      <w:r>
        <w:t xml:space="preserve">.  </w:t>
      </w:r>
    </w:p>
    <w:p w14:paraId="7BF42813" w14:textId="77777777" w:rsidR="00B437DD" w:rsidRDefault="00B437DD" w:rsidP="004106B2">
      <w:pPr>
        <w:pStyle w:val="Heading5"/>
        <w:numPr>
          <w:ilvl w:val="0"/>
          <w:numId w:val="4"/>
        </w:numPr>
      </w:pPr>
      <w:bookmarkStart w:id="24" w:name="_Toc284838726"/>
      <w:bookmarkStart w:id="25" w:name="_Toc503529879"/>
      <w:bookmarkStart w:id="26" w:name="_Toc503530521"/>
      <w:r>
        <w:t>BACKGROUND INFORMATION</w:t>
      </w:r>
      <w:bookmarkEnd w:id="24"/>
      <w:bookmarkEnd w:id="25"/>
      <w:bookmarkEnd w:id="26"/>
    </w:p>
    <w:p w14:paraId="60B2673F" w14:textId="77777777" w:rsidR="00891B37" w:rsidRDefault="00B437DD" w:rsidP="00971B65">
      <w:pPr>
        <w:pStyle w:val="rfppara"/>
        <w:spacing w:before="240"/>
        <w:ind w:left="0"/>
      </w:pPr>
      <w:r w:rsidRPr="00B437DD">
        <w:t>Sauk County is one of 72 units of county government in the State of Wisconsin and is a municipal corporation existing pursuant to the authority of Chapter 59 of the Wisconsin Statutes.  Sauk County encompasses 840 square miles including 22 towns, 1</w:t>
      </w:r>
      <w:r w:rsidR="006134F7">
        <w:t>3</w:t>
      </w:r>
      <w:r w:rsidRPr="00B437DD">
        <w:t xml:space="preserve"> villages, and </w:t>
      </w:r>
      <w:r w:rsidR="006134F7">
        <w:t>2</w:t>
      </w:r>
      <w:r w:rsidRPr="00B437DD">
        <w:t xml:space="preserve"> cities.  The County has an estimated population of </w:t>
      </w:r>
      <w:r w:rsidR="008F1ADE">
        <w:t>63,642</w:t>
      </w:r>
      <w:r w:rsidRPr="00B437DD">
        <w:t xml:space="preserve">.  County operations include a skilled nursing facility, a </w:t>
      </w:r>
      <w:r w:rsidR="00035DF3">
        <w:t>health</w:t>
      </w:r>
      <w:r w:rsidR="00574205">
        <w:t xml:space="preserve"> and </w:t>
      </w:r>
      <w:r w:rsidRPr="00B437DD">
        <w:t xml:space="preserve">human services </w:t>
      </w:r>
      <w:r w:rsidR="00574205">
        <w:t>functions</w:t>
      </w:r>
      <w:r w:rsidRPr="00B437DD">
        <w:t xml:space="preserve">, a law enforcement agency, a state circuit court system, </w:t>
      </w:r>
      <w:r>
        <w:t xml:space="preserve">a </w:t>
      </w:r>
      <w:r w:rsidRPr="00B437DD">
        <w:t xml:space="preserve">highway department, a tax administration and collection effort, and other </w:t>
      </w:r>
      <w:r w:rsidR="00574205">
        <w:t xml:space="preserve">local </w:t>
      </w:r>
      <w:r w:rsidRPr="00B437DD">
        <w:t>government related functions.</w:t>
      </w:r>
      <w:r>
        <w:t xml:space="preserve">   </w:t>
      </w:r>
    </w:p>
    <w:p w14:paraId="372FCFF4" w14:textId="77777777" w:rsidR="00A914FE" w:rsidRDefault="00A914FE" w:rsidP="004106B2">
      <w:pPr>
        <w:pStyle w:val="Heading5"/>
        <w:numPr>
          <w:ilvl w:val="1"/>
          <w:numId w:val="4"/>
        </w:numPr>
        <w:spacing w:after="240"/>
      </w:pPr>
      <w:bookmarkStart w:id="27" w:name="_Toc503529880"/>
      <w:bookmarkStart w:id="28" w:name="_Toc503530134"/>
      <w:bookmarkStart w:id="29" w:name="_Toc503530309"/>
      <w:bookmarkStart w:id="30" w:name="_Toc503530522"/>
      <w:r>
        <w:t>Sheriff</w:t>
      </w:r>
      <w:r w:rsidR="003564A8">
        <w:t>’</w:t>
      </w:r>
      <w:r>
        <w:t>s department operational data</w:t>
      </w:r>
      <w:bookmarkEnd w:id="27"/>
      <w:bookmarkEnd w:id="28"/>
      <w:bookmarkEnd w:id="29"/>
      <w:bookmarkEnd w:id="30"/>
    </w:p>
    <w:p w14:paraId="404984FA" w14:textId="77777777" w:rsidR="00CA13D0" w:rsidRDefault="00CA13D0" w:rsidP="00891B37">
      <w:pPr>
        <w:pStyle w:val="rfppara"/>
      </w:pPr>
      <w:r>
        <w:t xml:space="preserve">The Sauk County Sheriff’s Department provides services to approximately </w:t>
      </w:r>
      <w:r w:rsidR="003C05E9">
        <w:t>63,000</w:t>
      </w:r>
      <w:r>
        <w:t xml:space="preserve"> people living within Sauk County.  </w:t>
      </w:r>
      <w:r w:rsidR="007D6B9E">
        <w:t>The Sheriff’s Department</w:t>
      </w:r>
      <w:r w:rsidR="007D6B9E" w:rsidRPr="00CA649C">
        <w:t xml:space="preserve"> currently operates one PSAP</w:t>
      </w:r>
      <w:r w:rsidR="007D6B9E">
        <w:t>,</w:t>
      </w:r>
      <w:r w:rsidR="007D6B9E" w:rsidRPr="00CA649C">
        <w:t xml:space="preserve"> located at the </w:t>
      </w:r>
      <w:r w:rsidR="007D6B9E">
        <w:t>law enforcement facility</w:t>
      </w:r>
      <w:r w:rsidR="007D6B9E" w:rsidRPr="00CA649C">
        <w:t xml:space="preserve"> in Baraboo WI, which provides dispatch services for </w:t>
      </w:r>
      <w:r w:rsidR="003C05E9">
        <w:t>6</w:t>
      </w:r>
      <w:r w:rsidR="007D6B9E" w:rsidRPr="00CA649C">
        <w:t xml:space="preserve"> </w:t>
      </w:r>
      <w:r w:rsidR="007D6B9E">
        <w:t xml:space="preserve">police departments, </w:t>
      </w:r>
      <w:r w:rsidR="003C05E9">
        <w:t>11</w:t>
      </w:r>
      <w:r w:rsidR="007D6B9E" w:rsidRPr="00CA13D0">
        <w:t xml:space="preserve"> fire departments and </w:t>
      </w:r>
      <w:r w:rsidR="003C05E9">
        <w:t>10 EMS</w:t>
      </w:r>
      <w:r w:rsidR="007D6B9E" w:rsidRPr="00CA13D0">
        <w:t xml:space="preserve"> agencies within the </w:t>
      </w:r>
      <w:r w:rsidR="007D6B9E">
        <w:t>area.</w:t>
      </w:r>
      <w:r w:rsidRPr="00CA13D0">
        <w:t xml:space="preserve">  </w:t>
      </w:r>
      <w:r>
        <w:t xml:space="preserve"> The table below provides operational statistics related to the Department.</w:t>
      </w:r>
    </w:p>
    <w:p w14:paraId="5F7F53A5" w14:textId="57449D4F" w:rsidR="00A11DCC" w:rsidRDefault="00A11DCC" w:rsidP="00A11DCC">
      <w:pPr>
        <w:pStyle w:val="Caption"/>
        <w:keepNext/>
      </w:pPr>
      <w:r>
        <w:lastRenderedPageBreak/>
        <w:t xml:space="preserve">Table </w:t>
      </w:r>
      <w:fldSimple w:instr=" SEQ Table \* ARABIC ">
        <w:r w:rsidR="00D92B32">
          <w:rPr>
            <w:noProof/>
          </w:rPr>
          <w:t>1</w:t>
        </w:r>
      </w:fldSimple>
      <w:r>
        <w:t>: background statistics</w:t>
      </w:r>
    </w:p>
    <w:tbl>
      <w:tblPr>
        <w:tblStyle w:val="GridTable4-Accent1"/>
        <w:tblW w:w="0" w:type="auto"/>
        <w:tblInd w:w="-5" w:type="dxa"/>
        <w:tblLook w:val="04A0" w:firstRow="1" w:lastRow="0" w:firstColumn="1" w:lastColumn="0" w:noHBand="0" w:noVBand="1"/>
      </w:tblPr>
      <w:tblGrid>
        <w:gridCol w:w="6930"/>
        <w:gridCol w:w="2425"/>
      </w:tblGrid>
      <w:tr w:rsidR="00CA13D0" w:rsidRPr="00CA13D0" w14:paraId="38374374" w14:textId="77777777" w:rsidTr="001D7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32B8BF34" w14:textId="77777777" w:rsidR="00CA13D0" w:rsidRPr="00CA13D0" w:rsidRDefault="00CA13D0" w:rsidP="00CA13D0">
            <w:pPr>
              <w:rPr>
                <w:rFonts w:ascii="Calibri" w:eastAsia="Calibri" w:hAnsi="Calibri" w:cs="Times New Roman"/>
                <w:color w:val="FFFFFF"/>
              </w:rPr>
            </w:pPr>
            <w:r w:rsidRPr="00CA13D0">
              <w:rPr>
                <w:rFonts w:ascii="Calibri" w:eastAsia="Calibri" w:hAnsi="Calibri" w:cs="Times New Roman"/>
                <w:color w:val="FFFFFF"/>
              </w:rPr>
              <w:t>Description</w:t>
            </w:r>
          </w:p>
        </w:tc>
        <w:tc>
          <w:tcPr>
            <w:tcW w:w="2425" w:type="dxa"/>
          </w:tcPr>
          <w:p w14:paraId="748BF4B2" w14:textId="77777777" w:rsidR="00CA13D0" w:rsidRPr="00CA13D0" w:rsidRDefault="00CA13D0" w:rsidP="00CA13D0">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CA13D0">
              <w:rPr>
                <w:rFonts w:ascii="Calibri" w:eastAsia="Calibri" w:hAnsi="Calibri" w:cs="Times New Roman"/>
                <w:color w:val="FFFFFF"/>
              </w:rPr>
              <w:t>Details</w:t>
            </w:r>
          </w:p>
        </w:tc>
      </w:tr>
      <w:tr w:rsidR="003C05E9" w:rsidRPr="00CA13D0" w14:paraId="670D2BA4"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3B239D78"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Population Served</w:t>
            </w:r>
          </w:p>
        </w:tc>
        <w:tc>
          <w:tcPr>
            <w:tcW w:w="2425" w:type="dxa"/>
          </w:tcPr>
          <w:p w14:paraId="605CE6C0"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63,642</w:t>
            </w:r>
          </w:p>
        </w:tc>
      </w:tr>
      <w:tr w:rsidR="003C05E9" w:rsidRPr="00CA13D0" w14:paraId="76C1F259"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7F500EE3"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sworn officers</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581247"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110</w:t>
            </w:r>
          </w:p>
        </w:tc>
      </w:tr>
      <w:tr w:rsidR="003C05E9" w:rsidRPr="00CA13D0" w14:paraId="77D0B7EB"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097B4841"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non-sworn employees</w:t>
            </w:r>
          </w:p>
        </w:tc>
        <w:tc>
          <w:tcPr>
            <w:tcW w:w="2425" w:type="dxa"/>
          </w:tcPr>
          <w:p w14:paraId="598FAC45"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37</w:t>
            </w:r>
          </w:p>
        </w:tc>
      </w:tr>
      <w:tr w:rsidR="003C05E9" w:rsidRPr="00CA13D0" w14:paraId="7C62C9CE"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1D2C9EF2"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Total number of system users</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DA6508"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147</w:t>
            </w:r>
          </w:p>
        </w:tc>
      </w:tr>
      <w:tr w:rsidR="003C05E9" w:rsidRPr="00CA13D0" w14:paraId="53C678EC"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74E4E53C"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Total number of employees</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3B2350"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162</w:t>
            </w:r>
          </w:p>
        </w:tc>
      </w:tr>
      <w:tr w:rsidR="003C05E9" w:rsidRPr="00CA13D0" w14:paraId="45D7C057"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0019CCCE"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jail beds</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D2B0DB"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463</w:t>
            </w:r>
          </w:p>
        </w:tc>
      </w:tr>
      <w:tr w:rsidR="003C05E9" w:rsidRPr="00CA13D0" w14:paraId="1E6F8471"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00FA97C3"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full dispatch stations</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9CB243"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4</w:t>
            </w:r>
          </w:p>
        </w:tc>
      </w:tr>
      <w:tr w:rsidR="003C05E9" w:rsidRPr="00CA13D0" w14:paraId="5FD0B664"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3738A8B3"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Total number of dispatchers</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AC9B5B"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16</w:t>
            </w:r>
          </w:p>
        </w:tc>
      </w:tr>
      <w:tr w:rsidR="003C05E9" w:rsidRPr="00CA13D0" w14:paraId="7890FCE5"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64F20D57"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dispatchers working a typical shift</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F6BBD7"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3</w:t>
            </w:r>
          </w:p>
        </w:tc>
      </w:tr>
      <w:tr w:rsidR="003C05E9" w:rsidRPr="00CA13D0" w14:paraId="671C6573"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6D42DC91"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agencies dispatched by Sauk County</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9149EC9"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6</w:t>
            </w:r>
          </w:p>
        </w:tc>
      </w:tr>
      <w:tr w:rsidR="003C05E9" w:rsidRPr="00CA13D0" w14:paraId="256687BE"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476CE437"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fire agencies dispatched by Sauk County</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7BD9FD"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11</w:t>
            </w:r>
          </w:p>
        </w:tc>
      </w:tr>
      <w:tr w:rsidR="003C05E9" w:rsidRPr="00CA13D0" w14:paraId="32191953"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69724CC7"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EMS agencies dispatched by Sauk County</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0F85671"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10</w:t>
            </w:r>
          </w:p>
        </w:tc>
      </w:tr>
      <w:tr w:rsidR="003C05E9" w:rsidRPr="00CA13D0" w14:paraId="674D8FEF"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07ED4AB1"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patrol units on duty per shift</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5570AFE"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20-25</w:t>
            </w:r>
          </w:p>
        </w:tc>
      </w:tr>
      <w:tr w:rsidR="003C05E9" w:rsidRPr="00CA13D0" w14:paraId="70429A81"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25979F9D"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MDCs in use</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D31111" w14:textId="77777777" w:rsidR="003C05E9" w:rsidRDefault="009A5F5E"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32</w:t>
            </w:r>
          </w:p>
        </w:tc>
      </w:tr>
      <w:tr w:rsidR="003C05E9" w:rsidRPr="00CA13D0" w14:paraId="30764EB3"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462E4531"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Number of RMS data entry stations in use</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214C3A"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61</w:t>
            </w:r>
          </w:p>
        </w:tc>
      </w:tr>
      <w:tr w:rsidR="003C05E9" w:rsidRPr="00CA13D0" w14:paraId="48C4359A"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45B5E5CB"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Approximate number of reports per year</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3D827F"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17,450</w:t>
            </w:r>
          </w:p>
        </w:tc>
      </w:tr>
      <w:tr w:rsidR="003C05E9" w:rsidRPr="00CA13D0" w14:paraId="1524A6B9"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2A492B57"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Approximate number of arrests / bookings per year</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106CA4"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3,000</w:t>
            </w:r>
          </w:p>
        </w:tc>
      </w:tr>
      <w:tr w:rsidR="003C05E9" w:rsidRPr="00CA13D0" w14:paraId="14B5DB65"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3A1CC433"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Approximate number of property items booked per year</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9FACD1"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15,000+</w:t>
            </w:r>
          </w:p>
        </w:tc>
      </w:tr>
      <w:tr w:rsidR="003C05E9" w:rsidRPr="00CA13D0" w14:paraId="7FBA7E21"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Pr>
          <w:p w14:paraId="1FAE62C6"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Approximate number of evidence items booked per year</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0FF870" w14:textId="77777777" w:rsidR="003C05E9" w:rsidRDefault="003C05E9" w:rsidP="003C05E9">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1,500+</w:t>
            </w:r>
          </w:p>
        </w:tc>
      </w:tr>
      <w:tr w:rsidR="003C05E9" w:rsidRPr="00CA13D0" w14:paraId="679DBD02" w14:textId="77777777" w:rsidTr="001D78AE">
        <w:tc>
          <w:tcPr>
            <w:cnfStyle w:val="001000000000" w:firstRow="0" w:lastRow="0" w:firstColumn="1" w:lastColumn="0" w:oddVBand="0" w:evenVBand="0" w:oddHBand="0" w:evenHBand="0" w:firstRowFirstColumn="0" w:firstRowLastColumn="0" w:lastRowFirstColumn="0" w:lastRowLastColumn="0"/>
            <w:tcW w:w="6930" w:type="dxa"/>
          </w:tcPr>
          <w:p w14:paraId="3085C6F4" w14:textId="77777777" w:rsidR="003C05E9" w:rsidRPr="00CA13D0" w:rsidRDefault="003C05E9" w:rsidP="003C05E9">
            <w:pPr>
              <w:rPr>
                <w:rFonts w:ascii="Calibri" w:eastAsia="Calibri" w:hAnsi="Calibri" w:cs="Times New Roman"/>
                <w:b w:val="0"/>
              </w:rPr>
            </w:pPr>
            <w:r w:rsidRPr="00CA13D0">
              <w:rPr>
                <w:rFonts w:ascii="Calibri" w:eastAsia="Calibri" w:hAnsi="Calibri" w:cs="Times New Roman"/>
                <w:b w:val="0"/>
              </w:rPr>
              <w:t>Approximate number of traffic citations issued per year</w:t>
            </w:r>
          </w:p>
        </w:tc>
        <w:tc>
          <w:tcPr>
            <w:tcW w:w="24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2E55C9" w14:textId="77777777" w:rsidR="003C05E9" w:rsidRDefault="003C05E9" w:rsidP="003C05E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4,500</w:t>
            </w:r>
          </w:p>
        </w:tc>
      </w:tr>
    </w:tbl>
    <w:p w14:paraId="2968F063" w14:textId="77777777" w:rsidR="00CA13D0" w:rsidRDefault="00CA13D0" w:rsidP="00891B37">
      <w:pPr>
        <w:pStyle w:val="rfppara"/>
      </w:pPr>
    </w:p>
    <w:p w14:paraId="39DAC6B4" w14:textId="77777777" w:rsidR="00A914FE" w:rsidRDefault="00A914FE" w:rsidP="004106B2">
      <w:pPr>
        <w:pStyle w:val="Heading5"/>
        <w:numPr>
          <w:ilvl w:val="1"/>
          <w:numId w:val="4"/>
        </w:numPr>
        <w:spacing w:after="240"/>
      </w:pPr>
      <w:bookmarkStart w:id="31" w:name="_Toc503529881"/>
      <w:bookmarkStart w:id="32" w:name="_Toc503530135"/>
      <w:bookmarkStart w:id="33" w:name="_Toc503530310"/>
      <w:bookmarkStart w:id="34" w:name="_Toc503530523"/>
      <w:r>
        <w:t>current technology enviroment</w:t>
      </w:r>
      <w:bookmarkEnd w:id="31"/>
      <w:bookmarkEnd w:id="32"/>
      <w:bookmarkEnd w:id="33"/>
      <w:bookmarkEnd w:id="34"/>
    </w:p>
    <w:p w14:paraId="1905BED6" w14:textId="77777777" w:rsidR="007D6B9E" w:rsidRDefault="007D6B9E" w:rsidP="00971B65">
      <w:pPr>
        <w:ind w:left="360"/>
      </w:pPr>
      <w:r w:rsidRPr="00AA27B4">
        <w:rPr>
          <w:rFonts w:asciiTheme="majorHAnsi" w:hAnsiTheme="majorHAnsi"/>
        </w:rPr>
        <w:t>Sauk County utilizes a Microsoft Active Directory (MSAD) environment on Microsoft Server 2012.  The database environment is MS SQL 2012.  It is anticipated that the replacement system will integrate into the existing environment.  The table below details the current environment</w:t>
      </w:r>
      <w:r>
        <w:t>.</w:t>
      </w:r>
    </w:p>
    <w:p w14:paraId="0C76CA3F" w14:textId="7C3ED845" w:rsidR="00A11DCC" w:rsidRDefault="00A11DCC" w:rsidP="00A11DCC">
      <w:pPr>
        <w:pStyle w:val="Caption"/>
        <w:keepNext/>
      </w:pPr>
      <w:r>
        <w:t xml:space="preserve">Table </w:t>
      </w:r>
      <w:fldSimple w:instr=" SEQ Table \* ARABIC ">
        <w:r w:rsidR="00D92B32">
          <w:rPr>
            <w:noProof/>
          </w:rPr>
          <w:t>2</w:t>
        </w:r>
      </w:fldSimple>
      <w:r>
        <w:t>: current technology</w:t>
      </w:r>
    </w:p>
    <w:tbl>
      <w:tblPr>
        <w:tblStyle w:val="GridTable4-Accent1"/>
        <w:tblW w:w="0" w:type="auto"/>
        <w:tblLook w:val="04A0" w:firstRow="1" w:lastRow="0" w:firstColumn="1" w:lastColumn="0" w:noHBand="0" w:noVBand="1"/>
      </w:tblPr>
      <w:tblGrid>
        <w:gridCol w:w="355"/>
        <w:gridCol w:w="6030"/>
        <w:gridCol w:w="2965"/>
      </w:tblGrid>
      <w:tr w:rsidR="00A914FE" w:rsidRPr="00A914FE" w14:paraId="578AE10F" w14:textId="77777777" w:rsidTr="00A91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443996B2" w14:textId="77777777" w:rsidR="00A914FE" w:rsidRPr="00A914FE" w:rsidRDefault="00A914FE" w:rsidP="00A914FE">
            <w:pPr>
              <w:rPr>
                <w:rFonts w:ascii="Calibri" w:eastAsia="Calibri" w:hAnsi="Calibri" w:cs="Times New Roman"/>
                <w:color w:val="FFFFFF"/>
              </w:rPr>
            </w:pPr>
            <w:r w:rsidRPr="00A914FE">
              <w:rPr>
                <w:rFonts w:ascii="Calibri" w:eastAsia="Calibri" w:hAnsi="Calibri" w:cs="Times New Roman"/>
                <w:color w:val="FFFFFF"/>
              </w:rPr>
              <w:t>System / Component</w:t>
            </w:r>
          </w:p>
        </w:tc>
        <w:tc>
          <w:tcPr>
            <w:tcW w:w="2965" w:type="dxa"/>
          </w:tcPr>
          <w:p w14:paraId="70571343" w14:textId="77777777" w:rsidR="00A914FE" w:rsidRPr="00A914FE" w:rsidRDefault="00A914FE" w:rsidP="00A914FE">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A914FE">
              <w:rPr>
                <w:rFonts w:ascii="Calibri" w:eastAsia="Calibri" w:hAnsi="Calibri" w:cs="Times New Roman"/>
                <w:color w:val="FFFFFF"/>
              </w:rPr>
              <w:t>Vendor / Provider / Version</w:t>
            </w:r>
          </w:p>
        </w:tc>
      </w:tr>
      <w:tr w:rsidR="00BA6693" w:rsidRPr="00A914FE" w14:paraId="4ADB0899"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05E8CFB3"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 xml:space="preserve">CAD System </w:t>
            </w:r>
          </w:p>
        </w:tc>
        <w:tc>
          <w:tcPr>
            <w:tcW w:w="2965" w:type="dxa"/>
          </w:tcPr>
          <w:p w14:paraId="4F74B1EF"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VisionAIR/Tritech/3.6.4</w:t>
            </w:r>
          </w:p>
        </w:tc>
      </w:tr>
      <w:tr w:rsidR="00BA6693" w:rsidRPr="00A914FE" w14:paraId="606DAFBE"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4FE5A934"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RMS System</w:t>
            </w:r>
          </w:p>
        </w:tc>
        <w:tc>
          <w:tcPr>
            <w:tcW w:w="2965" w:type="dxa"/>
          </w:tcPr>
          <w:p w14:paraId="3898FEA4"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VisionAIR/Tritech/4.3.7</w:t>
            </w:r>
          </w:p>
        </w:tc>
      </w:tr>
      <w:tr w:rsidR="00BA6693" w:rsidRPr="00A914FE" w14:paraId="3012FAC1"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6AFC07E1"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JMS System</w:t>
            </w:r>
          </w:p>
        </w:tc>
        <w:tc>
          <w:tcPr>
            <w:tcW w:w="2965" w:type="dxa"/>
          </w:tcPr>
          <w:p w14:paraId="61C7263E"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VisionAIR/Tritech/4.3.7</w:t>
            </w:r>
          </w:p>
        </w:tc>
      </w:tr>
      <w:tr w:rsidR="00BA6693" w:rsidRPr="00A914FE" w14:paraId="23EEB621"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632A9CF8"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MDC System</w:t>
            </w:r>
          </w:p>
        </w:tc>
        <w:tc>
          <w:tcPr>
            <w:tcW w:w="2965" w:type="dxa"/>
          </w:tcPr>
          <w:p w14:paraId="74D4D4A5"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VisionAIR/Tritech/3.7.7</w:t>
            </w:r>
          </w:p>
        </w:tc>
      </w:tr>
      <w:tr w:rsidR="00BA6693" w:rsidRPr="00A914FE" w14:paraId="21FD54A1"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17CDD0F4"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Evidence System</w:t>
            </w:r>
          </w:p>
        </w:tc>
        <w:tc>
          <w:tcPr>
            <w:tcW w:w="2965" w:type="dxa"/>
          </w:tcPr>
          <w:p w14:paraId="4DD5E6A0"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VisionAIR/Tritech/3.7.7</w:t>
            </w:r>
          </w:p>
        </w:tc>
      </w:tr>
      <w:tr w:rsidR="00BA6693" w:rsidRPr="00A914FE" w14:paraId="7C2E5954"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0EA4696D"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Traffic Citations / eCitations systems</w:t>
            </w:r>
          </w:p>
        </w:tc>
        <w:tc>
          <w:tcPr>
            <w:tcW w:w="2965" w:type="dxa"/>
          </w:tcPr>
          <w:p w14:paraId="546D3245"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Tracs 10/BadgerTracs/16.30</w:t>
            </w:r>
          </w:p>
        </w:tc>
      </w:tr>
      <w:tr w:rsidR="00BA6693" w:rsidRPr="00A914FE" w14:paraId="02128DC0"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1925EAAC"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Crime analysis software</w:t>
            </w:r>
          </w:p>
        </w:tc>
        <w:tc>
          <w:tcPr>
            <w:tcW w:w="2965" w:type="dxa"/>
          </w:tcPr>
          <w:p w14:paraId="5EA88566"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n/a</w:t>
            </w:r>
          </w:p>
        </w:tc>
      </w:tr>
      <w:tr w:rsidR="00BA6693" w:rsidRPr="00A914FE" w14:paraId="7EAB9407" w14:textId="77777777" w:rsidTr="001D78AE">
        <w:trPr>
          <w:gridBefore w:val="1"/>
          <w:wBefore w:w="355" w:type="dxa"/>
        </w:trPr>
        <w:tc>
          <w:tcPr>
            <w:cnfStyle w:val="001000000000" w:firstRow="0" w:lastRow="0" w:firstColumn="1" w:lastColumn="0" w:oddVBand="0" w:evenVBand="0" w:oddHBand="0" w:evenHBand="0" w:firstRowFirstColumn="0" w:firstRowLastColumn="0" w:lastRowFirstColumn="0" w:lastRowLastColumn="0"/>
            <w:tcW w:w="6030" w:type="dxa"/>
          </w:tcPr>
          <w:p w14:paraId="1CD49D40"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CAD mapping software</w:t>
            </w:r>
          </w:p>
        </w:tc>
        <w:tc>
          <w:tcPr>
            <w:tcW w:w="2965" w:type="dxa"/>
          </w:tcPr>
          <w:p w14:paraId="23A150F5"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n/a</w:t>
            </w:r>
          </w:p>
        </w:tc>
      </w:tr>
      <w:tr w:rsidR="00BA6693" w:rsidRPr="00A914FE" w14:paraId="63416D04"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175AC642"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Mobile Data Mapping software</w:t>
            </w:r>
          </w:p>
        </w:tc>
        <w:tc>
          <w:tcPr>
            <w:tcW w:w="2965" w:type="dxa"/>
          </w:tcPr>
          <w:p w14:paraId="1074933E"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n/a</w:t>
            </w:r>
          </w:p>
        </w:tc>
      </w:tr>
      <w:tr w:rsidR="00BA6693" w:rsidRPr="00A914FE" w14:paraId="7D41BA4B"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600014D5"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Crime analysis mapping software</w:t>
            </w:r>
          </w:p>
        </w:tc>
        <w:tc>
          <w:tcPr>
            <w:tcW w:w="2965" w:type="dxa"/>
          </w:tcPr>
          <w:p w14:paraId="7E2C1C2C"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n/a</w:t>
            </w:r>
          </w:p>
        </w:tc>
      </w:tr>
      <w:tr w:rsidR="00BA6693" w:rsidRPr="00A914FE" w14:paraId="583B7F88"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5D94C841"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Field Based reporting software</w:t>
            </w:r>
          </w:p>
        </w:tc>
        <w:tc>
          <w:tcPr>
            <w:tcW w:w="2965" w:type="dxa"/>
          </w:tcPr>
          <w:p w14:paraId="2FD34CF1"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n/a</w:t>
            </w:r>
          </w:p>
        </w:tc>
      </w:tr>
      <w:tr w:rsidR="00BA6693" w:rsidRPr="00A914FE" w14:paraId="5BEA36D2"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7D987745"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Civil process software</w:t>
            </w:r>
          </w:p>
        </w:tc>
        <w:tc>
          <w:tcPr>
            <w:tcW w:w="2965" w:type="dxa"/>
          </w:tcPr>
          <w:p w14:paraId="5D247D5D"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ProcessTrek/Saul’s Creek/7.0</w:t>
            </w:r>
          </w:p>
        </w:tc>
      </w:tr>
      <w:tr w:rsidR="00BA6693" w:rsidRPr="00A914FE" w14:paraId="0BDEC415"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4345EE8E"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Image capture / Mugshots</w:t>
            </w:r>
          </w:p>
        </w:tc>
        <w:tc>
          <w:tcPr>
            <w:tcW w:w="2965" w:type="dxa"/>
          </w:tcPr>
          <w:p w14:paraId="6CDD9660"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Digital Camera/Cross Match</w:t>
            </w:r>
          </w:p>
        </w:tc>
      </w:tr>
      <w:tr w:rsidR="00BA6693" w:rsidRPr="00A914FE" w14:paraId="287E02AC"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7C151FFC"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Image Capture / In-Car videos</w:t>
            </w:r>
          </w:p>
        </w:tc>
        <w:tc>
          <w:tcPr>
            <w:tcW w:w="2965" w:type="dxa"/>
          </w:tcPr>
          <w:p w14:paraId="5178F5E4"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Arbitrator/Panasonic/2.6.1325</w:t>
            </w:r>
          </w:p>
        </w:tc>
      </w:tr>
      <w:tr w:rsidR="00BA6693" w:rsidRPr="00A914FE" w14:paraId="411567D4"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053947F8"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lastRenderedPageBreak/>
              <w:t>Incident Reporting Software</w:t>
            </w:r>
          </w:p>
        </w:tc>
        <w:tc>
          <w:tcPr>
            <w:tcW w:w="2965" w:type="dxa"/>
          </w:tcPr>
          <w:p w14:paraId="018AB383"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n/a</w:t>
            </w:r>
          </w:p>
        </w:tc>
      </w:tr>
      <w:tr w:rsidR="00BA6693" w:rsidRPr="00A914FE" w14:paraId="010D4C0F"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6D3D158B"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Radio Product</w:t>
            </w:r>
          </w:p>
        </w:tc>
        <w:tc>
          <w:tcPr>
            <w:tcW w:w="2965" w:type="dxa"/>
          </w:tcPr>
          <w:p w14:paraId="5B705F85"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Motorola MCC7500 Dispatch Console System</w:t>
            </w:r>
          </w:p>
        </w:tc>
      </w:tr>
      <w:tr w:rsidR="00BA6693" w:rsidRPr="00A914FE" w14:paraId="37B2C16E"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762B8DA6"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MDC Units</w:t>
            </w:r>
          </w:p>
        </w:tc>
        <w:tc>
          <w:tcPr>
            <w:tcW w:w="2965" w:type="dxa"/>
          </w:tcPr>
          <w:p w14:paraId="7FE60DF7"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Panasonic Toughbooks</w:t>
            </w:r>
          </w:p>
        </w:tc>
      </w:tr>
      <w:tr w:rsidR="00BA6693" w:rsidRPr="00A914FE" w14:paraId="316BDA53"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5FB366CF"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e-911 Provider</w:t>
            </w:r>
          </w:p>
        </w:tc>
        <w:tc>
          <w:tcPr>
            <w:tcW w:w="2965" w:type="dxa"/>
          </w:tcPr>
          <w:p w14:paraId="007C08D7"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Intrado</w:t>
            </w:r>
          </w:p>
        </w:tc>
      </w:tr>
      <w:tr w:rsidR="00BA6693" w:rsidRPr="00A914FE" w14:paraId="14F133E9"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11A3812A"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911 network provider</w:t>
            </w:r>
          </w:p>
        </w:tc>
        <w:tc>
          <w:tcPr>
            <w:tcW w:w="2965" w:type="dxa"/>
          </w:tcPr>
          <w:p w14:paraId="489EF386"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AT&amp;T</w:t>
            </w:r>
          </w:p>
        </w:tc>
      </w:tr>
      <w:tr w:rsidR="00BA6693" w:rsidRPr="00A914FE" w14:paraId="4B463DE5"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046133BC"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911 call recording system</w:t>
            </w:r>
          </w:p>
        </w:tc>
        <w:tc>
          <w:tcPr>
            <w:tcW w:w="2965" w:type="dxa"/>
          </w:tcPr>
          <w:p w14:paraId="200A6EB8"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REVCORD</w:t>
            </w:r>
          </w:p>
        </w:tc>
      </w:tr>
      <w:tr w:rsidR="00BA6693" w:rsidRPr="00A914FE" w14:paraId="02850D77"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60C144BE"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911 call handling system</w:t>
            </w:r>
          </w:p>
        </w:tc>
        <w:tc>
          <w:tcPr>
            <w:tcW w:w="2965" w:type="dxa"/>
          </w:tcPr>
          <w:p w14:paraId="717722F5"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Intrado</w:t>
            </w:r>
          </w:p>
        </w:tc>
      </w:tr>
      <w:tr w:rsidR="00BA6693" w:rsidRPr="00A914FE" w14:paraId="4C45D064"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45623678"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Fingerprint scanning system</w:t>
            </w:r>
          </w:p>
        </w:tc>
        <w:tc>
          <w:tcPr>
            <w:tcW w:w="2965" w:type="dxa"/>
          </w:tcPr>
          <w:p w14:paraId="63D061D3"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Crossmatch/Live Scan/6.9.2.79</w:t>
            </w:r>
          </w:p>
        </w:tc>
      </w:tr>
      <w:tr w:rsidR="00BA6693" w:rsidRPr="00A914FE" w14:paraId="6832AFDA"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2D586605"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TIME System connection provider</w:t>
            </w:r>
          </w:p>
        </w:tc>
        <w:tc>
          <w:tcPr>
            <w:tcW w:w="2965" w:type="dxa"/>
          </w:tcPr>
          <w:p w14:paraId="334E918D"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Badgernet</w:t>
            </w:r>
          </w:p>
        </w:tc>
      </w:tr>
      <w:tr w:rsidR="00BA6693" w:rsidRPr="00A914FE" w14:paraId="0EA79914"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7B913208"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Land Records / Mapping software</w:t>
            </w:r>
          </w:p>
        </w:tc>
        <w:tc>
          <w:tcPr>
            <w:tcW w:w="2965" w:type="dxa"/>
          </w:tcPr>
          <w:p w14:paraId="0C395612"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ESRI/Arcgis/10.5.1</w:t>
            </w:r>
          </w:p>
        </w:tc>
      </w:tr>
      <w:tr w:rsidR="00BA6693" w:rsidRPr="00A914FE" w14:paraId="155CD214"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4EA85202"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Wired voice provider</w:t>
            </w:r>
          </w:p>
        </w:tc>
        <w:tc>
          <w:tcPr>
            <w:tcW w:w="2965" w:type="dxa"/>
          </w:tcPr>
          <w:p w14:paraId="2A5EE3FB"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Century Link</w:t>
            </w:r>
          </w:p>
        </w:tc>
      </w:tr>
      <w:tr w:rsidR="00BA6693" w:rsidRPr="00A914FE" w14:paraId="03B3B617"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24F3FE18"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Network file system</w:t>
            </w:r>
          </w:p>
        </w:tc>
        <w:tc>
          <w:tcPr>
            <w:tcW w:w="2965" w:type="dxa"/>
          </w:tcPr>
          <w:p w14:paraId="3F67945E"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Windows Server 2012</w:t>
            </w:r>
          </w:p>
        </w:tc>
      </w:tr>
      <w:tr w:rsidR="00BA6693" w:rsidRPr="00A914FE" w14:paraId="5F2D2D38"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205D3EF7"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Wireless network provider</w:t>
            </w:r>
          </w:p>
        </w:tc>
        <w:tc>
          <w:tcPr>
            <w:tcW w:w="2965" w:type="dxa"/>
          </w:tcPr>
          <w:p w14:paraId="34453C75"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US Cellular</w:t>
            </w:r>
          </w:p>
        </w:tc>
      </w:tr>
      <w:tr w:rsidR="00BA6693" w:rsidRPr="00A914FE" w14:paraId="1F533048"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632C9994"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Paging system</w:t>
            </w:r>
          </w:p>
        </w:tc>
        <w:tc>
          <w:tcPr>
            <w:tcW w:w="2965" w:type="dxa"/>
          </w:tcPr>
          <w:p w14:paraId="410CB39C"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Motorola MCC7500 Dispatch Console System</w:t>
            </w:r>
          </w:p>
        </w:tc>
      </w:tr>
      <w:tr w:rsidR="00BA6693" w:rsidRPr="00A914FE" w14:paraId="2A64CC86"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556FEE01"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Commissary System</w:t>
            </w:r>
          </w:p>
        </w:tc>
        <w:tc>
          <w:tcPr>
            <w:tcW w:w="2965" w:type="dxa"/>
          </w:tcPr>
          <w:p w14:paraId="420A90E1"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Stellar</w:t>
            </w:r>
          </w:p>
        </w:tc>
      </w:tr>
      <w:tr w:rsidR="00BA6693" w:rsidRPr="00A914FE" w14:paraId="38993A84"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780700C6"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Agency scheduling system</w:t>
            </w:r>
          </w:p>
        </w:tc>
        <w:tc>
          <w:tcPr>
            <w:tcW w:w="2965" w:type="dxa"/>
          </w:tcPr>
          <w:p w14:paraId="3FB5B2CD"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Atlas Business Systems/Visual Staff Scheduler Pro/8.0</w:t>
            </w:r>
          </w:p>
        </w:tc>
      </w:tr>
      <w:tr w:rsidR="00BA6693" w:rsidRPr="00A914FE" w14:paraId="4F12644C"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69669DD6"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Court Remote Video System</w:t>
            </w:r>
          </w:p>
        </w:tc>
        <w:tc>
          <w:tcPr>
            <w:tcW w:w="2965" w:type="dxa"/>
          </w:tcPr>
          <w:p w14:paraId="20C20A50"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ViewGate</w:t>
            </w:r>
          </w:p>
        </w:tc>
      </w:tr>
      <w:tr w:rsidR="00BA6693" w:rsidRPr="00A914FE" w14:paraId="3F68E85A"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0F9E8B28"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Inmate phone system</w:t>
            </w:r>
          </w:p>
        </w:tc>
        <w:tc>
          <w:tcPr>
            <w:tcW w:w="2965" w:type="dxa"/>
          </w:tcPr>
          <w:p w14:paraId="504D4550"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GTL</w:t>
            </w:r>
          </w:p>
        </w:tc>
      </w:tr>
      <w:tr w:rsidR="00BA6693" w:rsidRPr="00A914FE" w14:paraId="13951C55"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36A699D1"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County Financial System</w:t>
            </w:r>
          </w:p>
        </w:tc>
        <w:tc>
          <w:tcPr>
            <w:tcW w:w="2965" w:type="dxa"/>
          </w:tcPr>
          <w:p w14:paraId="3067A797"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Munis/Tyler Technolgies/10.5</w:t>
            </w:r>
          </w:p>
        </w:tc>
      </w:tr>
      <w:tr w:rsidR="00BA6693" w:rsidRPr="00A914FE" w14:paraId="0AFCDEBC"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5A6C9F80"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County timekeeping system</w:t>
            </w:r>
          </w:p>
        </w:tc>
        <w:tc>
          <w:tcPr>
            <w:tcW w:w="2965" w:type="dxa"/>
          </w:tcPr>
          <w:p w14:paraId="142FDB4D"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Kronos</w:t>
            </w:r>
          </w:p>
        </w:tc>
      </w:tr>
      <w:tr w:rsidR="00BA6693" w:rsidRPr="00A914FE" w14:paraId="185C8353"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21F989E5"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Drug investigation software</w:t>
            </w:r>
          </w:p>
        </w:tc>
        <w:tc>
          <w:tcPr>
            <w:tcW w:w="2965" w:type="dxa"/>
          </w:tcPr>
          <w:p w14:paraId="7D2BE77C"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n/a</w:t>
            </w:r>
          </w:p>
        </w:tc>
      </w:tr>
      <w:tr w:rsidR="00BA6693" w:rsidRPr="00A914FE" w14:paraId="5026952A"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3026C39F"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Interrogation A/V system</w:t>
            </w:r>
          </w:p>
        </w:tc>
        <w:tc>
          <w:tcPr>
            <w:tcW w:w="2965" w:type="dxa"/>
          </w:tcPr>
          <w:p w14:paraId="5A2B74A4"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Bosch/Professional Security Solutions LLC/DIVR AN300</w:t>
            </w:r>
          </w:p>
        </w:tc>
      </w:tr>
      <w:tr w:rsidR="00BA6693" w:rsidRPr="00A914FE" w14:paraId="0CA254E8"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73354113"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Jail Security System</w:t>
            </w:r>
          </w:p>
        </w:tc>
        <w:tc>
          <w:tcPr>
            <w:tcW w:w="2965" w:type="dxa"/>
          </w:tcPr>
          <w:p w14:paraId="5D0E676B"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Stanley Security Solutions</w:t>
            </w:r>
          </w:p>
        </w:tc>
      </w:tr>
      <w:tr w:rsidR="00BA6693" w:rsidRPr="00A914FE" w14:paraId="33AF039F"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4AA00460"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Closed Circuit Video System</w:t>
            </w:r>
          </w:p>
        </w:tc>
        <w:tc>
          <w:tcPr>
            <w:tcW w:w="2965" w:type="dxa"/>
          </w:tcPr>
          <w:p w14:paraId="77D4A446"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Video Insight/Omni/6.2.18.13</w:t>
            </w:r>
          </w:p>
        </w:tc>
      </w:tr>
      <w:tr w:rsidR="00BA6693" w:rsidRPr="00A914FE" w14:paraId="56268DD9"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gridSpan w:val="2"/>
          </w:tcPr>
          <w:p w14:paraId="5C2ABDB5"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Database Standard</w:t>
            </w:r>
          </w:p>
        </w:tc>
        <w:tc>
          <w:tcPr>
            <w:tcW w:w="2965" w:type="dxa"/>
          </w:tcPr>
          <w:p w14:paraId="6EBCA583" w14:textId="77777777" w:rsidR="00BA6693" w:rsidRPr="00A914FE" w:rsidRDefault="00BA6693" w:rsidP="00BA669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SQL Server 2012 and above</w:t>
            </w:r>
          </w:p>
        </w:tc>
      </w:tr>
      <w:tr w:rsidR="00BA6693" w:rsidRPr="00A914FE" w14:paraId="3D876E13" w14:textId="77777777" w:rsidTr="00A914FE">
        <w:tc>
          <w:tcPr>
            <w:cnfStyle w:val="001000000000" w:firstRow="0" w:lastRow="0" w:firstColumn="1" w:lastColumn="0" w:oddVBand="0" w:evenVBand="0" w:oddHBand="0" w:evenHBand="0" w:firstRowFirstColumn="0" w:firstRowLastColumn="0" w:lastRowFirstColumn="0" w:lastRowLastColumn="0"/>
            <w:tcW w:w="6385" w:type="dxa"/>
            <w:gridSpan w:val="2"/>
          </w:tcPr>
          <w:p w14:paraId="201C9008" w14:textId="77777777" w:rsidR="00BA6693" w:rsidRPr="00A914FE" w:rsidRDefault="00BA6693" w:rsidP="00BA6693">
            <w:pPr>
              <w:rPr>
                <w:rFonts w:ascii="Calibri" w:eastAsia="Calibri" w:hAnsi="Calibri" w:cs="Times New Roman"/>
                <w:b w:val="0"/>
              </w:rPr>
            </w:pPr>
            <w:r w:rsidRPr="00A914FE">
              <w:rPr>
                <w:rFonts w:ascii="Calibri" w:eastAsia="Calibri" w:hAnsi="Calibri" w:cs="Times New Roman"/>
                <w:b w:val="0"/>
              </w:rPr>
              <w:t>Server OS Standard</w:t>
            </w:r>
          </w:p>
        </w:tc>
        <w:tc>
          <w:tcPr>
            <w:tcW w:w="2965" w:type="dxa"/>
          </w:tcPr>
          <w:p w14:paraId="02CE405A" w14:textId="77777777" w:rsidR="00BA6693" w:rsidRPr="00A914FE" w:rsidRDefault="00BA6693" w:rsidP="00BA669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Server 2012R2 and above</w:t>
            </w:r>
          </w:p>
        </w:tc>
      </w:tr>
    </w:tbl>
    <w:p w14:paraId="0F969D48" w14:textId="77777777" w:rsidR="00A914FE" w:rsidRPr="00A914FE" w:rsidRDefault="00A914FE" w:rsidP="00A914FE"/>
    <w:p w14:paraId="201C9D7D" w14:textId="77777777" w:rsidR="00A914FE" w:rsidRDefault="00A914FE" w:rsidP="004106B2">
      <w:pPr>
        <w:pStyle w:val="Heading5"/>
        <w:numPr>
          <w:ilvl w:val="1"/>
          <w:numId w:val="4"/>
        </w:numPr>
        <w:spacing w:after="240"/>
      </w:pPr>
      <w:bookmarkStart w:id="35" w:name="_Toc503529882"/>
      <w:bookmarkStart w:id="36" w:name="_Toc503530136"/>
      <w:bookmarkStart w:id="37" w:name="_Toc503530311"/>
      <w:bookmarkStart w:id="38" w:name="_Toc503530524"/>
      <w:r>
        <w:t>established technology standards</w:t>
      </w:r>
      <w:bookmarkEnd w:id="35"/>
      <w:bookmarkEnd w:id="36"/>
      <w:bookmarkEnd w:id="37"/>
      <w:bookmarkEnd w:id="38"/>
    </w:p>
    <w:p w14:paraId="04D27F15" w14:textId="6D3C329C" w:rsidR="00A11DCC" w:rsidRPr="00AA27B4" w:rsidRDefault="00A11DCC" w:rsidP="00971B65">
      <w:pPr>
        <w:ind w:left="360"/>
        <w:rPr>
          <w:rFonts w:asciiTheme="majorHAnsi" w:hAnsiTheme="majorHAnsi"/>
        </w:rPr>
      </w:pPr>
      <w:r w:rsidRPr="00AA27B4">
        <w:rPr>
          <w:rFonts w:asciiTheme="majorHAnsi" w:hAnsiTheme="majorHAnsi"/>
        </w:rPr>
        <w:t xml:space="preserve">To ensure security and establish a consistent operating environment, Sauk County has established a number of technology standards.  </w:t>
      </w:r>
      <w:r w:rsidR="009A2A46" w:rsidRPr="00AA27B4">
        <w:rPr>
          <w:rFonts w:asciiTheme="majorHAnsi" w:hAnsiTheme="majorHAnsi"/>
        </w:rPr>
        <w:t xml:space="preserve">It is </w:t>
      </w:r>
      <w:r w:rsidR="001256CE" w:rsidRPr="00AA27B4">
        <w:rPr>
          <w:rFonts w:asciiTheme="majorHAnsi" w:hAnsiTheme="majorHAnsi"/>
        </w:rPr>
        <w:t xml:space="preserve">expected </w:t>
      </w:r>
      <w:r w:rsidR="009A2A46" w:rsidRPr="00AA27B4">
        <w:rPr>
          <w:rFonts w:asciiTheme="majorHAnsi" w:hAnsiTheme="majorHAnsi"/>
        </w:rPr>
        <w:t>that the replacement system will be compatible with these standards.</w:t>
      </w:r>
    </w:p>
    <w:p w14:paraId="1A6204B9" w14:textId="59123BA3" w:rsidR="00A11DCC" w:rsidRDefault="00A11DCC" w:rsidP="00A11DCC">
      <w:pPr>
        <w:pStyle w:val="Caption"/>
        <w:keepNext/>
      </w:pPr>
      <w:r>
        <w:t xml:space="preserve">Table </w:t>
      </w:r>
      <w:fldSimple w:instr=" SEQ Table \* ARABIC ">
        <w:r w:rsidR="00D92B32">
          <w:rPr>
            <w:noProof/>
          </w:rPr>
          <w:t>3</w:t>
        </w:r>
      </w:fldSimple>
      <w:r>
        <w:t>: technology standards</w:t>
      </w:r>
    </w:p>
    <w:tbl>
      <w:tblPr>
        <w:tblStyle w:val="GridTable4-Accent1"/>
        <w:tblW w:w="0" w:type="auto"/>
        <w:tblLook w:val="04A0" w:firstRow="1" w:lastRow="0" w:firstColumn="1" w:lastColumn="0" w:noHBand="0" w:noVBand="1"/>
      </w:tblPr>
      <w:tblGrid>
        <w:gridCol w:w="4675"/>
        <w:gridCol w:w="4675"/>
      </w:tblGrid>
      <w:tr w:rsidR="00A914FE" w:rsidRPr="00A914FE" w14:paraId="70954771" w14:textId="77777777" w:rsidTr="00A91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5BFA9C" w14:textId="77777777" w:rsidR="00A914FE" w:rsidRPr="00A914FE" w:rsidRDefault="00A914FE" w:rsidP="00A914FE">
            <w:pPr>
              <w:rPr>
                <w:rFonts w:ascii="Calibri" w:eastAsia="Calibri" w:hAnsi="Calibri" w:cs="Times New Roman"/>
                <w:color w:val="FFFFFF"/>
              </w:rPr>
            </w:pPr>
            <w:r w:rsidRPr="00A914FE">
              <w:rPr>
                <w:rFonts w:ascii="Calibri" w:eastAsia="Calibri" w:hAnsi="Calibri" w:cs="Times New Roman"/>
                <w:color w:val="FFFFFF"/>
              </w:rPr>
              <w:t>System / Component</w:t>
            </w:r>
          </w:p>
        </w:tc>
        <w:tc>
          <w:tcPr>
            <w:tcW w:w="4675" w:type="dxa"/>
          </w:tcPr>
          <w:p w14:paraId="0CA9FE81" w14:textId="77777777" w:rsidR="00A914FE" w:rsidRPr="00A914FE" w:rsidRDefault="00A914FE" w:rsidP="00A914FE">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A914FE">
              <w:rPr>
                <w:rFonts w:ascii="Calibri" w:eastAsia="Calibri" w:hAnsi="Calibri" w:cs="Times New Roman"/>
                <w:color w:val="FFFFFF"/>
              </w:rPr>
              <w:t>Standard</w:t>
            </w:r>
          </w:p>
        </w:tc>
      </w:tr>
      <w:tr w:rsidR="00A914FE" w:rsidRPr="00A914FE" w14:paraId="2499A863"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E2BD2D"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Network Standard</w:t>
            </w:r>
          </w:p>
        </w:tc>
        <w:tc>
          <w:tcPr>
            <w:tcW w:w="4675" w:type="dxa"/>
          </w:tcPr>
          <w:p w14:paraId="7A803C63" w14:textId="77777777" w:rsidR="00A914FE" w:rsidRPr="00A914FE" w:rsidRDefault="00A914FE" w:rsidP="00A914FE">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Cisco</w:t>
            </w:r>
          </w:p>
        </w:tc>
      </w:tr>
      <w:tr w:rsidR="00A914FE" w:rsidRPr="00A914FE" w14:paraId="2F9AD30D" w14:textId="77777777" w:rsidTr="00A914FE">
        <w:tc>
          <w:tcPr>
            <w:cnfStyle w:val="001000000000" w:firstRow="0" w:lastRow="0" w:firstColumn="1" w:lastColumn="0" w:oddVBand="0" w:evenVBand="0" w:oddHBand="0" w:evenHBand="0" w:firstRowFirstColumn="0" w:firstRowLastColumn="0" w:lastRowFirstColumn="0" w:lastRowLastColumn="0"/>
            <w:tcW w:w="4675" w:type="dxa"/>
          </w:tcPr>
          <w:p w14:paraId="35DDB2B6"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 xml:space="preserve">Firewall / VPN Standard </w:t>
            </w:r>
          </w:p>
        </w:tc>
        <w:tc>
          <w:tcPr>
            <w:tcW w:w="4675" w:type="dxa"/>
          </w:tcPr>
          <w:p w14:paraId="151DB44E" w14:textId="77777777" w:rsidR="00A914FE" w:rsidRPr="00A914FE" w:rsidRDefault="00A914FE" w:rsidP="00A914F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Palo Alto PA-500</w:t>
            </w:r>
          </w:p>
        </w:tc>
      </w:tr>
      <w:tr w:rsidR="00A914FE" w:rsidRPr="00A914FE" w14:paraId="0F74A115"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9F74D5"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Database Standard</w:t>
            </w:r>
          </w:p>
        </w:tc>
        <w:tc>
          <w:tcPr>
            <w:tcW w:w="4675" w:type="dxa"/>
          </w:tcPr>
          <w:p w14:paraId="3D520AC9" w14:textId="77777777" w:rsidR="00A914FE" w:rsidRPr="00A914FE" w:rsidRDefault="00A914FE" w:rsidP="00A914FE">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MS SQL 2012 or Higher</w:t>
            </w:r>
          </w:p>
        </w:tc>
      </w:tr>
      <w:tr w:rsidR="00A914FE" w:rsidRPr="00A914FE" w14:paraId="418222BA" w14:textId="77777777" w:rsidTr="00A914FE">
        <w:tc>
          <w:tcPr>
            <w:cnfStyle w:val="001000000000" w:firstRow="0" w:lastRow="0" w:firstColumn="1" w:lastColumn="0" w:oddVBand="0" w:evenVBand="0" w:oddHBand="0" w:evenHBand="0" w:firstRowFirstColumn="0" w:firstRowLastColumn="0" w:lastRowFirstColumn="0" w:lastRowLastColumn="0"/>
            <w:tcW w:w="4675" w:type="dxa"/>
          </w:tcPr>
          <w:p w14:paraId="085450DD"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Server Standard</w:t>
            </w:r>
          </w:p>
        </w:tc>
        <w:tc>
          <w:tcPr>
            <w:tcW w:w="4675" w:type="dxa"/>
          </w:tcPr>
          <w:p w14:paraId="25AEE489" w14:textId="77777777" w:rsidR="00A914FE" w:rsidRPr="00A914FE" w:rsidRDefault="00A914FE" w:rsidP="00A914F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MS Server 2012 R2 or Higher</w:t>
            </w:r>
          </w:p>
        </w:tc>
      </w:tr>
      <w:tr w:rsidR="00A914FE" w:rsidRPr="00A914FE" w14:paraId="180F348D"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B13EF"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Encryption Standard</w:t>
            </w:r>
          </w:p>
        </w:tc>
        <w:tc>
          <w:tcPr>
            <w:tcW w:w="4675" w:type="dxa"/>
          </w:tcPr>
          <w:p w14:paraId="64B893E9" w14:textId="77777777" w:rsidR="00A914FE" w:rsidRPr="00A914FE" w:rsidRDefault="00A914FE" w:rsidP="00A914FE">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SAN Based DARE</w:t>
            </w:r>
          </w:p>
        </w:tc>
      </w:tr>
      <w:tr w:rsidR="00A914FE" w:rsidRPr="00A914FE" w14:paraId="5EB7DD8E" w14:textId="77777777" w:rsidTr="00A914FE">
        <w:tc>
          <w:tcPr>
            <w:cnfStyle w:val="001000000000" w:firstRow="0" w:lastRow="0" w:firstColumn="1" w:lastColumn="0" w:oddVBand="0" w:evenVBand="0" w:oddHBand="0" w:evenHBand="0" w:firstRowFirstColumn="0" w:firstRowLastColumn="0" w:lastRowFirstColumn="0" w:lastRowLastColumn="0"/>
            <w:tcW w:w="4675" w:type="dxa"/>
          </w:tcPr>
          <w:p w14:paraId="1A5FD613"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lastRenderedPageBreak/>
              <w:t>Virtual Environment Standard</w:t>
            </w:r>
          </w:p>
        </w:tc>
        <w:tc>
          <w:tcPr>
            <w:tcW w:w="4675" w:type="dxa"/>
          </w:tcPr>
          <w:p w14:paraId="69A44A00" w14:textId="77777777" w:rsidR="00A914FE" w:rsidRPr="00A914FE" w:rsidRDefault="00A914FE" w:rsidP="00A914F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VMWare ESXi 6.x clustered environment</w:t>
            </w:r>
          </w:p>
        </w:tc>
      </w:tr>
      <w:tr w:rsidR="00A914FE" w:rsidRPr="00A914FE" w14:paraId="6CDDDA0B"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BB7E95"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Shared Storage Standard</w:t>
            </w:r>
          </w:p>
        </w:tc>
        <w:tc>
          <w:tcPr>
            <w:tcW w:w="4675" w:type="dxa"/>
          </w:tcPr>
          <w:p w14:paraId="09F3E67C" w14:textId="77777777" w:rsidR="00A914FE" w:rsidRPr="00A914FE" w:rsidRDefault="00A914FE" w:rsidP="00A914FE">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EMC Unity SAN</w:t>
            </w:r>
          </w:p>
        </w:tc>
      </w:tr>
      <w:tr w:rsidR="00A914FE" w:rsidRPr="00A914FE" w14:paraId="7992B59D" w14:textId="77777777" w:rsidTr="00A914FE">
        <w:tc>
          <w:tcPr>
            <w:cnfStyle w:val="001000000000" w:firstRow="0" w:lastRow="0" w:firstColumn="1" w:lastColumn="0" w:oddVBand="0" w:evenVBand="0" w:oddHBand="0" w:evenHBand="0" w:firstRowFirstColumn="0" w:firstRowLastColumn="0" w:lastRowFirstColumn="0" w:lastRowLastColumn="0"/>
            <w:tcW w:w="4675" w:type="dxa"/>
          </w:tcPr>
          <w:p w14:paraId="1602BE47"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eMail Standard</w:t>
            </w:r>
          </w:p>
        </w:tc>
        <w:tc>
          <w:tcPr>
            <w:tcW w:w="4675" w:type="dxa"/>
          </w:tcPr>
          <w:p w14:paraId="024A5B06" w14:textId="77777777" w:rsidR="00A914FE" w:rsidRPr="00A914FE" w:rsidRDefault="00A914FE" w:rsidP="00A914F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MS Exchange Online</w:t>
            </w:r>
          </w:p>
        </w:tc>
      </w:tr>
      <w:tr w:rsidR="00A914FE" w:rsidRPr="00A914FE" w14:paraId="6A4A7241" w14:textId="77777777" w:rsidTr="00A91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4E5056"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Workstation OS Standard</w:t>
            </w:r>
          </w:p>
        </w:tc>
        <w:tc>
          <w:tcPr>
            <w:tcW w:w="4675" w:type="dxa"/>
          </w:tcPr>
          <w:p w14:paraId="336CA6DE" w14:textId="77777777" w:rsidR="00A914FE" w:rsidRPr="00A914FE" w:rsidRDefault="00A914FE" w:rsidP="00A914FE">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Windows 10</w:t>
            </w:r>
          </w:p>
        </w:tc>
      </w:tr>
      <w:tr w:rsidR="00A914FE" w:rsidRPr="00A914FE" w14:paraId="535E21A7" w14:textId="77777777" w:rsidTr="00A914FE">
        <w:tc>
          <w:tcPr>
            <w:cnfStyle w:val="001000000000" w:firstRow="0" w:lastRow="0" w:firstColumn="1" w:lastColumn="0" w:oddVBand="0" w:evenVBand="0" w:oddHBand="0" w:evenHBand="0" w:firstRowFirstColumn="0" w:firstRowLastColumn="0" w:lastRowFirstColumn="0" w:lastRowLastColumn="0"/>
            <w:tcW w:w="4675" w:type="dxa"/>
          </w:tcPr>
          <w:p w14:paraId="450E1F20" w14:textId="77777777" w:rsidR="00A914FE" w:rsidRPr="00A914FE" w:rsidRDefault="00A914FE" w:rsidP="00A914FE">
            <w:pPr>
              <w:rPr>
                <w:rFonts w:ascii="Calibri" w:eastAsia="Calibri" w:hAnsi="Calibri" w:cs="Times New Roman"/>
                <w:b w:val="0"/>
              </w:rPr>
            </w:pPr>
            <w:r w:rsidRPr="00A914FE">
              <w:rPr>
                <w:rFonts w:ascii="Calibri" w:eastAsia="Calibri" w:hAnsi="Calibri" w:cs="Times New Roman"/>
                <w:b w:val="0"/>
              </w:rPr>
              <w:t>Backup Standard</w:t>
            </w:r>
          </w:p>
        </w:tc>
        <w:tc>
          <w:tcPr>
            <w:tcW w:w="4675" w:type="dxa"/>
          </w:tcPr>
          <w:p w14:paraId="49CCDD99" w14:textId="77777777" w:rsidR="00A914FE" w:rsidRPr="00A914FE" w:rsidRDefault="00A914FE" w:rsidP="00A914F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Veeam</w:t>
            </w:r>
          </w:p>
        </w:tc>
      </w:tr>
    </w:tbl>
    <w:p w14:paraId="5D3DF329" w14:textId="77777777" w:rsidR="00CF0862" w:rsidRDefault="00CF0862" w:rsidP="00CF0862">
      <w:pPr>
        <w:pStyle w:val="Heading5"/>
        <w:spacing w:after="240"/>
        <w:ind w:left="360"/>
      </w:pPr>
    </w:p>
    <w:p w14:paraId="2CA65086" w14:textId="77777777" w:rsidR="00891B37" w:rsidRDefault="00C405B1" w:rsidP="004106B2">
      <w:pPr>
        <w:pStyle w:val="Heading5"/>
        <w:numPr>
          <w:ilvl w:val="0"/>
          <w:numId w:val="4"/>
        </w:numPr>
        <w:spacing w:after="240"/>
      </w:pPr>
      <w:bookmarkStart w:id="39" w:name="_Toc503529883"/>
      <w:bookmarkStart w:id="40" w:name="_Toc503530137"/>
      <w:bookmarkStart w:id="41" w:name="_Toc503530525"/>
      <w:r>
        <w:t xml:space="preserve">Project </w:t>
      </w:r>
      <w:r w:rsidR="00CA649C">
        <w:t>description</w:t>
      </w:r>
      <w:bookmarkEnd w:id="39"/>
      <w:bookmarkEnd w:id="40"/>
      <w:bookmarkEnd w:id="41"/>
    </w:p>
    <w:p w14:paraId="036BFC5A" w14:textId="5E558522" w:rsidR="00C405B1" w:rsidRPr="00CA649C" w:rsidRDefault="00CA649C" w:rsidP="00971B65">
      <w:pPr>
        <w:rPr>
          <w:rFonts w:ascii="Cambria" w:hAnsi="Cambria"/>
          <w:color w:val="000000"/>
          <w:szCs w:val="20"/>
        </w:rPr>
      </w:pPr>
      <w:r w:rsidRPr="00CA649C">
        <w:rPr>
          <w:rFonts w:ascii="Cambria" w:hAnsi="Cambria"/>
          <w:color w:val="000000"/>
          <w:szCs w:val="20"/>
        </w:rPr>
        <w:t>The purpose of the project is to replace the existing TriTech Vison</w:t>
      </w:r>
      <w:r w:rsidR="001119B2">
        <w:rPr>
          <w:rFonts w:ascii="Cambria" w:hAnsi="Cambria"/>
          <w:color w:val="000000"/>
          <w:szCs w:val="20"/>
        </w:rPr>
        <w:t>AIR</w:t>
      </w:r>
      <w:r w:rsidRPr="00CA649C">
        <w:rPr>
          <w:rFonts w:ascii="Cambria" w:hAnsi="Cambria"/>
          <w:color w:val="000000"/>
          <w:szCs w:val="20"/>
        </w:rPr>
        <w:t xml:space="preserve"> Computer Aided Dispatch, Records Management</w:t>
      </w:r>
      <w:r w:rsidR="00BD59CC">
        <w:rPr>
          <w:rFonts w:ascii="Cambria" w:hAnsi="Cambria"/>
          <w:color w:val="000000"/>
          <w:szCs w:val="20"/>
        </w:rPr>
        <w:t>, Jail Management</w:t>
      </w:r>
      <w:r w:rsidRPr="00CA649C">
        <w:rPr>
          <w:rFonts w:ascii="Cambria" w:hAnsi="Cambria"/>
          <w:color w:val="000000"/>
          <w:szCs w:val="20"/>
        </w:rPr>
        <w:t xml:space="preserve"> and Mobile Data System in use at the Sauk County Sheriff’s Department with a Commercial Off </w:t>
      </w:r>
      <w:r w:rsidR="00BD59CC" w:rsidRPr="00CA649C">
        <w:rPr>
          <w:rFonts w:ascii="Cambria" w:hAnsi="Cambria"/>
          <w:color w:val="000000"/>
          <w:szCs w:val="20"/>
        </w:rPr>
        <w:t>the</w:t>
      </w:r>
      <w:r w:rsidRPr="00CA649C">
        <w:rPr>
          <w:rFonts w:ascii="Cambria" w:hAnsi="Cambria"/>
          <w:color w:val="000000"/>
          <w:szCs w:val="20"/>
        </w:rPr>
        <w:t xml:space="preserve"> Shelf (COTS) solution.  The system should be compatible with the County’s current computing environment and provide support for all operation</w:t>
      </w:r>
      <w:r w:rsidR="00BD59CC">
        <w:rPr>
          <w:rFonts w:ascii="Cambria" w:hAnsi="Cambria"/>
          <w:color w:val="000000"/>
          <w:szCs w:val="20"/>
        </w:rPr>
        <w:t>s</w:t>
      </w:r>
      <w:r w:rsidRPr="00CA649C">
        <w:rPr>
          <w:rFonts w:ascii="Cambria" w:hAnsi="Cambria"/>
          <w:color w:val="000000"/>
          <w:szCs w:val="20"/>
        </w:rPr>
        <w:t xml:space="preserve"> of the Sauk County Sheriffs Dep</w:t>
      </w:r>
      <w:r w:rsidR="00261682">
        <w:rPr>
          <w:rFonts w:ascii="Cambria" w:hAnsi="Cambria"/>
          <w:color w:val="000000"/>
          <w:szCs w:val="20"/>
        </w:rPr>
        <w:t>artmen</w:t>
      </w:r>
      <w:r w:rsidRPr="00CA649C">
        <w:rPr>
          <w:rFonts w:ascii="Cambria" w:hAnsi="Cambria"/>
          <w:color w:val="000000"/>
          <w:szCs w:val="20"/>
        </w:rPr>
        <w:t>t.</w:t>
      </w:r>
      <w:r w:rsidR="00261682">
        <w:rPr>
          <w:rFonts w:ascii="Cambria" w:hAnsi="Cambria"/>
          <w:color w:val="000000"/>
          <w:szCs w:val="20"/>
        </w:rPr>
        <w:t xml:space="preserve"> </w:t>
      </w:r>
      <w:r w:rsidRPr="00CA649C">
        <w:rPr>
          <w:rFonts w:ascii="Cambria" w:hAnsi="Cambria"/>
          <w:color w:val="000000"/>
          <w:szCs w:val="20"/>
        </w:rPr>
        <w:t xml:space="preserve">The vendor will propose the specific system architecture.  </w:t>
      </w:r>
      <w:r w:rsidR="00CA13D0" w:rsidRPr="00CA13D0">
        <w:rPr>
          <w:rFonts w:ascii="Cambria" w:hAnsi="Cambria"/>
          <w:color w:val="000000"/>
          <w:szCs w:val="20"/>
        </w:rPr>
        <w:t>Vendor may propose multiple systems to achieve the requested functionality; however, solutions that provide the integration of requested functions into a single multifunction system with uniform user interfaces will be given preference.</w:t>
      </w:r>
    </w:p>
    <w:p w14:paraId="60BCA9BD" w14:textId="77777777" w:rsidR="00C405B1" w:rsidRDefault="00C405B1" w:rsidP="004106B2">
      <w:pPr>
        <w:pStyle w:val="Heading5"/>
        <w:numPr>
          <w:ilvl w:val="0"/>
          <w:numId w:val="4"/>
        </w:numPr>
        <w:spacing w:after="240"/>
      </w:pPr>
      <w:bookmarkStart w:id="42" w:name="_Toc503529884"/>
      <w:bookmarkStart w:id="43" w:name="_Toc503530138"/>
      <w:bookmarkStart w:id="44" w:name="_Toc503530526"/>
      <w:r>
        <w:t>Scope of Services</w:t>
      </w:r>
      <w:bookmarkEnd w:id="42"/>
      <w:bookmarkEnd w:id="43"/>
      <w:bookmarkEnd w:id="44"/>
    </w:p>
    <w:p w14:paraId="40C89578" w14:textId="4F207B94" w:rsidR="00616FD9" w:rsidRDefault="00CA649C" w:rsidP="00971B65">
      <w:r>
        <w:rPr>
          <w:rFonts w:ascii="Cambria" w:hAnsi="Cambria"/>
          <w:color w:val="000000"/>
          <w:szCs w:val="20"/>
        </w:rPr>
        <w:t xml:space="preserve">The </w:t>
      </w:r>
      <w:r w:rsidRPr="00CA649C">
        <w:rPr>
          <w:rFonts w:ascii="Cambria" w:hAnsi="Cambria"/>
          <w:color w:val="000000"/>
          <w:szCs w:val="20"/>
        </w:rPr>
        <w:t>project shall include delivery</w:t>
      </w:r>
      <w:r w:rsidR="00BD59CC">
        <w:rPr>
          <w:rFonts w:ascii="Cambria" w:hAnsi="Cambria"/>
          <w:color w:val="000000"/>
          <w:szCs w:val="20"/>
        </w:rPr>
        <w:t xml:space="preserve">, </w:t>
      </w:r>
      <w:r w:rsidRPr="00CA649C">
        <w:rPr>
          <w:rFonts w:ascii="Cambria" w:hAnsi="Cambria"/>
          <w:color w:val="000000"/>
          <w:szCs w:val="20"/>
        </w:rPr>
        <w:t>installation</w:t>
      </w:r>
      <w:r w:rsidR="00BD59CC">
        <w:rPr>
          <w:rFonts w:ascii="Cambria" w:hAnsi="Cambria"/>
          <w:color w:val="000000"/>
          <w:szCs w:val="20"/>
        </w:rPr>
        <w:t>, configuration</w:t>
      </w:r>
      <w:r w:rsidR="004879D2">
        <w:rPr>
          <w:rFonts w:ascii="Cambria" w:hAnsi="Cambria"/>
          <w:color w:val="000000"/>
          <w:szCs w:val="20"/>
        </w:rPr>
        <w:t xml:space="preserve">, </w:t>
      </w:r>
      <w:r w:rsidR="00921FCB">
        <w:rPr>
          <w:rFonts w:ascii="Cambria" w:hAnsi="Cambria"/>
          <w:color w:val="000000"/>
          <w:szCs w:val="20"/>
        </w:rPr>
        <w:t xml:space="preserve">migration of existing data, </w:t>
      </w:r>
      <w:r w:rsidR="004879D2">
        <w:rPr>
          <w:rFonts w:ascii="Cambria" w:hAnsi="Cambria"/>
          <w:color w:val="000000"/>
          <w:szCs w:val="20"/>
        </w:rPr>
        <w:t>testing a</w:t>
      </w:r>
      <w:r w:rsidR="00BD59CC">
        <w:rPr>
          <w:rFonts w:ascii="Cambria" w:hAnsi="Cambria"/>
          <w:color w:val="000000"/>
          <w:szCs w:val="20"/>
        </w:rPr>
        <w:t xml:space="preserve">nd </w:t>
      </w:r>
      <w:r w:rsidR="004879D2">
        <w:rPr>
          <w:rFonts w:ascii="Cambria" w:hAnsi="Cambria"/>
          <w:color w:val="000000"/>
          <w:szCs w:val="20"/>
        </w:rPr>
        <w:t>training for</w:t>
      </w:r>
      <w:r w:rsidRPr="00CA649C">
        <w:rPr>
          <w:rFonts w:ascii="Cambria" w:hAnsi="Cambria"/>
          <w:color w:val="000000"/>
          <w:szCs w:val="20"/>
        </w:rPr>
        <w:t xml:space="preserve"> </w:t>
      </w:r>
      <w:r w:rsidR="008F1ADE">
        <w:rPr>
          <w:rFonts w:ascii="Cambria" w:hAnsi="Cambria"/>
          <w:color w:val="000000"/>
          <w:szCs w:val="20"/>
        </w:rPr>
        <w:t>the new</w:t>
      </w:r>
      <w:r w:rsidRPr="00CA649C">
        <w:rPr>
          <w:rFonts w:ascii="Cambria" w:hAnsi="Cambria"/>
          <w:color w:val="000000"/>
          <w:szCs w:val="20"/>
        </w:rPr>
        <w:t xml:space="preserve"> </w:t>
      </w:r>
      <w:r w:rsidR="00AC269C">
        <w:rPr>
          <w:rFonts w:ascii="Cambria" w:hAnsi="Cambria"/>
          <w:color w:val="000000"/>
          <w:szCs w:val="20"/>
        </w:rPr>
        <w:t xml:space="preserve">system, </w:t>
      </w:r>
      <w:r w:rsidR="00921FCB">
        <w:rPr>
          <w:rFonts w:ascii="Cambria" w:hAnsi="Cambria"/>
          <w:color w:val="000000"/>
          <w:szCs w:val="20"/>
        </w:rPr>
        <w:t xml:space="preserve">with </w:t>
      </w:r>
      <w:r w:rsidR="00AC269C">
        <w:rPr>
          <w:rFonts w:ascii="Cambria" w:hAnsi="Cambria"/>
          <w:color w:val="000000"/>
          <w:szCs w:val="20"/>
        </w:rPr>
        <w:t xml:space="preserve">related </w:t>
      </w:r>
      <w:r w:rsidRPr="00CA649C">
        <w:rPr>
          <w:rFonts w:ascii="Cambria" w:hAnsi="Cambria"/>
          <w:color w:val="000000"/>
          <w:szCs w:val="20"/>
        </w:rPr>
        <w:t>system documentation</w:t>
      </w:r>
      <w:r w:rsidR="008F1ADE">
        <w:rPr>
          <w:rFonts w:ascii="Cambria" w:hAnsi="Cambria"/>
          <w:color w:val="000000"/>
          <w:szCs w:val="20"/>
        </w:rPr>
        <w:t xml:space="preserve">.  The system is </w:t>
      </w:r>
      <w:r w:rsidR="00F834C7">
        <w:rPr>
          <w:rFonts w:ascii="Cambria" w:hAnsi="Cambria"/>
          <w:color w:val="000000"/>
          <w:szCs w:val="20"/>
        </w:rPr>
        <w:t>to provide the following</w:t>
      </w:r>
      <w:r w:rsidR="00616FD9">
        <w:rPr>
          <w:rFonts w:ascii="Cambria" w:hAnsi="Cambria"/>
          <w:color w:val="000000"/>
          <w:szCs w:val="20"/>
        </w:rPr>
        <w:t xml:space="preserve"> </w:t>
      </w:r>
      <w:r w:rsidR="004879D2">
        <w:rPr>
          <w:rFonts w:ascii="Cambria" w:hAnsi="Cambria"/>
          <w:color w:val="000000"/>
          <w:szCs w:val="20"/>
        </w:rPr>
        <w:t>functionality</w:t>
      </w:r>
      <w:r w:rsidR="00616FD9">
        <w:rPr>
          <w:rFonts w:ascii="Cambria" w:hAnsi="Cambria"/>
          <w:color w:val="000000"/>
          <w:szCs w:val="20"/>
        </w:rPr>
        <w:t>, in compliance with the specifications set forth in Part Two of this RFP</w:t>
      </w:r>
      <w:r w:rsidR="00F834C7">
        <w:rPr>
          <w:rFonts w:ascii="Cambria" w:hAnsi="Cambria"/>
          <w:color w:val="000000"/>
          <w:szCs w:val="20"/>
        </w:rPr>
        <w:t>:</w:t>
      </w:r>
      <w:r w:rsidR="00616FD9" w:rsidRPr="00616FD9">
        <w:t xml:space="preserve"> </w:t>
      </w:r>
    </w:p>
    <w:p w14:paraId="6A1B0651" w14:textId="77777777" w:rsidR="00616FD9" w:rsidRPr="00616FD9" w:rsidRDefault="00616FD9" w:rsidP="006D4190">
      <w:pPr>
        <w:pStyle w:val="rfpbullet"/>
        <w:numPr>
          <w:ilvl w:val="2"/>
          <w:numId w:val="19"/>
        </w:numPr>
        <w:tabs>
          <w:tab w:val="clear" w:pos="900"/>
        </w:tabs>
        <w:spacing w:after="0"/>
      </w:pPr>
      <w:r w:rsidRPr="00616FD9">
        <w:t xml:space="preserve">Computer Aided Dispatch (CAD)  </w:t>
      </w:r>
    </w:p>
    <w:p w14:paraId="29CE3695" w14:textId="77777777" w:rsidR="00616FD9" w:rsidRPr="00616FD9" w:rsidRDefault="00616FD9" w:rsidP="006D4190">
      <w:pPr>
        <w:pStyle w:val="rfpbullet"/>
        <w:numPr>
          <w:ilvl w:val="2"/>
          <w:numId w:val="19"/>
        </w:numPr>
        <w:tabs>
          <w:tab w:val="clear" w:pos="900"/>
        </w:tabs>
        <w:spacing w:after="0"/>
      </w:pPr>
      <w:r w:rsidRPr="00616FD9">
        <w:t>Law Enforcement Records Mana</w:t>
      </w:r>
      <w:r>
        <w:t>gement (</w:t>
      </w:r>
      <w:r w:rsidRPr="00616FD9">
        <w:t xml:space="preserve">RMS) </w:t>
      </w:r>
    </w:p>
    <w:p w14:paraId="6710ADD8" w14:textId="77777777" w:rsidR="00616FD9" w:rsidRDefault="00616FD9" w:rsidP="006D4190">
      <w:pPr>
        <w:pStyle w:val="rfpbullet"/>
        <w:numPr>
          <w:ilvl w:val="2"/>
          <w:numId w:val="19"/>
        </w:numPr>
        <w:tabs>
          <w:tab w:val="clear" w:pos="900"/>
        </w:tabs>
        <w:spacing w:after="0"/>
      </w:pPr>
      <w:r w:rsidRPr="00616FD9">
        <w:t xml:space="preserve">Mobile Data Computer Systems (MDCS)  </w:t>
      </w:r>
    </w:p>
    <w:p w14:paraId="05EA2EC2" w14:textId="77777777" w:rsidR="00BD59CC" w:rsidRDefault="00BD59CC" w:rsidP="006D4190">
      <w:pPr>
        <w:pStyle w:val="rfpbullet"/>
        <w:numPr>
          <w:ilvl w:val="2"/>
          <w:numId w:val="19"/>
        </w:numPr>
        <w:tabs>
          <w:tab w:val="clear" w:pos="900"/>
        </w:tabs>
        <w:spacing w:after="0"/>
      </w:pPr>
      <w:r>
        <w:t>Jail Management (JMS)</w:t>
      </w:r>
    </w:p>
    <w:p w14:paraId="0410828D" w14:textId="77777777" w:rsidR="00BD59CC" w:rsidRDefault="00BD59CC" w:rsidP="006D4190">
      <w:pPr>
        <w:pStyle w:val="rfpbullet"/>
        <w:numPr>
          <w:ilvl w:val="2"/>
          <w:numId w:val="19"/>
        </w:numPr>
        <w:tabs>
          <w:tab w:val="clear" w:pos="900"/>
        </w:tabs>
        <w:spacing w:after="0"/>
      </w:pPr>
      <w:r>
        <w:t xml:space="preserve">Case Management </w:t>
      </w:r>
    </w:p>
    <w:p w14:paraId="086D05EF" w14:textId="77777777" w:rsidR="00BD59CC" w:rsidRDefault="00BD59CC" w:rsidP="006D4190">
      <w:pPr>
        <w:pStyle w:val="rfpbullet"/>
        <w:numPr>
          <w:ilvl w:val="2"/>
          <w:numId w:val="19"/>
        </w:numPr>
        <w:tabs>
          <w:tab w:val="clear" w:pos="900"/>
        </w:tabs>
        <w:spacing w:after="0"/>
      </w:pPr>
      <w:r>
        <w:t>Evidence Management</w:t>
      </w:r>
    </w:p>
    <w:p w14:paraId="598969D4" w14:textId="77777777" w:rsidR="004879D2" w:rsidRDefault="004879D2" w:rsidP="006D4190">
      <w:pPr>
        <w:pStyle w:val="rfpbullet"/>
        <w:numPr>
          <w:ilvl w:val="2"/>
          <w:numId w:val="19"/>
        </w:numPr>
        <w:tabs>
          <w:tab w:val="clear" w:pos="900"/>
        </w:tabs>
        <w:spacing w:after="0"/>
      </w:pPr>
      <w:r>
        <w:t>Fleet Management</w:t>
      </w:r>
    </w:p>
    <w:p w14:paraId="07ADD937" w14:textId="77777777" w:rsidR="004879D2" w:rsidRDefault="004879D2" w:rsidP="006D4190">
      <w:pPr>
        <w:pStyle w:val="rfpbullet"/>
        <w:numPr>
          <w:ilvl w:val="2"/>
          <w:numId w:val="19"/>
        </w:numPr>
        <w:tabs>
          <w:tab w:val="clear" w:pos="900"/>
        </w:tabs>
        <w:spacing w:after="0"/>
      </w:pPr>
      <w:r>
        <w:t>Personnel Scheduling</w:t>
      </w:r>
    </w:p>
    <w:p w14:paraId="3372B560" w14:textId="77777777" w:rsidR="004879D2" w:rsidRPr="00616FD9" w:rsidRDefault="004879D2" w:rsidP="006D4190">
      <w:pPr>
        <w:pStyle w:val="rfpbullet"/>
        <w:numPr>
          <w:ilvl w:val="2"/>
          <w:numId w:val="19"/>
        </w:numPr>
        <w:tabs>
          <w:tab w:val="clear" w:pos="900"/>
        </w:tabs>
        <w:spacing w:after="0"/>
      </w:pPr>
      <w:r>
        <w:t>Civil Process</w:t>
      </w:r>
    </w:p>
    <w:p w14:paraId="52A4E5A9" w14:textId="77777777" w:rsidR="00F834C7" w:rsidRPr="00616FD9" w:rsidRDefault="00616FD9" w:rsidP="006D4190">
      <w:pPr>
        <w:pStyle w:val="rfpbullet"/>
        <w:numPr>
          <w:ilvl w:val="2"/>
          <w:numId w:val="19"/>
        </w:numPr>
        <w:tabs>
          <w:tab w:val="clear" w:pos="900"/>
        </w:tabs>
      </w:pPr>
      <w:r w:rsidRPr="00616FD9">
        <w:t xml:space="preserve">Associated </w:t>
      </w:r>
      <w:r w:rsidR="004879D2">
        <w:t>I</w:t>
      </w:r>
      <w:r w:rsidRPr="00616FD9">
        <w:t>nterfaces and sub-modules</w:t>
      </w:r>
    </w:p>
    <w:p w14:paraId="1B0B70AB" w14:textId="77777777" w:rsidR="00C405B1" w:rsidRDefault="00C405B1" w:rsidP="004106B2">
      <w:pPr>
        <w:pStyle w:val="Heading5"/>
        <w:numPr>
          <w:ilvl w:val="1"/>
          <w:numId w:val="4"/>
        </w:numPr>
        <w:spacing w:after="240"/>
      </w:pPr>
      <w:bookmarkStart w:id="45" w:name="_Toc284838737"/>
      <w:bookmarkStart w:id="46" w:name="_Toc284838802"/>
      <w:bookmarkStart w:id="47" w:name="_Toc285714684"/>
      <w:bookmarkStart w:id="48" w:name="_Toc503529885"/>
      <w:bookmarkStart w:id="49" w:name="_Toc503530139"/>
      <w:bookmarkStart w:id="50" w:name="_Toc503530314"/>
      <w:bookmarkStart w:id="51" w:name="_Toc503530527"/>
      <w:r>
        <w:t>System Installation, Configuration and Migration</w:t>
      </w:r>
      <w:bookmarkEnd w:id="45"/>
      <w:bookmarkEnd w:id="46"/>
      <w:bookmarkEnd w:id="47"/>
      <w:bookmarkEnd w:id="48"/>
      <w:bookmarkEnd w:id="49"/>
      <w:bookmarkEnd w:id="50"/>
      <w:bookmarkEnd w:id="51"/>
    </w:p>
    <w:p w14:paraId="20EE15A8" w14:textId="77777777" w:rsidR="00C405B1" w:rsidRDefault="00C405B1" w:rsidP="00971B65">
      <w:pPr>
        <w:pStyle w:val="rfppara"/>
        <w:ind w:left="360"/>
      </w:pPr>
      <w:r>
        <w:t>The successful vendor will be required to perform all software installation tasks, hardware configuration necessary to implement the proposed solution</w:t>
      </w:r>
      <w:r w:rsidR="00CA649C">
        <w:t>,</w:t>
      </w:r>
      <w:r>
        <w:t xml:space="preserve"> and migrate existing records</w:t>
      </w:r>
      <w:r w:rsidR="00CA13D0">
        <w:t xml:space="preserve"> from the current system</w:t>
      </w:r>
      <w:r>
        <w:t xml:space="preserve"> to the new system.  Any required hardware will be provided by the County to meet the vendor’s system specifications.  Below is a list of typical tasks which will be required:</w:t>
      </w:r>
    </w:p>
    <w:p w14:paraId="68C19716" w14:textId="77777777" w:rsidR="008F1ADE" w:rsidRDefault="008F1ADE" w:rsidP="006D4190">
      <w:pPr>
        <w:pStyle w:val="rfpbullet"/>
        <w:numPr>
          <w:ilvl w:val="2"/>
          <w:numId w:val="19"/>
        </w:numPr>
        <w:tabs>
          <w:tab w:val="clear" w:pos="900"/>
        </w:tabs>
        <w:spacing w:after="0"/>
      </w:pPr>
      <w:r>
        <w:t>Installation of system software.</w:t>
      </w:r>
    </w:p>
    <w:p w14:paraId="65CE04A7" w14:textId="77777777" w:rsidR="00C405B1" w:rsidRDefault="00C405B1" w:rsidP="006D4190">
      <w:pPr>
        <w:pStyle w:val="rfpbullet"/>
        <w:numPr>
          <w:ilvl w:val="2"/>
          <w:numId w:val="19"/>
        </w:numPr>
        <w:tabs>
          <w:tab w:val="clear" w:pos="900"/>
        </w:tabs>
        <w:spacing w:after="0"/>
      </w:pPr>
      <w:r>
        <w:t>Configuration of server hardware to meet system specifications</w:t>
      </w:r>
    </w:p>
    <w:p w14:paraId="2B955675" w14:textId="77777777" w:rsidR="00C405B1" w:rsidRDefault="00C405B1" w:rsidP="006D4190">
      <w:pPr>
        <w:pStyle w:val="rfpbullet"/>
        <w:numPr>
          <w:ilvl w:val="2"/>
          <w:numId w:val="19"/>
        </w:numPr>
        <w:tabs>
          <w:tab w:val="clear" w:pos="900"/>
        </w:tabs>
        <w:spacing w:after="0"/>
      </w:pPr>
      <w:r>
        <w:t>Configuration of appropriate backup procedures for system tables</w:t>
      </w:r>
    </w:p>
    <w:p w14:paraId="1B228D8A" w14:textId="77777777" w:rsidR="00C405B1" w:rsidRDefault="00C405B1" w:rsidP="006D4190">
      <w:pPr>
        <w:pStyle w:val="rfpbullet"/>
        <w:numPr>
          <w:ilvl w:val="2"/>
          <w:numId w:val="19"/>
        </w:numPr>
        <w:tabs>
          <w:tab w:val="clear" w:pos="900"/>
        </w:tabs>
        <w:spacing w:after="0"/>
      </w:pPr>
      <w:r>
        <w:t>Configuration of workstation clients</w:t>
      </w:r>
    </w:p>
    <w:p w14:paraId="179CA21B" w14:textId="77777777" w:rsidR="00F834C7" w:rsidRDefault="00C405B1" w:rsidP="006D4190">
      <w:pPr>
        <w:pStyle w:val="rfpbullet"/>
        <w:numPr>
          <w:ilvl w:val="2"/>
          <w:numId w:val="19"/>
        </w:numPr>
        <w:tabs>
          <w:tab w:val="clear" w:pos="900"/>
        </w:tabs>
        <w:spacing w:after="0"/>
      </w:pPr>
      <w:r>
        <w:t>Configurati</w:t>
      </w:r>
      <w:r w:rsidR="008F1ADE">
        <w:t>on of interfaces to other</w:t>
      </w:r>
      <w:r>
        <w:t xml:space="preserve"> Systems</w:t>
      </w:r>
      <w:r w:rsidR="00F834C7" w:rsidRPr="00F834C7">
        <w:t xml:space="preserve"> </w:t>
      </w:r>
    </w:p>
    <w:p w14:paraId="6F039769" w14:textId="77777777" w:rsidR="00F834C7" w:rsidRDefault="00F834C7" w:rsidP="006D4190">
      <w:pPr>
        <w:pStyle w:val="rfpbullet"/>
        <w:numPr>
          <w:ilvl w:val="2"/>
          <w:numId w:val="19"/>
        </w:numPr>
        <w:tabs>
          <w:tab w:val="clear" w:pos="900"/>
        </w:tabs>
      </w:pPr>
      <w:r>
        <w:lastRenderedPageBreak/>
        <w:t>Migration of all current database records from the current system</w:t>
      </w:r>
    </w:p>
    <w:p w14:paraId="77D47A6C" w14:textId="0F624CE2" w:rsidR="00C405B1" w:rsidRPr="00921FCB" w:rsidRDefault="00C405B1" w:rsidP="00971B65">
      <w:pPr>
        <w:pStyle w:val="rfppara"/>
        <w:ind w:left="360"/>
        <w:rPr>
          <w:color w:val="auto"/>
        </w:rPr>
      </w:pPr>
      <w:r>
        <w:t xml:space="preserve">The above list is not intended to be all inclusive.  It is the vendor’s responsibility to identify all of the tasks necessary to produce a fully implemented system.  It is expected that installation will begin no later </w:t>
      </w:r>
      <w:r w:rsidRPr="00921FCB">
        <w:rPr>
          <w:color w:val="auto"/>
        </w:rPr>
        <w:t xml:space="preserve">than </w:t>
      </w:r>
      <w:r w:rsidR="00921FCB" w:rsidRPr="00921FCB">
        <w:rPr>
          <w:color w:val="auto"/>
        </w:rPr>
        <w:t>July</w:t>
      </w:r>
      <w:r w:rsidR="001119B2" w:rsidRPr="00921FCB">
        <w:rPr>
          <w:color w:val="auto"/>
        </w:rPr>
        <w:t xml:space="preserve"> 1</w:t>
      </w:r>
      <w:r w:rsidRPr="00921FCB">
        <w:rPr>
          <w:color w:val="auto"/>
        </w:rPr>
        <w:t xml:space="preserve">, </w:t>
      </w:r>
      <w:r w:rsidR="008F1ADE" w:rsidRPr="00921FCB">
        <w:rPr>
          <w:color w:val="auto"/>
        </w:rPr>
        <w:t>2018</w:t>
      </w:r>
      <w:r w:rsidRPr="00921FCB">
        <w:rPr>
          <w:color w:val="auto"/>
        </w:rPr>
        <w:t xml:space="preserve"> with full implementation of system to be completed by </w:t>
      </w:r>
      <w:r w:rsidR="00921FCB" w:rsidRPr="00921FCB">
        <w:rPr>
          <w:color w:val="auto"/>
        </w:rPr>
        <w:t>December 31,</w:t>
      </w:r>
      <w:r w:rsidR="008F1ADE" w:rsidRPr="00921FCB">
        <w:rPr>
          <w:color w:val="auto"/>
        </w:rPr>
        <w:t xml:space="preserve"> 2018</w:t>
      </w:r>
      <w:r w:rsidR="00921FCB">
        <w:rPr>
          <w:color w:val="auto"/>
        </w:rPr>
        <w:t>, unless otherwise specified in the vendor’s proposal.</w:t>
      </w:r>
    </w:p>
    <w:p w14:paraId="2D697500" w14:textId="77777777" w:rsidR="00CA649C" w:rsidRDefault="00CA649C" w:rsidP="004106B2">
      <w:pPr>
        <w:pStyle w:val="Heading5"/>
        <w:numPr>
          <w:ilvl w:val="1"/>
          <w:numId w:val="4"/>
        </w:numPr>
        <w:spacing w:after="240"/>
      </w:pPr>
      <w:bookmarkStart w:id="52" w:name="_Toc503529886"/>
      <w:bookmarkStart w:id="53" w:name="_Toc503530140"/>
      <w:bookmarkStart w:id="54" w:name="_Toc503530315"/>
      <w:bookmarkStart w:id="55" w:name="_Toc503530528"/>
      <w:r w:rsidRPr="00CA649C">
        <w:t>Training</w:t>
      </w:r>
      <w:bookmarkEnd w:id="52"/>
      <w:bookmarkEnd w:id="53"/>
      <w:bookmarkEnd w:id="54"/>
      <w:bookmarkEnd w:id="55"/>
    </w:p>
    <w:p w14:paraId="41BA4CE7" w14:textId="77777777" w:rsidR="0065231B" w:rsidRPr="0065231B" w:rsidRDefault="0065231B" w:rsidP="00971B65">
      <w:pPr>
        <w:ind w:left="360"/>
        <w:rPr>
          <w:rFonts w:ascii="Cambria" w:hAnsi="Cambria"/>
          <w:color w:val="000000"/>
          <w:szCs w:val="20"/>
        </w:rPr>
      </w:pPr>
      <w:r w:rsidRPr="0065231B">
        <w:rPr>
          <w:rFonts w:ascii="Cambria" w:hAnsi="Cambria"/>
          <w:color w:val="000000"/>
          <w:szCs w:val="20"/>
        </w:rPr>
        <w:t xml:space="preserve">The successful vendor will be required to provide training to </w:t>
      </w:r>
      <w:r>
        <w:rPr>
          <w:rFonts w:ascii="Cambria" w:hAnsi="Cambria"/>
          <w:color w:val="000000"/>
          <w:szCs w:val="20"/>
        </w:rPr>
        <w:t>all</w:t>
      </w:r>
      <w:r w:rsidRPr="0065231B">
        <w:rPr>
          <w:rFonts w:ascii="Cambria" w:hAnsi="Cambria"/>
          <w:color w:val="000000"/>
          <w:szCs w:val="20"/>
        </w:rPr>
        <w:t xml:space="preserve"> Sheriff’s Department staff who will be using the system and the County’s IT staff for the support and maintenance functions of the system.</w:t>
      </w:r>
    </w:p>
    <w:p w14:paraId="232513D6" w14:textId="77777777" w:rsidR="00CE1C9A" w:rsidRDefault="001D78AE" w:rsidP="004106B2">
      <w:pPr>
        <w:pStyle w:val="Heading5"/>
        <w:numPr>
          <w:ilvl w:val="0"/>
          <w:numId w:val="4"/>
        </w:numPr>
        <w:spacing w:after="240"/>
      </w:pPr>
      <w:bookmarkStart w:id="56" w:name="_Toc503529887"/>
      <w:bookmarkStart w:id="57" w:name="_Toc503530141"/>
      <w:bookmarkStart w:id="58" w:name="_Toc503530529"/>
      <w:r>
        <w:t>minimum qualification</w:t>
      </w:r>
      <w:r w:rsidR="00CE1C9A">
        <w:t>s</w:t>
      </w:r>
      <w:bookmarkEnd w:id="56"/>
      <w:bookmarkEnd w:id="57"/>
      <w:bookmarkEnd w:id="58"/>
    </w:p>
    <w:p w14:paraId="6076AB04" w14:textId="77777777" w:rsidR="00CE1C9A" w:rsidRDefault="00CE1C9A" w:rsidP="00971B65">
      <w:pPr>
        <w:rPr>
          <w:rFonts w:ascii="Cambria" w:hAnsi="Cambria"/>
          <w:color w:val="000000"/>
          <w:szCs w:val="20"/>
        </w:rPr>
      </w:pPr>
      <w:r w:rsidRPr="00CE1C9A">
        <w:rPr>
          <w:rFonts w:ascii="Cambria" w:hAnsi="Cambria"/>
          <w:color w:val="000000"/>
          <w:szCs w:val="20"/>
        </w:rPr>
        <w:t xml:space="preserve">Responsive vendors must have a minimum of five (5) years of experience as a primary vendor </w:t>
      </w:r>
      <w:r w:rsidR="006A37B5">
        <w:rPr>
          <w:rFonts w:ascii="Cambria" w:hAnsi="Cambria"/>
          <w:color w:val="000000"/>
          <w:szCs w:val="20"/>
        </w:rPr>
        <w:t xml:space="preserve">or </w:t>
      </w:r>
      <w:r w:rsidRPr="00CE1C9A">
        <w:rPr>
          <w:rFonts w:ascii="Cambria" w:hAnsi="Cambria"/>
          <w:color w:val="000000"/>
          <w:szCs w:val="20"/>
        </w:rPr>
        <w:t>integrator providing the services requested in this RFP for projects of similar scope and size.</w:t>
      </w:r>
    </w:p>
    <w:p w14:paraId="61887E97" w14:textId="0680B9AC" w:rsidR="00CE1C9A" w:rsidRPr="00CE1C9A" w:rsidRDefault="001256CE" w:rsidP="004106B2">
      <w:pPr>
        <w:pStyle w:val="ListParagraph"/>
        <w:numPr>
          <w:ilvl w:val="1"/>
          <w:numId w:val="4"/>
        </w:numPr>
        <w:spacing w:after="5" w:line="250" w:lineRule="auto"/>
        <w:ind w:right="31"/>
        <w:rPr>
          <w:rFonts w:ascii="Cambria" w:hAnsi="Cambria"/>
          <w:color w:val="000000"/>
          <w:szCs w:val="20"/>
        </w:rPr>
      </w:pPr>
      <w:r>
        <w:t xml:space="preserve">Based on the County’s evaluation, only proposals from those vendors whose solution meets the following minimum qualifications will be considered: </w:t>
      </w:r>
      <w:r w:rsidR="00CE1C9A">
        <w:rPr>
          <w:rFonts w:ascii="Cambria" w:hAnsi="Cambria"/>
          <w:color w:val="000000"/>
          <w:szCs w:val="20"/>
        </w:rPr>
        <w:t>F</w:t>
      </w:r>
      <w:r w:rsidR="00CE1C9A" w:rsidRPr="00CE1C9A">
        <w:rPr>
          <w:rFonts w:ascii="Cambria" w:hAnsi="Cambria"/>
          <w:color w:val="000000"/>
          <w:szCs w:val="20"/>
        </w:rPr>
        <w:t>ully integrated, seamless, computer based system for Public Safety operations, including Police, Fire, and EMS, which provides the capability for efficient data sharing with partner agencies</w:t>
      </w:r>
      <w:r w:rsidR="00921FCB">
        <w:rPr>
          <w:rFonts w:ascii="Cambria" w:hAnsi="Cambria"/>
          <w:color w:val="000000"/>
          <w:szCs w:val="20"/>
        </w:rPr>
        <w:t>,</w:t>
      </w:r>
      <w:r w:rsidR="00CE1C9A" w:rsidRPr="00CE1C9A">
        <w:rPr>
          <w:rFonts w:ascii="Cambria" w:hAnsi="Cambria"/>
          <w:color w:val="000000"/>
          <w:szCs w:val="20"/>
        </w:rPr>
        <w:t xml:space="preserve"> including the State of Wisconsin. </w:t>
      </w:r>
    </w:p>
    <w:p w14:paraId="4C6D5573" w14:textId="77777777" w:rsidR="00CE1C9A" w:rsidRPr="00CE1C9A" w:rsidRDefault="00CE1C9A" w:rsidP="004106B2">
      <w:pPr>
        <w:pStyle w:val="ListParagraph"/>
        <w:numPr>
          <w:ilvl w:val="1"/>
          <w:numId w:val="4"/>
        </w:numPr>
        <w:spacing w:after="5" w:line="250" w:lineRule="auto"/>
        <w:ind w:right="31"/>
        <w:rPr>
          <w:rFonts w:ascii="Cambria" w:hAnsi="Cambria"/>
          <w:color w:val="000000"/>
          <w:szCs w:val="20"/>
        </w:rPr>
      </w:pPr>
      <w:r w:rsidRPr="00CE1C9A">
        <w:rPr>
          <w:rFonts w:ascii="Cambria" w:hAnsi="Cambria"/>
          <w:color w:val="000000"/>
          <w:szCs w:val="20"/>
        </w:rPr>
        <w:t>A proven product currently in use by other agencies of similar scope and size within the State of Wisconsin</w:t>
      </w:r>
      <w:r w:rsidR="006A37B5">
        <w:rPr>
          <w:rFonts w:ascii="Cambria" w:hAnsi="Cambria"/>
          <w:color w:val="000000"/>
          <w:szCs w:val="20"/>
        </w:rPr>
        <w:t>.</w:t>
      </w:r>
    </w:p>
    <w:p w14:paraId="1973FA84" w14:textId="786529BD" w:rsidR="00CE1C9A" w:rsidRPr="00CE1C9A" w:rsidRDefault="00CE1C9A" w:rsidP="004106B2">
      <w:pPr>
        <w:pStyle w:val="ListParagraph"/>
        <w:numPr>
          <w:ilvl w:val="1"/>
          <w:numId w:val="4"/>
        </w:numPr>
        <w:spacing w:after="5" w:line="250" w:lineRule="auto"/>
        <w:ind w:right="31"/>
        <w:rPr>
          <w:rFonts w:ascii="Cambria" w:hAnsi="Cambria"/>
          <w:color w:val="000000"/>
          <w:szCs w:val="20"/>
        </w:rPr>
      </w:pPr>
      <w:r w:rsidRPr="00CE1C9A">
        <w:rPr>
          <w:rFonts w:ascii="Cambria" w:hAnsi="Cambria"/>
          <w:color w:val="000000"/>
          <w:szCs w:val="20"/>
        </w:rPr>
        <w:t>Currently certified under a Federal Incident Crime Reporting entity</w:t>
      </w:r>
      <w:r w:rsidR="00921FCB">
        <w:rPr>
          <w:rFonts w:ascii="Cambria" w:hAnsi="Cambria"/>
          <w:color w:val="000000"/>
          <w:szCs w:val="20"/>
        </w:rPr>
        <w:t>.</w:t>
      </w:r>
      <w:r w:rsidRPr="00CE1C9A">
        <w:rPr>
          <w:rFonts w:ascii="Cambria" w:hAnsi="Cambria"/>
          <w:color w:val="000000"/>
          <w:szCs w:val="20"/>
        </w:rPr>
        <w:t xml:space="preserve"> </w:t>
      </w:r>
    </w:p>
    <w:p w14:paraId="115E5659" w14:textId="77777777" w:rsidR="00CE1C9A" w:rsidRDefault="00CE1C9A" w:rsidP="004106B2">
      <w:pPr>
        <w:pStyle w:val="ListParagraph"/>
        <w:numPr>
          <w:ilvl w:val="1"/>
          <w:numId w:val="4"/>
        </w:numPr>
        <w:spacing w:after="5" w:line="250" w:lineRule="auto"/>
        <w:ind w:right="31"/>
        <w:rPr>
          <w:rFonts w:ascii="Cambria" w:hAnsi="Cambria"/>
          <w:color w:val="000000"/>
          <w:szCs w:val="20"/>
        </w:rPr>
      </w:pPr>
      <w:r w:rsidRPr="00CE1C9A">
        <w:rPr>
          <w:rFonts w:ascii="Cambria" w:hAnsi="Cambria"/>
          <w:color w:val="000000"/>
          <w:szCs w:val="20"/>
        </w:rPr>
        <w:t>Fully compliant with the Wisconsin Incident Based Reporting Syste</w:t>
      </w:r>
      <w:r w:rsidR="006A37B5">
        <w:rPr>
          <w:rFonts w:ascii="Cambria" w:hAnsi="Cambria"/>
          <w:color w:val="000000"/>
          <w:szCs w:val="20"/>
        </w:rPr>
        <w:t>m (“WIBRS”) at time of contract.</w:t>
      </w:r>
    </w:p>
    <w:p w14:paraId="6B23573E" w14:textId="77777777" w:rsidR="0065231B" w:rsidRPr="00CE1C9A" w:rsidRDefault="0065231B" w:rsidP="004106B2">
      <w:pPr>
        <w:pStyle w:val="ListParagraph"/>
        <w:numPr>
          <w:ilvl w:val="1"/>
          <w:numId w:val="4"/>
        </w:numPr>
        <w:spacing w:after="5" w:line="250" w:lineRule="auto"/>
        <w:ind w:right="31"/>
        <w:rPr>
          <w:rFonts w:ascii="Cambria" w:hAnsi="Cambria"/>
          <w:color w:val="000000"/>
          <w:szCs w:val="20"/>
        </w:rPr>
      </w:pPr>
      <w:r>
        <w:rPr>
          <w:rFonts w:ascii="Cambria" w:hAnsi="Cambria"/>
          <w:color w:val="000000"/>
          <w:szCs w:val="20"/>
        </w:rPr>
        <w:t>Compliant with applicable security standards</w:t>
      </w:r>
      <w:r w:rsidR="00445B7A">
        <w:rPr>
          <w:rFonts w:ascii="Cambria" w:hAnsi="Cambria"/>
          <w:color w:val="000000"/>
          <w:szCs w:val="20"/>
        </w:rPr>
        <w:t xml:space="preserve"> for data protection</w:t>
      </w:r>
      <w:r>
        <w:rPr>
          <w:rFonts w:ascii="Cambria" w:hAnsi="Cambria"/>
          <w:color w:val="000000"/>
          <w:szCs w:val="20"/>
        </w:rPr>
        <w:t xml:space="preserve"> as set forth by the FBI’s </w:t>
      </w:r>
      <w:r w:rsidR="00445B7A">
        <w:rPr>
          <w:rFonts w:ascii="Cambria" w:hAnsi="Cambria"/>
          <w:color w:val="000000"/>
          <w:szCs w:val="20"/>
        </w:rPr>
        <w:t>Criminal Justice Information Services Division (CJIS).</w:t>
      </w:r>
    </w:p>
    <w:p w14:paraId="45D6C73B" w14:textId="77777777" w:rsidR="00CE1C9A" w:rsidRPr="00DD40EB" w:rsidRDefault="00CE1C9A" w:rsidP="00CE1C9A">
      <w:pPr>
        <w:spacing w:after="5" w:line="250" w:lineRule="auto"/>
        <w:ind w:left="715" w:right="31" w:hanging="10"/>
        <w:rPr>
          <w:rFonts w:ascii="Arial" w:eastAsia="Arial" w:hAnsi="Arial" w:cs="Arial"/>
          <w:color w:val="000000"/>
          <w:sz w:val="24"/>
        </w:rPr>
      </w:pPr>
    </w:p>
    <w:p w14:paraId="5BA5F6E0" w14:textId="77777777" w:rsidR="00CE1C9A" w:rsidRPr="00CE1C9A" w:rsidRDefault="00CE1C9A" w:rsidP="00CE1C9A"/>
    <w:p w14:paraId="08FCE46B" w14:textId="77777777" w:rsidR="00B437DD" w:rsidRDefault="00B437DD" w:rsidP="00B437DD">
      <w:pPr>
        <w:pStyle w:val="rfppara"/>
      </w:pPr>
    </w:p>
    <w:p w14:paraId="68D385B4" w14:textId="77777777" w:rsidR="00292364" w:rsidRDefault="00292364" w:rsidP="00891B37">
      <w:pPr>
        <w:pStyle w:val="Heading2"/>
        <w:jc w:val="center"/>
      </w:pPr>
      <w:r>
        <w:br w:type="page"/>
      </w:r>
      <w:bookmarkStart w:id="59" w:name="_Toc284838730"/>
      <w:bookmarkStart w:id="60" w:name="_Toc284838795"/>
      <w:bookmarkStart w:id="61" w:name="_Toc285714677"/>
      <w:bookmarkStart w:id="62" w:name="_Toc503268963"/>
      <w:bookmarkStart w:id="63" w:name="_Toc503530017"/>
      <w:bookmarkStart w:id="64" w:name="_Toc505156545"/>
      <w:r>
        <w:lastRenderedPageBreak/>
        <w:t>PART TWO</w:t>
      </w:r>
      <w:bookmarkEnd w:id="59"/>
      <w:bookmarkEnd w:id="60"/>
      <w:bookmarkEnd w:id="61"/>
      <w:bookmarkEnd w:id="62"/>
      <w:bookmarkEnd w:id="63"/>
      <w:bookmarkEnd w:id="64"/>
    </w:p>
    <w:p w14:paraId="19DADB48" w14:textId="5D47DA32" w:rsidR="00292364" w:rsidRDefault="00292364" w:rsidP="000C4B27">
      <w:pPr>
        <w:pStyle w:val="Heading4"/>
        <w:spacing w:before="0" w:after="240"/>
        <w:jc w:val="center"/>
        <w:rPr>
          <w:color w:val="000000"/>
        </w:rPr>
      </w:pPr>
      <w:bookmarkStart w:id="65" w:name="_Toc284838731"/>
      <w:bookmarkStart w:id="66" w:name="_Toc503529888"/>
      <w:bookmarkStart w:id="67" w:name="_Toc503530530"/>
      <w:r>
        <w:rPr>
          <w:u w:val="single"/>
        </w:rPr>
        <w:t>SPECIFICATIONS</w:t>
      </w:r>
      <w:bookmarkEnd w:id="65"/>
      <w:bookmarkEnd w:id="66"/>
      <w:bookmarkEnd w:id="67"/>
      <w:r>
        <w:rPr>
          <w:color w:val="000000"/>
        </w:rPr>
        <w:tab/>
      </w:r>
    </w:p>
    <w:p w14:paraId="7C1B188B" w14:textId="315B7501" w:rsidR="00292364" w:rsidRDefault="00292364" w:rsidP="00E40225">
      <w:pPr>
        <w:pStyle w:val="Heading5"/>
        <w:numPr>
          <w:ilvl w:val="0"/>
          <w:numId w:val="18"/>
        </w:numPr>
        <w:spacing w:after="240"/>
      </w:pPr>
      <w:bookmarkStart w:id="68" w:name="_Toc284838732"/>
      <w:bookmarkStart w:id="69" w:name="_Toc503529889"/>
      <w:bookmarkStart w:id="70" w:name="_Toc503530318"/>
      <w:bookmarkStart w:id="71" w:name="_Toc503530531"/>
      <w:r w:rsidRPr="00DB1C86">
        <w:t>SYSTEM REQUIRMENTS</w:t>
      </w:r>
      <w:bookmarkEnd w:id="68"/>
      <w:bookmarkEnd w:id="69"/>
      <w:bookmarkEnd w:id="70"/>
      <w:bookmarkEnd w:id="71"/>
      <w:r w:rsidRPr="00DB1C86">
        <w:t xml:space="preserve"> </w:t>
      </w:r>
    </w:p>
    <w:p w14:paraId="36897FF6" w14:textId="77777777" w:rsidR="00292364" w:rsidRDefault="009B6C03" w:rsidP="004A21C8">
      <w:r w:rsidRPr="004A21C8">
        <w:rPr>
          <w:rFonts w:ascii="Cambria" w:hAnsi="Cambria"/>
          <w:color w:val="000000"/>
          <w:szCs w:val="20"/>
        </w:rPr>
        <w:t>This section sets forth spec</w:t>
      </w:r>
      <w:r w:rsidR="00F937CB" w:rsidRPr="004A21C8">
        <w:rPr>
          <w:rFonts w:ascii="Cambria" w:hAnsi="Cambria"/>
          <w:color w:val="000000"/>
          <w:szCs w:val="20"/>
        </w:rPr>
        <w:t>ifications for the replacement system.  I</w:t>
      </w:r>
      <w:r w:rsidR="00AD1188" w:rsidRPr="004A21C8">
        <w:rPr>
          <w:rFonts w:ascii="Cambria" w:hAnsi="Cambria"/>
          <w:color w:val="000000"/>
          <w:szCs w:val="20"/>
        </w:rPr>
        <w:t>t</w:t>
      </w:r>
      <w:r w:rsidR="00F937CB" w:rsidRPr="004A21C8">
        <w:rPr>
          <w:rFonts w:ascii="Cambria" w:hAnsi="Cambria"/>
          <w:color w:val="000000"/>
          <w:szCs w:val="20"/>
        </w:rPr>
        <w:t xml:space="preserve"> is expected that any system proposed will meet or exceed any applicable standards</w:t>
      </w:r>
      <w:r w:rsidR="00445B7A">
        <w:rPr>
          <w:rFonts w:ascii="Cambria" w:hAnsi="Cambria"/>
          <w:color w:val="000000"/>
          <w:szCs w:val="20"/>
        </w:rPr>
        <w:t xml:space="preserve"> or best practices</w:t>
      </w:r>
      <w:r w:rsidR="00F937CB" w:rsidRPr="004A21C8">
        <w:rPr>
          <w:rFonts w:ascii="Cambria" w:hAnsi="Cambria"/>
          <w:color w:val="000000"/>
          <w:szCs w:val="20"/>
        </w:rPr>
        <w:t xml:space="preserve"> for a</w:t>
      </w:r>
      <w:r w:rsidR="00AD1188" w:rsidRPr="004A21C8">
        <w:rPr>
          <w:rFonts w:ascii="Cambria" w:hAnsi="Cambria"/>
          <w:color w:val="000000"/>
          <w:szCs w:val="20"/>
        </w:rPr>
        <w:t xml:space="preserve"> computer based, municipal public safety /</w:t>
      </w:r>
      <w:r w:rsidR="00F937CB" w:rsidRPr="004A21C8">
        <w:rPr>
          <w:rFonts w:ascii="Cambria" w:hAnsi="Cambria"/>
          <w:color w:val="000000"/>
          <w:szCs w:val="20"/>
        </w:rPr>
        <w:t xml:space="preserve"> </w:t>
      </w:r>
      <w:r w:rsidR="00AD1188" w:rsidRPr="004A21C8">
        <w:rPr>
          <w:rFonts w:ascii="Cambria" w:hAnsi="Cambria"/>
          <w:color w:val="000000"/>
          <w:szCs w:val="20"/>
        </w:rPr>
        <w:t>l</w:t>
      </w:r>
      <w:r w:rsidR="00F937CB" w:rsidRPr="004A21C8">
        <w:rPr>
          <w:rFonts w:ascii="Cambria" w:hAnsi="Cambria"/>
          <w:color w:val="000000"/>
          <w:szCs w:val="20"/>
        </w:rPr>
        <w:t xml:space="preserve">aw </w:t>
      </w:r>
      <w:r w:rsidR="00AD1188" w:rsidRPr="004A21C8">
        <w:rPr>
          <w:rFonts w:ascii="Cambria" w:hAnsi="Cambria"/>
          <w:color w:val="000000"/>
          <w:szCs w:val="20"/>
        </w:rPr>
        <w:t>e</w:t>
      </w:r>
      <w:r w:rsidR="00F937CB" w:rsidRPr="004A21C8">
        <w:rPr>
          <w:rFonts w:ascii="Cambria" w:hAnsi="Cambria"/>
          <w:color w:val="000000"/>
          <w:szCs w:val="20"/>
        </w:rPr>
        <w:t xml:space="preserve">nforcement </w:t>
      </w:r>
      <w:r w:rsidR="00AD1188" w:rsidRPr="004A21C8">
        <w:rPr>
          <w:rFonts w:ascii="Cambria" w:hAnsi="Cambria"/>
          <w:color w:val="000000"/>
          <w:szCs w:val="20"/>
        </w:rPr>
        <w:t>s</w:t>
      </w:r>
      <w:r w:rsidR="00445B7A">
        <w:rPr>
          <w:rFonts w:ascii="Cambria" w:hAnsi="Cambria"/>
          <w:color w:val="000000"/>
          <w:szCs w:val="20"/>
        </w:rPr>
        <w:t>ystem in the State of Wisconsin as established by the State of Wisconsin Department of Justice (DOJ) and the FBI’s Criminal Justice Information Sharing Division (CJIS).</w:t>
      </w:r>
    </w:p>
    <w:p w14:paraId="53FED6C2" w14:textId="77777777" w:rsidR="00292364" w:rsidRDefault="008950B4" w:rsidP="00231DEC">
      <w:pPr>
        <w:pStyle w:val="Heading5"/>
        <w:numPr>
          <w:ilvl w:val="1"/>
          <w:numId w:val="18"/>
        </w:numPr>
        <w:spacing w:after="240"/>
      </w:pPr>
      <w:bookmarkStart w:id="72" w:name="_Toc284838733"/>
      <w:bookmarkStart w:id="73" w:name="_Toc284838798"/>
      <w:bookmarkStart w:id="74" w:name="_Toc285714680"/>
      <w:bookmarkStart w:id="75" w:name="_Toc503529890"/>
      <w:bookmarkStart w:id="76" w:name="_Toc503530144"/>
      <w:bookmarkStart w:id="77" w:name="_Toc503530319"/>
      <w:bookmarkStart w:id="78" w:name="_Toc503530532"/>
      <w:r>
        <w:t>Minimum</w:t>
      </w:r>
      <w:r w:rsidR="00292364" w:rsidRPr="00D56058">
        <w:t xml:space="preserve"> Requirements</w:t>
      </w:r>
      <w:bookmarkEnd w:id="72"/>
      <w:bookmarkEnd w:id="73"/>
      <w:bookmarkEnd w:id="74"/>
      <w:bookmarkEnd w:id="75"/>
      <w:bookmarkEnd w:id="76"/>
      <w:bookmarkEnd w:id="77"/>
      <w:bookmarkEnd w:id="78"/>
    </w:p>
    <w:p w14:paraId="7281BADF" w14:textId="220DCBF9" w:rsidR="004A21C8" w:rsidRPr="004A21C8" w:rsidRDefault="004A21C8" w:rsidP="007368EF">
      <w:pPr>
        <w:pStyle w:val="rfppara"/>
        <w:numPr>
          <w:ilvl w:val="2"/>
          <w:numId w:val="18"/>
        </w:numPr>
      </w:pPr>
      <w:r w:rsidRPr="004A21C8">
        <w:t xml:space="preserve">Any qualified system must meet CJIS </w:t>
      </w:r>
      <w:r>
        <w:t>communications protection and information security</w:t>
      </w:r>
      <w:r w:rsidRPr="004A21C8">
        <w:t xml:space="preserve"> standards, including data encryption standards</w:t>
      </w:r>
      <w:r>
        <w:t xml:space="preserve"> per FIPS 140-2</w:t>
      </w:r>
      <w:r w:rsidR="009A5F5E">
        <w:t>,</w:t>
      </w:r>
      <w:r>
        <w:t xml:space="preserve"> as applicable</w:t>
      </w:r>
      <w:r w:rsidRPr="004A21C8">
        <w:t>.</w:t>
      </w:r>
    </w:p>
    <w:p w14:paraId="75EAFA83" w14:textId="036D4ECE" w:rsidR="00FF7FC0" w:rsidRPr="00B763B2" w:rsidRDefault="00FF7FC0" w:rsidP="007368EF">
      <w:pPr>
        <w:pStyle w:val="Heading5"/>
        <w:numPr>
          <w:ilvl w:val="2"/>
          <w:numId w:val="18"/>
        </w:numPr>
        <w:spacing w:after="240"/>
        <w:rPr>
          <w:rFonts w:eastAsiaTheme="minorEastAsia" w:cstheme="minorBidi"/>
          <w:caps w:val="0"/>
          <w:color w:val="auto"/>
          <w:szCs w:val="20"/>
        </w:rPr>
      </w:pPr>
      <w:bookmarkStart w:id="79" w:name="_Toc503529891"/>
      <w:bookmarkStart w:id="80" w:name="_Toc503530145"/>
      <w:bookmarkStart w:id="81" w:name="_Toc503530320"/>
      <w:bookmarkStart w:id="82" w:name="_Toc503530533"/>
      <w:r w:rsidRPr="00B763B2">
        <w:rPr>
          <w:rFonts w:eastAsiaTheme="minorEastAsia" w:cstheme="minorBidi"/>
          <w:caps w:val="0"/>
          <w:color w:val="auto"/>
          <w:szCs w:val="20"/>
        </w:rPr>
        <w:t xml:space="preserve">System must be a commercial off the shelf (COTS) computer based system for public safety operations, supporting police, fire, and EMS and providing the following </w:t>
      </w:r>
      <w:r>
        <w:rPr>
          <w:rFonts w:eastAsiaTheme="minorEastAsia" w:cstheme="minorBidi"/>
          <w:caps w:val="0"/>
          <w:color w:val="auto"/>
          <w:szCs w:val="20"/>
        </w:rPr>
        <w:t>operational capabilities</w:t>
      </w:r>
      <w:r w:rsidRPr="00B763B2">
        <w:rPr>
          <w:rFonts w:eastAsiaTheme="minorEastAsia" w:cstheme="minorBidi"/>
          <w:caps w:val="0"/>
          <w:color w:val="auto"/>
          <w:szCs w:val="20"/>
        </w:rPr>
        <w:t>:</w:t>
      </w:r>
      <w:bookmarkEnd w:id="79"/>
      <w:bookmarkEnd w:id="80"/>
      <w:bookmarkEnd w:id="81"/>
      <w:bookmarkEnd w:id="82"/>
    </w:p>
    <w:p w14:paraId="52997D62"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 xml:space="preserve">Computer Aided Dispatch (CAD)  </w:t>
      </w:r>
    </w:p>
    <w:p w14:paraId="656BF3F0"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 xml:space="preserve">Law Enforcement Records Management (RMS) </w:t>
      </w:r>
    </w:p>
    <w:p w14:paraId="797A2822"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 xml:space="preserve">Mobile Data Computer Systems </w:t>
      </w:r>
    </w:p>
    <w:p w14:paraId="5E629A69"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Jail Management (JMS)</w:t>
      </w:r>
    </w:p>
    <w:p w14:paraId="07CA83F1"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 xml:space="preserve">Case Management </w:t>
      </w:r>
    </w:p>
    <w:p w14:paraId="7F346733"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Evidence Management</w:t>
      </w:r>
    </w:p>
    <w:p w14:paraId="186807A4"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Fleet Management</w:t>
      </w:r>
    </w:p>
    <w:p w14:paraId="69F9D8A5"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Personnel Scheduling</w:t>
      </w:r>
    </w:p>
    <w:p w14:paraId="30F92961" w14:textId="77777777" w:rsidR="00FF7FC0" w:rsidRPr="00231DEC" w:rsidRDefault="00FF7FC0" w:rsidP="00FF7FC0">
      <w:pPr>
        <w:pStyle w:val="ListParagraph"/>
        <w:numPr>
          <w:ilvl w:val="3"/>
          <w:numId w:val="16"/>
        </w:numPr>
        <w:spacing w:before="240"/>
        <w:rPr>
          <w:rFonts w:asciiTheme="majorHAnsi" w:hAnsiTheme="majorHAnsi"/>
          <w:szCs w:val="20"/>
        </w:rPr>
      </w:pPr>
      <w:r w:rsidRPr="00231DEC">
        <w:rPr>
          <w:rFonts w:asciiTheme="majorHAnsi" w:hAnsiTheme="majorHAnsi"/>
          <w:szCs w:val="20"/>
        </w:rPr>
        <w:t>Civil Process Management</w:t>
      </w:r>
    </w:p>
    <w:p w14:paraId="61B5363E" w14:textId="77777777" w:rsidR="00FF7FC0" w:rsidRPr="00231DEC" w:rsidRDefault="00FF7FC0" w:rsidP="00FF7FC0">
      <w:pPr>
        <w:pStyle w:val="ListParagraph"/>
        <w:numPr>
          <w:ilvl w:val="3"/>
          <w:numId w:val="16"/>
        </w:numPr>
        <w:rPr>
          <w:rFonts w:asciiTheme="majorHAnsi" w:hAnsiTheme="majorHAnsi"/>
          <w:szCs w:val="20"/>
        </w:rPr>
      </w:pPr>
      <w:r w:rsidRPr="00231DEC">
        <w:rPr>
          <w:rFonts w:asciiTheme="majorHAnsi" w:hAnsiTheme="majorHAnsi"/>
          <w:szCs w:val="20"/>
        </w:rPr>
        <w:t>System-wide Imaging and Multimedia Capture and Storage</w:t>
      </w:r>
    </w:p>
    <w:p w14:paraId="7FEED7B7" w14:textId="0C196943" w:rsidR="00FF7FC0" w:rsidRPr="00FF7FC0" w:rsidRDefault="00FF7FC0" w:rsidP="00231DEC">
      <w:pPr>
        <w:pStyle w:val="rfppara"/>
        <w:numPr>
          <w:ilvl w:val="2"/>
          <w:numId w:val="18"/>
        </w:numPr>
        <w:spacing w:before="240"/>
      </w:pPr>
      <w:r w:rsidRPr="00FF7FC0">
        <w:t>System must function as a single integrated product suite that allows user access to any authorized module from a single workstation.</w:t>
      </w:r>
    </w:p>
    <w:p w14:paraId="08D6769A" w14:textId="77777777" w:rsidR="00FF7FC0" w:rsidRPr="00FF7FC0" w:rsidRDefault="00FF7FC0" w:rsidP="007368EF">
      <w:pPr>
        <w:pStyle w:val="rfppara"/>
        <w:numPr>
          <w:ilvl w:val="2"/>
          <w:numId w:val="18"/>
        </w:numPr>
      </w:pPr>
      <w:r w:rsidRPr="00FF7FC0">
        <w:t>System must utilize a single, shared database architecture.</w:t>
      </w:r>
    </w:p>
    <w:p w14:paraId="2690B3CF" w14:textId="77777777" w:rsidR="00FF7FC0" w:rsidRPr="00FF7FC0" w:rsidRDefault="00FF7FC0" w:rsidP="007368EF">
      <w:pPr>
        <w:pStyle w:val="rfppara"/>
        <w:numPr>
          <w:ilvl w:val="2"/>
          <w:numId w:val="18"/>
        </w:numPr>
      </w:pPr>
      <w:r w:rsidRPr="00FF7FC0">
        <w:t>System should incorporate best practices for data management and validation and must provide the following functionality:</w:t>
      </w:r>
    </w:p>
    <w:p w14:paraId="184ED914"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Single entry (i.e., data is entered once and then reused by other modules as necessary)</w:t>
      </w:r>
    </w:p>
    <w:p w14:paraId="23EA95AE"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Automatic submission of data to external organizations as defined by the agency</w:t>
      </w:r>
    </w:p>
    <w:p w14:paraId="797CFDA3"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Use of authoritative standardized code tables</w:t>
      </w:r>
    </w:p>
    <w:p w14:paraId="4B1B56B7"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Ability to enter and query narrative(s)/text fields</w:t>
      </w:r>
    </w:p>
    <w:p w14:paraId="72DA9819"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Spell check and formatting capability on narrative(s)/text fields</w:t>
      </w:r>
    </w:p>
    <w:p w14:paraId="4709ED52"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Ability to access multiple systems from a single RMS workstation</w:t>
      </w:r>
    </w:p>
    <w:p w14:paraId="62E22E8A"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Single database architecture</w:t>
      </w:r>
    </w:p>
    <w:p w14:paraId="1A20567A" w14:textId="65AAF9F3"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Data entry validation (i.e</w:t>
      </w:r>
      <w:r w:rsidR="007F0AE5" w:rsidRPr="00AA27B4">
        <w:rPr>
          <w:rFonts w:asciiTheme="majorHAnsi" w:hAnsiTheme="majorHAnsi"/>
          <w:szCs w:val="20"/>
        </w:rPr>
        <w:t>.</w:t>
      </w:r>
      <w:r w:rsidRPr="00AA27B4">
        <w:rPr>
          <w:rFonts w:asciiTheme="majorHAnsi" w:hAnsiTheme="majorHAnsi"/>
          <w:szCs w:val="20"/>
        </w:rPr>
        <w:t xml:space="preserve"> edit checks for all fields)</w:t>
      </w:r>
    </w:p>
    <w:p w14:paraId="65A240D6"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lastRenderedPageBreak/>
        <w:t>Inquiries to External Agencies (ie NCIC, TraCS)</w:t>
      </w:r>
    </w:p>
    <w:p w14:paraId="1C9E4CA1"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Data import from external agency sources as defined by the agency</w:t>
      </w:r>
    </w:p>
    <w:p w14:paraId="7FEE6BC4"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Ability to transmit data to external sources in a standardized format.</w:t>
      </w:r>
    </w:p>
    <w:p w14:paraId="78A92FA4"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Data validation for key field entry with no duplicates</w:t>
      </w:r>
    </w:p>
    <w:p w14:paraId="0D95A715"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Detailed audit trail</w:t>
      </w:r>
    </w:p>
    <w:p w14:paraId="413797E3"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Multi-level user security</w:t>
      </w:r>
    </w:p>
    <w:p w14:paraId="0CCAAF58" w14:textId="77777777" w:rsidR="00FF7FC0" w:rsidRPr="00FF7FC0" w:rsidRDefault="00FF7FC0" w:rsidP="00CC42CD">
      <w:pPr>
        <w:pStyle w:val="rfppara"/>
        <w:numPr>
          <w:ilvl w:val="2"/>
          <w:numId w:val="18"/>
        </w:numPr>
      </w:pPr>
      <w:r w:rsidRPr="00FF7FC0">
        <w:t xml:space="preserve">System must provide a robust custom reporting interface to allow the structured query of all system data elements or support a standard third party reporting tool such as Crystal Reports or </w:t>
      </w:r>
      <w:r w:rsidR="00CC42CD">
        <w:t>SQL Server Reporting Services (</w:t>
      </w:r>
      <w:r w:rsidRPr="00FF7FC0">
        <w:t>SSRS</w:t>
      </w:r>
      <w:r w:rsidR="00CC42CD">
        <w:t>)</w:t>
      </w:r>
      <w:r w:rsidRPr="00FF7FC0">
        <w:t xml:space="preserve">.  </w:t>
      </w:r>
    </w:p>
    <w:p w14:paraId="56B56835" w14:textId="77777777" w:rsidR="00FF7FC0" w:rsidRPr="00FF7FC0" w:rsidRDefault="00FF7FC0" w:rsidP="007368EF">
      <w:pPr>
        <w:pStyle w:val="rfppara"/>
        <w:numPr>
          <w:ilvl w:val="2"/>
          <w:numId w:val="18"/>
        </w:numPr>
      </w:pPr>
      <w:r w:rsidRPr="00FF7FC0">
        <w:t>To facilitate</w:t>
      </w:r>
      <w:r>
        <w:t xml:space="preserve"> the</w:t>
      </w:r>
      <w:r w:rsidRPr="00FF7FC0">
        <w:t xml:space="preserve"> custom reporting</w:t>
      </w:r>
      <w:r>
        <w:t xml:space="preserve"> function</w:t>
      </w:r>
      <w:r w:rsidRPr="00FF7FC0">
        <w:t>, system documentation must include a complete data dictionary to include the following elements:</w:t>
      </w:r>
    </w:p>
    <w:p w14:paraId="086B9DA9"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Data element descriptions</w:t>
      </w:r>
    </w:p>
    <w:p w14:paraId="238C1F28"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Table Definitions</w:t>
      </w:r>
    </w:p>
    <w:p w14:paraId="5194154D"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Database schema</w:t>
      </w:r>
    </w:p>
    <w:p w14:paraId="390207A9"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Relationship model for data</w:t>
      </w:r>
    </w:p>
    <w:p w14:paraId="1DECAC53" w14:textId="77777777" w:rsidR="00FF7FC0" w:rsidRPr="00AA27B4" w:rsidRDefault="00FF7FC0" w:rsidP="00FF7FC0">
      <w:pPr>
        <w:pStyle w:val="ListParagraph"/>
        <w:numPr>
          <w:ilvl w:val="3"/>
          <w:numId w:val="16"/>
        </w:numPr>
        <w:rPr>
          <w:rFonts w:asciiTheme="majorHAnsi" w:hAnsiTheme="majorHAnsi"/>
          <w:szCs w:val="20"/>
        </w:rPr>
      </w:pPr>
      <w:r w:rsidRPr="00AA27B4">
        <w:rPr>
          <w:rFonts w:asciiTheme="majorHAnsi" w:hAnsiTheme="majorHAnsi"/>
          <w:szCs w:val="20"/>
        </w:rPr>
        <w:t>Security data model</w:t>
      </w:r>
    </w:p>
    <w:p w14:paraId="1B9B9C09" w14:textId="77777777" w:rsidR="00FF7FC0" w:rsidRPr="00FF7FC0" w:rsidRDefault="00FF7FC0" w:rsidP="007368EF">
      <w:pPr>
        <w:pStyle w:val="rfppara"/>
        <w:numPr>
          <w:ilvl w:val="2"/>
          <w:numId w:val="18"/>
        </w:numPr>
      </w:pPr>
      <w:r w:rsidRPr="00FF7FC0">
        <w:t>System must be compliant with the Wisconsin Incident Based Reporting System (“WIBRS”)</w:t>
      </w:r>
    </w:p>
    <w:p w14:paraId="3BBDBB5E" w14:textId="77777777" w:rsidR="00FF7FC0" w:rsidRPr="00FF7FC0" w:rsidRDefault="00FF7FC0" w:rsidP="007368EF">
      <w:pPr>
        <w:pStyle w:val="rfppara"/>
        <w:numPr>
          <w:ilvl w:val="2"/>
          <w:numId w:val="18"/>
        </w:numPr>
      </w:pPr>
      <w:r w:rsidRPr="00FF7FC0">
        <w:t>System capabilities should give consideration to existing and emerging criminal justice standards established by state and national organizations. (DOJ, the National Institute of Justice (NIJ), CIB, NIST)</w:t>
      </w:r>
    </w:p>
    <w:p w14:paraId="78C9E487" w14:textId="77777777" w:rsidR="001E4574" w:rsidRDefault="001E4574" w:rsidP="00CC42CD">
      <w:pPr>
        <w:pStyle w:val="Heading5"/>
        <w:numPr>
          <w:ilvl w:val="1"/>
          <w:numId w:val="18"/>
        </w:numPr>
        <w:spacing w:after="240"/>
      </w:pPr>
      <w:bookmarkStart w:id="83" w:name="_Toc503529892"/>
      <w:bookmarkStart w:id="84" w:name="_Toc503530146"/>
      <w:bookmarkStart w:id="85" w:name="_Toc503530321"/>
      <w:bookmarkStart w:id="86" w:name="_Toc503530534"/>
      <w:r>
        <w:t>Additional</w:t>
      </w:r>
      <w:r w:rsidRPr="00D93705">
        <w:t xml:space="preserve"> Requirements</w:t>
      </w:r>
      <w:bookmarkEnd w:id="83"/>
      <w:bookmarkEnd w:id="84"/>
      <w:bookmarkEnd w:id="85"/>
      <w:bookmarkEnd w:id="86"/>
    </w:p>
    <w:p w14:paraId="74511802" w14:textId="77777777" w:rsidR="001E4574" w:rsidRDefault="001E4574" w:rsidP="00E70694">
      <w:pPr>
        <w:pStyle w:val="rfppara"/>
        <w:ind w:left="360"/>
      </w:pPr>
      <w:r>
        <w:t>In addition to the minimum requirements specified above, the County considers the</w:t>
      </w:r>
      <w:r w:rsidR="00A47BA4">
        <w:t xml:space="preserve"> following</w:t>
      </w:r>
      <w:r>
        <w:t xml:space="preserve"> system attributes</w:t>
      </w:r>
      <w:r w:rsidR="00E70694">
        <w:t xml:space="preserve"> and capabilities</w:t>
      </w:r>
      <w:r w:rsidR="00267341">
        <w:t xml:space="preserve"> to be</w:t>
      </w:r>
      <w:r>
        <w:t xml:space="preserve"> desirable</w:t>
      </w:r>
      <w:r w:rsidR="00E63F05">
        <w:t xml:space="preserve"> for a replacement system</w:t>
      </w:r>
      <w:r>
        <w:t>:</w:t>
      </w:r>
    </w:p>
    <w:p w14:paraId="6613066D" w14:textId="77777777" w:rsidR="001E4574" w:rsidRPr="00AA27B4" w:rsidRDefault="001E4574" w:rsidP="00FF7FC0">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Site based licensing structure</w:t>
      </w:r>
    </w:p>
    <w:p w14:paraId="02EA6DA0" w14:textId="77777777" w:rsidR="001E4574" w:rsidRPr="00AA27B4" w:rsidRDefault="00A47BA4" w:rsidP="00FF7FC0">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N-DEx IEPD compliant interface</w:t>
      </w:r>
    </w:p>
    <w:p w14:paraId="767C476C" w14:textId="77777777" w:rsidR="00A47BA4" w:rsidRPr="00AA27B4" w:rsidRDefault="00A47BA4" w:rsidP="00FF7FC0">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Soundex search capabilities</w:t>
      </w:r>
    </w:p>
    <w:p w14:paraId="18CCF233" w14:textId="57D16741" w:rsidR="00A47BA4" w:rsidRPr="00AA27B4" w:rsidRDefault="00A47BA4" w:rsidP="00FF7FC0">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Utilization</w:t>
      </w:r>
      <w:r w:rsidR="007F0AE5" w:rsidRPr="00AA27B4">
        <w:rPr>
          <w:rFonts w:asciiTheme="majorHAnsi" w:hAnsiTheme="majorHAnsi" w:cstheme="minorHAnsi"/>
          <w:szCs w:val="20"/>
        </w:rPr>
        <w:t xml:space="preserve"> of</w:t>
      </w:r>
      <w:r w:rsidRPr="00AA27B4">
        <w:rPr>
          <w:rFonts w:asciiTheme="majorHAnsi" w:hAnsiTheme="majorHAnsi" w:cstheme="minorHAnsi"/>
          <w:szCs w:val="20"/>
        </w:rPr>
        <w:t xml:space="preserve"> ESRI GIS as a mapping standard</w:t>
      </w:r>
    </w:p>
    <w:p w14:paraId="09745198" w14:textId="77777777" w:rsidR="005360D2" w:rsidRPr="00AA27B4" w:rsidRDefault="00590A5B" w:rsidP="00FF7FC0">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EMD System Interface</w:t>
      </w:r>
      <w:r w:rsidR="005360D2" w:rsidRPr="00AA27B4">
        <w:rPr>
          <w:rFonts w:asciiTheme="majorHAnsi" w:hAnsiTheme="majorHAnsi" w:cstheme="minorHAnsi"/>
          <w:szCs w:val="20"/>
        </w:rPr>
        <w:t xml:space="preserve"> </w:t>
      </w:r>
    </w:p>
    <w:p w14:paraId="4E6AD723" w14:textId="77777777" w:rsidR="005360D2" w:rsidRPr="00AA27B4" w:rsidRDefault="005360D2" w:rsidP="00FF7FC0">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Personnel Scheduling</w:t>
      </w:r>
    </w:p>
    <w:p w14:paraId="73CC25EA" w14:textId="77777777" w:rsidR="00E70694" w:rsidRPr="00AA27B4" w:rsidRDefault="00B039DB" w:rsidP="00E70694">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 xml:space="preserve">CAD </w:t>
      </w:r>
      <w:r w:rsidR="00BA6693" w:rsidRPr="00AA27B4">
        <w:rPr>
          <w:rFonts w:asciiTheme="majorHAnsi" w:hAnsiTheme="majorHAnsi" w:cstheme="minorHAnsi"/>
          <w:szCs w:val="20"/>
        </w:rPr>
        <w:t>Differential</w:t>
      </w:r>
      <w:r w:rsidR="0022090B" w:rsidRPr="00AA27B4">
        <w:rPr>
          <w:rFonts w:asciiTheme="majorHAnsi" w:hAnsiTheme="majorHAnsi" w:cstheme="minorHAnsi"/>
          <w:szCs w:val="20"/>
        </w:rPr>
        <w:t xml:space="preserve"> Response </w:t>
      </w:r>
      <w:r w:rsidR="00BA6693" w:rsidRPr="00AA27B4">
        <w:rPr>
          <w:rFonts w:asciiTheme="majorHAnsi" w:hAnsiTheme="majorHAnsi" w:cstheme="minorHAnsi"/>
          <w:szCs w:val="20"/>
        </w:rPr>
        <w:t>Questionnaire</w:t>
      </w:r>
      <w:r w:rsidR="00E70694" w:rsidRPr="00AA27B4">
        <w:rPr>
          <w:rFonts w:asciiTheme="majorHAnsi" w:hAnsiTheme="majorHAnsi" w:cstheme="minorHAnsi"/>
          <w:szCs w:val="20"/>
        </w:rPr>
        <w:t xml:space="preserve"> </w:t>
      </w:r>
    </w:p>
    <w:p w14:paraId="79D777CB" w14:textId="77777777" w:rsidR="00E70694" w:rsidRPr="00AA27B4" w:rsidRDefault="00E70694" w:rsidP="00E70694">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Interface with existing Payroll and Accounting systems</w:t>
      </w:r>
    </w:p>
    <w:p w14:paraId="5A1B9544" w14:textId="77777777" w:rsidR="00E70694" w:rsidRPr="00AA27B4" w:rsidRDefault="00E70694" w:rsidP="00E70694">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Interface with the State of Wisconsin</w:t>
      </w:r>
      <w:r w:rsidR="00107A62" w:rsidRPr="00AA27B4">
        <w:rPr>
          <w:rFonts w:asciiTheme="majorHAnsi" w:hAnsiTheme="majorHAnsi" w:cstheme="minorHAnsi"/>
          <w:szCs w:val="20"/>
        </w:rPr>
        <w:t xml:space="preserve"> Consolidated</w:t>
      </w:r>
      <w:r w:rsidRPr="00AA27B4">
        <w:rPr>
          <w:rFonts w:asciiTheme="majorHAnsi" w:hAnsiTheme="majorHAnsi" w:cstheme="minorHAnsi"/>
          <w:szCs w:val="20"/>
        </w:rPr>
        <w:t xml:space="preserve"> Court </w:t>
      </w:r>
      <w:r w:rsidR="00107A62" w:rsidRPr="00AA27B4">
        <w:rPr>
          <w:rFonts w:asciiTheme="majorHAnsi" w:hAnsiTheme="majorHAnsi" w:cstheme="minorHAnsi"/>
          <w:szCs w:val="20"/>
        </w:rPr>
        <w:t xml:space="preserve">Automation Programs </w:t>
      </w:r>
    </w:p>
    <w:p w14:paraId="6F3A288B" w14:textId="65044079" w:rsidR="00BA6693" w:rsidRPr="00AA27B4" w:rsidRDefault="005071AB" w:rsidP="00FF7FC0">
      <w:pPr>
        <w:pStyle w:val="ListParagraph"/>
        <w:numPr>
          <w:ilvl w:val="3"/>
          <w:numId w:val="16"/>
        </w:numPr>
        <w:rPr>
          <w:rFonts w:asciiTheme="majorHAnsi" w:hAnsiTheme="majorHAnsi" w:cstheme="minorHAnsi"/>
          <w:szCs w:val="20"/>
        </w:rPr>
      </w:pPr>
      <w:r w:rsidRPr="00AA27B4">
        <w:rPr>
          <w:rFonts w:asciiTheme="majorHAnsi" w:hAnsiTheme="majorHAnsi" w:cstheme="minorHAnsi"/>
          <w:szCs w:val="20"/>
        </w:rPr>
        <w:t>Access to RMS</w:t>
      </w:r>
      <w:r w:rsidR="007F0AE5" w:rsidRPr="00AA27B4">
        <w:rPr>
          <w:rFonts w:asciiTheme="majorHAnsi" w:hAnsiTheme="majorHAnsi" w:cstheme="minorHAnsi"/>
          <w:szCs w:val="20"/>
        </w:rPr>
        <w:t>, JMS</w:t>
      </w:r>
      <w:r w:rsidRPr="00AA27B4">
        <w:rPr>
          <w:rFonts w:asciiTheme="majorHAnsi" w:hAnsiTheme="majorHAnsi" w:cstheme="minorHAnsi"/>
          <w:szCs w:val="20"/>
        </w:rPr>
        <w:t xml:space="preserve"> and CAD data via a browser based portal</w:t>
      </w:r>
    </w:p>
    <w:p w14:paraId="25324A58" w14:textId="77777777" w:rsidR="00BA6693" w:rsidRDefault="00BA6693" w:rsidP="00FF7FC0">
      <w:pPr>
        <w:pStyle w:val="rfppara"/>
        <w:ind w:left="720"/>
      </w:pPr>
    </w:p>
    <w:p w14:paraId="155AD089" w14:textId="77777777" w:rsidR="00BA6693" w:rsidRDefault="00BA6693" w:rsidP="007368EF">
      <w:pPr>
        <w:pStyle w:val="rfppara"/>
        <w:numPr>
          <w:ilvl w:val="2"/>
          <w:numId w:val="18"/>
        </w:numPr>
      </w:pPr>
      <w:r>
        <w:br w:type="page"/>
      </w:r>
    </w:p>
    <w:p w14:paraId="57FEE4F2" w14:textId="77777777" w:rsidR="00292364" w:rsidRDefault="00292364" w:rsidP="00CC42CD">
      <w:pPr>
        <w:pStyle w:val="Heading5"/>
        <w:numPr>
          <w:ilvl w:val="1"/>
          <w:numId w:val="18"/>
        </w:numPr>
        <w:spacing w:before="0" w:after="240"/>
      </w:pPr>
      <w:bookmarkStart w:id="87" w:name="_Toc284838735"/>
      <w:bookmarkStart w:id="88" w:name="_Toc284838800"/>
      <w:bookmarkStart w:id="89" w:name="_Toc285714682"/>
      <w:bookmarkStart w:id="90" w:name="_Toc503529893"/>
      <w:bookmarkStart w:id="91" w:name="_Toc503530147"/>
      <w:bookmarkStart w:id="92" w:name="_Toc503530322"/>
      <w:bookmarkStart w:id="93" w:name="_Toc503530535"/>
      <w:r w:rsidRPr="00D93705">
        <w:lastRenderedPageBreak/>
        <w:t>Interface Requirements</w:t>
      </w:r>
      <w:bookmarkEnd w:id="87"/>
      <w:bookmarkEnd w:id="88"/>
      <w:bookmarkEnd w:id="89"/>
      <w:bookmarkEnd w:id="90"/>
      <w:bookmarkEnd w:id="91"/>
      <w:bookmarkEnd w:id="92"/>
      <w:bookmarkEnd w:id="93"/>
    </w:p>
    <w:p w14:paraId="68A1F533" w14:textId="77777777" w:rsidR="006D4190" w:rsidRDefault="00AF7406" w:rsidP="00E40225">
      <w:pPr>
        <w:pStyle w:val="rfppara"/>
        <w:ind w:left="0"/>
      </w:pPr>
      <w:r>
        <w:t>T</w:t>
      </w:r>
      <w:r w:rsidR="006D4190">
        <w:t>able 4 below provides a list of the current interfaces for the County’s</w:t>
      </w:r>
      <w:r w:rsidR="00F42A3B">
        <w:t xml:space="preserve"> law enforcement system</w:t>
      </w:r>
      <w:r w:rsidR="006D4190">
        <w:t>.  It is anticipated that the replacement system will provide for the same interface capabilities, unless the functionality of the replacement system negates the need for the interface.</w:t>
      </w:r>
    </w:p>
    <w:p w14:paraId="284884D7" w14:textId="1D9B5161" w:rsidR="00CC42CD" w:rsidRDefault="00CC42CD" w:rsidP="00CC42CD">
      <w:pPr>
        <w:pStyle w:val="Caption"/>
        <w:keepNext/>
      </w:pPr>
      <w:r>
        <w:t xml:space="preserve">Table </w:t>
      </w:r>
      <w:fldSimple w:instr=" SEQ Table \* ARABIC ">
        <w:r w:rsidR="00D92B32">
          <w:rPr>
            <w:noProof/>
          </w:rPr>
          <w:t>4</w:t>
        </w:r>
      </w:fldSimple>
      <w:r>
        <w:t xml:space="preserve"> System Interfaces</w:t>
      </w:r>
    </w:p>
    <w:tbl>
      <w:tblPr>
        <w:tblStyle w:val="GridTable4-Accent1"/>
        <w:tblW w:w="0" w:type="auto"/>
        <w:tblLook w:val="04A0" w:firstRow="1" w:lastRow="0" w:firstColumn="1" w:lastColumn="0" w:noHBand="0" w:noVBand="1"/>
      </w:tblPr>
      <w:tblGrid>
        <w:gridCol w:w="3685"/>
        <w:gridCol w:w="5665"/>
      </w:tblGrid>
      <w:tr w:rsidR="00390481" w:rsidRPr="00A914FE" w14:paraId="1656073E" w14:textId="77777777" w:rsidTr="001D7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011CE162" w14:textId="77777777" w:rsidR="00390481" w:rsidRPr="00A914FE" w:rsidRDefault="00390481" w:rsidP="005360D2">
            <w:pPr>
              <w:rPr>
                <w:rFonts w:ascii="Calibri" w:eastAsia="Calibri" w:hAnsi="Calibri" w:cs="Times New Roman"/>
                <w:color w:val="FFFFFF"/>
              </w:rPr>
            </w:pPr>
            <w:r>
              <w:rPr>
                <w:rFonts w:ascii="Calibri" w:eastAsia="Calibri" w:hAnsi="Calibri" w:cs="Times New Roman"/>
                <w:color w:val="FFFFFF"/>
              </w:rPr>
              <w:t>Interface Name</w:t>
            </w:r>
          </w:p>
        </w:tc>
        <w:tc>
          <w:tcPr>
            <w:tcW w:w="5665" w:type="dxa"/>
          </w:tcPr>
          <w:p w14:paraId="4BFF25B2" w14:textId="77777777" w:rsidR="00390481" w:rsidRPr="00A914FE" w:rsidRDefault="00390481" w:rsidP="005360D2">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Pr>
                <w:rFonts w:ascii="Calibri" w:eastAsia="Calibri" w:hAnsi="Calibri" w:cs="Times New Roman"/>
                <w:color w:val="FFFFFF"/>
              </w:rPr>
              <w:t>Description</w:t>
            </w:r>
          </w:p>
        </w:tc>
      </w:tr>
      <w:tr w:rsidR="00390481" w:rsidRPr="00A914FE" w14:paraId="1739ECFA"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D6091D6" w14:textId="77777777" w:rsidR="00390481" w:rsidRPr="00A914FE" w:rsidRDefault="00390481" w:rsidP="005360D2">
            <w:pPr>
              <w:rPr>
                <w:rFonts w:ascii="Calibri" w:eastAsia="Calibri" w:hAnsi="Calibri" w:cs="Times New Roman"/>
                <w:b w:val="0"/>
              </w:rPr>
            </w:pPr>
            <w:r>
              <w:rPr>
                <w:rFonts w:ascii="Calibri" w:eastAsia="Calibri" w:hAnsi="Calibri" w:cs="Times New Roman"/>
                <w:b w:val="0"/>
              </w:rPr>
              <w:t>Vision CAD Paging Link</w:t>
            </w:r>
          </w:p>
        </w:tc>
        <w:tc>
          <w:tcPr>
            <w:tcW w:w="5665" w:type="dxa"/>
          </w:tcPr>
          <w:p w14:paraId="7CC7C768" w14:textId="77777777" w:rsidR="00390481" w:rsidRPr="00A914FE" w:rsidRDefault="00390481" w:rsidP="0039048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Interface to iamresponding.com paging system</w:t>
            </w:r>
          </w:p>
        </w:tc>
      </w:tr>
      <w:tr w:rsidR="00390481" w:rsidRPr="00A914FE" w14:paraId="3FC00ADB" w14:textId="77777777" w:rsidTr="001D78AE">
        <w:tc>
          <w:tcPr>
            <w:cnfStyle w:val="001000000000" w:firstRow="0" w:lastRow="0" w:firstColumn="1" w:lastColumn="0" w:oddVBand="0" w:evenVBand="0" w:oddHBand="0" w:evenHBand="0" w:firstRowFirstColumn="0" w:firstRowLastColumn="0" w:lastRowFirstColumn="0" w:lastRowLastColumn="0"/>
            <w:tcW w:w="3685" w:type="dxa"/>
          </w:tcPr>
          <w:p w14:paraId="2444E09B" w14:textId="77777777" w:rsidR="00390481" w:rsidRPr="00A914FE" w:rsidRDefault="005D0206" w:rsidP="005360D2">
            <w:pPr>
              <w:rPr>
                <w:rFonts w:ascii="Calibri" w:eastAsia="Calibri" w:hAnsi="Calibri" w:cs="Times New Roman"/>
                <w:b w:val="0"/>
              </w:rPr>
            </w:pPr>
            <w:r>
              <w:rPr>
                <w:rFonts w:ascii="Calibri" w:eastAsia="Calibri" w:hAnsi="Calibri" w:cs="Times New Roman"/>
                <w:b w:val="0"/>
              </w:rPr>
              <w:t>Cross Match Adapter</w:t>
            </w:r>
          </w:p>
        </w:tc>
        <w:tc>
          <w:tcPr>
            <w:tcW w:w="5665" w:type="dxa"/>
          </w:tcPr>
          <w:p w14:paraId="01694D1D" w14:textId="77777777" w:rsidR="00390481" w:rsidRPr="00A914FE" w:rsidRDefault="005D0206" w:rsidP="005D020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Interface for Cross Match Live Scan finger print system</w:t>
            </w:r>
          </w:p>
        </w:tc>
      </w:tr>
      <w:tr w:rsidR="00390481" w:rsidRPr="00A914FE" w14:paraId="6148E8B0"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456D4BAD" w14:textId="77777777" w:rsidR="00390481" w:rsidRPr="00A914FE" w:rsidRDefault="0022090B" w:rsidP="0022090B">
            <w:pPr>
              <w:rPr>
                <w:rFonts w:ascii="Calibri" w:eastAsia="Calibri" w:hAnsi="Calibri" w:cs="Times New Roman"/>
                <w:b w:val="0"/>
              </w:rPr>
            </w:pPr>
            <w:r>
              <w:rPr>
                <w:rFonts w:ascii="Calibri" w:eastAsia="Calibri" w:hAnsi="Calibri" w:cs="Times New Roman"/>
                <w:b w:val="0"/>
              </w:rPr>
              <w:t xml:space="preserve">WIJIS </w:t>
            </w:r>
          </w:p>
        </w:tc>
        <w:tc>
          <w:tcPr>
            <w:tcW w:w="5665" w:type="dxa"/>
          </w:tcPr>
          <w:p w14:paraId="0CFD022B" w14:textId="77777777" w:rsidR="00390481" w:rsidRPr="00A914FE" w:rsidRDefault="005D0206" w:rsidP="005360D2">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Wisconsin Justice Information Sharing gateway interface with the State of Wisconsin</w:t>
            </w:r>
          </w:p>
        </w:tc>
      </w:tr>
      <w:tr w:rsidR="00390481" w:rsidRPr="00A914FE" w14:paraId="5EA8390A" w14:textId="77777777" w:rsidTr="001D78AE">
        <w:tc>
          <w:tcPr>
            <w:cnfStyle w:val="001000000000" w:firstRow="0" w:lastRow="0" w:firstColumn="1" w:lastColumn="0" w:oddVBand="0" w:evenVBand="0" w:oddHBand="0" w:evenHBand="0" w:firstRowFirstColumn="0" w:firstRowLastColumn="0" w:lastRowFirstColumn="0" w:lastRowLastColumn="0"/>
            <w:tcW w:w="3685" w:type="dxa"/>
          </w:tcPr>
          <w:p w14:paraId="45138333" w14:textId="77777777" w:rsidR="00390481" w:rsidRPr="00A914FE" w:rsidRDefault="0022090B" w:rsidP="005360D2">
            <w:pPr>
              <w:rPr>
                <w:rFonts w:ascii="Calibri" w:eastAsia="Calibri" w:hAnsi="Calibri" w:cs="Times New Roman"/>
                <w:b w:val="0"/>
              </w:rPr>
            </w:pPr>
            <w:r>
              <w:rPr>
                <w:rFonts w:ascii="Calibri" w:eastAsia="Calibri" w:hAnsi="Calibri" w:cs="Times New Roman"/>
                <w:b w:val="0"/>
              </w:rPr>
              <w:t xml:space="preserve">eReferral </w:t>
            </w:r>
          </w:p>
        </w:tc>
        <w:tc>
          <w:tcPr>
            <w:tcW w:w="5665" w:type="dxa"/>
          </w:tcPr>
          <w:p w14:paraId="189D1E83" w14:textId="77777777" w:rsidR="00390481" w:rsidRPr="00A914FE" w:rsidRDefault="0022090B" w:rsidP="007368EF">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Interface to Wisconsin DA</w:t>
            </w:r>
            <w:r w:rsidR="001D78AE">
              <w:rPr>
                <w:rFonts w:ascii="Calibri" w:eastAsia="Calibri" w:hAnsi="Calibri" w:cs="Times New Roman"/>
              </w:rPr>
              <w:t xml:space="preserve"> </w:t>
            </w:r>
            <w:r w:rsidR="007368EF">
              <w:rPr>
                <w:rFonts w:ascii="Calibri" w:eastAsia="Calibri" w:hAnsi="Calibri" w:cs="Times New Roman"/>
              </w:rPr>
              <w:t>PROTECT</w:t>
            </w:r>
          </w:p>
        </w:tc>
      </w:tr>
      <w:tr w:rsidR="0022090B" w:rsidRPr="00A914FE" w14:paraId="3F92359C"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6A13056" w14:textId="77777777" w:rsidR="0022090B" w:rsidRPr="00A914FE" w:rsidRDefault="0022090B" w:rsidP="0022090B">
            <w:pPr>
              <w:rPr>
                <w:rFonts w:ascii="Calibri" w:eastAsia="Calibri" w:hAnsi="Calibri" w:cs="Times New Roman"/>
                <w:b w:val="0"/>
              </w:rPr>
            </w:pPr>
            <w:r>
              <w:rPr>
                <w:rFonts w:ascii="Calibri" w:eastAsia="Calibri" w:hAnsi="Calibri" w:cs="Times New Roman"/>
                <w:b w:val="0"/>
              </w:rPr>
              <w:t xml:space="preserve">TRACs to RMS </w:t>
            </w:r>
          </w:p>
        </w:tc>
        <w:tc>
          <w:tcPr>
            <w:tcW w:w="5665" w:type="dxa"/>
          </w:tcPr>
          <w:p w14:paraId="20C84F2D" w14:textId="77777777" w:rsidR="0022090B" w:rsidRPr="00A914FE" w:rsidRDefault="0022090B" w:rsidP="0022090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A914FE">
              <w:rPr>
                <w:rFonts w:ascii="Calibri" w:eastAsia="Calibri" w:hAnsi="Calibri" w:cs="Times New Roman"/>
              </w:rPr>
              <w:t>MS Server 2012 R2 or Higher</w:t>
            </w:r>
          </w:p>
        </w:tc>
      </w:tr>
      <w:tr w:rsidR="0022090B" w:rsidRPr="00A914FE" w14:paraId="617BF924" w14:textId="77777777" w:rsidTr="001D78AE">
        <w:tc>
          <w:tcPr>
            <w:cnfStyle w:val="001000000000" w:firstRow="0" w:lastRow="0" w:firstColumn="1" w:lastColumn="0" w:oddVBand="0" w:evenVBand="0" w:oddHBand="0" w:evenHBand="0" w:firstRowFirstColumn="0" w:firstRowLastColumn="0" w:lastRowFirstColumn="0" w:lastRowLastColumn="0"/>
            <w:tcW w:w="3685" w:type="dxa"/>
          </w:tcPr>
          <w:p w14:paraId="671F675A" w14:textId="77777777" w:rsidR="0022090B" w:rsidRPr="00A914FE" w:rsidRDefault="0022090B" w:rsidP="0022090B">
            <w:pPr>
              <w:rPr>
                <w:rFonts w:ascii="Calibri" w:eastAsia="Calibri" w:hAnsi="Calibri" w:cs="Times New Roman"/>
                <w:b w:val="0"/>
              </w:rPr>
            </w:pPr>
            <w:r>
              <w:rPr>
                <w:rFonts w:ascii="Calibri" w:eastAsia="Calibri" w:hAnsi="Calibri" w:cs="Times New Roman"/>
                <w:b w:val="0"/>
              </w:rPr>
              <w:t>WI TRACs Importer</w:t>
            </w:r>
          </w:p>
        </w:tc>
        <w:tc>
          <w:tcPr>
            <w:tcW w:w="5665" w:type="dxa"/>
          </w:tcPr>
          <w:p w14:paraId="3ACCE50D" w14:textId="77777777" w:rsidR="0022090B" w:rsidRPr="00A914FE" w:rsidRDefault="0022090B" w:rsidP="0022090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Interface to TRACs for WI DOT information to Mobile Data</w:t>
            </w:r>
          </w:p>
        </w:tc>
      </w:tr>
      <w:tr w:rsidR="0022090B" w:rsidRPr="00A914FE" w14:paraId="16CB339A"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6C11B69D" w14:textId="77777777" w:rsidR="0022090B" w:rsidRPr="00A914FE" w:rsidRDefault="0022090B" w:rsidP="0022090B">
            <w:pPr>
              <w:rPr>
                <w:rFonts w:ascii="Calibri" w:eastAsia="Calibri" w:hAnsi="Calibri" w:cs="Times New Roman"/>
                <w:b w:val="0"/>
              </w:rPr>
            </w:pPr>
            <w:r>
              <w:rPr>
                <w:rFonts w:ascii="Calibri" w:eastAsia="Calibri" w:hAnsi="Calibri" w:cs="Times New Roman"/>
                <w:b w:val="0"/>
              </w:rPr>
              <w:t xml:space="preserve">COMPAS </w:t>
            </w:r>
          </w:p>
        </w:tc>
        <w:tc>
          <w:tcPr>
            <w:tcW w:w="5665" w:type="dxa"/>
          </w:tcPr>
          <w:p w14:paraId="7E978B62" w14:textId="77777777" w:rsidR="0022090B" w:rsidRPr="00A914FE" w:rsidRDefault="00BA6693" w:rsidP="0022090B">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Interface to the Northpointe COMPAS inmate classification system</w:t>
            </w:r>
          </w:p>
        </w:tc>
      </w:tr>
      <w:tr w:rsidR="0022090B" w:rsidRPr="00A914FE" w14:paraId="01DA8C7F" w14:textId="77777777" w:rsidTr="001D78AE">
        <w:tc>
          <w:tcPr>
            <w:cnfStyle w:val="001000000000" w:firstRow="0" w:lastRow="0" w:firstColumn="1" w:lastColumn="0" w:oddVBand="0" w:evenVBand="0" w:oddHBand="0" w:evenHBand="0" w:firstRowFirstColumn="0" w:firstRowLastColumn="0" w:lastRowFirstColumn="0" w:lastRowLastColumn="0"/>
            <w:tcW w:w="3685" w:type="dxa"/>
          </w:tcPr>
          <w:p w14:paraId="0C875E4F" w14:textId="77777777" w:rsidR="0022090B" w:rsidRPr="00A914FE" w:rsidRDefault="0022090B" w:rsidP="0022090B">
            <w:pPr>
              <w:rPr>
                <w:rFonts w:ascii="Calibri" w:eastAsia="Calibri" w:hAnsi="Calibri" w:cs="Times New Roman"/>
                <w:b w:val="0"/>
              </w:rPr>
            </w:pPr>
            <w:r>
              <w:rPr>
                <w:rFonts w:ascii="Calibri" w:eastAsia="Calibri" w:hAnsi="Calibri" w:cs="Times New Roman"/>
                <w:b w:val="0"/>
              </w:rPr>
              <w:t>VINE</w:t>
            </w:r>
          </w:p>
        </w:tc>
        <w:tc>
          <w:tcPr>
            <w:tcW w:w="5665" w:type="dxa"/>
          </w:tcPr>
          <w:p w14:paraId="4039BB7D" w14:textId="77777777" w:rsidR="0022090B" w:rsidRPr="00A914FE" w:rsidRDefault="0022090B" w:rsidP="0022090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Interface to Wisconsin Victim Information System</w:t>
            </w:r>
          </w:p>
        </w:tc>
      </w:tr>
      <w:tr w:rsidR="001D78AE" w:rsidRPr="00A914FE" w14:paraId="024E5E29" w14:textId="77777777" w:rsidTr="001D7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84C8EB2" w14:textId="77777777" w:rsidR="001D78AE" w:rsidRPr="001D78AE" w:rsidRDefault="001D78AE" w:rsidP="001D78AE">
            <w:pPr>
              <w:rPr>
                <w:rFonts w:ascii="Calibri" w:eastAsia="Calibri" w:hAnsi="Calibri" w:cs="Times New Roman"/>
                <w:b w:val="0"/>
              </w:rPr>
            </w:pPr>
            <w:r w:rsidRPr="001D78AE">
              <w:rPr>
                <w:b w:val="0"/>
                <w:color w:val="000000" w:themeColor="text1"/>
              </w:rPr>
              <w:t>TIME</w:t>
            </w:r>
          </w:p>
        </w:tc>
        <w:tc>
          <w:tcPr>
            <w:tcW w:w="5665" w:type="dxa"/>
          </w:tcPr>
          <w:p w14:paraId="6C0B2319" w14:textId="77777777" w:rsidR="001D78AE" w:rsidRPr="00980122" w:rsidRDefault="001D78AE" w:rsidP="001D78AE">
            <w:pPr>
              <w:pStyle w:val="rfppara"/>
              <w:ind w:left="0"/>
              <w:cnfStyle w:val="000000100000" w:firstRow="0" w:lastRow="0" w:firstColumn="0" w:lastColumn="0" w:oddVBand="0" w:evenVBand="0" w:oddHBand="1" w:evenHBand="0" w:firstRowFirstColumn="0" w:firstRowLastColumn="0" w:lastRowFirstColumn="0" w:lastRowLastColumn="0"/>
              <w:rPr>
                <w:color w:val="000000" w:themeColor="text1"/>
              </w:rPr>
            </w:pPr>
            <w:r w:rsidRPr="00980122">
              <w:rPr>
                <w:color w:val="000000" w:themeColor="text1"/>
              </w:rPr>
              <w:t xml:space="preserve">State driver, vehicle and criminal information search </w:t>
            </w:r>
          </w:p>
        </w:tc>
      </w:tr>
      <w:tr w:rsidR="001D78AE" w:rsidRPr="00A914FE" w14:paraId="609332A1" w14:textId="77777777" w:rsidTr="001D78AE">
        <w:tc>
          <w:tcPr>
            <w:cnfStyle w:val="001000000000" w:firstRow="0" w:lastRow="0" w:firstColumn="1" w:lastColumn="0" w:oddVBand="0" w:evenVBand="0" w:oddHBand="0" w:evenHBand="0" w:firstRowFirstColumn="0" w:firstRowLastColumn="0" w:lastRowFirstColumn="0" w:lastRowLastColumn="0"/>
            <w:tcW w:w="3685" w:type="dxa"/>
          </w:tcPr>
          <w:p w14:paraId="137F09EA" w14:textId="77777777" w:rsidR="001D78AE" w:rsidRPr="001D78AE" w:rsidRDefault="001D78AE" w:rsidP="001D78AE">
            <w:pPr>
              <w:pStyle w:val="rfppara"/>
              <w:ind w:left="0"/>
              <w:rPr>
                <w:b w:val="0"/>
                <w:color w:val="000000" w:themeColor="text1"/>
              </w:rPr>
            </w:pPr>
            <w:r w:rsidRPr="001D78AE">
              <w:rPr>
                <w:b w:val="0"/>
                <w:color w:val="000000" w:themeColor="text1"/>
              </w:rPr>
              <w:t>911 Caller Data</w:t>
            </w:r>
          </w:p>
        </w:tc>
        <w:tc>
          <w:tcPr>
            <w:tcW w:w="5665" w:type="dxa"/>
          </w:tcPr>
          <w:p w14:paraId="0BAC0046" w14:textId="77777777" w:rsidR="001D78AE" w:rsidRPr="00980122" w:rsidRDefault="001D78AE" w:rsidP="001D78AE">
            <w:pPr>
              <w:pStyle w:val="rfppara"/>
              <w:ind w:left="0"/>
              <w:cnfStyle w:val="000000000000" w:firstRow="0" w:lastRow="0" w:firstColumn="0" w:lastColumn="0" w:oddVBand="0" w:evenVBand="0" w:oddHBand="0" w:evenHBand="0" w:firstRowFirstColumn="0" w:firstRowLastColumn="0" w:lastRowFirstColumn="0" w:lastRowLastColumn="0"/>
              <w:rPr>
                <w:color w:val="000000" w:themeColor="text1"/>
              </w:rPr>
            </w:pPr>
            <w:r w:rsidRPr="00980122">
              <w:rPr>
                <w:color w:val="000000" w:themeColor="text1"/>
              </w:rPr>
              <w:t>Import of caller data into cad from Intrado 911 system</w:t>
            </w:r>
          </w:p>
        </w:tc>
      </w:tr>
    </w:tbl>
    <w:p w14:paraId="0A0A22FB" w14:textId="77777777" w:rsidR="006D4190" w:rsidRDefault="006D4190" w:rsidP="006D4190">
      <w:pPr>
        <w:pStyle w:val="Heading5"/>
        <w:spacing w:after="240"/>
        <w:ind w:left="792"/>
      </w:pPr>
    </w:p>
    <w:p w14:paraId="41ECBE84" w14:textId="77777777" w:rsidR="009B6C03" w:rsidRDefault="004D6D4F" w:rsidP="007368EF">
      <w:pPr>
        <w:pStyle w:val="Heading5"/>
        <w:numPr>
          <w:ilvl w:val="1"/>
          <w:numId w:val="18"/>
        </w:numPr>
        <w:spacing w:after="240"/>
      </w:pPr>
      <w:bookmarkStart w:id="94" w:name="_Toc503529894"/>
      <w:bookmarkStart w:id="95" w:name="_Toc503530148"/>
      <w:bookmarkStart w:id="96" w:name="_Toc503530323"/>
      <w:bookmarkStart w:id="97" w:name="_Toc503530536"/>
      <w:r>
        <w:t xml:space="preserve">user </w:t>
      </w:r>
      <w:r w:rsidR="00590A5B">
        <w:t>functional</w:t>
      </w:r>
      <w:r w:rsidR="009B6C03" w:rsidRPr="00D93705">
        <w:t xml:space="preserve"> </w:t>
      </w:r>
      <w:r>
        <w:t>specifiations</w:t>
      </w:r>
      <w:bookmarkEnd w:id="94"/>
      <w:bookmarkEnd w:id="95"/>
      <w:bookmarkEnd w:id="96"/>
      <w:bookmarkEnd w:id="97"/>
    </w:p>
    <w:p w14:paraId="3255A4CC" w14:textId="77777777" w:rsidR="00F937CB" w:rsidRPr="00E40225" w:rsidRDefault="00F937CB" w:rsidP="00E40225">
      <w:pPr>
        <w:pStyle w:val="rfppara"/>
        <w:ind w:left="0"/>
      </w:pPr>
      <w:r w:rsidRPr="00E40225">
        <w:t>The table</w:t>
      </w:r>
      <w:r w:rsidR="00590A5B" w:rsidRPr="00E40225">
        <w:t>s</w:t>
      </w:r>
      <w:r w:rsidRPr="00E40225">
        <w:t xml:space="preserve"> in appendix A contain</w:t>
      </w:r>
      <w:r w:rsidR="00590A5B" w:rsidRPr="00E40225">
        <w:t xml:space="preserve"> </w:t>
      </w:r>
      <w:r w:rsidR="00445B7A" w:rsidRPr="00E40225">
        <w:t>lists</w:t>
      </w:r>
      <w:r w:rsidR="00590A5B" w:rsidRPr="00E40225">
        <w:t xml:space="preserve"> </w:t>
      </w:r>
      <w:r w:rsidR="004D6D4F" w:rsidRPr="00E40225">
        <w:t>of functions</w:t>
      </w:r>
      <w:r w:rsidRPr="00E40225">
        <w:t xml:space="preserve"> for the various system </w:t>
      </w:r>
      <w:r w:rsidR="004D6D4F" w:rsidRPr="00E40225">
        <w:t>operational areas</w:t>
      </w:r>
      <w:r w:rsidRPr="00E40225">
        <w:t xml:space="preserve">.  Vendors are instructed to complete </w:t>
      </w:r>
      <w:r w:rsidR="007368EF" w:rsidRPr="00E40225">
        <w:t>each</w:t>
      </w:r>
      <w:r w:rsidRPr="00E40225">
        <w:t xml:space="preserve"> table by indicating how the proposed system supports </w:t>
      </w:r>
      <w:r w:rsidR="004D6D4F" w:rsidRPr="00E40225">
        <w:t>each specification</w:t>
      </w:r>
      <w:r w:rsidRPr="00E40225">
        <w:t xml:space="preserve"> using the following codes:</w:t>
      </w:r>
    </w:p>
    <w:p w14:paraId="1A9FED98" w14:textId="77777777" w:rsidR="00F937CB" w:rsidRPr="00E40225" w:rsidRDefault="00F937CB" w:rsidP="00E40225">
      <w:pPr>
        <w:pStyle w:val="rfppara"/>
        <w:ind w:left="0"/>
      </w:pPr>
      <w:r w:rsidRPr="00E40225">
        <w:t xml:space="preserve">  F – Fully provided by software</w:t>
      </w:r>
    </w:p>
    <w:p w14:paraId="046A9EA3" w14:textId="77777777" w:rsidR="00F937CB" w:rsidRPr="00E40225" w:rsidRDefault="00F937CB" w:rsidP="00E40225">
      <w:pPr>
        <w:pStyle w:val="rfppara"/>
        <w:ind w:left="0"/>
      </w:pPr>
      <w:r w:rsidRPr="00E40225">
        <w:t xml:space="preserve">  P – Partially provided by software</w:t>
      </w:r>
    </w:p>
    <w:p w14:paraId="09549275" w14:textId="77777777" w:rsidR="00F937CB" w:rsidRPr="00E40225" w:rsidRDefault="00F937CB" w:rsidP="00E40225">
      <w:pPr>
        <w:pStyle w:val="rfppara"/>
        <w:ind w:left="0"/>
      </w:pPr>
      <w:r w:rsidRPr="00E40225">
        <w:t xml:space="preserve">  C – Provided by customization or third-party application</w:t>
      </w:r>
    </w:p>
    <w:p w14:paraId="0C8351AC" w14:textId="77777777" w:rsidR="00F937CB" w:rsidRPr="00E40225" w:rsidRDefault="00F937CB" w:rsidP="00E40225">
      <w:pPr>
        <w:pStyle w:val="rfppara"/>
        <w:ind w:left="0"/>
      </w:pPr>
      <w:r w:rsidRPr="00E40225">
        <w:t xml:space="preserve">  NA – Not available</w:t>
      </w:r>
    </w:p>
    <w:p w14:paraId="24E0EBAF" w14:textId="77777777" w:rsidR="00590A5B" w:rsidRPr="00E40225" w:rsidRDefault="00590A5B" w:rsidP="00E40225">
      <w:pPr>
        <w:pStyle w:val="rfppara"/>
        <w:ind w:left="0"/>
        <w:rPr>
          <w:rFonts w:asciiTheme="minorHAnsi" w:hAnsiTheme="minorHAnsi"/>
          <w:color w:val="auto"/>
          <w:szCs w:val="22"/>
        </w:rPr>
      </w:pPr>
      <w:r w:rsidRPr="00E40225">
        <w:t>For items coded P or C, please provide a detailed description if how this requirement will be implemented</w:t>
      </w:r>
      <w:r w:rsidRPr="00E40225">
        <w:rPr>
          <w:rFonts w:asciiTheme="minorHAnsi" w:hAnsiTheme="minorHAnsi"/>
          <w:color w:val="auto"/>
          <w:szCs w:val="22"/>
        </w:rPr>
        <w:t>.</w:t>
      </w:r>
    </w:p>
    <w:p w14:paraId="63BE54E4" w14:textId="77777777" w:rsidR="007368EF" w:rsidRDefault="007368EF">
      <w:pPr>
        <w:rPr>
          <w:rFonts w:ascii="Cambria" w:hAnsi="Cambria"/>
          <w:color w:val="000000"/>
          <w:szCs w:val="20"/>
        </w:rPr>
      </w:pPr>
      <w:r>
        <w:br w:type="page"/>
      </w:r>
    </w:p>
    <w:p w14:paraId="17CB9123" w14:textId="77777777" w:rsidR="00292364" w:rsidRDefault="00292364" w:rsidP="00891B37">
      <w:pPr>
        <w:pStyle w:val="Heading2"/>
        <w:jc w:val="center"/>
      </w:pPr>
      <w:bookmarkStart w:id="98" w:name="_Toc284838752"/>
      <w:bookmarkStart w:id="99" w:name="_Toc284838817"/>
      <w:bookmarkStart w:id="100" w:name="_Toc285714702"/>
      <w:bookmarkStart w:id="101" w:name="_Toc503268964"/>
      <w:bookmarkStart w:id="102" w:name="_Toc503530018"/>
      <w:bookmarkStart w:id="103" w:name="_Toc505156546"/>
      <w:r>
        <w:lastRenderedPageBreak/>
        <w:t>PART THREE</w:t>
      </w:r>
      <w:bookmarkEnd w:id="98"/>
      <w:bookmarkEnd w:id="99"/>
      <w:bookmarkEnd w:id="100"/>
      <w:bookmarkEnd w:id="101"/>
      <w:bookmarkEnd w:id="102"/>
      <w:bookmarkEnd w:id="103"/>
    </w:p>
    <w:p w14:paraId="69EB88CB" w14:textId="77777777" w:rsidR="00EB40D0" w:rsidRDefault="00292364" w:rsidP="00EB40D0">
      <w:pPr>
        <w:pStyle w:val="Heading4"/>
        <w:spacing w:before="0"/>
        <w:jc w:val="center"/>
        <w:rPr>
          <w:u w:val="single"/>
        </w:rPr>
      </w:pPr>
      <w:bookmarkStart w:id="104" w:name="_Toc284838753"/>
      <w:bookmarkStart w:id="105" w:name="_Toc284838818"/>
      <w:bookmarkStart w:id="106" w:name="_Toc285714703"/>
      <w:bookmarkStart w:id="107" w:name="_Toc503529895"/>
      <w:bookmarkStart w:id="108" w:name="_Toc503530537"/>
      <w:r>
        <w:rPr>
          <w:u w:val="single"/>
        </w:rPr>
        <w:t>GENERAL REQUIREMENTS</w:t>
      </w:r>
      <w:bookmarkStart w:id="109" w:name="_Toc284838754"/>
      <w:bookmarkStart w:id="110" w:name="_Toc503529896"/>
      <w:bookmarkStart w:id="111" w:name="_Toc503530538"/>
      <w:bookmarkEnd w:id="104"/>
      <w:bookmarkEnd w:id="105"/>
      <w:bookmarkEnd w:id="106"/>
      <w:bookmarkEnd w:id="107"/>
      <w:bookmarkEnd w:id="108"/>
      <w:r w:rsidR="00EB40D0">
        <w:rPr>
          <w:u w:val="single"/>
        </w:rPr>
        <w:t xml:space="preserve"> / </w:t>
      </w:r>
    </w:p>
    <w:p w14:paraId="4432D7C8" w14:textId="2A67C489" w:rsidR="00292364" w:rsidRDefault="00292364" w:rsidP="000C4B27">
      <w:pPr>
        <w:pStyle w:val="Heading4"/>
        <w:spacing w:before="0" w:after="240"/>
        <w:jc w:val="center"/>
        <w:rPr>
          <w:u w:val="single"/>
        </w:rPr>
      </w:pPr>
      <w:r>
        <w:rPr>
          <w:u w:val="single"/>
        </w:rPr>
        <w:t>STANDARD TERMS AND CONDITIONS</w:t>
      </w:r>
      <w:bookmarkEnd w:id="109"/>
      <w:bookmarkEnd w:id="110"/>
      <w:bookmarkEnd w:id="111"/>
    </w:p>
    <w:p w14:paraId="6D8CE600" w14:textId="77777777" w:rsidR="00332E96" w:rsidRPr="00332E96" w:rsidRDefault="00332E96" w:rsidP="004106B2">
      <w:pPr>
        <w:pStyle w:val="rfppara"/>
        <w:numPr>
          <w:ilvl w:val="0"/>
          <w:numId w:val="6"/>
        </w:numPr>
      </w:pPr>
      <w:r>
        <w:rPr>
          <w:rFonts w:asciiTheme="majorHAnsi" w:eastAsiaTheme="majorEastAsia" w:hAnsiTheme="majorHAnsi" w:cstheme="majorBidi"/>
          <w:caps/>
          <w:color w:val="365F91" w:themeColor="accent1" w:themeShade="BF"/>
          <w:szCs w:val="22"/>
        </w:rPr>
        <w:t>SPECIFICATIONS</w:t>
      </w:r>
    </w:p>
    <w:p w14:paraId="51607FBE" w14:textId="30C9DFB1" w:rsidR="00292364" w:rsidRDefault="00292364" w:rsidP="00E40225">
      <w:r>
        <w:t xml:space="preserve"> </w:t>
      </w:r>
      <w:r w:rsidRPr="00E40225">
        <w:rPr>
          <w:rFonts w:ascii="Cambria" w:hAnsi="Cambria"/>
          <w:color w:val="000000"/>
          <w:szCs w:val="20"/>
        </w:rPr>
        <w:t>The specifications in this request are the minimum acceptable.  When specific manufacturer and model numbers are used, they are to establish a design, type of construction, quality, functional capability and/or performance level desired.  When alternates are proposed, they must be identified by manufacturer, model number, and such other information necessary to establish equivalency.  Sauk County shall be the sole judge o</w:t>
      </w:r>
      <w:r w:rsidR="001119B2" w:rsidRPr="00E40225">
        <w:rPr>
          <w:rFonts w:ascii="Cambria" w:hAnsi="Cambria"/>
          <w:color w:val="000000"/>
          <w:szCs w:val="20"/>
        </w:rPr>
        <w:t>f</w:t>
      </w:r>
      <w:r w:rsidRPr="00E40225">
        <w:rPr>
          <w:rFonts w:ascii="Cambria" w:hAnsi="Cambria"/>
          <w:color w:val="000000"/>
          <w:szCs w:val="20"/>
        </w:rPr>
        <w:t xml:space="preserve"> equivalency.  Vendors are cautioned to avoid proposing alternates to the specifications which may result in rejection of their proposal.</w:t>
      </w:r>
    </w:p>
    <w:p w14:paraId="7E116BAB" w14:textId="77777777" w:rsidR="00332E96" w:rsidRDefault="00332E96" w:rsidP="004106B2">
      <w:pPr>
        <w:pStyle w:val="rfppara"/>
        <w:numPr>
          <w:ilvl w:val="0"/>
          <w:numId w:val="6"/>
        </w:numPr>
      </w:pPr>
      <w:r>
        <w:rPr>
          <w:rFonts w:asciiTheme="majorHAnsi" w:eastAsiaTheme="majorEastAsia" w:hAnsiTheme="majorHAnsi" w:cstheme="majorBidi"/>
          <w:caps/>
          <w:color w:val="365F91" w:themeColor="accent1" w:themeShade="BF"/>
          <w:szCs w:val="22"/>
        </w:rPr>
        <w:t>DELIVERY</w:t>
      </w:r>
    </w:p>
    <w:p w14:paraId="7D5C828B" w14:textId="77777777" w:rsidR="00292364" w:rsidRPr="00E40225" w:rsidRDefault="00292364" w:rsidP="00E40225">
      <w:pPr>
        <w:rPr>
          <w:rFonts w:ascii="Cambria" w:hAnsi="Cambria"/>
          <w:color w:val="000000"/>
          <w:szCs w:val="20"/>
        </w:rPr>
      </w:pPr>
      <w:r>
        <w:t xml:space="preserve"> </w:t>
      </w:r>
      <w:r w:rsidRPr="00E40225">
        <w:rPr>
          <w:rFonts w:ascii="Cambria" w:hAnsi="Cambria"/>
          <w:color w:val="000000"/>
          <w:szCs w:val="20"/>
        </w:rPr>
        <w:t>Deliveries shall be F.O.B. destination unless otherwise specified.</w:t>
      </w:r>
    </w:p>
    <w:p w14:paraId="6108FF69" w14:textId="77777777" w:rsidR="00332E96" w:rsidRDefault="00292364" w:rsidP="004106B2">
      <w:pPr>
        <w:pStyle w:val="Heading5"/>
        <w:numPr>
          <w:ilvl w:val="0"/>
          <w:numId w:val="6"/>
        </w:numPr>
        <w:spacing w:after="240"/>
      </w:pPr>
      <w:bookmarkStart w:id="112" w:name="_Toc503529897"/>
      <w:bookmarkStart w:id="113" w:name="_Toc503530151"/>
      <w:bookmarkStart w:id="114" w:name="_Toc503530326"/>
      <w:bookmarkStart w:id="115" w:name="_Toc503530539"/>
      <w:r>
        <w:t>METHOD OF AWARD</w:t>
      </w:r>
      <w:bookmarkEnd w:id="112"/>
      <w:bookmarkEnd w:id="113"/>
      <w:bookmarkEnd w:id="114"/>
      <w:bookmarkEnd w:id="115"/>
    </w:p>
    <w:p w14:paraId="313B5528" w14:textId="77777777" w:rsidR="00292364" w:rsidRPr="00E40225" w:rsidRDefault="00292364" w:rsidP="00E40225">
      <w:pPr>
        <w:rPr>
          <w:rFonts w:ascii="Cambria" w:hAnsi="Cambria"/>
          <w:color w:val="000000"/>
          <w:szCs w:val="20"/>
        </w:rPr>
      </w:pPr>
      <w:r w:rsidRPr="00E40225">
        <w:rPr>
          <w:rFonts w:ascii="Cambria" w:hAnsi="Cambria"/>
          <w:color w:val="000000"/>
          <w:szCs w:val="20"/>
        </w:rPr>
        <w:t>Award shall be made to the lowest responsible, responsive vendor unless otherwise specified.  Sauk County reserves the right to award based upon the evaluation of the proposals, which the County deems to be in its best interest.</w:t>
      </w:r>
    </w:p>
    <w:p w14:paraId="4C3EBC97" w14:textId="77777777" w:rsidR="00332E96" w:rsidRDefault="00292364" w:rsidP="004106B2">
      <w:pPr>
        <w:pStyle w:val="rfppara"/>
        <w:numPr>
          <w:ilvl w:val="0"/>
          <w:numId w:val="6"/>
        </w:numPr>
      </w:pPr>
      <w:bookmarkStart w:id="116" w:name="_Toc503529898"/>
      <w:bookmarkStart w:id="117" w:name="_Toc503530152"/>
      <w:bookmarkStart w:id="118" w:name="_Toc503530327"/>
      <w:bookmarkStart w:id="119" w:name="_Toc503530540"/>
      <w:r w:rsidRPr="00332E96">
        <w:rPr>
          <w:rStyle w:val="Heading5Char"/>
        </w:rPr>
        <w:t>PAYMENT TERMS AND INVOICING:</w:t>
      </w:r>
      <w:bookmarkEnd w:id="116"/>
      <w:bookmarkEnd w:id="117"/>
      <w:bookmarkEnd w:id="118"/>
      <w:bookmarkEnd w:id="119"/>
      <w:r>
        <w:t xml:space="preserve"> </w:t>
      </w:r>
    </w:p>
    <w:p w14:paraId="1DD5DDA0" w14:textId="77777777" w:rsidR="00292364" w:rsidRPr="00E40225" w:rsidRDefault="00292364" w:rsidP="00E40225">
      <w:pPr>
        <w:rPr>
          <w:rFonts w:ascii="Cambria" w:hAnsi="Cambria"/>
          <w:color w:val="000000"/>
          <w:szCs w:val="20"/>
        </w:rPr>
      </w:pPr>
      <w:r w:rsidRPr="00E40225">
        <w:rPr>
          <w:rFonts w:ascii="Cambria" w:hAnsi="Cambria"/>
          <w:color w:val="000000"/>
          <w:szCs w:val="20"/>
        </w:rPr>
        <w:t xml:space="preserve"> Sauk County will pay properly submitted vendor invoices within thirty (</w:t>
      </w:r>
      <w:r w:rsidR="00222755" w:rsidRPr="00E40225">
        <w:rPr>
          <w:rFonts w:ascii="Cambria" w:hAnsi="Cambria"/>
          <w:color w:val="000000"/>
          <w:szCs w:val="20"/>
        </w:rPr>
        <w:t>45</w:t>
      </w:r>
      <w:r w:rsidRPr="00E40225">
        <w:rPr>
          <w:rFonts w:ascii="Cambria" w:hAnsi="Cambria"/>
          <w:color w:val="000000"/>
          <w:szCs w:val="20"/>
        </w:rPr>
        <w:t>) days of receipt providing goods and/or services have been delivered, installed (if required), and accepted as specified.</w:t>
      </w:r>
    </w:p>
    <w:p w14:paraId="30A404C3" w14:textId="77777777" w:rsidR="00C405B1" w:rsidRPr="00C405B1" w:rsidRDefault="00292364" w:rsidP="004106B2">
      <w:pPr>
        <w:pStyle w:val="rfppara"/>
        <w:numPr>
          <w:ilvl w:val="0"/>
          <w:numId w:val="6"/>
        </w:numPr>
        <w:rPr>
          <w:rStyle w:val="Heading5Char"/>
        </w:rPr>
      </w:pPr>
      <w:bookmarkStart w:id="120" w:name="_Toc503529899"/>
      <w:bookmarkStart w:id="121" w:name="_Toc503530153"/>
      <w:bookmarkStart w:id="122" w:name="_Toc503530328"/>
      <w:bookmarkStart w:id="123" w:name="_Toc503530541"/>
      <w:r w:rsidRPr="00C405B1">
        <w:rPr>
          <w:rStyle w:val="Heading5Char"/>
        </w:rPr>
        <w:t>TAXES:</w:t>
      </w:r>
      <w:bookmarkEnd w:id="120"/>
      <w:bookmarkEnd w:id="121"/>
      <w:bookmarkEnd w:id="122"/>
      <w:bookmarkEnd w:id="123"/>
      <w:r w:rsidRPr="00C405B1">
        <w:rPr>
          <w:rStyle w:val="Heading5Char"/>
        </w:rPr>
        <w:t xml:space="preserve"> </w:t>
      </w:r>
    </w:p>
    <w:p w14:paraId="1F578B2D" w14:textId="77777777" w:rsidR="00292364" w:rsidRPr="00E40225" w:rsidRDefault="00292364" w:rsidP="00E40225">
      <w:pPr>
        <w:rPr>
          <w:rFonts w:ascii="Cambria" w:hAnsi="Cambria"/>
          <w:color w:val="000000"/>
          <w:szCs w:val="20"/>
        </w:rPr>
      </w:pPr>
      <w:r w:rsidRPr="00E40225">
        <w:rPr>
          <w:rFonts w:ascii="Cambria" w:hAnsi="Cambria"/>
          <w:color w:val="000000"/>
          <w:szCs w:val="20"/>
        </w:rPr>
        <w:t xml:space="preserve"> Sauk County and its agencies are exempt from payment of all federal tax and Wisconsin state and local taxes on its purchases except Wisconsin excise tax as described below which is excepted by State Statutes.</w:t>
      </w:r>
    </w:p>
    <w:p w14:paraId="7C830B1F" w14:textId="77777777" w:rsidR="00292364" w:rsidRPr="00E40225" w:rsidRDefault="00292364" w:rsidP="00E40225">
      <w:pPr>
        <w:rPr>
          <w:rFonts w:ascii="Cambria" w:hAnsi="Cambria"/>
          <w:color w:val="000000"/>
          <w:szCs w:val="20"/>
        </w:rPr>
      </w:pPr>
      <w:r w:rsidRPr="00E40225">
        <w:rPr>
          <w:rFonts w:ascii="Cambria" w:hAnsi="Cambria"/>
          <w:color w:val="000000"/>
          <w:szCs w:val="20"/>
        </w:rPr>
        <w:t>Sauk County, including all its agencies, is required to pay the Wisconsin excise or occupation tax on its purchase of beer, liquor, wine, cigarettes, tobacco products, motor vehicle fuel, and general aviation fuel.  However, it is exempt from payment of Wisconsin sales or use tax on its purchases.  Sauk County may be subject to other states' taxes on its purchases in that state depending on the laws of that state.  Contractors performing construction activities are required to pay state use tax on the cost of materials.</w:t>
      </w:r>
    </w:p>
    <w:p w14:paraId="4A4E92EE" w14:textId="77777777" w:rsidR="00C405B1" w:rsidRPr="00C405B1" w:rsidRDefault="00292364" w:rsidP="004106B2">
      <w:pPr>
        <w:pStyle w:val="rfppara"/>
        <w:numPr>
          <w:ilvl w:val="0"/>
          <w:numId w:val="6"/>
        </w:numPr>
        <w:rPr>
          <w:rStyle w:val="Heading5Char"/>
        </w:rPr>
      </w:pPr>
      <w:bookmarkStart w:id="124" w:name="_Toc503529900"/>
      <w:bookmarkStart w:id="125" w:name="_Toc503530154"/>
      <w:bookmarkStart w:id="126" w:name="_Toc503530329"/>
      <w:bookmarkStart w:id="127" w:name="_Toc503530542"/>
      <w:r w:rsidRPr="00C405B1">
        <w:rPr>
          <w:rStyle w:val="Heading5Char"/>
        </w:rPr>
        <w:t>GUARANTEED DELIVERY:</w:t>
      </w:r>
      <w:bookmarkEnd w:id="124"/>
      <w:bookmarkEnd w:id="125"/>
      <w:bookmarkEnd w:id="126"/>
      <w:bookmarkEnd w:id="127"/>
    </w:p>
    <w:p w14:paraId="4367993D" w14:textId="54575539" w:rsidR="000C4B27" w:rsidRDefault="00292364" w:rsidP="00E40225">
      <w:pPr>
        <w:rPr>
          <w:rFonts w:ascii="Cambria" w:hAnsi="Cambria"/>
          <w:color w:val="000000"/>
          <w:szCs w:val="20"/>
        </w:rPr>
      </w:pPr>
      <w:r w:rsidRPr="00E40225">
        <w:rPr>
          <w:rFonts w:ascii="Cambria" w:hAnsi="Cambria"/>
          <w:color w:val="000000"/>
          <w:szCs w:val="20"/>
        </w:rPr>
        <w:t xml:space="preserve"> Failure of the vendor to adhere to delivery schedules as specified or to promptly replace rejected materials shall render the vendor liable for all costs in excess of the contract price when alternate procurement is necessary.  Excess costs shall include the administrative costs.</w:t>
      </w:r>
    </w:p>
    <w:p w14:paraId="356D3CEE" w14:textId="77777777" w:rsidR="000C4B27" w:rsidRDefault="000C4B27">
      <w:pPr>
        <w:rPr>
          <w:rFonts w:ascii="Cambria" w:hAnsi="Cambria"/>
          <w:color w:val="000000"/>
          <w:szCs w:val="20"/>
        </w:rPr>
      </w:pPr>
      <w:r>
        <w:rPr>
          <w:rFonts w:ascii="Cambria" w:hAnsi="Cambria"/>
          <w:color w:val="000000"/>
          <w:szCs w:val="20"/>
        </w:rPr>
        <w:br w:type="page"/>
      </w:r>
    </w:p>
    <w:p w14:paraId="786E9EC3" w14:textId="77777777" w:rsidR="00C405B1" w:rsidRPr="00C405B1" w:rsidRDefault="00292364" w:rsidP="004106B2">
      <w:pPr>
        <w:pStyle w:val="rfppara"/>
        <w:numPr>
          <w:ilvl w:val="0"/>
          <w:numId w:val="6"/>
        </w:numPr>
        <w:rPr>
          <w:rStyle w:val="Heading5Char"/>
        </w:rPr>
      </w:pPr>
      <w:bookmarkStart w:id="128" w:name="_Toc503529901"/>
      <w:bookmarkStart w:id="129" w:name="_Toc503530155"/>
      <w:bookmarkStart w:id="130" w:name="_Toc503530330"/>
      <w:bookmarkStart w:id="131" w:name="_Toc503530543"/>
      <w:r w:rsidRPr="00C405B1">
        <w:rPr>
          <w:rStyle w:val="Heading5Char"/>
        </w:rPr>
        <w:lastRenderedPageBreak/>
        <w:t>ENTIRE AGREEMENT:</w:t>
      </w:r>
      <w:bookmarkEnd w:id="128"/>
      <w:bookmarkEnd w:id="129"/>
      <w:bookmarkEnd w:id="130"/>
      <w:bookmarkEnd w:id="131"/>
      <w:r w:rsidRPr="00C405B1">
        <w:rPr>
          <w:rStyle w:val="Heading5Char"/>
        </w:rPr>
        <w:t xml:space="preserve">  </w:t>
      </w:r>
    </w:p>
    <w:p w14:paraId="46CD845E" w14:textId="067613C7" w:rsidR="00292364" w:rsidRPr="00E40225" w:rsidRDefault="00292364" w:rsidP="00E40225">
      <w:pPr>
        <w:rPr>
          <w:rFonts w:ascii="Cambria" w:hAnsi="Cambria"/>
          <w:color w:val="000000"/>
          <w:szCs w:val="20"/>
        </w:rPr>
      </w:pPr>
      <w:r w:rsidRPr="00E40225">
        <w:rPr>
          <w:rFonts w:ascii="Cambria" w:hAnsi="Cambria"/>
          <w:color w:val="000000"/>
          <w:szCs w:val="20"/>
        </w:rPr>
        <w:t xml:space="preserve">These Standard Terms and Conditions shall apply to any contract or order awarded as a result of this request except where special requirements are stated elsewhere in the request; in such cases, the special requirements shall apply.  Further, the written contract and/or order with referenced parts and attachments shall constitute the entire agreement and no other terms and conditions in any document, acceptance, or acknowledgment shall be effective or binding unless expressly agreed to in writing by the contracting authority. </w:t>
      </w:r>
    </w:p>
    <w:p w14:paraId="555BE8C8" w14:textId="77777777" w:rsidR="00222755" w:rsidRPr="00E40225" w:rsidRDefault="00222755" w:rsidP="00E40225">
      <w:pPr>
        <w:rPr>
          <w:rFonts w:ascii="Cambria" w:hAnsi="Cambria"/>
          <w:color w:val="000000"/>
          <w:szCs w:val="20"/>
        </w:rPr>
      </w:pPr>
      <w:r w:rsidRPr="00E40225">
        <w:rPr>
          <w:rFonts w:ascii="Cambria" w:hAnsi="Cambria"/>
          <w:color w:val="000000"/>
          <w:szCs w:val="20"/>
        </w:rPr>
        <w:t>Any terms or conditions that the vendor wishes to propose in a final contract must be included in the proposal, or they may not be considered upon final award.  Any final contract must be acceptable to the County for legal sufficiency and compliance with the terms and conditions of the RFP.</w:t>
      </w:r>
    </w:p>
    <w:p w14:paraId="41FE2A4E" w14:textId="355907A6" w:rsidR="00C405B1" w:rsidRPr="00C405B1" w:rsidRDefault="00292364" w:rsidP="004106B2">
      <w:pPr>
        <w:pStyle w:val="rfppara"/>
        <w:numPr>
          <w:ilvl w:val="0"/>
          <w:numId w:val="6"/>
        </w:numPr>
        <w:rPr>
          <w:rStyle w:val="Heading5Char"/>
        </w:rPr>
      </w:pPr>
      <w:bookmarkStart w:id="132" w:name="_Toc503529902"/>
      <w:bookmarkStart w:id="133" w:name="_Toc503530156"/>
      <w:bookmarkStart w:id="134" w:name="_Toc503530331"/>
      <w:bookmarkStart w:id="135" w:name="_Toc503530544"/>
      <w:r w:rsidRPr="00C405B1">
        <w:rPr>
          <w:rStyle w:val="Heading5Char"/>
        </w:rPr>
        <w:t>APPLICABLE LAW:</w:t>
      </w:r>
      <w:bookmarkEnd w:id="132"/>
      <w:bookmarkEnd w:id="133"/>
      <w:bookmarkEnd w:id="134"/>
      <w:bookmarkEnd w:id="135"/>
      <w:r w:rsidRPr="00C405B1">
        <w:rPr>
          <w:rStyle w:val="Heading5Char"/>
        </w:rPr>
        <w:t xml:space="preserve">  </w:t>
      </w:r>
    </w:p>
    <w:p w14:paraId="4EA9D085" w14:textId="77777777" w:rsidR="00292364" w:rsidRPr="00E40225" w:rsidRDefault="00292364" w:rsidP="00E40225">
      <w:pPr>
        <w:rPr>
          <w:rFonts w:ascii="Cambria" w:hAnsi="Cambria"/>
          <w:color w:val="000000"/>
          <w:szCs w:val="20"/>
        </w:rPr>
      </w:pPr>
      <w:r w:rsidRPr="00E40225">
        <w:rPr>
          <w:rFonts w:ascii="Cambria" w:hAnsi="Cambria"/>
          <w:color w:val="000000"/>
          <w:szCs w:val="20"/>
        </w:rPr>
        <w:t>The Sauk County Circuit Court shall be the court of exclusive jurisdiction for any litigation between the parties arising out of the performance of this contract.  This contract shall be interpreted in accordance with the laws of the State of Wisconsin.</w:t>
      </w:r>
    </w:p>
    <w:p w14:paraId="63B16484" w14:textId="77777777" w:rsidR="00292364" w:rsidRDefault="00292364" w:rsidP="00E40225">
      <w:r w:rsidRPr="00E40225">
        <w:rPr>
          <w:rFonts w:ascii="Cambria" w:hAnsi="Cambria"/>
          <w:color w:val="000000"/>
          <w:szCs w:val="20"/>
        </w:rPr>
        <w:t>It is understood that requirements of s. 59.52 Wisconsin Statutes do not apply to this solicitation as the contract awarded will not involve "public</w:t>
      </w:r>
      <w:r>
        <w:t xml:space="preserve"> work" as defined by Wisconsin law.</w:t>
      </w:r>
    </w:p>
    <w:p w14:paraId="276A12DE" w14:textId="04C34A40" w:rsidR="00C405B1" w:rsidRPr="00C405B1" w:rsidRDefault="00292364" w:rsidP="004106B2">
      <w:pPr>
        <w:pStyle w:val="rfppara"/>
        <w:numPr>
          <w:ilvl w:val="0"/>
          <w:numId w:val="6"/>
        </w:numPr>
        <w:rPr>
          <w:rStyle w:val="Heading5Char"/>
        </w:rPr>
      </w:pPr>
      <w:bookmarkStart w:id="136" w:name="_Toc503529903"/>
      <w:bookmarkStart w:id="137" w:name="_Toc503530157"/>
      <w:bookmarkStart w:id="138" w:name="_Toc503530332"/>
      <w:bookmarkStart w:id="139" w:name="_Toc503530545"/>
      <w:r w:rsidRPr="00C405B1">
        <w:rPr>
          <w:rStyle w:val="Heading5Char"/>
        </w:rPr>
        <w:t>ARBITRATION/APPEALS PROCESS:</w:t>
      </w:r>
      <w:bookmarkEnd w:id="136"/>
      <w:bookmarkEnd w:id="137"/>
      <w:bookmarkEnd w:id="138"/>
      <w:bookmarkEnd w:id="139"/>
      <w:r w:rsidRPr="00C405B1">
        <w:rPr>
          <w:rStyle w:val="Heading5Char"/>
        </w:rPr>
        <w:t xml:space="preserve">  </w:t>
      </w:r>
    </w:p>
    <w:p w14:paraId="2B628C3E" w14:textId="6C6A7544" w:rsidR="00292364" w:rsidRPr="00E40225" w:rsidRDefault="00292364" w:rsidP="00E40225">
      <w:pPr>
        <w:rPr>
          <w:rFonts w:ascii="Cambria" w:hAnsi="Cambria"/>
          <w:color w:val="000000"/>
          <w:szCs w:val="20"/>
        </w:rPr>
      </w:pPr>
      <w:r w:rsidRPr="00E40225">
        <w:rPr>
          <w:rFonts w:ascii="Cambria" w:hAnsi="Cambria"/>
          <w:color w:val="000000"/>
          <w:szCs w:val="20"/>
        </w:rPr>
        <w:t>Notice of intent to protest and protests of any award made must be made in writing and filed with Sauk County</w:t>
      </w:r>
      <w:r w:rsidR="005D6987" w:rsidRPr="00E40225">
        <w:rPr>
          <w:rFonts w:ascii="Cambria" w:hAnsi="Cambria"/>
          <w:color w:val="000000"/>
          <w:szCs w:val="20"/>
        </w:rPr>
        <w:t xml:space="preserve"> </w:t>
      </w:r>
      <w:r w:rsidR="001119B2" w:rsidRPr="00E40225">
        <w:rPr>
          <w:rFonts w:ascii="Cambria" w:hAnsi="Cambria"/>
          <w:color w:val="000000"/>
          <w:szCs w:val="20"/>
        </w:rPr>
        <w:t>MIS</w:t>
      </w:r>
      <w:r w:rsidRPr="00E40225">
        <w:rPr>
          <w:rFonts w:ascii="Cambria" w:hAnsi="Cambria"/>
          <w:color w:val="000000"/>
          <w:szCs w:val="20"/>
        </w:rPr>
        <w:t xml:space="preserve"> </w:t>
      </w:r>
      <w:r w:rsidR="005D6987" w:rsidRPr="00E40225">
        <w:rPr>
          <w:rFonts w:ascii="Cambria" w:hAnsi="Cambria"/>
          <w:color w:val="000000"/>
          <w:szCs w:val="20"/>
        </w:rPr>
        <w:t>Department,</w:t>
      </w:r>
      <w:r w:rsidRPr="00E40225">
        <w:rPr>
          <w:rFonts w:ascii="Cambria" w:hAnsi="Cambria"/>
          <w:color w:val="000000"/>
          <w:szCs w:val="20"/>
        </w:rPr>
        <w:t xml:space="preserve"> 5</w:t>
      </w:r>
      <w:r w:rsidR="001119B2" w:rsidRPr="00E40225">
        <w:rPr>
          <w:rFonts w:ascii="Cambria" w:hAnsi="Cambria"/>
          <w:color w:val="000000"/>
          <w:szCs w:val="20"/>
        </w:rPr>
        <w:t>10</w:t>
      </w:r>
      <w:r w:rsidRPr="00E40225">
        <w:rPr>
          <w:rFonts w:ascii="Cambria" w:hAnsi="Cambria"/>
          <w:color w:val="000000"/>
          <w:szCs w:val="20"/>
        </w:rPr>
        <w:t xml:space="preserve"> Broadway,</w:t>
      </w:r>
      <w:r w:rsidR="001119B2" w:rsidRPr="00E40225">
        <w:rPr>
          <w:rFonts w:ascii="Cambria" w:hAnsi="Cambria"/>
          <w:color w:val="000000"/>
          <w:szCs w:val="20"/>
        </w:rPr>
        <w:t xml:space="preserve"> Rm C103,</w:t>
      </w:r>
      <w:r w:rsidRPr="00E40225">
        <w:rPr>
          <w:rFonts w:ascii="Cambria" w:hAnsi="Cambria"/>
          <w:color w:val="000000"/>
          <w:szCs w:val="20"/>
        </w:rPr>
        <w:t xml:space="preserve"> Baraboo, Wisconsin 53913, within five (5) calendar days after discussion and recommendation of award.  The provisions of Chapter 68 of the Wisconsin Statutes shall apply.</w:t>
      </w:r>
    </w:p>
    <w:p w14:paraId="7EAAE5D6" w14:textId="77777777" w:rsidR="00292364" w:rsidRPr="00E40225" w:rsidRDefault="00292364" w:rsidP="00E40225">
      <w:pPr>
        <w:rPr>
          <w:rFonts w:ascii="Cambria" w:hAnsi="Cambria"/>
          <w:color w:val="000000"/>
          <w:szCs w:val="20"/>
        </w:rPr>
      </w:pPr>
      <w:r w:rsidRPr="00E40225">
        <w:rPr>
          <w:rFonts w:ascii="Cambria" w:hAnsi="Cambria"/>
          <w:color w:val="000000"/>
          <w:szCs w:val="20"/>
        </w:rPr>
        <w:t>Any dispute arising after award as to performance, quality and/or quantity shall be subject to arbitration as provided under Chapter 788 of the Wisconsin Statutes.</w:t>
      </w:r>
    </w:p>
    <w:p w14:paraId="7D402F3C" w14:textId="77777777" w:rsidR="00292364" w:rsidRPr="00E40225" w:rsidRDefault="00292364" w:rsidP="00E40225">
      <w:pPr>
        <w:rPr>
          <w:rFonts w:ascii="Cambria" w:hAnsi="Cambria"/>
          <w:color w:val="000000"/>
          <w:szCs w:val="20"/>
        </w:rPr>
      </w:pPr>
      <w:r w:rsidRPr="00E40225">
        <w:rPr>
          <w:rFonts w:ascii="Cambria" w:hAnsi="Cambria"/>
          <w:color w:val="000000"/>
          <w:szCs w:val="20"/>
        </w:rPr>
        <w:t>Sauk County reserves the right to have claims, disputes, or other matters in question decided by litigation.  If Sauk County waives its right to litigation, then the arbitration provisions</w:t>
      </w:r>
      <w:r w:rsidR="00296712" w:rsidRPr="00E40225">
        <w:rPr>
          <w:rFonts w:ascii="Cambria" w:hAnsi="Cambria"/>
          <w:color w:val="000000"/>
          <w:szCs w:val="20"/>
        </w:rPr>
        <w:t>, as</w:t>
      </w:r>
      <w:r w:rsidRPr="00E40225">
        <w:rPr>
          <w:rFonts w:ascii="Cambria" w:hAnsi="Cambria"/>
          <w:color w:val="000000"/>
          <w:szCs w:val="20"/>
        </w:rPr>
        <w:t xml:space="preserve"> </w:t>
      </w:r>
      <w:r w:rsidR="00377A7C" w:rsidRPr="00E40225">
        <w:rPr>
          <w:rFonts w:ascii="Cambria" w:hAnsi="Cambria"/>
          <w:color w:val="000000"/>
          <w:szCs w:val="20"/>
        </w:rPr>
        <w:t>stated above</w:t>
      </w:r>
      <w:r w:rsidR="00296712" w:rsidRPr="00E40225">
        <w:rPr>
          <w:rFonts w:ascii="Cambria" w:hAnsi="Cambria"/>
          <w:color w:val="000000"/>
          <w:szCs w:val="20"/>
        </w:rPr>
        <w:t>,</w:t>
      </w:r>
      <w:r w:rsidRPr="00E40225">
        <w:rPr>
          <w:rFonts w:ascii="Cambria" w:hAnsi="Cambria"/>
          <w:color w:val="000000"/>
          <w:szCs w:val="20"/>
        </w:rPr>
        <w:t xml:space="preserve"> shall apply. </w:t>
      </w:r>
    </w:p>
    <w:p w14:paraId="2261119A" w14:textId="77777777" w:rsidR="00C405B1" w:rsidRPr="00C405B1" w:rsidRDefault="00292364" w:rsidP="004106B2">
      <w:pPr>
        <w:pStyle w:val="rfppara"/>
        <w:numPr>
          <w:ilvl w:val="0"/>
          <w:numId w:val="6"/>
        </w:numPr>
        <w:rPr>
          <w:rStyle w:val="Heading5Char"/>
        </w:rPr>
      </w:pPr>
      <w:bookmarkStart w:id="140" w:name="_Toc503529904"/>
      <w:bookmarkStart w:id="141" w:name="_Toc503530158"/>
      <w:bookmarkStart w:id="142" w:name="_Toc503530333"/>
      <w:bookmarkStart w:id="143" w:name="_Toc503530546"/>
      <w:r w:rsidRPr="00C405B1">
        <w:rPr>
          <w:rStyle w:val="Heading5Char"/>
        </w:rPr>
        <w:t>SAFETY REQUIREMENTS</w:t>
      </w:r>
      <w:bookmarkEnd w:id="140"/>
      <w:bookmarkEnd w:id="141"/>
      <w:bookmarkEnd w:id="142"/>
      <w:bookmarkEnd w:id="143"/>
    </w:p>
    <w:p w14:paraId="00ECFDB7" w14:textId="42F06F79" w:rsidR="00292364" w:rsidRPr="00E40225" w:rsidRDefault="00292364" w:rsidP="00E40225">
      <w:pPr>
        <w:rPr>
          <w:rFonts w:ascii="Cambria" w:hAnsi="Cambria"/>
          <w:color w:val="000000"/>
          <w:szCs w:val="20"/>
        </w:rPr>
      </w:pPr>
      <w:r w:rsidRPr="00E40225">
        <w:rPr>
          <w:rFonts w:ascii="Cambria" w:hAnsi="Cambria"/>
          <w:color w:val="000000"/>
          <w:szCs w:val="20"/>
        </w:rPr>
        <w:t>All materials, equipment, and supplies provided to Sauk County must comply fully with all safety requirements as set forth by the Wisconsin Administrative Code, Rules of the Industrial Commission on Safety, and all applicable OSHA Standards.</w:t>
      </w:r>
    </w:p>
    <w:p w14:paraId="5817BD4D" w14:textId="71F7C99B" w:rsidR="00E40225" w:rsidRPr="00E40225" w:rsidRDefault="000D0650" w:rsidP="00E40225">
      <w:pPr>
        <w:pStyle w:val="ListParagraph"/>
        <w:numPr>
          <w:ilvl w:val="0"/>
          <w:numId w:val="6"/>
        </w:numPr>
        <w:spacing w:before="240"/>
        <w:rPr>
          <w:rStyle w:val="Heading5Char"/>
          <w:rFonts w:ascii="Cambria" w:eastAsiaTheme="minorEastAsia" w:hAnsi="Cambria" w:cstheme="minorBidi"/>
          <w:caps w:val="0"/>
          <w:color w:val="000000"/>
          <w:szCs w:val="20"/>
        </w:rPr>
      </w:pPr>
      <w:r w:rsidRPr="00920D36">
        <w:rPr>
          <w:rStyle w:val="Heading5Char"/>
          <w:szCs w:val="20"/>
        </w:rPr>
        <w:t>lICENSOR’S REPRESENTATIONS AND WARRANTIES</w:t>
      </w:r>
      <w:r w:rsidR="008C4649">
        <w:rPr>
          <w:rStyle w:val="Heading5Char"/>
        </w:rPr>
        <w:t xml:space="preserve"> </w:t>
      </w:r>
    </w:p>
    <w:p w14:paraId="1ECE14DF" w14:textId="5C3AD55A" w:rsidR="00C405B1" w:rsidRPr="00E40225" w:rsidRDefault="008C4649" w:rsidP="00E40225">
      <w:pPr>
        <w:rPr>
          <w:rFonts w:ascii="Cambria" w:hAnsi="Cambria"/>
          <w:color w:val="000000"/>
          <w:szCs w:val="20"/>
        </w:rPr>
      </w:pPr>
      <w:r w:rsidRPr="00E40225">
        <w:rPr>
          <w:rFonts w:ascii="Cambria" w:hAnsi="Cambria"/>
          <w:color w:val="000000"/>
          <w:szCs w:val="20"/>
        </w:rPr>
        <w:t>The representations and warranties enumerated below in no way limit any implied or express warranties.</w:t>
      </w:r>
    </w:p>
    <w:p w14:paraId="69C61B3A" w14:textId="77777777" w:rsidR="000D0650" w:rsidRDefault="000D0650" w:rsidP="00133FE6">
      <w:pPr>
        <w:pStyle w:val="rfppara"/>
      </w:pPr>
      <w:r>
        <w:t>11.1</w:t>
      </w:r>
      <w:r w:rsidRPr="00920D36">
        <w:rPr>
          <w:rStyle w:val="Heading5Char"/>
        </w:rPr>
        <w:t xml:space="preserve"> SOFTWARE</w:t>
      </w:r>
    </w:p>
    <w:p w14:paraId="74C8B655" w14:textId="5E2E6032" w:rsidR="000D0650" w:rsidRDefault="000D0650" w:rsidP="00920D36">
      <w:pPr>
        <w:pStyle w:val="rfppara"/>
        <w:spacing w:after="0"/>
      </w:pPr>
      <w:r>
        <w:tab/>
        <w:t>1</w:t>
      </w:r>
      <w:r w:rsidRPr="000D0650">
        <w:t>1.1.1 – each item of Software media shall be new and shall be free from defects in manufacture, materials, and design, and each it</w:t>
      </w:r>
      <w:r w:rsidRPr="008C4649">
        <w:t xml:space="preserve">em of Software shall operate in conformance with </w:t>
      </w:r>
      <w:r w:rsidRPr="008C4649">
        <w:lastRenderedPageBreak/>
        <w:t>the Acceptance Criteria for a period of one (1) year from the applicable Acceptance date of such Software (“Initial Warranty Period”) and thereafter so long as Client has paid the applicable Support Services fees;</w:t>
      </w:r>
    </w:p>
    <w:p w14:paraId="2E105C41" w14:textId="2A405524" w:rsidR="000D0650" w:rsidRDefault="000D0650" w:rsidP="00920D36">
      <w:pPr>
        <w:pStyle w:val="rfppara"/>
        <w:spacing w:after="0"/>
      </w:pPr>
      <w:r>
        <w:tab/>
        <w:t>11.1.2 - no portion of the Software contains, at the time of delivery, any “back door,” “time bomb,” “Trojan horse,” “worm,” “drop dead device,” “virus,” or other computer software routines or hardware components designed to (i) permit access or use of either the Software or Client's computer systems by Licensor or a third party not authorized by this Agreement, or (ii) disable, damage or erase the Software or Client's software, hardware or data;</w:t>
      </w:r>
    </w:p>
    <w:p w14:paraId="010F05FF" w14:textId="034D2F7C" w:rsidR="000D0650" w:rsidRDefault="000D0650" w:rsidP="00920D36">
      <w:pPr>
        <w:pStyle w:val="rfppara"/>
        <w:spacing w:after="0"/>
      </w:pPr>
    </w:p>
    <w:p w14:paraId="432348B7" w14:textId="42733A6A" w:rsidR="000D0650" w:rsidRDefault="000D0650" w:rsidP="00920D36">
      <w:pPr>
        <w:pStyle w:val="rfppara"/>
        <w:spacing w:after="0"/>
      </w:pPr>
      <w:r>
        <w:tab/>
        <w:t>11.1.3 - the Software and the design thereof shall not contain disabling code or similar preprogrammed preventative routines which prevent Client from exercising the rights granted to them under this Agreement or from utilizing the Software for the purpose for which it was designed;</w:t>
      </w:r>
    </w:p>
    <w:p w14:paraId="5994C654" w14:textId="2D1107AD" w:rsidR="000D0650" w:rsidRDefault="000D0650" w:rsidP="00920D36">
      <w:pPr>
        <w:pStyle w:val="rfppara"/>
        <w:spacing w:after="0"/>
      </w:pPr>
    </w:p>
    <w:p w14:paraId="0160349E" w14:textId="3866A733" w:rsidR="000D0650" w:rsidRDefault="000D0650" w:rsidP="00920D36">
      <w:pPr>
        <w:pStyle w:val="rfppara"/>
        <w:spacing w:after="0"/>
      </w:pPr>
      <w:r>
        <w:tab/>
        <w:t>11.1.4 - Licensor is the lawful owner of the Software, or, to the extent Licensor is not the lawful owner of the Software, it has all rights necessary for it to license the Software to Client pursuant to the terms of this Agreement;</w:t>
      </w:r>
    </w:p>
    <w:p w14:paraId="5529155C" w14:textId="4809E6CE" w:rsidR="000D0650" w:rsidRDefault="000D0650" w:rsidP="00920D36">
      <w:pPr>
        <w:pStyle w:val="rfppara"/>
        <w:spacing w:after="0"/>
      </w:pPr>
    </w:p>
    <w:p w14:paraId="3EE83F7B" w14:textId="4137AC80" w:rsidR="000D0650" w:rsidRDefault="000D0650" w:rsidP="00920D36">
      <w:pPr>
        <w:pStyle w:val="rfppara"/>
        <w:spacing w:after="0"/>
      </w:pPr>
      <w:r>
        <w:tab/>
        <w:t xml:space="preserve">11.1.5 - </w:t>
      </w:r>
      <w:r w:rsidR="00524D8B">
        <w:t>t</w:t>
      </w:r>
      <w:r>
        <w:t>he Software does not and shall not infringe any copyright, trademark, patent or other proprietary right of a third party or misappropriate any trade secret of a third party;</w:t>
      </w:r>
    </w:p>
    <w:p w14:paraId="0C9B6BA0" w14:textId="37F15C10" w:rsidR="000D0650" w:rsidRDefault="000D0650" w:rsidP="00920D36">
      <w:pPr>
        <w:pStyle w:val="rfppara"/>
        <w:spacing w:after="0"/>
      </w:pPr>
    </w:p>
    <w:p w14:paraId="4165A548" w14:textId="52A2FB42" w:rsidR="000D0650" w:rsidRDefault="000D0650" w:rsidP="00920D36">
      <w:pPr>
        <w:pStyle w:val="rfppara"/>
        <w:spacing w:after="0"/>
      </w:pPr>
      <w:r>
        <w:tab/>
        <w:t>11.1.6 - neither the execution of this Agreement nor its performance will directly or indirectly violate or interfere with the terms of another agreement to which Licensor is a party, nor will Licensor enter into any agreement the execution or performance of which would violate or interfere with this Agreement;</w:t>
      </w:r>
    </w:p>
    <w:p w14:paraId="518DE625" w14:textId="1FB5FB65" w:rsidR="000D0650" w:rsidRDefault="000D0650" w:rsidP="00920D36">
      <w:pPr>
        <w:pStyle w:val="rfppara"/>
        <w:spacing w:after="0"/>
      </w:pPr>
    </w:p>
    <w:p w14:paraId="237A27DC" w14:textId="5FCDE329" w:rsidR="000D0650" w:rsidRDefault="000D0650" w:rsidP="00920D36">
      <w:pPr>
        <w:pStyle w:val="rfppara"/>
        <w:spacing w:after="0"/>
      </w:pPr>
      <w:r>
        <w:tab/>
        <w:t>11.1.7 - Licensor is not currently the subject of a voluntary or involuntary petition in bankruptcy, does not currently contemplate filing any such voluntary provision, and is not aware of any claim for the filing of an involuntary petition;</w:t>
      </w:r>
    </w:p>
    <w:p w14:paraId="7890871D" w14:textId="632015E0" w:rsidR="000D0650" w:rsidRDefault="000D0650" w:rsidP="00920D36">
      <w:pPr>
        <w:pStyle w:val="rfppara"/>
        <w:spacing w:after="0"/>
      </w:pPr>
    </w:p>
    <w:p w14:paraId="60F410EF" w14:textId="59B8CF2B" w:rsidR="000D0650" w:rsidRDefault="000D0650" w:rsidP="00920D36">
      <w:pPr>
        <w:pStyle w:val="rfppara"/>
        <w:spacing w:after="0"/>
      </w:pPr>
      <w:r>
        <w:tab/>
        <w:t>11.1.8 - the Software shall comply with all applicable laws and regulations where such non-compliance would have an adverse material impact upon Client or its use of thereof;</w:t>
      </w:r>
    </w:p>
    <w:p w14:paraId="21F08030" w14:textId="15A6541A" w:rsidR="000D0650" w:rsidRDefault="000D0650" w:rsidP="00920D36">
      <w:pPr>
        <w:pStyle w:val="rfppara"/>
        <w:spacing w:after="0"/>
      </w:pPr>
    </w:p>
    <w:p w14:paraId="28F52264" w14:textId="481B91E6" w:rsidR="000D0650" w:rsidRDefault="000D0650" w:rsidP="00920D36">
      <w:pPr>
        <w:pStyle w:val="rfppara"/>
        <w:spacing w:after="0"/>
      </w:pPr>
      <w:r>
        <w:tab/>
        <w:t>11.1.9 - the Software will correctly process date data for dates before and after January 1, 2000, including but not limited to leap-year recognition;</w:t>
      </w:r>
    </w:p>
    <w:p w14:paraId="64B9073C" w14:textId="2C57EB9E" w:rsidR="000D0650" w:rsidRDefault="000D0650" w:rsidP="00920D36">
      <w:pPr>
        <w:pStyle w:val="rfppara"/>
        <w:spacing w:after="0"/>
      </w:pPr>
    </w:p>
    <w:p w14:paraId="43F6E616" w14:textId="256C009A" w:rsidR="000D0650" w:rsidRDefault="000D0650" w:rsidP="00920D36">
      <w:pPr>
        <w:pStyle w:val="rfppara"/>
        <w:spacing w:after="0"/>
      </w:pPr>
      <w:r>
        <w:tab/>
        <w:t>11.1.10 - Services will conform to the requirements set forth in this Agreement and any applicable SOW and will be performed in a professional and workmanlike manner by adequately trained and experienced personnel;</w:t>
      </w:r>
    </w:p>
    <w:p w14:paraId="3B5FD1E9" w14:textId="4441039B" w:rsidR="000D0650" w:rsidRDefault="000D0650" w:rsidP="00920D36">
      <w:pPr>
        <w:pStyle w:val="rfppara"/>
        <w:spacing w:after="0"/>
      </w:pPr>
    </w:p>
    <w:p w14:paraId="0D34308C" w14:textId="28CF4FCB" w:rsidR="000D0650" w:rsidRDefault="000D0650" w:rsidP="00920D36">
      <w:pPr>
        <w:pStyle w:val="rfppara"/>
        <w:spacing w:after="0"/>
      </w:pPr>
      <w:r>
        <w:tab/>
        <w:t>11.1.11 - Licensor shall comply with Client's safety and security guidelines and the requirements of all applicable laws, ordinances, and regulations of the United States or any state, country, or other governmental entity in the performance of Services;</w:t>
      </w:r>
    </w:p>
    <w:p w14:paraId="3434D61F" w14:textId="49010025" w:rsidR="000D0650" w:rsidRDefault="000D0650" w:rsidP="00920D36">
      <w:pPr>
        <w:pStyle w:val="rfppara"/>
        <w:spacing w:after="0"/>
      </w:pPr>
    </w:p>
    <w:p w14:paraId="466F78FD" w14:textId="498F5CE9" w:rsidR="000D0650" w:rsidRPr="000D0650" w:rsidRDefault="000D0650" w:rsidP="00920D36">
      <w:pPr>
        <w:pStyle w:val="rfppara"/>
        <w:spacing w:after="0"/>
      </w:pPr>
      <w:r>
        <w:tab/>
        <w:t xml:space="preserve">11.1.12 - </w:t>
      </w:r>
      <w:r w:rsidR="007E7D32">
        <w:t>any hardware configuration recommended by Licensor will be sized accordingly to enable Client's intended use of the Software and will be compatible with the Software;</w:t>
      </w:r>
    </w:p>
    <w:p w14:paraId="2BB7581F" w14:textId="362ECE6E" w:rsidR="000D0650" w:rsidRDefault="000D0650" w:rsidP="00920D36">
      <w:pPr>
        <w:pStyle w:val="rfppara"/>
        <w:spacing w:after="0"/>
      </w:pPr>
    </w:p>
    <w:p w14:paraId="3CB21313" w14:textId="6E9B898C" w:rsidR="007E7D32" w:rsidRDefault="007E7D32" w:rsidP="00920D36">
      <w:pPr>
        <w:pStyle w:val="rfppara"/>
        <w:spacing w:after="0"/>
      </w:pPr>
    </w:p>
    <w:p w14:paraId="5FF8C3BB" w14:textId="7F86E82E" w:rsidR="007E7D32" w:rsidRDefault="007E7D32" w:rsidP="00920D36">
      <w:pPr>
        <w:pStyle w:val="rfppara"/>
        <w:spacing w:after="0"/>
      </w:pPr>
      <w:r>
        <w:tab/>
        <w:t>11.1.13 - unless expressly set forth in writing in an SOW, the Software shall not contain any open source software and shall not be an alpha or beta version; and</w:t>
      </w:r>
    </w:p>
    <w:p w14:paraId="7586292A" w14:textId="6C7A6DE0" w:rsidR="007E7D32" w:rsidRDefault="007E7D32" w:rsidP="00920D36">
      <w:pPr>
        <w:pStyle w:val="rfppara"/>
        <w:spacing w:after="0"/>
      </w:pPr>
    </w:p>
    <w:p w14:paraId="2FD62EB3" w14:textId="3FAFF1E4" w:rsidR="007E7D32" w:rsidRDefault="007E7D32" w:rsidP="00920D36">
      <w:pPr>
        <w:pStyle w:val="rfppara"/>
        <w:spacing w:after="0"/>
      </w:pPr>
      <w:r>
        <w:tab/>
        <w:t>11.1.14 – Licensor makes the following general representations and warranties: (i) this Agreement has been validly executed and delivered by Licensor and that this Agreement constitutes the legal, valid and binding obligation of Licensor enforceable against Licensor in accordance with its terms, subject to bankruptcy, insolvency, reorganization and other laws affecting creditors' rights generally, and with regard to equitable remedies, to the discretion of the court before which proceedings to obtain those remedies may be pending; (ii) Licensor has all requisite corporate power and authority to enter into this Agreement and to carry out the transactions contemplated by this Agreement, and that the execution, delivery and performance of this Agreement and the consummation of the transactions contemplated by this Agreement have been duly authorized by all requisite corporate action on the part of Licensor; and (iii) there are no pending or threatened lawsuits, actions or any other legal or administrative proceedings against Licensor which, if adversely determined against Licensor, would have a material adverse affect on Licensor's ability to perform its obligations under this Agreement.</w:t>
      </w:r>
    </w:p>
    <w:p w14:paraId="08A6DE01" w14:textId="34EE6CB2" w:rsidR="007E7D32" w:rsidRDefault="007E7D32" w:rsidP="00920D36">
      <w:pPr>
        <w:pStyle w:val="rfppara"/>
        <w:spacing w:before="240"/>
      </w:pPr>
      <w:r>
        <w:t xml:space="preserve">11.2 - </w:t>
      </w:r>
      <w:r w:rsidRPr="00920D36">
        <w:rPr>
          <w:rStyle w:val="Heading5Char"/>
        </w:rPr>
        <w:t>HARDWARE</w:t>
      </w:r>
    </w:p>
    <w:p w14:paraId="63037C1D" w14:textId="15E6DE4B" w:rsidR="00292364" w:rsidRDefault="00292364" w:rsidP="00920D36">
      <w:pPr>
        <w:pStyle w:val="rfppara"/>
      </w:pPr>
      <w:r>
        <w:t>Unless otherwise specifically stated by the Contractor, equipment purchased as a result of this request shall be warranted against defects by the Contractor for ninety (90) days from date of receipt.  The equipment manufacturer's standard warranty shall apply as a minimum and must be honored by the Contractor.</w:t>
      </w:r>
    </w:p>
    <w:p w14:paraId="17BD465B" w14:textId="77777777" w:rsidR="00C405B1" w:rsidRPr="00C405B1" w:rsidRDefault="00292364" w:rsidP="004106B2">
      <w:pPr>
        <w:pStyle w:val="rfppara"/>
        <w:numPr>
          <w:ilvl w:val="0"/>
          <w:numId w:val="6"/>
        </w:numPr>
        <w:rPr>
          <w:rStyle w:val="Heading5Char"/>
        </w:rPr>
      </w:pPr>
      <w:bookmarkStart w:id="144" w:name="_Toc503529906"/>
      <w:bookmarkStart w:id="145" w:name="_Toc503530160"/>
      <w:bookmarkStart w:id="146" w:name="_Toc503530335"/>
      <w:bookmarkStart w:id="147" w:name="_Toc503530548"/>
      <w:r w:rsidRPr="00C405B1">
        <w:rPr>
          <w:rStyle w:val="Heading5Char"/>
        </w:rPr>
        <w:t>CANCELLATION</w:t>
      </w:r>
      <w:bookmarkEnd w:id="144"/>
      <w:bookmarkEnd w:id="145"/>
      <w:bookmarkEnd w:id="146"/>
      <w:bookmarkEnd w:id="147"/>
    </w:p>
    <w:p w14:paraId="5340DCBC" w14:textId="77777777" w:rsidR="00292364" w:rsidRPr="00E40225" w:rsidRDefault="00292364" w:rsidP="00E40225">
      <w:pPr>
        <w:rPr>
          <w:rFonts w:ascii="Cambria" w:hAnsi="Cambria"/>
          <w:color w:val="000000"/>
          <w:szCs w:val="20"/>
        </w:rPr>
      </w:pPr>
      <w:r w:rsidRPr="00E40225">
        <w:rPr>
          <w:rFonts w:ascii="Cambria" w:hAnsi="Cambria"/>
          <w:color w:val="000000"/>
          <w:szCs w:val="20"/>
        </w:rPr>
        <w:t xml:space="preserve"> Sauk County reserves the right to cancel any contract in whole or in part without penalty due to non-appropriation of funds, or for failure of the vendor to comply with the terms, conditions, and specifications of this contract.</w:t>
      </w:r>
    </w:p>
    <w:p w14:paraId="7A6103AA" w14:textId="77777777" w:rsidR="00C405B1" w:rsidRPr="00C405B1" w:rsidRDefault="00292364" w:rsidP="004106B2">
      <w:pPr>
        <w:pStyle w:val="rfppara"/>
        <w:numPr>
          <w:ilvl w:val="0"/>
          <w:numId w:val="6"/>
        </w:numPr>
        <w:rPr>
          <w:rStyle w:val="Heading5Char"/>
        </w:rPr>
      </w:pPr>
      <w:bookmarkStart w:id="148" w:name="_Toc503529907"/>
      <w:bookmarkStart w:id="149" w:name="_Toc503530161"/>
      <w:bookmarkStart w:id="150" w:name="_Toc503530336"/>
      <w:bookmarkStart w:id="151" w:name="_Toc503530549"/>
      <w:r w:rsidRPr="00C405B1">
        <w:rPr>
          <w:rStyle w:val="Heading5Char"/>
        </w:rPr>
        <w:t>PUBLIC RECORDS ACCESS</w:t>
      </w:r>
      <w:bookmarkEnd w:id="148"/>
      <w:bookmarkEnd w:id="149"/>
      <w:bookmarkEnd w:id="150"/>
      <w:bookmarkEnd w:id="151"/>
    </w:p>
    <w:p w14:paraId="7C5DEDA5" w14:textId="77777777" w:rsidR="00EB41B1" w:rsidRPr="00E40225" w:rsidRDefault="00EB41B1" w:rsidP="00E40225">
      <w:pPr>
        <w:rPr>
          <w:rFonts w:ascii="Cambria" w:hAnsi="Cambria"/>
          <w:color w:val="000000"/>
          <w:szCs w:val="20"/>
        </w:rPr>
      </w:pPr>
      <w:r w:rsidRPr="00E40225">
        <w:rPr>
          <w:rFonts w:ascii="Cambria" w:hAnsi="Cambria"/>
          <w:color w:val="000000"/>
          <w:szCs w:val="20"/>
        </w:rPr>
        <w:t>It is the intention of the county to maintain an open and public process in the solicitation, submission, review, and approval of procurement activities.  Contractor shall cooperate with Sauk County in the fulfillment of open record requests in accordance with Sauk County Ordinance and Wisconsin Public Record Law.</w:t>
      </w:r>
    </w:p>
    <w:p w14:paraId="22304BC6" w14:textId="77777777" w:rsidR="00292364" w:rsidRPr="00E40225" w:rsidRDefault="00292364" w:rsidP="00E40225">
      <w:pPr>
        <w:rPr>
          <w:rFonts w:ascii="Cambria" w:hAnsi="Cambria"/>
          <w:color w:val="000000"/>
          <w:szCs w:val="20"/>
        </w:rPr>
      </w:pPr>
      <w:r w:rsidRPr="00E40225">
        <w:rPr>
          <w:rFonts w:ascii="Cambria" w:hAnsi="Cambria"/>
          <w:color w:val="000000"/>
          <w:szCs w:val="20"/>
        </w:rPr>
        <w:t>Proposal openings are public unless otherwise specified.  Records may not be available for public inspection prior to issuance of the notice of intent to award or the award of the contract.</w:t>
      </w:r>
    </w:p>
    <w:p w14:paraId="31D79DCF" w14:textId="77777777" w:rsidR="00C405B1" w:rsidRPr="00C405B1" w:rsidRDefault="00C405B1" w:rsidP="004106B2">
      <w:pPr>
        <w:pStyle w:val="rfppara"/>
        <w:numPr>
          <w:ilvl w:val="0"/>
          <w:numId w:val="6"/>
        </w:numPr>
        <w:rPr>
          <w:rStyle w:val="Heading5Char"/>
        </w:rPr>
      </w:pPr>
      <w:bookmarkStart w:id="152" w:name="_Toc503529908"/>
      <w:bookmarkStart w:id="153" w:name="_Toc503530162"/>
      <w:bookmarkStart w:id="154" w:name="_Toc503530337"/>
      <w:bookmarkStart w:id="155" w:name="_Toc503530550"/>
      <w:r w:rsidRPr="00C405B1">
        <w:rPr>
          <w:rStyle w:val="Heading5Char"/>
        </w:rPr>
        <w:t>DISCLOSURE</w:t>
      </w:r>
      <w:bookmarkEnd w:id="152"/>
      <w:bookmarkEnd w:id="153"/>
      <w:bookmarkEnd w:id="154"/>
      <w:bookmarkEnd w:id="155"/>
    </w:p>
    <w:p w14:paraId="37CDCE7D" w14:textId="55A14995" w:rsidR="00292364" w:rsidRPr="00E40225" w:rsidRDefault="00292364" w:rsidP="00E40225">
      <w:pPr>
        <w:rPr>
          <w:rFonts w:ascii="Cambria" w:hAnsi="Cambria"/>
          <w:color w:val="000000"/>
          <w:szCs w:val="20"/>
        </w:rPr>
      </w:pPr>
      <w:r w:rsidRPr="00E40225">
        <w:rPr>
          <w:rFonts w:ascii="Cambria" w:hAnsi="Cambria"/>
          <w:color w:val="000000"/>
          <w:szCs w:val="20"/>
        </w:rPr>
        <w:t>If a public official</w:t>
      </w:r>
      <w:r w:rsidR="004F49F8" w:rsidRPr="00E40225">
        <w:rPr>
          <w:rFonts w:ascii="Cambria" w:hAnsi="Cambria"/>
          <w:color w:val="000000"/>
          <w:szCs w:val="20"/>
        </w:rPr>
        <w:t>,</w:t>
      </w:r>
      <w:r w:rsidR="003438E0">
        <w:rPr>
          <w:rFonts w:ascii="Cambria" w:hAnsi="Cambria"/>
          <w:color w:val="000000"/>
          <w:szCs w:val="20"/>
        </w:rPr>
        <w:t xml:space="preserve"> </w:t>
      </w:r>
      <w:r w:rsidRPr="00E40225">
        <w:rPr>
          <w:rFonts w:ascii="Cambria" w:hAnsi="Cambria"/>
          <w:color w:val="000000"/>
          <w:szCs w:val="20"/>
        </w:rPr>
        <w:t xml:space="preserve">a member of the public official's immediate family, or any organization in which a public official or a member of the official's immediate family owns or controls a ten percent (10%) interest, is a party to this agreement, and if this agreement involves payment of more than </w:t>
      </w:r>
      <w:r w:rsidR="004F49F8" w:rsidRPr="00E40225">
        <w:rPr>
          <w:rFonts w:ascii="Cambria" w:hAnsi="Cambria"/>
          <w:color w:val="000000"/>
          <w:szCs w:val="20"/>
        </w:rPr>
        <w:t xml:space="preserve">one </w:t>
      </w:r>
      <w:r w:rsidRPr="00E40225">
        <w:rPr>
          <w:rFonts w:ascii="Cambria" w:hAnsi="Cambria"/>
          <w:color w:val="000000"/>
          <w:szCs w:val="20"/>
        </w:rPr>
        <w:t>thousand dollars ($</w:t>
      </w:r>
      <w:r w:rsidR="004F49F8" w:rsidRPr="00E40225">
        <w:rPr>
          <w:rFonts w:ascii="Cambria" w:hAnsi="Cambria"/>
          <w:color w:val="000000"/>
          <w:szCs w:val="20"/>
        </w:rPr>
        <w:t>1</w:t>
      </w:r>
      <w:r w:rsidRPr="00E40225">
        <w:rPr>
          <w:rFonts w:ascii="Cambria" w:hAnsi="Cambria"/>
          <w:color w:val="000000"/>
          <w:szCs w:val="20"/>
        </w:rPr>
        <w:t xml:space="preserve">,000.00) within a twelve (12) month period, this contract is voidable by the County unless appropriate disclosure is made according to s. </w:t>
      </w:r>
      <w:r w:rsidR="00DC1A0B" w:rsidRPr="00E40225">
        <w:rPr>
          <w:rFonts w:ascii="Cambria" w:hAnsi="Cambria"/>
          <w:color w:val="000000"/>
          <w:szCs w:val="20"/>
        </w:rPr>
        <w:t>36.08(5) of Sauk County Code of Ordinances</w:t>
      </w:r>
      <w:r w:rsidRPr="00E40225">
        <w:rPr>
          <w:rFonts w:ascii="Cambria" w:hAnsi="Cambria"/>
          <w:color w:val="000000"/>
          <w:szCs w:val="20"/>
        </w:rPr>
        <w:t>, before signing the contract.</w:t>
      </w:r>
    </w:p>
    <w:p w14:paraId="6D776567" w14:textId="77777777" w:rsidR="00C405B1" w:rsidRPr="00C405B1" w:rsidRDefault="00C405B1" w:rsidP="004106B2">
      <w:pPr>
        <w:pStyle w:val="rfppara"/>
        <w:numPr>
          <w:ilvl w:val="0"/>
          <w:numId w:val="6"/>
        </w:numPr>
        <w:rPr>
          <w:rStyle w:val="Heading5Char"/>
        </w:rPr>
      </w:pPr>
      <w:bookmarkStart w:id="156" w:name="_Toc503529909"/>
      <w:bookmarkStart w:id="157" w:name="_Toc503530163"/>
      <w:bookmarkStart w:id="158" w:name="_Toc503530338"/>
      <w:bookmarkStart w:id="159" w:name="_Toc503530551"/>
      <w:bookmarkStart w:id="160" w:name="_Hlk500654566"/>
      <w:r w:rsidRPr="00C405B1">
        <w:rPr>
          <w:rStyle w:val="Heading5Char"/>
        </w:rPr>
        <w:lastRenderedPageBreak/>
        <w:t>MATERIAL SAFETY DATA SHEETs</w:t>
      </w:r>
      <w:bookmarkEnd w:id="156"/>
      <w:bookmarkEnd w:id="157"/>
      <w:bookmarkEnd w:id="158"/>
      <w:bookmarkEnd w:id="159"/>
    </w:p>
    <w:bookmarkEnd w:id="160"/>
    <w:p w14:paraId="187A1203" w14:textId="77777777" w:rsidR="00292364" w:rsidRPr="00E40225" w:rsidRDefault="00292364" w:rsidP="00E40225">
      <w:pPr>
        <w:rPr>
          <w:rFonts w:ascii="Cambria" w:hAnsi="Cambria"/>
          <w:color w:val="000000"/>
          <w:szCs w:val="20"/>
        </w:rPr>
      </w:pPr>
      <w:r w:rsidRPr="00E40225">
        <w:rPr>
          <w:rFonts w:ascii="Cambria" w:hAnsi="Cambria"/>
          <w:color w:val="000000"/>
          <w:szCs w:val="20"/>
        </w:rPr>
        <w:t>If any item(s) on an order(s) resulting from this award(s) is a hazardous chemical, as defined under 29 CFR 1910.1200, provide one (1) copy of Material Safety Data Sheet for each item with the shipped container(s) and one (1) copy with the invoice(s).</w:t>
      </w:r>
    </w:p>
    <w:p w14:paraId="1E11BEA8" w14:textId="77777777" w:rsidR="00C06C99" w:rsidRDefault="004D6D4F" w:rsidP="004106B2">
      <w:pPr>
        <w:pStyle w:val="rfppara"/>
        <w:numPr>
          <w:ilvl w:val="0"/>
          <w:numId w:val="6"/>
        </w:numPr>
        <w:rPr>
          <w:rStyle w:val="Heading5Char"/>
        </w:rPr>
      </w:pPr>
      <w:bookmarkStart w:id="161" w:name="_Toc503529910"/>
      <w:bookmarkStart w:id="162" w:name="_Toc503530164"/>
      <w:bookmarkStart w:id="163" w:name="_Toc503530339"/>
      <w:bookmarkStart w:id="164" w:name="_Toc503530552"/>
      <w:r>
        <w:rPr>
          <w:rStyle w:val="Heading5Char"/>
        </w:rPr>
        <w:t xml:space="preserve">Confidentiality </w:t>
      </w:r>
      <w:r w:rsidR="00C06C99">
        <w:rPr>
          <w:rStyle w:val="Heading5Char"/>
        </w:rPr>
        <w:t>Non-disclosure agreements</w:t>
      </w:r>
      <w:bookmarkEnd w:id="161"/>
      <w:bookmarkEnd w:id="162"/>
      <w:bookmarkEnd w:id="163"/>
      <w:bookmarkEnd w:id="164"/>
    </w:p>
    <w:p w14:paraId="29CBE409" w14:textId="77777777" w:rsidR="004D6D4F" w:rsidRPr="00E40225" w:rsidRDefault="004D6D4F" w:rsidP="00E40225">
      <w:pPr>
        <w:rPr>
          <w:rFonts w:ascii="Cambria" w:hAnsi="Cambria"/>
          <w:color w:val="000000"/>
          <w:szCs w:val="20"/>
        </w:rPr>
      </w:pPr>
      <w:r w:rsidRPr="00E40225">
        <w:rPr>
          <w:rFonts w:ascii="Cambria" w:hAnsi="Cambria"/>
          <w:color w:val="000000"/>
          <w:szCs w:val="20"/>
        </w:rPr>
        <w:t xml:space="preserve">All information disclosed by the County to the Vendor or the Vendors </w:t>
      </w:r>
      <w:r w:rsidR="00BC0C30" w:rsidRPr="00E40225">
        <w:rPr>
          <w:rFonts w:ascii="Cambria" w:hAnsi="Cambria"/>
          <w:color w:val="000000"/>
          <w:szCs w:val="20"/>
        </w:rPr>
        <w:t>subcontractors</w:t>
      </w:r>
      <w:r w:rsidRPr="00E40225">
        <w:rPr>
          <w:rFonts w:ascii="Cambria" w:hAnsi="Cambria"/>
          <w:color w:val="000000"/>
          <w:szCs w:val="20"/>
        </w:rPr>
        <w:t xml:space="preserve"> for the purpose of work to be done</w:t>
      </w:r>
      <w:r w:rsidR="00BC0C30" w:rsidRPr="00E40225">
        <w:rPr>
          <w:rFonts w:ascii="Cambria" w:hAnsi="Cambria"/>
          <w:color w:val="000000"/>
          <w:szCs w:val="20"/>
        </w:rPr>
        <w:t>, or information that comes to the attention of the Vendor or the Vendors subcontractors in the performance of such work, is to be kept strictly confidential.  A Non-Disclosure Agreement and/or Service Provider Agreement will be required of the Vendor prior to beginning work.</w:t>
      </w:r>
    </w:p>
    <w:p w14:paraId="0DF7FF2B" w14:textId="77777777" w:rsidR="004D6D4F" w:rsidRPr="004D6D4F" w:rsidRDefault="004D6D4F" w:rsidP="004D6D4F">
      <w:pPr>
        <w:rPr>
          <w:rFonts w:ascii="Cambria" w:hAnsi="Cambria"/>
          <w:caps/>
          <w:color w:val="000000"/>
          <w:szCs w:val="20"/>
        </w:rPr>
      </w:pPr>
    </w:p>
    <w:p w14:paraId="7E04DC8C" w14:textId="77777777" w:rsidR="00C06C99" w:rsidRDefault="00C06C99" w:rsidP="00292364">
      <w:pPr>
        <w:pStyle w:val="rfppara"/>
      </w:pPr>
    </w:p>
    <w:p w14:paraId="1B8DF573" w14:textId="77777777" w:rsidR="00292364" w:rsidRDefault="00292364" w:rsidP="001D78AE">
      <w:pPr>
        <w:pStyle w:val="Heading2"/>
        <w:jc w:val="center"/>
      </w:pPr>
      <w:r>
        <w:br w:type="page"/>
      </w:r>
      <w:bookmarkStart w:id="165" w:name="_Toc284838755"/>
      <w:bookmarkStart w:id="166" w:name="_Toc284838820"/>
      <w:bookmarkStart w:id="167" w:name="_Toc285714705"/>
      <w:bookmarkStart w:id="168" w:name="_Toc503268965"/>
      <w:bookmarkStart w:id="169" w:name="_Toc503530019"/>
      <w:bookmarkStart w:id="170" w:name="_Toc505156547"/>
      <w:r>
        <w:lastRenderedPageBreak/>
        <w:t>PART FOUR</w:t>
      </w:r>
      <w:bookmarkEnd w:id="165"/>
      <w:bookmarkEnd w:id="166"/>
      <w:bookmarkEnd w:id="167"/>
      <w:bookmarkEnd w:id="168"/>
      <w:bookmarkEnd w:id="169"/>
      <w:bookmarkEnd w:id="170"/>
    </w:p>
    <w:p w14:paraId="300E09BB" w14:textId="77777777" w:rsidR="00292364" w:rsidRPr="001D78AE" w:rsidRDefault="00292364" w:rsidP="000C4B27">
      <w:pPr>
        <w:pStyle w:val="Heading4"/>
        <w:spacing w:before="0" w:after="240"/>
        <w:jc w:val="center"/>
        <w:rPr>
          <w:u w:val="single"/>
        </w:rPr>
      </w:pPr>
      <w:bookmarkStart w:id="171" w:name="_Toc284838756"/>
      <w:bookmarkStart w:id="172" w:name="_Toc503529911"/>
      <w:bookmarkStart w:id="173" w:name="_Toc503530553"/>
      <w:r w:rsidRPr="001D78AE">
        <w:rPr>
          <w:u w:val="single"/>
        </w:rPr>
        <w:t>PROPOSAL SUBMISSION</w:t>
      </w:r>
      <w:bookmarkEnd w:id="171"/>
      <w:r w:rsidR="00563CF9">
        <w:rPr>
          <w:u w:val="single"/>
        </w:rPr>
        <w:t xml:space="preserve"> AND EVALUATION</w:t>
      </w:r>
      <w:bookmarkEnd w:id="172"/>
      <w:bookmarkEnd w:id="173"/>
    </w:p>
    <w:p w14:paraId="5629CFBC" w14:textId="77777777" w:rsidR="00292364" w:rsidRDefault="00292364" w:rsidP="00F0504F">
      <w:pPr>
        <w:pStyle w:val="Heading5"/>
        <w:numPr>
          <w:ilvl w:val="0"/>
          <w:numId w:val="5"/>
        </w:numPr>
        <w:spacing w:after="240"/>
      </w:pPr>
      <w:bookmarkStart w:id="174" w:name="_Toc284838757"/>
      <w:bookmarkStart w:id="175" w:name="_Toc503529912"/>
      <w:bookmarkStart w:id="176" w:name="_Toc503530554"/>
      <w:r w:rsidRPr="00EE4A33">
        <w:t>REQUIREMENTS OF CONTRACTOR</w:t>
      </w:r>
      <w:bookmarkEnd w:id="174"/>
      <w:bookmarkEnd w:id="175"/>
      <w:bookmarkEnd w:id="176"/>
    </w:p>
    <w:p w14:paraId="1D1339D0" w14:textId="77777777" w:rsidR="00D00393" w:rsidRPr="00133FE6" w:rsidRDefault="00D00393" w:rsidP="00D00393">
      <w:pPr>
        <w:rPr>
          <w:rFonts w:ascii="Cambria" w:hAnsi="Cambria"/>
          <w:color w:val="000000"/>
          <w:szCs w:val="20"/>
        </w:rPr>
      </w:pPr>
      <w:r w:rsidRPr="00133FE6">
        <w:rPr>
          <w:rFonts w:ascii="Cambria" w:hAnsi="Cambria"/>
          <w:color w:val="000000"/>
          <w:szCs w:val="20"/>
        </w:rPr>
        <w:t>A qualified vendor must be able to provide the required software; install, configure</w:t>
      </w:r>
      <w:r w:rsidR="008F1ADE" w:rsidRPr="00133FE6">
        <w:rPr>
          <w:rFonts w:ascii="Cambria" w:hAnsi="Cambria"/>
          <w:color w:val="000000"/>
          <w:szCs w:val="20"/>
        </w:rPr>
        <w:t xml:space="preserve"> and</w:t>
      </w:r>
      <w:r w:rsidRPr="00133FE6">
        <w:rPr>
          <w:rFonts w:ascii="Cambria" w:hAnsi="Cambria"/>
          <w:color w:val="000000"/>
          <w:szCs w:val="20"/>
        </w:rPr>
        <w:t xml:space="preserve"> provide migration of existing data for the proposed system; and provide ongoing service, support and maintenance for the proposed system.</w:t>
      </w:r>
    </w:p>
    <w:p w14:paraId="059DA43A" w14:textId="77777777" w:rsidR="00D00393" w:rsidRDefault="00D00393" w:rsidP="00D00393">
      <w:pPr>
        <w:pStyle w:val="Heading5"/>
        <w:numPr>
          <w:ilvl w:val="0"/>
          <w:numId w:val="5"/>
        </w:numPr>
        <w:spacing w:after="240"/>
      </w:pPr>
      <w:bookmarkStart w:id="177" w:name="_Toc503529913"/>
      <w:bookmarkStart w:id="178" w:name="_Toc503530555"/>
      <w:r>
        <w:t>Proposal Content</w:t>
      </w:r>
      <w:bookmarkEnd w:id="177"/>
      <w:bookmarkEnd w:id="178"/>
    </w:p>
    <w:p w14:paraId="0BB1F960" w14:textId="77777777" w:rsidR="00D00393" w:rsidRPr="00133FE6" w:rsidRDefault="00D00393" w:rsidP="00D00393">
      <w:pPr>
        <w:rPr>
          <w:rFonts w:ascii="Cambria" w:hAnsi="Cambria"/>
          <w:color w:val="000000"/>
          <w:szCs w:val="20"/>
        </w:rPr>
      </w:pPr>
      <w:r w:rsidRPr="00133FE6">
        <w:rPr>
          <w:rFonts w:ascii="Cambria" w:hAnsi="Cambria"/>
          <w:color w:val="000000"/>
          <w:szCs w:val="20"/>
        </w:rPr>
        <w:t>To be considered responsive to this RFP, at a minimum, each proposal must provide all of the items listed below</w:t>
      </w:r>
      <w:r w:rsidR="00CD0ADE" w:rsidRPr="00133FE6">
        <w:rPr>
          <w:rFonts w:ascii="Cambria" w:hAnsi="Cambria"/>
          <w:color w:val="000000"/>
          <w:szCs w:val="20"/>
        </w:rPr>
        <w:t xml:space="preserve"> and a signed cost proposal worksheet from Part Five.</w:t>
      </w:r>
      <w:r w:rsidRPr="00133FE6">
        <w:rPr>
          <w:rFonts w:ascii="Cambria" w:hAnsi="Cambria"/>
          <w:color w:val="000000"/>
          <w:szCs w:val="20"/>
        </w:rPr>
        <w:t xml:space="preserve">  Submission shall consist of </w:t>
      </w:r>
      <w:r w:rsidR="00CD0ADE" w:rsidRPr="00133FE6">
        <w:rPr>
          <w:rFonts w:ascii="Cambria" w:hAnsi="Cambria"/>
          <w:color w:val="000000"/>
          <w:szCs w:val="20"/>
        </w:rPr>
        <w:t xml:space="preserve">seven hard copies of the proposal and two electronic copies on separate USB drives.  Hard copies should be indexed </w:t>
      </w:r>
      <w:r w:rsidR="00563CF9" w:rsidRPr="00133FE6">
        <w:rPr>
          <w:rFonts w:ascii="Cambria" w:hAnsi="Cambria"/>
          <w:color w:val="000000"/>
          <w:szCs w:val="20"/>
        </w:rPr>
        <w:t>with all pages numbered, excluding exhibits and supplemental information, which may be added as attachments.  Do not email copies of the proposal, or information related to the proposal, prior to the submission date without prior request from the County</w:t>
      </w:r>
    </w:p>
    <w:p w14:paraId="45B8831C" w14:textId="77777777" w:rsidR="00D00393" w:rsidRDefault="00D00393" w:rsidP="00D00393">
      <w:pPr>
        <w:pStyle w:val="rfppara"/>
        <w:numPr>
          <w:ilvl w:val="1"/>
          <w:numId w:val="5"/>
        </w:numPr>
        <w:spacing w:after="240"/>
      </w:pPr>
      <w:r>
        <w:t xml:space="preserve">Each vendor shall provide a brief company profile including: how long the firm has been in business, number of employees, number of technicians available to provide service, average response time for service, the location from which technicians will be dispatched and the name, address, telephone, fax and contact information for the firm and a list of any Wisconsin Governments utilizing the proposed solution.  </w:t>
      </w:r>
    </w:p>
    <w:p w14:paraId="528A9B98" w14:textId="77777777" w:rsidR="00D00393" w:rsidRDefault="00D00393" w:rsidP="00D00393">
      <w:pPr>
        <w:pStyle w:val="rfppara"/>
        <w:numPr>
          <w:ilvl w:val="1"/>
          <w:numId w:val="5"/>
        </w:numPr>
      </w:pPr>
      <w:r>
        <w:t>If services will be provided by a third party vendor, include a brief history of the third party company including: how long the firm has been in business, number of employees, number of technicians available to provide services, location from which service technicians will be dispatched, average response time for service calls and the name, address, telephone, fax and contact information for the firm.</w:t>
      </w:r>
    </w:p>
    <w:p w14:paraId="2A7FE891" w14:textId="77777777" w:rsidR="006A37B5" w:rsidRDefault="006A37B5" w:rsidP="006A37B5">
      <w:pPr>
        <w:pStyle w:val="rfppara"/>
        <w:numPr>
          <w:ilvl w:val="1"/>
          <w:numId w:val="5"/>
        </w:numPr>
      </w:pPr>
      <w:r>
        <w:t>Each vendor shall supply a list of three customer references for which similar systems have been installed.</w:t>
      </w:r>
    </w:p>
    <w:p w14:paraId="0809CE0F" w14:textId="77777777" w:rsidR="006A37B5" w:rsidRDefault="006A37B5" w:rsidP="006A37B5">
      <w:pPr>
        <w:pStyle w:val="rfppara"/>
        <w:numPr>
          <w:ilvl w:val="1"/>
          <w:numId w:val="5"/>
        </w:numPr>
      </w:pPr>
      <w:r>
        <w:t>Each vendor shall supply a comprehensive list of all other Wisconsin agencies using the proposed system.</w:t>
      </w:r>
    </w:p>
    <w:p w14:paraId="7B32BE95" w14:textId="77777777" w:rsidR="001E4574" w:rsidRDefault="001E4574" w:rsidP="004106B2">
      <w:pPr>
        <w:pStyle w:val="rfppara"/>
        <w:numPr>
          <w:ilvl w:val="1"/>
          <w:numId w:val="5"/>
        </w:numPr>
      </w:pPr>
      <w:r>
        <w:t>Each vendor shall supply a description of the licensing structure of the proposed system, including such for any third-party soft</w:t>
      </w:r>
      <w:r w:rsidR="006A37B5">
        <w:t>ware included in the</w:t>
      </w:r>
      <w:r w:rsidR="00173836">
        <w:t xml:space="preserve"> proposal and examples of any required license agreements.</w:t>
      </w:r>
    </w:p>
    <w:p w14:paraId="64C64F9D" w14:textId="77777777" w:rsidR="00B95D7E" w:rsidRDefault="00B95D7E" w:rsidP="004106B2">
      <w:pPr>
        <w:pStyle w:val="rfppara"/>
        <w:numPr>
          <w:ilvl w:val="1"/>
          <w:numId w:val="5"/>
        </w:numPr>
      </w:pPr>
      <w:r>
        <w:t>Each vendor shall supply a description of the support services provided under the system maintenance agreement including examples of services that not covered under the agreement.</w:t>
      </w:r>
      <w:r w:rsidR="00F27B0C">
        <w:t xml:space="preserve">  If third-party software is included in the proposal, include a description of any support services provided for such under the proposed maintenance agreement.</w:t>
      </w:r>
    </w:p>
    <w:p w14:paraId="26E9330C" w14:textId="77777777" w:rsidR="00292364" w:rsidRDefault="00292364" w:rsidP="004106B2">
      <w:pPr>
        <w:pStyle w:val="rfppara"/>
        <w:numPr>
          <w:ilvl w:val="1"/>
          <w:numId w:val="5"/>
        </w:numPr>
      </w:pPr>
      <w:r>
        <w:t>Each vendor shall provide a detailed configuration document for the proposed system to include:</w:t>
      </w:r>
    </w:p>
    <w:p w14:paraId="5B58143F" w14:textId="77777777" w:rsidR="00292364" w:rsidRDefault="00292364" w:rsidP="004106B2">
      <w:pPr>
        <w:pStyle w:val="rfppara"/>
        <w:numPr>
          <w:ilvl w:val="2"/>
          <w:numId w:val="5"/>
        </w:numPr>
        <w:tabs>
          <w:tab w:val="clear" w:pos="900"/>
          <w:tab w:val="left" w:pos="720"/>
        </w:tabs>
        <w:ind w:left="1440" w:hanging="720"/>
      </w:pPr>
      <w:r>
        <w:t>Minimum and optimal server specifications and operating system requirements</w:t>
      </w:r>
    </w:p>
    <w:p w14:paraId="5D0D9A43" w14:textId="77777777" w:rsidR="00292364" w:rsidRDefault="00292364" w:rsidP="004106B2">
      <w:pPr>
        <w:pStyle w:val="rfppara"/>
        <w:numPr>
          <w:ilvl w:val="2"/>
          <w:numId w:val="5"/>
        </w:numPr>
        <w:ind w:left="1440" w:hanging="720"/>
      </w:pPr>
      <w:r>
        <w:lastRenderedPageBreak/>
        <w:t>Minimum and optimal workstation specifications including supported operating systems</w:t>
      </w:r>
    </w:p>
    <w:p w14:paraId="6DE3F353" w14:textId="77777777" w:rsidR="00292364" w:rsidRDefault="00292364" w:rsidP="004106B2">
      <w:pPr>
        <w:pStyle w:val="rfppara"/>
        <w:numPr>
          <w:ilvl w:val="2"/>
          <w:numId w:val="5"/>
        </w:numPr>
        <w:ind w:left="1440" w:hanging="720"/>
      </w:pPr>
      <w:r>
        <w:t>Recommended backup procedures</w:t>
      </w:r>
    </w:p>
    <w:p w14:paraId="5CFAA213" w14:textId="77777777" w:rsidR="00292364" w:rsidRDefault="00292364" w:rsidP="004106B2">
      <w:pPr>
        <w:pStyle w:val="rfppara"/>
        <w:numPr>
          <w:ilvl w:val="2"/>
          <w:numId w:val="5"/>
        </w:numPr>
        <w:ind w:left="1440" w:hanging="720"/>
      </w:pPr>
      <w:r>
        <w:t>Supported database(s)</w:t>
      </w:r>
    </w:p>
    <w:p w14:paraId="16289489" w14:textId="77777777" w:rsidR="00563CF9" w:rsidRDefault="00563CF9" w:rsidP="004106B2">
      <w:pPr>
        <w:pStyle w:val="rfppara"/>
        <w:numPr>
          <w:ilvl w:val="2"/>
          <w:numId w:val="5"/>
        </w:numPr>
        <w:ind w:left="1440" w:hanging="720"/>
      </w:pPr>
      <w:r>
        <w:t>Recommended network topology</w:t>
      </w:r>
    </w:p>
    <w:p w14:paraId="7E5A12F2" w14:textId="61AC8C14" w:rsidR="00C4472D" w:rsidRDefault="00C4472D" w:rsidP="00C4472D">
      <w:pPr>
        <w:pStyle w:val="rfppara"/>
        <w:numPr>
          <w:ilvl w:val="1"/>
          <w:numId w:val="5"/>
        </w:numPr>
      </w:pPr>
      <w:r>
        <w:t>Each vendor shall provide a description of the reporting capabilities of the system to include a description of the process used to create custom reports and to what degree custom reporting is supported by the system maintenance agreement.</w:t>
      </w:r>
    </w:p>
    <w:p w14:paraId="2DD7193F" w14:textId="751C2D62" w:rsidR="00292364" w:rsidRDefault="00EC6038" w:rsidP="004106B2">
      <w:pPr>
        <w:pStyle w:val="rfppara"/>
        <w:numPr>
          <w:ilvl w:val="1"/>
          <w:numId w:val="5"/>
        </w:numPr>
      </w:pPr>
      <w:r>
        <w:t>Each vendor shall provide a written implem</w:t>
      </w:r>
      <w:r w:rsidR="002806E6">
        <w:t>entation plan to include a time</w:t>
      </w:r>
      <w:r>
        <w:t>line</w:t>
      </w:r>
      <w:r w:rsidR="00296712" w:rsidRPr="00296712">
        <w:t xml:space="preserve"> </w:t>
      </w:r>
      <w:r w:rsidR="00296712">
        <w:t>for each participant in the implementation and transition</w:t>
      </w:r>
      <w:r w:rsidR="002806E6">
        <w:t>,</w:t>
      </w:r>
      <w:r>
        <w:t xml:space="preserve"> from the date of delivery</w:t>
      </w:r>
      <w:r w:rsidR="001E4574">
        <w:t>,</w:t>
      </w:r>
      <w:r>
        <w:t xml:space="preserve"> and </w:t>
      </w:r>
      <w:r w:rsidR="00292364">
        <w:t xml:space="preserve">a </w:t>
      </w:r>
      <w:r>
        <w:t xml:space="preserve">detailed </w:t>
      </w:r>
      <w:r w:rsidR="00292364">
        <w:t>description of services provided for the installation, configuration</w:t>
      </w:r>
      <w:r w:rsidR="00585BA3">
        <w:t>, data migration</w:t>
      </w:r>
      <w:r w:rsidR="00292364">
        <w:t xml:space="preserve"> and maintenance of the system.</w:t>
      </w:r>
      <w:r w:rsidR="001E4574">
        <w:t xml:space="preserve"> </w:t>
      </w:r>
    </w:p>
    <w:p w14:paraId="2FF058AF" w14:textId="77777777" w:rsidR="00292364" w:rsidRDefault="00292364" w:rsidP="004106B2">
      <w:pPr>
        <w:pStyle w:val="rfppara"/>
        <w:numPr>
          <w:ilvl w:val="1"/>
          <w:numId w:val="5"/>
        </w:numPr>
        <w:rPr>
          <w:color w:val="FF0000"/>
        </w:rPr>
      </w:pPr>
      <w:r w:rsidRPr="00EE4A33">
        <w:rPr>
          <w:color w:val="auto"/>
        </w:rPr>
        <w:t xml:space="preserve">Each vendor shall provide a detailed training plan to </w:t>
      </w:r>
      <w:r w:rsidR="006A37B5" w:rsidRPr="00EE4A33">
        <w:rPr>
          <w:color w:val="auto"/>
        </w:rPr>
        <w:t>include</w:t>
      </w:r>
      <w:r w:rsidRPr="00EE4A33">
        <w:rPr>
          <w:color w:val="auto"/>
        </w:rPr>
        <w:t xml:space="preserve"> a training o</w:t>
      </w:r>
      <w:r w:rsidR="006A37B5">
        <w:rPr>
          <w:color w:val="auto"/>
        </w:rPr>
        <w:t xml:space="preserve">utline, hours of training </w:t>
      </w:r>
      <w:r w:rsidRPr="00EE4A33">
        <w:rPr>
          <w:color w:val="auto"/>
        </w:rPr>
        <w:t>provided</w:t>
      </w:r>
      <w:r w:rsidR="00F27B0C">
        <w:rPr>
          <w:color w:val="auto"/>
        </w:rPr>
        <w:t>,</w:t>
      </w:r>
      <w:r w:rsidRPr="00EE4A33">
        <w:rPr>
          <w:color w:val="auto"/>
        </w:rPr>
        <w:t xml:space="preserve"> </w:t>
      </w:r>
      <w:r w:rsidR="00F27B0C">
        <w:rPr>
          <w:color w:val="auto"/>
        </w:rPr>
        <w:t>method(s) used</w:t>
      </w:r>
      <w:r w:rsidR="002806E6">
        <w:rPr>
          <w:color w:val="auto"/>
        </w:rPr>
        <w:t xml:space="preserve">, </w:t>
      </w:r>
      <w:r w:rsidR="002806E6" w:rsidRPr="00EE4A33">
        <w:rPr>
          <w:color w:val="auto"/>
        </w:rPr>
        <w:t>and</w:t>
      </w:r>
      <w:r w:rsidR="006A37B5">
        <w:rPr>
          <w:color w:val="auto"/>
        </w:rPr>
        <w:t xml:space="preserve"> examples of material </w:t>
      </w:r>
      <w:r w:rsidRPr="00EE4A33">
        <w:rPr>
          <w:color w:val="auto"/>
        </w:rPr>
        <w:t>presented</w:t>
      </w:r>
      <w:r w:rsidR="00563CF9">
        <w:rPr>
          <w:color w:val="auto"/>
        </w:rPr>
        <w:t>.</w:t>
      </w:r>
      <w:r w:rsidR="00F27B0C">
        <w:rPr>
          <w:color w:val="auto"/>
        </w:rPr>
        <w:t xml:space="preserve">  </w:t>
      </w:r>
    </w:p>
    <w:p w14:paraId="32870066" w14:textId="048524E2" w:rsidR="00292364" w:rsidRDefault="00292364" w:rsidP="004106B2">
      <w:pPr>
        <w:pStyle w:val="rfppara"/>
        <w:numPr>
          <w:ilvl w:val="1"/>
          <w:numId w:val="5"/>
        </w:numPr>
      </w:pPr>
      <w:r>
        <w:t>Each vendor shall complete the functional requirements table</w:t>
      </w:r>
      <w:r w:rsidR="00563CF9">
        <w:t>s</w:t>
      </w:r>
      <w:r>
        <w:t xml:space="preserve"> included </w:t>
      </w:r>
      <w:r w:rsidR="00585BA3">
        <w:t>Appendix A of</w:t>
      </w:r>
      <w:r>
        <w:t xml:space="preserve"> this document.</w:t>
      </w:r>
    </w:p>
    <w:p w14:paraId="00272632" w14:textId="77777777" w:rsidR="00292364" w:rsidRDefault="00292364" w:rsidP="004106B2">
      <w:pPr>
        <w:pStyle w:val="rfppara"/>
        <w:numPr>
          <w:ilvl w:val="1"/>
          <w:numId w:val="5"/>
        </w:numPr>
      </w:pPr>
      <w:r>
        <w:t>Each vendor shall provide a detailed description</w:t>
      </w:r>
      <w:r w:rsidR="00590A5B">
        <w:t xml:space="preserve"> for</w:t>
      </w:r>
      <w:r>
        <w:t xml:space="preserve"> any of the functional requirements coded C</w:t>
      </w:r>
      <w:r w:rsidR="002F464E">
        <w:t xml:space="preserve"> (customization required)</w:t>
      </w:r>
      <w:r>
        <w:t xml:space="preserve"> or P </w:t>
      </w:r>
      <w:r w:rsidR="002F464E">
        <w:t xml:space="preserve">(partially provided) </w:t>
      </w:r>
      <w:r>
        <w:t>as described under the Functional Requirements section of this document</w:t>
      </w:r>
      <w:r w:rsidR="00E13B8B">
        <w:t>, to include the estimated cost of any modification or additional software required.</w:t>
      </w:r>
    </w:p>
    <w:p w14:paraId="78F0F72B" w14:textId="6B0F95D1" w:rsidR="002806E6" w:rsidRDefault="002806E6" w:rsidP="002806E6">
      <w:pPr>
        <w:pStyle w:val="rfppara"/>
        <w:numPr>
          <w:ilvl w:val="1"/>
          <w:numId w:val="5"/>
        </w:numPr>
      </w:pPr>
      <w:r>
        <w:t xml:space="preserve">In addition to the cost worksheet in </w:t>
      </w:r>
      <w:r w:rsidR="006A37B5">
        <w:fldChar w:fldCharType="begin"/>
      </w:r>
      <w:r w:rsidR="006A37B5">
        <w:instrText xml:space="preserve"> REF _Ref503436736 \h </w:instrText>
      </w:r>
      <w:r w:rsidR="006A37B5">
        <w:fldChar w:fldCharType="separate"/>
      </w:r>
      <w:r w:rsidR="00D92B32" w:rsidRPr="002B1845">
        <w:t>PART FIVE</w:t>
      </w:r>
      <w:r w:rsidR="006A37B5">
        <w:fldChar w:fldCharType="end"/>
      </w:r>
      <w:r w:rsidR="006A37B5">
        <w:t xml:space="preserve">, </w:t>
      </w:r>
      <w:r>
        <w:t>each vendor s</w:t>
      </w:r>
      <w:r w:rsidR="006A37B5">
        <w:t>hall</w:t>
      </w:r>
      <w:r>
        <w:t xml:space="preserve"> include a cost breakdown for the system by module or component</w:t>
      </w:r>
      <w:r w:rsidR="006A37B5">
        <w:t>,</w:t>
      </w:r>
      <w:r>
        <w:t xml:space="preserve"> to include costs for optional modules or components available from the vendor but not included in the proposed system</w:t>
      </w:r>
      <w:r w:rsidR="006A37B5">
        <w:t>, identifying those components included in the proposed system.</w:t>
      </w:r>
    </w:p>
    <w:p w14:paraId="4F4736DD" w14:textId="146400B0" w:rsidR="00292364" w:rsidRDefault="00292364" w:rsidP="004106B2">
      <w:pPr>
        <w:pStyle w:val="rfppara"/>
        <w:numPr>
          <w:ilvl w:val="1"/>
          <w:numId w:val="5"/>
        </w:numPr>
      </w:pPr>
      <w:r>
        <w:t xml:space="preserve">Each vendor shall provide </w:t>
      </w:r>
      <w:r w:rsidR="00A43F3F">
        <w:t>examples</w:t>
      </w:r>
      <w:r>
        <w:t xml:space="preserve"> of the following from the proposed system:</w:t>
      </w:r>
    </w:p>
    <w:p w14:paraId="7A10A974" w14:textId="688AB4E6" w:rsidR="00992FFC" w:rsidRPr="000C4B27" w:rsidRDefault="00C4472D" w:rsidP="004106B2">
      <w:pPr>
        <w:pStyle w:val="rfppara"/>
        <w:numPr>
          <w:ilvl w:val="2"/>
          <w:numId w:val="5"/>
        </w:numPr>
        <w:rPr>
          <w:color w:val="auto"/>
        </w:rPr>
      </w:pPr>
      <w:r w:rsidRPr="000C4B27">
        <w:rPr>
          <w:color w:val="auto"/>
        </w:rPr>
        <w:t>A listing of preconfigured reports by module</w:t>
      </w:r>
    </w:p>
    <w:p w14:paraId="6C41B9EE" w14:textId="77777777" w:rsidR="00292364" w:rsidRDefault="00292364" w:rsidP="004106B2">
      <w:pPr>
        <w:pStyle w:val="rfppara"/>
        <w:numPr>
          <w:ilvl w:val="1"/>
          <w:numId w:val="5"/>
        </w:numPr>
        <w:spacing w:before="240" w:after="240"/>
      </w:pPr>
      <w:r>
        <w:t>Proposals must be received by the required response date</w:t>
      </w:r>
      <w:r w:rsidR="005C2FAC">
        <w:t xml:space="preserve"> and time</w:t>
      </w:r>
      <w:r w:rsidR="009C0639">
        <w:t xml:space="preserve"> at the address specified on the front of this document</w:t>
      </w:r>
      <w:r>
        <w:t>.  Proposals received after this date</w:t>
      </w:r>
      <w:r w:rsidR="005C2FAC">
        <w:t xml:space="preserve"> and time</w:t>
      </w:r>
      <w:r>
        <w:t xml:space="preserve"> may be rejected by the County.</w:t>
      </w:r>
    </w:p>
    <w:p w14:paraId="3086C3CB" w14:textId="77777777" w:rsidR="00292364" w:rsidRDefault="00292364" w:rsidP="004106B2">
      <w:pPr>
        <w:pStyle w:val="Heading5"/>
        <w:numPr>
          <w:ilvl w:val="0"/>
          <w:numId w:val="5"/>
        </w:numPr>
        <w:spacing w:after="240"/>
      </w:pPr>
      <w:bookmarkStart w:id="179" w:name="_Toc284838758"/>
      <w:bookmarkStart w:id="180" w:name="_Toc503529914"/>
      <w:bookmarkStart w:id="181" w:name="_Toc503530556"/>
      <w:r>
        <w:t>EVALUATION PROCESS</w:t>
      </w:r>
      <w:bookmarkEnd w:id="179"/>
      <w:bookmarkEnd w:id="180"/>
      <w:bookmarkEnd w:id="181"/>
    </w:p>
    <w:p w14:paraId="3D11FE9D" w14:textId="77777777" w:rsidR="00563CF9" w:rsidRPr="00F03B3E" w:rsidRDefault="006A37B5" w:rsidP="00563CF9">
      <w:pPr>
        <w:rPr>
          <w:rFonts w:ascii="Cambria" w:hAnsi="Cambria"/>
          <w:color w:val="000000"/>
          <w:szCs w:val="20"/>
        </w:rPr>
      </w:pPr>
      <w:r w:rsidRPr="00F03B3E">
        <w:rPr>
          <w:rFonts w:ascii="Cambria" w:hAnsi="Cambria"/>
          <w:color w:val="000000"/>
          <w:szCs w:val="20"/>
        </w:rPr>
        <w:t>An Evaluation Committee designated by the County will evaluate all proposals</w:t>
      </w:r>
      <w:r w:rsidR="00563CF9" w:rsidRPr="00F03B3E">
        <w:rPr>
          <w:rFonts w:ascii="Cambria" w:hAnsi="Cambria"/>
          <w:color w:val="000000"/>
          <w:szCs w:val="20"/>
        </w:rPr>
        <w:t xml:space="preserve">.  Any proposal that is deemed to be non-qualified </w:t>
      </w:r>
      <w:r w:rsidR="009D1243" w:rsidRPr="00F03B3E">
        <w:rPr>
          <w:rFonts w:ascii="Cambria" w:hAnsi="Cambria"/>
          <w:color w:val="000000"/>
          <w:szCs w:val="20"/>
        </w:rPr>
        <w:t>or non-responsive to the specifications may be disqualified, at the discretion of the County.  As part of the evaluation process, the County may request additional information, either verbally or</w:t>
      </w:r>
      <w:r w:rsidRPr="00F03B3E">
        <w:rPr>
          <w:rFonts w:ascii="Cambria" w:hAnsi="Cambria"/>
          <w:color w:val="000000"/>
          <w:szCs w:val="20"/>
        </w:rPr>
        <w:t xml:space="preserve"> in writing from the Vendor</w:t>
      </w:r>
    </w:p>
    <w:p w14:paraId="7661ABE4" w14:textId="77777777" w:rsidR="00292364" w:rsidRDefault="00292364" w:rsidP="00F03B3E">
      <w:pPr>
        <w:pStyle w:val="Heading5"/>
        <w:numPr>
          <w:ilvl w:val="1"/>
          <w:numId w:val="5"/>
        </w:numPr>
        <w:spacing w:after="240"/>
      </w:pPr>
      <w:bookmarkStart w:id="182" w:name="_Toc284838759"/>
      <w:bookmarkStart w:id="183" w:name="_Toc284838824"/>
      <w:bookmarkStart w:id="184" w:name="_Toc285714709"/>
      <w:bookmarkStart w:id="185" w:name="_Toc503529915"/>
      <w:bookmarkStart w:id="186" w:name="_Toc503530169"/>
      <w:bookmarkStart w:id="187" w:name="_Toc503530344"/>
      <w:bookmarkStart w:id="188" w:name="_Toc503530557"/>
      <w:r>
        <w:lastRenderedPageBreak/>
        <w:t>Evaluation Criteria</w:t>
      </w:r>
      <w:bookmarkEnd w:id="182"/>
      <w:bookmarkEnd w:id="183"/>
      <w:bookmarkEnd w:id="184"/>
      <w:bookmarkEnd w:id="185"/>
      <w:bookmarkEnd w:id="186"/>
      <w:bookmarkEnd w:id="187"/>
      <w:bookmarkEnd w:id="188"/>
    </w:p>
    <w:p w14:paraId="1C0C4862" w14:textId="547551AC" w:rsidR="00292364" w:rsidRPr="00F03B3E" w:rsidRDefault="00292364" w:rsidP="00E40225">
      <w:pPr>
        <w:pStyle w:val="rfppara"/>
        <w:spacing w:after="240"/>
      </w:pPr>
      <w:r w:rsidRPr="00F03B3E">
        <w:t>After determining that a proposal satisfies the mandatory requirements stated i</w:t>
      </w:r>
      <w:r w:rsidR="005C2FAC" w:rsidRPr="00F03B3E">
        <w:t>n this Request for Proposal, a</w:t>
      </w:r>
      <w:r w:rsidRPr="00F03B3E">
        <w:t xml:space="preserve"> comparative assessment of the relative benefits and deficiencies of the proposal in relationship to the published evaluation criteria shall be made</w:t>
      </w:r>
      <w:r w:rsidR="00D31AE5" w:rsidRPr="00F03B3E">
        <w:t>, by submitter,</w:t>
      </w:r>
      <w:r w:rsidRPr="00F03B3E">
        <w:t xml:space="preserve"> by using subjective judgment.  The award of a contract resulting from this Request for Proposal shall be based on the</w:t>
      </w:r>
      <w:r w:rsidR="008273D9" w:rsidRPr="00F03B3E">
        <w:t xml:space="preserve"> proposal Sauk County deems to be the</w:t>
      </w:r>
      <w:r w:rsidRPr="00F03B3E">
        <w:t xml:space="preserve"> best proposal received in accordance with the evaluation criteria stated below:</w:t>
      </w:r>
    </w:p>
    <w:p w14:paraId="1E41A980" w14:textId="097940D6" w:rsidR="00292364" w:rsidRDefault="00231DEC" w:rsidP="00231DEC">
      <w:pPr>
        <w:pStyle w:val="rfppara"/>
        <w:numPr>
          <w:ilvl w:val="2"/>
          <w:numId w:val="27"/>
        </w:numPr>
        <w:ind w:left="720" w:firstLine="0"/>
      </w:pPr>
      <w:r>
        <w:tab/>
      </w:r>
      <w:r w:rsidR="00292364">
        <w:t xml:space="preserve">Cost         </w:t>
      </w:r>
      <w:r w:rsidR="008A7962">
        <w:t xml:space="preserve">                           </w:t>
      </w:r>
      <w:r w:rsidR="008A7962">
        <w:tab/>
      </w:r>
      <w:r w:rsidR="008A7962">
        <w:tab/>
      </w:r>
      <w:r w:rsidR="008A7962">
        <w:tab/>
      </w:r>
      <w:r w:rsidR="008A7962">
        <w:tab/>
      </w:r>
      <w:r>
        <w:tab/>
      </w:r>
      <w:r w:rsidR="00030438">
        <w:t>15</w:t>
      </w:r>
      <w:r w:rsidR="00292364">
        <w:t>%</w:t>
      </w:r>
    </w:p>
    <w:p w14:paraId="58105B6E" w14:textId="77777777" w:rsidR="00292364" w:rsidRDefault="00292364" w:rsidP="00231DEC">
      <w:pPr>
        <w:pStyle w:val="rfppara"/>
        <w:numPr>
          <w:ilvl w:val="2"/>
          <w:numId w:val="27"/>
        </w:numPr>
        <w:ind w:left="720" w:firstLine="0"/>
      </w:pPr>
      <w:r>
        <w:tab/>
        <w:t>System C</w:t>
      </w:r>
      <w:r w:rsidR="008A7962">
        <w:t>ompliance with Specifications</w:t>
      </w:r>
      <w:r w:rsidR="008A7962">
        <w:tab/>
      </w:r>
      <w:r w:rsidR="008A7962">
        <w:tab/>
      </w:r>
      <w:r w:rsidR="00C65341">
        <w:t>5</w:t>
      </w:r>
      <w:r>
        <w:t>0%</w:t>
      </w:r>
    </w:p>
    <w:p w14:paraId="06907331" w14:textId="551E02AF" w:rsidR="00292364" w:rsidRDefault="00292364" w:rsidP="00231DEC">
      <w:pPr>
        <w:pStyle w:val="rfppara"/>
        <w:numPr>
          <w:ilvl w:val="2"/>
          <w:numId w:val="27"/>
        </w:numPr>
        <w:ind w:left="720" w:firstLine="0"/>
      </w:pPr>
      <w:r>
        <w:tab/>
        <w:t xml:space="preserve">Continuing Vendor Support  </w:t>
      </w:r>
      <w:r>
        <w:tab/>
      </w:r>
      <w:r>
        <w:tab/>
        <w:t xml:space="preserve"> </w:t>
      </w:r>
      <w:r>
        <w:tab/>
      </w:r>
      <w:r w:rsidR="00D31AE5">
        <w:tab/>
      </w:r>
      <w:r>
        <w:t>20%</w:t>
      </w:r>
    </w:p>
    <w:p w14:paraId="6E9FC550" w14:textId="77777777" w:rsidR="00292364" w:rsidRDefault="00292364" w:rsidP="00231DEC">
      <w:pPr>
        <w:pStyle w:val="rfppara"/>
        <w:numPr>
          <w:ilvl w:val="2"/>
          <w:numId w:val="27"/>
        </w:numPr>
        <w:ind w:left="720" w:firstLine="0"/>
      </w:pPr>
      <w:r>
        <w:tab/>
        <w:t>Vendor Reputation and Past Performance</w:t>
      </w:r>
      <w:r>
        <w:tab/>
        <w:t xml:space="preserve"> </w:t>
      </w:r>
      <w:r>
        <w:tab/>
      </w:r>
      <w:r w:rsidR="00D11FC0">
        <w:t>1</w:t>
      </w:r>
      <w:r w:rsidR="00030438">
        <w:t>5</w:t>
      </w:r>
      <w:r>
        <w:t>%</w:t>
      </w:r>
    </w:p>
    <w:p w14:paraId="6FF2829C" w14:textId="77777777" w:rsidR="00292364" w:rsidRPr="00E40225" w:rsidRDefault="00292364" w:rsidP="00E40225">
      <w:pPr>
        <w:pStyle w:val="rfppara"/>
        <w:spacing w:after="240"/>
      </w:pPr>
      <w:r w:rsidRPr="00E40225">
        <w:t>Sauk County reserves the right to negotiate the terms and conditions, including the price</w:t>
      </w:r>
      <w:r w:rsidR="00B174EB" w:rsidRPr="00E40225">
        <w:t xml:space="preserve"> </w:t>
      </w:r>
      <w:r w:rsidR="00296712" w:rsidRPr="00E40225">
        <w:t>of any</w:t>
      </w:r>
      <w:r w:rsidRPr="00E40225">
        <w:t xml:space="preserve"> proposal.  In addition, as part of such negotiations, Sauk County reserves the right to require supporting cost, pricing and other data from the vendor in order to determine the reasonableness and acceptability of the proposal.</w:t>
      </w:r>
    </w:p>
    <w:p w14:paraId="45897BC8" w14:textId="77777777" w:rsidR="00292364" w:rsidRPr="00472F99" w:rsidRDefault="00292364" w:rsidP="00CC42CD">
      <w:pPr>
        <w:pStyle w:val="Heading5"/>
        <w:numPr>
          <w:ilvl w:val="1"/>
          <w:numId w:val="5"/>
        </w:numPr>
        <w:spacing w:after="240"/>
      </w:pPr>
      <w:bookmarkStart w:id="189" w:name="_Toc284838760"/>
      <w:bookmarkStart w:id="190" w:name="_Toc284838825"/>
      <w:bookmarkStart w:id="191" w:name="_Toc285714710"/>
      <w:bookmarkStart w:id="192" w:name="_Toc503529916"/>
      <w:bookmarkStart w:id="193" w:name="_Toc503530170"/>
      <w:bookmarkStart w:id="194" w:name="_Toc503530345"/>
      <w:bookmarkStart w:id="195" w:name="_Toc503530558"/>
      <w:r w:rsidRPr="00472F99">
        <w:t>Interviews and Demonstrations</w:t>
      </w:r>
      <w:bookmarkEnd w:id="189"/>
      <w:bookmarkEnd w:id="190"/>
      <w:bookmarkEnd w:id="191"/>
      <w:bookmarkEnd w:id="192"/>
      <w:bookmarkEnd w:id="193"/>
      <w:bookmarkEnd w:id="194"/>
      <w:bookmarkEnd w:id="195"/>
    </w:p>
    <w:p w14:paraId="465E81CC" w14:textId="77777777" w:rsidR="00292364" w:rsidRDefault="00292364" w:rsidP="009D1243">
      <w:pPr>
        <w:pStyle w:val="rfppara"/>
        <w:spacing w:after="240"/>
      </w:pPr>
      <w:r w:rsidRPr="00472F99">
        <w:t>As part of the evaluation process, the County m</w:t>
      </w:r>
      <w:r w:rsidR="000F02D5">
        <w:t>a</w:t>
      </w:r>
      <w:r w:rsidRPr="00472F99">
        <w:t xml:space="preserve">y conduct interviews or request demonstrations with the Vendors that provide the top ranked proposals.  Demonstrations are to be held at the County’s facilities and provided at the Vendor’s expense.  </w:t>
      </w:r>
    </w:p>
    <w:p w14:paraId="32A6364B" w14:textId="77777777" w:rsidR="009D1243" w:rsidRDefault="009D1243" w:rsidP="009D1243">
      <w:pPr>
        <w:pStyle w:val="Heading5"/>
        <w:numPr>
          <w:ilvl w:val="1"/>
          <w:numId w:val="5"/>
        </w:numPr>
        <w:spacing w:after="240"/>
      </w:pPr>
      <w:bookmarkStart w:id="196" w:name="_Toc503529917"/>
      <w:bookmarkStart w:id="197" w:name="_Toc503530171"/>
      <w:bookmarkStart w:id="198" w:name="_Toc503530346"/>
      <w:bookmarkStart w:id="199" w:name="_Toc503530559"/>
      <w:r>
        <w:t>Site Visits</w:t>
      </w:r>
      <w:bookmarkEnd w:id="196"/>
      <w:bookmarkEnd w:id="197"/>
      <w:bookmarkEnd w:id="198"/>
      <w:bookmarkEnd w:id="199"/>
    </w:p>
    <w:p w14:paraId="2D7DA427" w14:textId="77777777" w:rsidR="009D1243" w:rsidRPr="009D1243" w:rsidRDefault="009D1243" w:rsidP="009D1243">
      <w:pPr>
        <w:pStyle w:val="rfppara"/>
      </w:pPr>
      <w:r>
        <w:t xml:space="preserve">As a part of the evaluation process, the County may wish to conduct </w:t>
      </w:r>
      <w:r w:rsidR="00B95D7E">
        <w:t xml:space="preserve">a </w:t>
      </w:r>
      <w:r>
        <w:t>site visit</w:t>
      </w:r>
      <w:r w:rsidR="00B95D7E">
        <w:t>(</w:t>
      </w:r>
      <w:r>
        <w:t>s</w:t>
      </w:r>
      <w:r w:rsidR="00B95D7E">
        <w:t>)</w:t>
      </w:r>
      <w:r>
        <w:t xml:space="preserve"> at the Vendor’s or a customer’s facility.  </w:t>
      </w:r>
    </w:p>
    <w:p w14:paraId="0B797DDC" w14:textId="77777777" w:rsidR="00292364" w:rsidRPr="00CC42CD" w:rsidRDefault="00292364" w:rsidP="00CC42CD">
      <w:pPr>
        <w:pStyle w:val="Heading5"/>
        <w:numPr>
          <w:ilvl w:val="0"/>
          <w:numId w:val="5"/>
        </w:numPr>
        <w:spacing w:before="0" w:after="240"/>
      </w:pPr>
      <w:bookmarkStart w:id="200" w:name="_Toc284838761"/>
      <w:bookmarkStart w:id="201" w:name="_Toc503529918"/>
      <w:bookmarkStart w:id="202" w:name="_Toc503530560"/>
      <w:r>
        <w:t>AWARD</w:t>
      </w:r>
      <w:bookmarkEnd w:id="200"/>
      <w:bookmarkEnd w:id="201"/>
      <w:bookmarkEnd w:id="202"/>
    </w:p>
    <w:p w14:paraId="4EDE2734" w14:textId="77777777" w:rsidR="00292364" w:rsidRPr="00E40225" w:rsidRDefault="00292364" w:rsidP="00E40225">
      <w:pPr>
        <w:rPr>
          <w:rFonts w:ascii="Cambria" w:hAnsi="Cambria"/>
          <w:color w:val="000000"/>
          <w:szCs w:val="20"/>
        </w:rPr>
      </w:pPr>
      <w:r w:rsidRPr="00E40225">
        <w:rPr>
          <w:rFonts w:ascii="Cambria" w:hAnsi="Cambria"/>
          <w:color w:val="000000"/>
          <w:szCs w:val="20"/>
        </w:rPr>
        <w:t>Sauk County will award to the Contractor who submits a proposal that is determined to be most advantageous to the County.  In determining the most advantageous proposal, Sauk County reserves the right to consider criteria such as, but not limited to, quality of workmanship, design features, compatibility</w:t>
      </w:r>
      <w:r w:rsidR="00C65341" w:rsidRPr="00E40225">
        <w:rPr>
          <w:rFonts w:ascii="Cambria" w:hAnsi="Cambria"/>
          <w:color w:val="000000"/>
          <w:szCs w:val="20"/>
        </w:rPr>
        <w:t xml:space="preserve"> with existing technology</w:t>
      </w:r>
      <w:r w:rsidRPr="00E40225">
        <w:rPr>
          <w:rFonts w:ascii="Cambria" w:hAnsi="Cambria"/>
          <w:color w:val="000000"/>
          <w:szCs w:val="20"/>
        </w:rPr>
        <w:t>, standardization, past experience, delivery</w:t>
      </w:r>
      <w:r w:rsidR="00C65341" w:rsidRPr="00E40225">
        <w:rPr>
          <w:rFonts w:ascii="Cambria" w:hAnsi="Cambria"/>
          <w:color w:val="000000"/>
          <w:szCs w:val="20"/>
        </w:rPr>
        <w:t xml:space="preserve"> schedule</w:t>
      </w:r>
      <w:r w:rsidRPr="00E40225">
        <w:rPr>
          <w:rFonts w:ascii="Cambria" w:hAnsi="Cambria"/>
          <w:color w:val="000000"/>
          <w:szCs w:val="20"/>
        </w:rPr>
        <w:t>, installation</w:t>
      </w:r>
      <w:r w:rsidR="00C65341" w:rsidRPr="00E40225">
        <w:rPr>
          <w:rFonts w:ascii="Cambria" w:hAnsi="Cambria"/>
          <w:color w:val="000000"/>
          <w:szCs w:val="20"/>
        </w:rPr>
        <w:t xml:space="preserve"> schedule</w:t>
      </w:r>
      <w:r w:rsidRPr="00E40225">
        <w:rPr>
          <w:rFonts w:ascii="Cambria" w:hAnsi="Cambria"/>
          <w:color w:val="000000"/>
          <w:szCs w:val="20"/>
        </w:rPr>
        <w:t>, vendors past performance with the County and/or service reputation and service capability.  The County may opt to establish alternate selection criteria to protect its best interest or meet performance or operational standards.</w:t>
      </w:r>
    </w:p>
    <w:p w14:paraId="3B92DE44" w14:textId="77777777" w:rsidR="00292364" w:rsidRDefault="00292364" w:rsidP="004106B2">
      <w:pPr>
        <w:pStyle w:val="Heading5"/>
        <w:numPr>
          <w:ilvl w:val="0"/>
          <w:numId w:val="5"/>
        </w:numPr>
        <w:spacing w:after="240"/>
      </w:pPr>
      <w:bookmarkStart w:id="203" w:name="_Toc284838762"/>
      <w:bookmarkStart w:id="204" w:name="_Toc503529919"/>
      <w:bookmarkStart w:id="205" w:name="_Toc503530561"/>
      <w:r>
        <w:t>RIGHT TO REJECT</w:t>
      </w:r>
      <w:bookmarkEnd w:id="203"/>
      <w:bookmarkEnd w:id="204"/>
      <w:bookmarkEnd w:id="205"/>
    </w:p>
    <w:p w14:paraId="0C65B185" w14:textId="77777777" w:rsidR="005C2FAC" w:rsidRPr="00BD5A75" w:rsidRDefault="00292364" w:rsidP="004106B2">
      <w:pPr>
        <w:pStyle w:val="rfppara"/>
        <w:numPr>
          <w:ilvl w:val="1"/>
          <w:numId w:val="5"/>
        </w:numPr>
        <w:tabs>
          <w:tab w:val="left" w:pos="810"/>
        </w:tabs>
        <w:spacing w:after="240"/>
        <w:rPr>
          <w:b/>
          <w:bCs/>
        </w:rPr>
      </w:pPr>
      <w:r>
        <w:t xml:space="preserve">This request does not commit the County to award any contract nor pay any costs incurred in the submission of a proposal.  </w:t>
      </w:r>
    </w:p>
    <w:p w14:paraId="3457F47D" w14:textId="77777777" w:rsidR="00BD5A75" w:rsidRPr="00C405B1" w:rsidRDefault="00BD5A75" w:rsidP="004106B2">
      <w:pPr>
        <w:pStyle w:val="rfplist"/>
        <w:numPr>
          <w:ilvl w:val="1"/>
          <w:numId w:val="5"/>
        </w:numPr>
        <w:spacing w:before="0"/>
        <w:rPr>
          <w:rStyle w:val="rfpparaChar"/>
          <w:rFonts w:eastAsiaTheme="majorEastAsia"/>
          <w:b/>
        </w:rPr>
      </w:pPr>
      <w:r w:rsidRPr="00C405B1">
        <w:rPr>
          <w:rStyle w:val="rfpparaChar"/>
          <w:rFonts w:eastAsiaTheme="majorEastAsia"/>
          <w:b/>
        </w:rPr>
        <w:t>The County reserves the right to reject any or all proposals</w:t>
      </w:r>
      <w:r w:rsidR="00C06C99">
        <w:rPr>
          <w:rStyle w:val="rfpparaChar"/>
          <w:rFonts w:eastAsiaTheme="majorEastAsia"/>
          <w:b/>
        </w:rPr>
        <w:t>, for any reason,</w:t>
      </w:r>
      <w:r w:rsidRPr="00C405B1">
        <w:rPr>
          <w:rStyle w:val="rfpparaChar"/>
          <w:rFonts w:eastAsiaTheme="majorEastAsia"/>
          <w:b/>
        </w:rPr>
        <w:t xml:space="preserve"> at its sole discretion.</w:t>
      </w:r>
      <w:r w:rsidR="00004B5B" w:rsidRPr="00C405B1">
        <w:rPr>
          <w:rStyle w:val="rfpparaChar"/>
          <w:rFonts w:eastAsiaTheme="majorEastAsia"/>
          <w:b/>
        </w:rPr>
        <w:br w:type="page"/>
      </w:r>
    </w:p>
    <w:p w14:paraId="2D4B2997" w14:textId="77777777" w:rsidR="00717B4D" w:rsidRPr="002B1845" w:rsidRDefault="006379AE" w:rsidP="001D78AE">
      <w:pPr>
        <w:pStyle w:val="Heading2"/>
        <w:jc w:val="center"/>
      </w:pPr>
      <w:bookmarkStart w:id="206" w:name="_Toc285714713"/>
      <w:bookmarkStart w:id="207" w:name="_Toc503268966"/>
      <w:bookmarkStart w:id="208" w:name="_Ref503436736"/>
      <w:bookmarkStart w:id="209" w:name="_Toc503530020"/>
      <w:bookmarkStart w:id="210" w:name="_Toc505156548"/>
      <w:r w:rsidRPr="002B1845">
        <w:lastRenderedPageBreak/>
        <w:t>PART FIVE</w:t>
      </w:r>
      <w:bookmarkEnd w:id="206"/>
      <w:bookmarkEnd w:id="207"/>
      <w:bookmarkEnd w:id="208"/>
      <w:bookmarkEnd w:id="209"/>
      <w:bookmarkEnd w:id="210"/>
    </w:p>
    <w:p w14:paraId="378758F4" w14:textId="77777777" w:rsidR="00292364" w:rsidRPr="002B1845" w:rsidRDefault="00540BC8" w:rsidP="000C4B27">
      <w:pPr>
        <w:pStyle w:val="Heading4"/>
        <w:spacing w:before="0" w:after="240"/>
        <w:jc w:val="center"/>
        <w:rPr>
          <w:u w:val="single"/>
        </w:rPr>
      </w:pPr>
      <w:bookmarkStart w:id="211" w:name="_Toc503529920"/>
      <w:bookmarkStart w:id="212" w:name="_Toc503530562"/>
      <w:r w:rsidRPr="002B1845">
        <w:rPr>
          <w:u w:val="single"/>
        </w:rPr>
        <w:t>COST PROPOSAL / SIGNATURE PAGE</w:t>
      </w:r>
      <w:bookmarkEnd w:id="211"/>
      <w:bookmarkEnd w:id="212"/>
    </w:p>
    <w:p w14:paraId="5E6C4CF9" w14:textId="77777777" w:rsidR="00004B5B" w:rsidRPr="00E40225" w:rsidRDefault="00004B5B" w:rsidP="00E40225">
      <w:pPr>
        <w:rPr>
          <w:rFonts w:ascii="Cambria" w:hAnsi="Cambria"/>
          <w:color w:val="000000"/>
          <w:szCs w:val="20"/>
        </w:rPr>
      </w:pPr>
      <w:r w:rsidRPr="00E40225">
        <w:rPr>
          <w:rFonts w:ascii="Cambria" w:hAnsi="Cambria"/>
          <w:color w:val="000000"/>
          <w:szCs w:val="20"/>
        </w:rPr>
        <w:t>The submission of a proposal shall be considered as a representation that the proposer has carefully investigated all conditions, has full knowledge of the scope, nature and quality of work required, and is familiar with all applicable Federal, State and Local regulations that affect, or may at some future date affect the performance of the contract.</w:t>
      </w:r>
    </w:p>
    <w:p w14:paraId="7BD1DF78" w14:textId="77777777" w:rsidR="00004B5B" w:rsidRPr="00E40225" w:rsidRDefault="00004B5B" w:rsidP="00E40225">
      <w:pPr>
        <w:rPr>
          <w:rFonts w:ascii="Cambria" w:hAnsi="Cambria"/>
          <w:color w:val="000000"/>
          <w:szCs w:val="20"/>
        </w:rPr>
      </w:pPr>
      <w:r w:rsidRPr="00E40225">
        <w:rPr>
          <w:rFonts w:ascii="Cambria" w:hAnsi="Cambria"/>
          <w:color w:val="000000"/>
          <w:szCs w:val="20"/>
        </w:rPr>
        <w:t>The proper submission of this form by the proposer will be considered as the proposer’s offer to enter into a contract in accordance with the provisions herein set forth.</w:t>
      </w:r>
    </w:p>
    <w:p w14:paraId="3D76F7D4" w14:textId="77777777" w:rsidR="00004B5B" w:rsidRPr="00E40225" w:rsidRDefault="00004B5B" w:rsidP="00E40225">
      <w:pPr>
        <w:rPr>
          <w:rFonts w:ascii="Cambria" w:hAnsi="Cambria"/>
          <w:color w:val="000000"/>
          <w:szCs w:val="20"/>
        </w:rPr>
      </w:pPr>
      <w:r w:rsidRPr="00E40225">
        <w:rPr>
          <w:rFonts w:ascii="Cambria" w:hAnsi="Cambria"/>
          <w:color w:val="000000"/>
          <w:szCs w:val="20"/>
        </w:rPr>
        <w:t>If your proposal is accepted and a contract issued, then this Request for Proposal and all documents attached hereto including any amendments, the Contractor’s price proposals and any other written offers/clarifications made by the Contractor and accepted by the County, will be incorporated into the entire contract between the County and the Contractor, and it shall contain all the terms and conditions agreed on by the parties hereto, and no other agreement regarding the subject matter of this proposal shall be deemed to exist or bind any of the parties hereto.</w:t>
      </w:r>
    </w:p>
    <w:p w14:paraId="180E55F6" w14:textId="77777777" w:rsidR="00004B5B" w:rsidRPr="00E40225" w:rsidRDefault="00004B5B" w:rsidP="00E40225">
      <w:pPr>
        <w:rPr>
          <w:rFonts w:ascii="Cambria" w:hAnsi="Cambria"/>
          <w:color w:val="000000"/>
          <w:szCs w:val="20"/>
        </w:rPr>
      </w:pPr>
      <w:r w:rsidRPr="00E40225">
        <w:rPr>
          <w:rFonts w:ascii="Cambria" w:hAnsi="Cambria"/>
          <w:color w:val="000000"/>
          <w:szCs w:val="20"/>
        </w:rPr>
        <w:t>Acceptance will take place only upon award by the County, execution of this document by the proper County officials, and delivery of the fully-executed contract to the successful proposer.  The contract may only be amended by written agreement by the Contractor and Sauk County.</w:t>
      </w:r>
    </w:p>
    <w:p w14:paraId="79047EF4" w14:textId="77777777" w:rsidR="00CC7EFE" w:rsidRPr="00E40225" w:rsidRDefault="00292364" w:rsidP="00E40225">
      <w:pPr>
        <w:rPr>
          <w:rFonts w:ascii="Cambria" w:hAnsi="Cambria"/>
          <w:color w:val="000000"/>
          <w:szCs w:val="20"/>
        </w:rPr>
      </w:pPr>
      <w:r w:rsidRPr="00E40225">
        <w:rPr>
          <w:rFonts w:ascii="Cambria" w:hAnsi="Cambria"/>
          <w:color w:val="000000"/>
          <w:szCs w:val="20"/>
        </w:rPr>
        <w:t>The Contractor shall, as part of this purchase contract, agree that Sauk County shall not be subject to any price increases from the time the contract is accepted by Sauk County until</w:t>
      </w:r>
      <w:r w:rsidR="00296712" w:rsidRPr="00E40225">
        <w:rPr>
          <w:rFonts w:ascii="Cambria" w:hAnsi="Cambria"/>
          <w:color w:val="000000"/>
          <w:szCs w:val="20"/>
        </w:rPr>
        <w:t xml:space="preserve"> project completion.</w:t>
      </w:r>
      <w:r w:rsidRPr="00E40225">
        <w:rPr>
          <w:rFonts w:ascii="Cambria" w:hAnsi="Cambria"/>
          <w:color w:val="000000"/>
          <w:szCs w:val="20"/>
        </w:rPr>
        <w:t xml:space="preserve">  Sauk County shall be able to acquire the equipment and services at the new price in the event of price reductions during this same period.</w:t>
      </w:r>
    </w:p>
    <w:p w14:paraId="3C874682" w14:textId="77777777" w:rsidR="00292364" w:rsidRPr="00E40225" w:rsidRDefault="00292364" w:rsidP="00E40225">
      <w:pPr>
        <w:rPr>
          <w:rFonts w:ascii="Cambria" w:hAnsi="Cambria"/>
          <w:color w:val="000000"/>
          <w:szCs w:val="20"/>
        </w:rPr>
      </w:pPr>
      <w:r w:rsidRPr="00E40225">
        <w:rPr>
          <w:rFonts w:ascii="Cambria" w:hAnsi="Cambria"/>
          <w:color w:val="000000"/>
          <w:szCs w:val="20"/>
        </w:rPr>
        <w:t>The</w:t>
      </w:r>
      <w:r w:rsidR="00CC7EFE" w:rsidRPr="00E40225">
        <w:rPr>
          <w:rFonts w:ascii="Cambria" w:hAnsi="Cambria"/>
          <w:color w:val="000000"/>
          <w:szCs w:val="20"/>
        </w:rPr>
        <w:t xml:space="preserve"> following</w:t>
      </w:r>
      <w:r w:rsidRPr="00E40225">
        <w:rPr>
          <w:rFonts w:ascii="Cambria" w:hAnsi="Cambria"/>
          <w:color w:val="000000"/>
          <w:szCs w:val="20"/>
        </w:rPr>
        <w:t xml:space="preserve"> equipment and services will be provided to the County at the prices stated </w:t>
      </w:r>
      <w:r w:rsidR="00D83083" w:rsidRPr="00E40225">
        <w:rPr>
          <w:rFonts w:ascii="Cambria" w:hAnsi="Cambria"/>
          <w:color w:val="000000"/>
          <w:szCs w:val="20"/>
        </w:rPr>
        <w:t>in the table below.</w:t>
      </w:r>
      <w:r w:rsidRPr="00E40225">
        <w:rPr>
          <w:rFonts w:ascii="Cambria" w:hAnsi="Cambria"/>
          <w:color w:val="000000"/>
          <w:szCs w:val="20"/>
        </w:rPr>
        <w:tab/>
      </w:r>
    </w:p>
    <w:p w14:paraId="2CA8CA69" w14:textId="13937FB8" w:rsidR="002806E6" w:rsidRDefault="002806E6" w:rsidP="002806E6">
      <w:pPr>
        <w:pStyle w:val="Caption"/>
        <w:keepNext/>
        <w:ind w:right="-180"/>
      </w:pPr>
      <w:bookmarkStart w:id="213" w:name="_Ref503436529"/>
      <w:r>
        <w:t xml:space="preserve">Table </w:t>
      </w:r>
      <w:fldSimple w:instr=" SEQ Table \* ARABIC ">
        <w:r w:rsidR="00D92B32">
          <w:rPr>
            <w:noProof/>
          </w:rPr>
          <w:t>5</w:t>
        </w:r>
      </w:fldSimple>
      <w:r>
        <w:t xml:space="preserve"> Cost Proposal</w:t>
      </w:r>
      <w:bookmarkEnd w:id="213"/>
    </w:p>
    <w:tbl>
      <w:tblPr>
        <w:tblW w:w="10031" w:type="dxa"/>
        <w:jc w:val="center"/>
        <w:tblBorders>
          <w:top w:val="single" w:sz="8" w:space="0" w:color="000000"/>
          <w:left w:val="single" w:sz="4" w:space="0" w:color="000000"/>
          <w:bottom w:val="single" w:sz="8" w:space="0" w:color="000000"/>
          <w:right w:val="single" w:sz="4" w:space="0" w:color="000000"/>
        </w:tblBorders>
        <w:tblLayout w:type="fixed"/>
        <w:tblLook w:val="0000" w:firstRow="0" w:lastRow="0" w:firstColumn="0" w:lastColumn="0" w:noHBand="0" w:noVBand="0"/>
      </w:tblPr>
      <w:tblGrid>
        <w:gridCol w:w="7195"/>
        <w:gridCol w:w="2836"/>
      </w:tblGrid>
      <w:tr w:rsidR="00292364" w:rsidRPr="0003628B" w14:paraId="641806CD" w14:textId="77777777" w:rsidTr="009E39FF">
        <w:trPr>
          <w:trHeight w:val="453"/>
          <w:jc w:val="center"/>
        </w:trPr>
        <w:tc>
          <w:tcPr>
            <w:tcW w:w="7195" w:type="dxa"/>
            <w:tcBorders>
              <w:top w:val="single" w:sz="6" w:space="0" w:color="000000"/>
              <w:bottom w:val="single" w:sz="6" w:space="0" w:color="000000"/>
              <w:right w:val="single" w:sz="6" w:space="0" w:color="000000"/>
            </w:tcBorders>
          </w:tcPr>
          <w:p w14:paraId="6269E82C" w14:textId="77777777" w:rsidR="00292364" w:rsidRPr="00CC7EFE" w:rsidRDefault="00292364" w:rsidP="006D0FC8">
            <w:pPr>
              <w:pStyle w:val="Heading5"/>
              <w:spacing w:before="0"/>
              <w:jc w:val="center"/>
              <w:rPr>
                <w:b/>
              </w:rPr>
            </w:pPr>
            <w:bookmarkStart w:id="214" w:name="_Toc284838765"/>
            <w:bookmarkStart w:id="215" w:name="_Toc284838830"/>
            <w:bookmarkStart w:id="216" w:name="_Toc285714715"/>
            <w:bookmarkStart w:id="217" w:name="_Toc297811218"/>
            <w:bookmarkStart w:id="218" w:name="_Toc503529921"/>
            <w:bookmarkStart w:id="219" w:name="_Toc503530175"/>
            <w:bookmarkStart w:id="220" w:name="_Toc503530350"/>
            <w:bookmarkStart w:id="221" w:name="_Toc503530563"/>
            <w:r w:rsidRPr="00CC7EFE">
              <w:rPr>
                <w:b/>
              </w:rPr>
              <w:t>Description</w:t>
            </w:r>
            <w:bookmarkEnd w:id="214"/>
            <w:bookmarkEnd w:id="215"/>
            <w:bookmarkEnd w:id="216"/>
            <w:bookmarkEnd w:id="217"/>
            <w:bookmarkEnd w:id="218"/>
            <w:bookmarkEnd w:id="219"/>
            <w:bookmarkEnd w:id="220"/>
            <w:bookmarkEnd w:id="221"/>
          </w:p>
        </w:tc>
        <w:tc>
          <w:tcPr>
            <w:tcW w:w="2836" w:type="dxa"/>
            <w:tcBorders>
              <w:top w:val="single" w:sz="6" w:space="0" w:color="000000"/>
              <w:left w:val="single" w:sz="4" w:space="0" w:color="000000"/>
              <w:bottom w:val="single" w:sz="6" w:space="0" w:color="000000"/>
              <w:right w:val="single" w:sz="6" w:space="0" w:color="000000"/>
            </w:tcBorders>
          </w:tcPr>
          <w:p w14:paraId="13FCCB82" w14:textId="77777777" w:rsidR="00292364" w:rsidRPr="00CC7EFE" w:rsidRDefault="00292364" w:rsidP="006D0FC8">
            <w:pPr>
              <w:pStyle w:val="Heading5"/>
              <w:spacing w:before="0"/>
              <w:jc w:val="center"/>
              <w:rPr>
                <w:b/>
              </w:rPr>
            </w:pPr>
            <w:bookmarkStart w:id="222" w:name="_Toc284838766"/>
            <w:bookmarkStart w:id="223" w:name="_Toc284838831"/>
            <w:bookmarkStart w:id="224" w:name="_Toc285714716"/>
            <w:bookmarkStart w:id="225" w:name="_Toc297811219"/>
            <w:bookmarkStart w:id="226" w:name="_Toc503529922"/>
            <w:bookmarkStart w:id="227" w:name="_Toc503530176"/>
            <w:bookmarkStart w:id="228" w:name="_Toc503530351"/>
            <w:bookmarkStart w:id="229" w:name="_Toc503530564"/>
            <w:r w:rsidRPr="00CC7EFE">
              <w:rPr>
                <w:b/>
              </w:rPr>
              <w:t>Cost</w:t>
            </w:r>
            <w:bookmarkEnd w:id="222"/>
            <w:bookmarkEnd w:id="223"/>
            <w:bookmarkEnd w:id="224"/>
            <w:bookmarkEnd w:id="225"/>
            <w:bookmarkEnd w:id="226"/>
            <w:bookmarkEnd w:id="227"/>
            <w:bookmarkEnd w:id="228"/>
            <w:bookmarkEnd w:id="229"/>
          </w:p>
        </w:tc>
      </w:tr>
      <w:tr w:rsidR="00292364" w:rsidRPr="0003628B" w14:paraId="2892740B"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08C9D8BE" w14:textId="77777777" w:rsidR="00292364" w:rsidRPr="00C4472D" w:rsidRDefault="00173836" w:rsidP="00C4472D">
            <w:pPr>
              <w:pStyle w:val="ListParagraph"/>
              <w:numPr>
                <w:ilvl w:val="0"/>
                <w:numId w:val="24"/>
              </w:numPr>
              <w:spacing w:after="0"/>
              <w:rPr>
                <w:b/>
              </w:rPr>
            </w:pPr>
            <w:r w:rsidRPr="00C4472D">
              <w:rPr>
                <w:b/>
              </w:rPr>
              <w:t>Law enforcement system software</w:t>
            </w:r>
          </w:p>
        </w:tc>
        <w:tc>
          <w:tcPr>
            <w:tcW w:w="2836" w:type="dxa"/>
            <w:tcBorders>
              <w:top w:val="single" w:sz="4" w:space="0" w:color="000000"/>
              <w:left w:val="single" w:sz="4" w:space="0" w:color="000000"/>
              <w:bottom w:val="single" w:sz="6" w:space="0" w:color="000000"/>
              <w:right w:val="single" w:sz="6" w:space="0" w:color="000000"/>
            </w:tcBorders>
          </w:tcPr>
          <w:p w14:paraId="428CA493" w14:textId="77777777" w:rsidR="00292364" w:rsidRPr="00CC7EFE" w:rsidRDefault="00292364" w:rsidP="00CC7EFE">
            <w:pPr>
              <w:pStyle w:val="Heading5"/>
              <w:rPr>
                <w:b/>
              </w:rPr>
            </w:pPr>
          </w:p>
        </w:tc>
      </w:tr>
      <w:tr w:rsidR="00004B5B" w:rsidRPr="0003628B" w14:paraId="61F6F291"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157A9F44" w14:textId="77777777" w:rsidR="00004B5B" w:rsidRPr="00C4472D" w:rsidRDefault="00173836" w:rsidP="00C4472D">
            <w:pPr>
              <w:pStyle w:val="ListParagraph"/>
              <w:numPr>
                <w:ilvl w:val="0"/>
                <w:numId w:val="24"/>
              </w:numPr>
              <w:spacing w:after="0"/>
              <w:rPr>
                <w:b/>
              </w:rPr>
            </w:pPr>
            <w:r w:rsidRPr="00C4472D">
              <w:rPr>
                <w:b/>
              </w:rPr>
              <w:t>I</w:t>
            </w:r>
            <w:r w:rsidR="006D0FC8" w:rsidRPr="00C4472D">
              <w:rPr>
                <w:b/>
              </w:rPr>
              <w:t>m</w:t>
            </w:r>
            <w:r w:rsidRPr="00C4472D">
              <w:rPr>
                <w:b/>
              </w:rPr>
              <w:t xml:space="preserve">plementation </w:t>
            </w:r>
          </w:p>
        </w:tc>
        <w:tc>
          <w:tcPr>
            <w:tcW w:w="2836" w:type="dxa"/>
            <w:tcBorders>
              <w:top w:val="single" w:sz="4" w:space="0" w:color="000000"/>
              <w:left w:val="single" w:sz="4" w:space="0" w:color="000000"/>
              <w:bottom w:val="single" w:sz="6" w:space="0" w:color="000000"/>
              <w:right w:val="single" w:sz="6" w:space="0" w:color="000000"/>
            </w:tcBorders>
          </w:tcPr>
          <w:p w14:paraId="1C3CC24E" w14:textId="77777777" w:rsidR="00004B5B" w:rsidRPr="00CC7EFE" w:rsidRDefault="00004B5B" w:rsidP="00CC7EFE">
            <w:pPr>
              <w:pStyle w:val="Heading5"/>
              <w:rPr>
                <w:b/>
              </w:rPr>
            </w:pPr>
          </w:p>
        </w:tc>
      </w:tr>
      <w:tr w:rsidR="00292364" w:rsidRPr="0003628B" w14:paraId="414CD8D4"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59C48269" w14:textId="77777777" w:rsidR="00292364" w:rsidRPr="00C4472D" w:rsidRDefault="006D0FC8" w:rsidP="00C4472D">
            <w:pPr>
              <w:pStyle w:val="ListParagraph"/>
              <w:numPr>
                <w:ilvl w:val="0"/>
                <w:numId w:val="24"/>
              </w:numPr>
              <w:spacing w:after="0"/>
              <w:rPr>
                <w:b/>
              </w:rPr>
            </w:pPr>
            <w:r w:rsidRPr="00C4472D">
              <w:rPr>
                <w:b/>
              </w:rPr>
              <w:t>T</w:t>
            </w:r>
            <w:r w:rsidR="00173836" w:rsidRPr="00C4472D">
              <w:rPr>
                <w:b/>
              </w:rPr>
              <w:t>raining</w:t>
            </w:r>
          </w:p>
        </w:tc>
        <w:tc>
          <w:tcPr>
            <w:tcW w:w="2836" w:type="dxa"/>
            <w:tcBorders>
              <w:top w:val="single" w:sz="4" w:space="0" w:color="000000"/>
              <w:left w:val="single" w:sz="4" w:space="0" w:color="000000"/>
              <w:bottom w:val="single" w:sz="6" w:space="0" w:color="000000"/>
              <w:right w:val="single" w:sz="6" w:space="0" w:color="000000"/>
            </w:tcBorders>
          </w:tcPr>
          <w:p w14:paraId="62CBD8E6" w14:textId="77777777" w:rsidR="00292364" w:rsidRPr="00CC7EFE" w:rsidRDefault="00292364" w:rsidP="00CC7EFE">
            <w:pPr>
              <w:pStyle w:val="Heading5"/>
              <w:rPr>
                <w:b/>
              </w:rPr>
            </w:pPr>
          </w:p>
        </w:tc>
      </w:tr>
      <w:tr w:rsidR="00292364" w:rsidRPr="0003628B" w14:paraId="7BAB9C57"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3C271EB9" w14:textId="3F18E990" w:rsidR="00292364" w:rsidRPr="00C4472D" w:rsidRDefault="006D0FC8" w:rsidP="00C4472D">
            <w:pPr>
              <w:pStyle w:val="ListParagraph"/>
              <w:numPr>
                <w:ilvl w:val="0"/>
                <w:numId w:val="24"/>
              </w:numPr>
              <w:spacing w:after="0"/>
              <w:rPr>
                <w:b/>
              </w:rPr>
            </w:pPr>
            <w:r w:rsidRPr="00C4472D">
              <w:rPr>
                <w:b/>
              </w:rPr>
              <w:t>M</w:t>
            </w:r>
            <w:r w:rsidR="00173836" w:rsidRPr="00C4472D">
              <w:rPr>
                <w:b/>
              </w:rPr>
              <w:t xml:space="preserve">odifications </w:t>
            </w:r>
            <w:r w:rsidR="00C4472D" w:rsidRPr="00C4472D">
              <w:rPr>
                <w:b/>
              </w:rPr>
              <w:t xml:space="preserve">required </w:t>
            </w:r>
            <w:r w:rsidRPr="00C4472D">
              <w:rPr>
                <w:b/>
              </w:rPr>
              <w:t>to meet functional r</w:t>
            </w:r>
            <w:r w:rsidR="00173836" w:rsidRPr="00C4472D">
              <w:rPr>
                <w:b/>
              </w:rPr>
              <w:t>equirements</w:t>
            </w:r>
            <w:r w:rsidRPr="00C4472D">
              <w:rPr>
                <w:b/>
              </w:rPr>
              <w:t>**</w:t>
            </w:r>
          </w:p>
        </w:tc>
        <w:tc>
          <w:tcPr>
            <w:tcW w:w="2836" w:type="dxa"/>
            <w:tcBorders>
              <w:top w:val="single" w:sz="4" w:space="0" w:color="000000"/>
              <w:left w:val="single" w:sz="4" w:space="0" w:color="000000"/>
              <w:bottom w:val="single" w:sz="6" w:space="0" w:color="000000"/>
              <w:right w:val="single" w:sz="6" w:space="0" w:color="000000"/>
            </w:tcBorders>
          </w:tcPr>
          <w:p w14:paraId="43D273A7" w14:textId="77777777" w:rsidR="00292364" w:rsidRPr="00CC7EFE" w:rsidRDefault="00292364" w:rsidP="00CC7EFE">
            <w:pPr>
              <w:pStyle w:val="Heading5"/>
              <w:rPr>
                <w:b/>
              </w:rPr>
            </w:pPr>
          </w:p>
        </w:tc>
      </w:tr>
      <w:tr w:rsidR="00292364" w:rsidRPr="0003628B" w14:paraId="182342CD"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0199AB2C" w14:textId="77777777" w:rsidR="00292364" w:rsidRPr="00C4472D" w:rsidRDefault="002806E6" w:rsidP="00C4472D">
            <w:pPr>
              <w:pStyle w:val="ListParagraph"/>
              <w:numPr>
                <w:ilvl w:val="0"/>
                <w:numId w:val="24"/>
              </w:numPr>
              <w:spacing w:after="0"/>
              <w:rPr>
                <w:b/>
              </w:rPr>
            </w:pPr>
            <w:r w:rsidRPr="00C4472D">
              <w:rPr>
                <w:b/>
              </w:rPr>
              <w:t>D</w:t>
            </w:r>
            <w:r w:rsidR="00173836" w:rsidRPr="00C4472D">
              <w:rPr>
                <w:b/>
              </w:rPr>
              <w:t>ata migration costs</w:t>
            </w:r>
          </w:p>
        </w:tc>
        <w:tc>
          <w:tcPr>
            <w:tcW w:w="2836" w:type="dxa"/>
            <w:tcBorders>
              <w:top w:val="single" w:sz="4" w:space="0" w:color="000000"/>
              <w:left w:val="single" w:sz="4" w:space="0" w:color="000000"/>
              <w:bottom w:val="single" w:sz="6" w:space="0" w:color="000000"/>
              <w:right w:val="single" w:sz="6" w:space="0" w:color="000000"/>
            </w:tcBorders>
          </w:tcPr>
          <w:p w14:paraId="7F486A4F" w14:textId="77777777" w:rsidR="00292364" w:rsidRPr="00CC7EFE" w:rsidRDefault="00292364" w:rsidP="00CC7EFE">
            <w:pPr>
              <w:pStyle w:val="Heading5"/>
              <w:rPr>
                <w:b/>
              </w:rPr>
            </w:pPr>
          </w:p>
        </w:tc>
      </w:tr>
      <w:tr w:rsidR="00292364" w:rsidRPr="0003628B" w14:paraId="1022B776"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1BC67948" w14:textId="77777777" w:rsidR="00292364" w:rsidRPr="00C4472D" w:rsidRDefault="00173836" w:rsidP="00C4472D">
            <w:pPr>
              <w:pStyle w:val="ListParagraph"/>
              <w:numPr>
                <w:ilvl w:val="0"/>
                <w:numId w:val="24"/>
              </w:numPr>
              <w:spacing w:after="0"/>
              <w:rPr>
                <w:b/>
              </w:rPr>
            </w:pPr>
            <w:r w:rsidRPr="00C4472D">
              <w:rPr>
                <w:b/>
              </w:rPr>
              <w:t>Third-party software costs</w:t>
            </w:r>
          </w:p>
        </w:tc>
        <w:tc>
          <w:tcPr>
            <w:tcW w:w="2836" w:type="dxa"/>
            <w:tcBorders>
              <w:top w:val="single" w:sz="4" w:space="0" w:color="000000"/>
              <w:left w:val="single" w:sz="4" w:space="0" w:color="000000"/>
              <w:bottom w:val="single" w:sz="6" w:space="0" w:color="000000"/>
              <w:right w:val="single" w:sz="6" w:space="0" w:color="000000"/>
            </w:tcBorders>
          </w:tcPr>
          <w:p w14:paraId="28278B96" w14:textId="77777777" w:rsidR="00292364" w:rsidRPr="00CC7EFE" w:rsidRDefault="00292364" w:rsidP="00CC7EFE">
            <w:pPr>
              <w:pStyle w:val="Heading5"/>
              <w:rPr>
                <w:b/>
              </w:rPr>
            </w:pPr>
          </w:p>
        </w:tc>
      </w:tr>
      <w:tr w:rsidR="00292364" w:rsidRPr="0003628B" w14:paraId="3C2038D5"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1EE4E5AA" w14:textId="77777777" w:rsidR="00292364" w:rsidRPr="00C4472D" w:rsidRDefault="00173836" w:rsidP="00C4472D">
            <w:pPr>
              <w:pStyle w:val="ListParagraph"/>
              <w:numPr>
                <w:ilvl w:val="0"/>
                <w:numId w:val="24"/>
              </w:numPr>
              <w:spacing w:after="0"/>
              <w:rPr>
                <w:b/>
              </w:rPr>
            </w:pPr>
            <w:r w:rsidRPr="00C4472D">
              <w:rPr>
                <w:b/>
              </w:rPr>
              <w:t xml:space="preserve">Other </w:t>
            </w:r>
            <w:r w:rsidR="00D83083" w:rsidRPr="00C4472D">
              <w:rPr>
                <w:b/>
              </w:rPr>
              <w:t>costs (provide itemized list)</w:t>
            </w:r>
          </w:p>
        </w:tc>
        <w:tc>
          <w:tcPr>
            <w:tcW w:w="2836" w:type="dxa"/>
            <w:tcBorders>
              <w:top w:val="single" w:sz="4" w:space="0" w:color="000000"/>
              <w:left w:val="single" w:sz="4" w:space="0" w:color="000000"/>
              <w:bottom w:val="single" w:sz="6" w:space="0" w:color="000000"/>
              <w:right w:val="single" w:sz="6" w:space="0" w:color="000000"/>
            </w:tcBorders>
          </w:tcPr>
          <w:p w14:paraId="4E4B5C49" w14:textId="77777777" w:rsidR="00292364" w:rsidRPr="00CC7EFE" w:rsidRDefault="00292364" w:rsidP="00CC7EFE">
            <w:pPr>
              <w:pStyle w:val="Heading5"/>
              <w:rPr>
                <w:b/>
              </w:rPr>
            </w:pPr>
          </w:p>
        </w:tc>
      </w:tr>
      <w:tr w:rsidR="00292364" w:rsidRPr="0003628B" w14:paraId="37F08217"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3B3114D4" w14:textId="4D720357" w:rsidR="00292364" w:rsidRPr="006D0FC8" w:rsidRDefault="00D83083" w:rsidP="00CC7EFE">
            <w:pPr>
              <w:spacing w:after="0"/>
              <w:rPr>
                <w:b/>
              </w:rPr>
            </w:pPr>
            <w:r w:rsidRPr="006D0FC8">
              <w:rPr>
                <w:b/>
              </w:rPr>
              <w:t>Total cost for system</w:t>
            </w:r>
            <w:r w:rsidR="00C4472D">
              <w:rPr>
                <w:b/>
              </w:rPr>
              <w:t xml:space="preserve"> (Add </w:t>
            </w:r>
            <w:r w:rsidR="009E39FF">
              <w:rPr>
                <w:b/>
              </w:rPr>
              <w:t>1-7 above)</w:t>
            </w:r>
          </w:p>
        </w:tc>
        <w:tc>
          <w:tcPr>
            <w:tcW w:w="2836" w:type="dxa"/>
            <w:tcBorders>
              <w:top w:val="single" w:sz="4" w:space="0" w:color="000000"/>
              <w:left w:val="single" w:sz="4" w:space="0" w:color="000000"/>
              <w:bottom w:val="single" w:sz="6" w:space="0" w:color="000000"/>
              <w:right w:val="single" w:sz="6" w:space="0" w:color="000000"/>
            </w:tcBorders>
          </w:tcPr>
          <w:p w14:paraId="64F8CD80" w14:textId="77777777" w:rsidR="00292364" w:rsidRPr="00CC7EFE" w:rsidRDefault="00292364" w:rsidP="00CC7EFE">
            <w:pPr>
              <w:pStyle w:val="Heading5"/>
              <w:rPr>
                <w:b/>
              </w:rPr>
            </w:pPr>
          </w:p>
        </w:tc>
      </w:tr>
      <w:tr w:rsidR="00173836" w:rsidRPr="0003628B" w14:paraId="6068DB49"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5060516A" w14:textId="2E3ECA71" w:rsidR="00173836" w:rsidRPr="009E39FF" w:rsidRDefault="00173836" w:rsidP="009E39FF">
            <w:pPr>
              <w:pStyle w:val="ListParagraph"/>
              <w:numPr>
                <w:ilvl w:val="0"/>
                <w:numId w:val="24"/>
              </w:numPr>
              <w:spacing w:after="0"/>
              <w:rPr>
                <w:b/>
              </w:rPr>
            </w:pPr>
            <w:r w:rsidRPr="009E39FF">
              <w:rPr>
                <w:b/>
              </w:rPr>
              <w:t>Annual maintenance for</w:t>
            </w:r>
            <w:r w:rsidR="009E39FF">
              <w:rPr>
                <w:b/>
              </w:rPr>
              <w:t xml:space="preserve"> first</w:t>
            </w:r>
            <w:r w:rsidRPr="009E39FF">
              <w:rPr>
                <w:b/>
              </w:rPr>
              <w:t xml:space="preserve"> 5 years </w:t>
            </w:r>
            <w:r w:rsidR="00D83083" w:rsidRPr="009E39FF">
              <w:rPr>
                <w:b/>
              </w:rPr>
              <w:t>*</w:t>
            </w:r>
          </w:p>
        </w:tc>
        <w:tc>
          <w:tcPr>
            <w:tcW w:w="2836" w:type="dxa"/>
            <w:tcBorders>
              <w:top w:val="single" w:sz="4" w:space="0" w:color="000000"/>
              <w:left w:val="single" w:sz="4" w:space="0" w:color="000000"/>
              <w:bottom w:val="single" w:sz="6" w:space="0" w:color="000000"/>
              <w:right w:val="single" w:sz="6" w:space="0" w:color="000000"/>
            </w:tcBorders>
          </w:tcPr>
          <w:p w14:paraId="1A20339D" w14:textId="77777777" w:rsidR="00173836" w:rsidRPr="00CC7EFE" w:rsidRDefault="00173836" w:rsidP="00CC7EFE">
            <w:pPr>
              <w:pStyle w:val="Heading5"/>
              <w:rPr>
                <w:b/>
              </w:rPr>
            </w:pPr>
          </w:p>
        </w:tc>
      </w:tr>
      <w:tr w:rsidR="00173836" w:rsidRPr="0003628B" w14:paraId="20EC20EA" w14:textId="77777777" w:rsidTr="002806E6">
        <w:tblPrEx>
          <w:tblBorders>
            <w:top w:val="single" w:sz="4" w:space="0" w:color="000000"/>
          </w:tblBorders>
        </w:tblPrEx>
        <w:trPr>
          <w:trHeight w:val="283"/>
          <w:jc w:val="center"/>
        </w:trPr>
        <w:tc>
          <w:tcPr>
            <w:tcW w:w="7195" w:type="dxa"/>
            <w:tcBorders>
              <w:top w:val="single" w:sz="4" w:space="0" w:color="000000"/>
              <w:bottom w:val="single" w:sz="6" w:space="0" w:color="000000"/>
              <w:right w:val="single" w:sz="6" w:space="0" w:color="000000"/>
            </w:tcBorders>
          </w:tcPr>
          <w:p w14:paraId="31B163C6" w14:textId="719531B3" w:rsidR="00173836" w:rsidRPr="009E39FF" w:rsidRDefault="00173836" w:rsidP="009E39FF">
            <w:pPr>
              <w:pStyle w:val="ListParagraph"/>
              <w:numPr>
                <w:ilvl w:val="0"/>
                <w:numId w:val="24"/>
              </w:numPr>
              <w:spacing w:after="0"/>
              <w:rPr>
                <w:b/>
              </w:rPr>
            </w:pPr>
            <w:r w:rsidRPr="009E39FF">
              <w:rPr>
                <w:b/>
              </w:rPr>
              <w:t>Project</w:t>
            </w:r>
            <w:r w:rsidR="00C4472D" w:rsidRPr="009E39FF">
              <w:rPr>
                <w:b/>
              </w:rPr>
              <w:t>ed</w:t>
            </w:r>
            <w:r w:rsidRPr="009E39FF">
              <w:rPr>
                <w:b/>
              </w:rPr>
              <w:t xml:space="preserve"> costs for annual updates not covered by the </w:t>
            </w:r>
            <w:r w:rsidR="00D31AE5" w:rsidRPr="009E39FF">
              <w:rPr>
                <w:b/>
              </w:rPr>
              <w:t>maintenance</w:t>
            </w:r>
            <w:r w:rsidRPr="009E39FF">
              <w:rPr>
                <w:b/>
              </w:rPr>
              <w:t xml:space="preserve"> agreement</w:t>
            </w:r>
          </w:p>
        </w:tc>
        <w:tc>
          <w:tcPr>
            <w:tcW w:w="2836" w:type="dxa"/>
            <w:tcBorders>
              <w:top w:val="single" w:sz="4" w:space="0" w:color="000000"/>
              <w:left w:val="single" w:sz="4" w:space="0" w:color="000000"/>
              <w:bottom w:val="single" w:sz="6" w:space="0" w:color="000000"/>
              <w:right w:val="single" w:sz="6" w:space="0" w:color="000000"/>
            </w:tcBorders>
          </w:tcPr>
          <w:p w14:paraId="7D4D7E1D" w14:textId="77777777" w:rsidR="00173836" w:rsidRPr="00CC7EFE" w:rsidRDefault="00173836" w:rsidP="00CC7EFE">
            <w:pPr>
              <w:pStyle w:val="Heading5"/>
              <w:rPr>
                <w:b/>
              </w:rPr>
            </w:pPr>
          </w:p>
        </w:tc>
      </w:tr>
    </w:tbl>
    <w:p w14:paraId="5743E172" w14:textId="77777777" w:rsidR="00971B65" w:rsidRDefault="00971B65" w:rsidP="00E40225">
      <w:pPr>
        <w:rPr>
          <w:rFonts w:ascii="Cambria" w:hAnsi="Cambria"/>
          <w:color w:val="000000"/>
          <w:szCs w:val="20"/>
        </w:rPr>
      </w:pPr>
    </w:p>
    <w:p w14:paraId="1DB76695" w14:textId="585530F4" w:rsidR="006A37B5" w:rsidRPr="00E40225" w:rsidRDefault="00CC7EFE" w:rsidP="00E40225">
      <w:pPr>
        <w:rPr>
          <w:rFonts w:ascii="Cambria" w:hAnsi="Cambria"/>
          <w:color w:val="000000"/>
          <w:szCs w:val="20"/>
        </w:rPr>
      </w:pPr>
      <w:r w:rsidRPr="00E40225">
        <w:rPr>
          <w:rFonts w:ascii="Cambria" w:hAnsi="Cambria"/>
          <w:color w:val="000000"/>
          <w:szCs w:val="20"/>
        </w:rPr>
        <w:lastRenderedPageBreak/>
        <w:t xml:space="preserve">*Initial annual maintenance period shall not begin until system implementation has been finalized and accepted by Sauk County.  Maintenance amount </w:t>
      </w:r>
      <w:r w:rsidR="009E39FF" w:rsidRPr="00E40225">
        <w:rPr>
          <w:rFonts w:ascii="Cambria" w:hAnsi="Cambria"/>
          <w:color w:val="000000"/>
          <w:szCs w:val="20"/>
        </w:rPr>
        <w:t>is to</w:t>
      </w:r>
      <w:r w:rsidRPr="00E40225">
        <w:rPr>
          <w:rFonts w:ascii="Cambria" w:hAnsi="Cambria"/>
          <w:color w:val="000000"/>
          <w:szCs w:val="20"/>
        </w:rPr>
        <w:t xml:space="preserve"> be</w:t>
      </w:r>
      <w:r w:rsidR="009E39FF" w:rsidRPr="00E40225">
        <w:rPr>
          <w:rFonts w:ascii="Cambria" w:hAnsi="Cambria"/>
          <w:color w:val="000000"/>
          <w:szCs w:val="20"/>
        </w:rPr>
        <w:t xml:space="preserve"> presented as </w:t>
      </w:r>
      <w:r w:rsidRPr="00E40225">
        <w:rPr>
          <w:rFonts w:ascii="Cambria" w:hAnsi="Cambria"/>
          <w:color w:val="000000"/>
          <w:szCs w:val="20"/>
        </w:rPr>
        <w:t>an annual fee locked in for five years.</w:t>
      </w:r>
    </w:p>
    <w:p w14:paraId="1FE7371A" w14:textId="77777777" w:rsidR="006D0FC8" w:rsidRPr="00E40225" w:rsidRDefault="006D0FC8" w:rsidP="00E40225">
      <w:pPr>
        <w:rPr>
          <w:rFonts w:ascii="Cambria" w:hAnsi="Cambria"/>
          <w:color w:val="000000"/>
          <w:szCs w:val="20"/>
        </w:rPr>
      </w:pPr>
      <w:r w:rsidRPr="00E40225">
        <w:rPr>
          <w:rFonts w:ascii="Cambria" w:hAnsi="Cambria"/>
          <w:color w:val="000000"/>
          <w:szCs w:val="20"/>
        </w:rPr>
        <w:t>** Provide an itemized list of requirements and costs for each.</w:t>
      </w:r>
    </w:p>
    <w:p w14:paraId="0439932D" w14:textId="77777777" w:rsidR="00292364" w:rsidRPr="00E40225" w:rsidRDefault="00292364" w:rsidP="00E40225">
      <w:pPr>
        <w:rPr>
          <w:rFonts w:ascii="Cambria" w:hAnsi="Cambria"/>
          <w:color w:val="000000"/>
          <w:szCs w:val="20"/>
        </w:rPr>
      </w:pPr>
      <w:r w:rsidRPr="00E40225">
        <w:rPr>
          <w:rFonts w:ascii="Cambria" w:hAnsi="Cambria"/>
          <w:color w:val="000000"/>
          <w:szCs w:val="20"/>
        </w:rPr>
        <w:t>The</w:t>
      </w:r>
      <w:r w:rsidR="00D83083" w:rsidRPr="00E40225">
        <w:rPr>
          <w:rFonts w:ascii="Cambria" w:hAnsi="Cambria"/>
          <w:color w:val="000000"/>
          <w:szCs w:val="20"/>
        </w:rPr>
        <w:t xml:space="preserve"> Vendor</w:t>
      </w:r>
      <w:r w:rsidRPr="00E40225">
        <w:rPr>
          <w:rFonts w:ascii="Cambria" w:hAnsi="Cambria"/>
          <w:color w:val="000000"/>
          <w:szCs w:val="20"/>
        </w:rPr>
        <w:t xml:space="preserve"> hereby agrees to provide the services and/or items at the prices quoted, pursuant to the requirements of this document and further agree</w:t>
      </w:r>
      <w:r w:rsidR="00BD5A75" w:rsidRPr="00E40225">
        <w:rPr>
          <w:rFonts w:ascii="Cambria" w:hAnsi="Cambria"/>
          <w:color w:val="000000"/>
          <w:szCs w:val="20"/>
        </w:rPr>
        <w:t>s</w:t>
      </w:r>
      <w:r w:rsidRPr="00E40225">
        <w:rPr>
          <w:rFonts w:ascii="Cambria" w:hAnsi="Cambria"/>
          <w:color w:val="000000"/>
          <w:szCs w:val="20"/>
        </w:rPr>
        <w:t xml:space="preserve"> that when this document is countersigned by an authorized official of Sauk County, a binding contract, as defined herein, shall exist between the contractor and Sauk County.</w:t>
      </w:r>
    </w:p>
    <w:p w14:paraId="2FCFD7B3" w14:textId="329B5C9C" w:rsidR="002806E6" w:rsidRPr="00E40225" w:rsidRDefault="002806E6" w:rsidP="00E40225">
      <w:pPr>
        <w:rPr>
          <w:rFonts w:ascii="Cambria" w:hAnsi="Cambria"/>
          <w:color w:val="000000"/>
          <w:szCs w:val="20"/>
        </w:rPr>
      </w:pPr>
      <w:r w:rsidRPr="00E40225">
        <w:rPr>
          <w:rFonts w:ascii="Cambria" w:hAnsi="Cambria"/>
          <w:color w:val="000000"/>
          <w:szCs w:val="20"/>
        </w:rPr>
        <w:t>All prices quoted i</w:t>
      </w:r>
      <w:r w:rsidR="006A37B5" w:rsidRPr="00E40225">
        <w:rPr>
          <w:rFonts w:ascii="Cambria" w:hAnsi="Cambria"/>
          <w:color w:val="000000"/>
          <w:szCs w:val="20"/>
        </w:rPr>
        <w:t xml:space="preserve">n </w:t>
      </w:r>
      <w:r w:rsidR="006A37B5" w:rsidRPr="00E40225">
        <w:rPr>
          <w:rFonts w:ascii="Cambria" w:hAnsi="Cambria"/>
          <w:color w:val="000000"/>
          <w:szCs w:val="20"/>
        </w:rPr>
        <w:fldChar w:fldCharType="begin"/>
      </w:r>
      <w:r w:rsidR="006A37B5" w:rsidRPr="00E40225">
        <w:rPr>
          <w:rFonts w:ascii="Cambria" w:hAnsi="Cambria"/>
          <w:color w:val="000000"/>
          <w:szCs w:val="20"/>
        </w:rPr>
        <w:instrText xml:space="preserve"> REF _Ref503436529 \h </w:instrText>
      </w:r>
      <w:r w:rsidR="00E40225">
        <w:rPr>
          <w:rFonts w:ascii="Cambria" w:hAnsi="Cambria"/>
          <w:color w:val="000000"/>
          <w:szCs w:val="20"/>
        </w:rPr>
        <w:instrText xml:space="preserve"> \* MERGEFORMAT </w:instrText>
      </w:r>
      <w:r w:rsidR="006A37B5" w:rsidRPr="00E40225">
        <w:rPr>
          <w:rFonts w:ascii="Cambria" w:hAnsi="Cambria"/>
          <w:color w:val="000000"/>
          <w:szCs w:val="20"/>
        </w:rPr>
      </w:r>
      <w:r w:rsidR="006A37B5" w:rsidRPr="00E40225">
        <w:rPr>
          <w:rFonts w:ascii="Cambria" w:hAnsi="Cambria"/>
          <w:color w:val="000000"/>
          <w:szCs w:val="20"/>
        </w:rPr>
        <w:fldChar w:fldCharType="separate"/>
      </w:r>
      <w:r w:rsidR="00D92B32" w:rsidRPr="00D92B32">
        <w:rPr>
          <w:rFonts w:ascii="Cambria" w:hAnsi="Cambria"/>
          <w:color w:val="000000"/>
          <w:szCs w:val="20"/>
        </w:rPr>
        <w:t xml:space="preserve">Table </w:t>
      </w:r>
      <w:r w:rsidR="00D92B32">
        <w:t>5 Cost Proposal</w:t>
      </w:r>
      <w:r w:rsidR="006A37B5" w:rsidRPr="00E40225">
        <w:rPr>
          <w:rFonts w:ascii="Cambria" w:hAnsi="Cambria"/>
          <w:color w:val="000000"/>
          <w:szCs w:val="20"/>
        </w:rPr>
        <w:fldChar w:fldCharType="end"/>
      </w:r>
      <w:r w:rsidR="00585BA3">
        <w:rPr>
          <w:rFonts w:ascii="Cambria" w:hAnsi="Cambria"/>
          <w:color w:val="000000"/>
          <w:szCs w:val="20"/>
        </w:rPr>
        <w:t xml:space="preserve"> </w:t>
      </w:r>
      <w:r w:rsidR="006A37B5" w:rsidRPr="00E40225">
        <w:rPr>
          <w:rFonts w:ascii="Cambria" w:hAnsi="Cambria"/>
          <w:color w:val="000000"/>
          <w:szCs w:val="20"/>
        </w:rPr>
        <w:t>shall be good for 180 days from the date signed.</w:t>
      </w:r>
    </w:p>
    <w:p w14:paraId="5392CA43" w14:textId="77777777" w:rsidR="00CC7EFE" w:rsidRDefault="00CC7EFE" w:rsidP="00D83083">
      <w:pPr>
        <w:pStyle w:val="rfppara"/>
      </w:pPr>
    </w:p>
    <w:p w14:paraId="31B4996D" w14:textId="54DBDD93" w:rsidR="00CC7EFE" w:rsidRDefault="00CC7EFE" w:rsidP="00292364">
      <w:pPr>
        <w:pStyle w:val="rfppara"/>
      </w:pPr>
      <w:r>
        <w:t>For the Vendor:</w:t>
      </w:r>
    </w:p>
    <w:p w14:paraId="3BA6E0DB" w14:textId="77777777" w:rsidR="00231DEC" w:rsidRDefault="00231DEC" w:rsidP="00292364">
      <w:pPr>
        <w:pStyle w:val="rfppara"/>
      </w:pPr>
    </w:p>
    <w:p w14:paraId="786EB8BF" w14:textId="77777777" w:rsidR="00292364" w:rsidRDefault="00292364" w:rsidP="00292364">
      <w:pPr>
        <w:pStyle w:val="rfppara"/>
      </w:pPr>
      <w:r>
        <w:tab/>
        <w:t>__________</w:t>
      </w:r>
      <w:r w:rsidR="005C2FAC">
        <w:t>_____________________________</w:t>
      </w:r>
      <w:r>
        <w:t>___________________________</w:t>
      </w:r>
      <w:r>
        <w:tab/>
        <w:t>____________________________</w:t>
      </w:r>
    </w:p>
    <w:p w14:paraId="4AB26289" w14:textId="77777777" w:rsidR="00292364" w:rsidRDefault="00292364" w:rsidP="00292364">
      <w:pPr>
        <w:pStyle w:val="rfppara"/>
      </w:pPr>
      <w:r>
        <w:tab/>
        <w:t>AUTHORIZED SIGNATURE</w:t>
      </w:r>
      <w:r>
        <w:tab/>
      </w:r>
      <w:r>
        <w:tab/>
      </w:r>
      <w:r>
        <w:tab/>
      </w:r>
      <w:r w:rsidR="005C2FAC">
        <w:tab/>
      </w:r>
      <w:r w:rsidR="005C2FAC">
        <w:tab/>
      </w:r>
      <w:r>
        <w:t>Date</w:t>
      </w:r>
    </w:p>
    <w:p w14:paraId="387AF205" w14:textId="77777777" w:rsidR="00292364" w:rsidRDefault="00292364" w:rsidP="00292364">
      <w:pPr>
        <w:pStyle w:val="rfppara"/>
      </w:pPr>
    </w:p>
    <w:p w14:paraId="5FA371E5" w14:textId="77777777" w:rsidR="00292364" w:rsidRDefault="00292364" w:rsidP="00292364">
      <w:pPr>
        <w:pStyle w:val="rfppara"/>
      </w:pPr>
      <w:r>
        <w:tab/>
        <w:t>_______________________</w:t>
      </w:r>
      <w:r w:rsidR="005C2FAC">
        <w:t>___________________</w:t>
      </w:r>
      <w:r>
        <w:t>__</w:t>
      </w:r>
      <w:r w:rsidR="005C2FAC">
        <w:t>___________</w:t>
      </w:r>
      <w:r>
        <w:t>_________</w:t>
      </w:r>
      <w:r w:rsidR="00BD5A75">
        <w:t>_</w:t>
      </w:r>
      <w:r>
        <w:t>_</w:t>
      </w:r>
      <w:r w:rsidR="00BD5A75">
        <w:tab/>
      </w:r>
      <w:r>
        <w:t>____________________________</w:t>
      </w:r>
    </w:p>
    <w:p w14:paraId="1C55545B" w14:textId="77777777" w:rsidR="00292364" w:rsidRDefault="00292364" w:rsidP="00292364">
      <w:pPr>
        <w:pStyle w:val="rfppara"/>
      </w:pPr>
      <w:r>
        <w:tab/>
        <w:t>PRINTED NAME</w:t>
      </w:r>
      <w:r>
        <w:tab/>
      </w:r>
      <w:r>
        <w:tab/>
      </w:r>
      <w:r>
        <w:tab/>
      </w:r>
      <w:r>
        <w:tab/>
      </w:r>
      <w:r w:rsidR="005C2FAC">
        <w:tab/>
      </w:r>
      <w:r w:rsidR="005C2FAC">
        <w:tab/>
      </w:r>
      <w:r>
        <w:t>Title</w:t>
      </w:r>
    </w:p>
    <w:p w14:paraId="1091EBB2" w14:textId="77777777" w:rsidR="00292364" w:rsidRDefault="00292364" w:rsidP="00292364">
      <w:pPr>
        <w:pStyle w:val="rfppara"/>
      </w:pPr>
    </w:p>
    <w:p w14:paraId="490BCDD3" w14:textId="77777777" w:rsidR="00292364" w:rsidRDefault="00CC7EFE" w:rsidP="00292364">
      <w:pPr>
        <w:pStyle w:val="rfppara"/>
      </w:pPr>
      <w:r>
        <w:tab/>
        <w:t>__________________________________________________________________</w:t>
      </w:r>
    </w:p>
    <w:p w14:paraId="64E40066" w14:textId="77777777" w:rsidR="00CC7EFE" w:rsidRDefault="00CC7EFE" w:rsidP="00292364">
      <w:pPr>
        <w:pStyle w:val="rfppara"/>
      </w:pPr>
      <w:r>
        <w:tab/>
        <w:t>COMPANY NAME</w:t>
      </w:r>
      <w:r>
        <w:tab/>
      </w:r>
      <w:r>
        <w:tab/>
      </w:r>
    </w:p>
    <w:p w14:paraId="19F046B6" w14:textId="77777777" w:rsidR="00CC7EFE" w:rsidRDefault="00CC7EFE" w:rsidP="00292364">
      <w:pPr>
        <w:pStyle w:val="rfppara"/>
      </w:pPr>
    </w:p>
    <w:p w14:paraId="31D57F0C" w14:textId="77777777" w:rsidR="00CC7EFE" w:rsidRDefault="00292364" w:rsidP="00CC7EFE">
      <w:pPr>
        <w:pStyle w:val="rfppara"/>
      </w:pPr>
      <w:r>
        <w:tab/>
      </w:r>
    </w:p>
    <w:p w14:paraId="6677BB69" w14:textId="77777777" w:rsidR="00B437DD" w:rsidRDefault="00CC7EFE" w:rsidP="00BD5A75">
      <w:pPr>
        <w:pStyle w:val="rfppara"/>
      </w:pPr>
      <w:r>
        <w:t>For the County:</w:t>
      </w:r>
    </w:p>
    <w:p w14:paraId="1A5D92FF" w14:textId="77777777" w:rsidR="00CC7EFE" w:rsidRDefault="00CC7EFE" w:rsidP="00CC7EFE">
      <w:pPr>
        <w:pStyle w:val="rfppara"/>
      </w:pPr>
    </w:p>
    <w:p w14:paraId="12DD110A" w14:textId="77777777" w:rsidR="00CC7EFE" w:rsidRDefault="00CC7EFE" w:rsidP="00CC7EFE">
      <w:pPr>
        <w:pStyle w:val="rfppara"/>
      </w:pPr>
    </w:p>
    <w:p w14:paraId="45E35C4A" w14:textId="77777777" w:rsidR="00CC7EFE" w:rsidRDefault="00CC7EFE" w:rsidP="00CC7EFE">
      <w:pPr>
        <w:pStyle w:val="rfppara"/>
      </w:pPr>
      <w:r>
        <w:tab/>
        <w:t>__________________________________________________________________</w:t>
      </w:r>
      <w:r>
        <w:tab/>
        <w:t>____________________________</w:t>
      </w:r>
    </w:p>
    <w:p w14:paraId="3E584A71" w14:textId="77777777" w:rsidR="00CC7EFE" w:rsidRDefault="00CC7EFE" w:rsidP="00CC7EFE">
      <w:pPr>
        <w:pStyle w:val="rfppara"/>
      </w:pPr>
      <w:r>
        <w:tab/>
        <w:t>AUTHORIZED SIGNATURE</w:t>
      </w:r>
      <w:r>
        <w:tab/>
      </w:r>
      <w:r>
        <w:tab/>
      </w:r>
      <w:r>
        <w:tab/>
      </w:r>
      <w:r>
        <w:tab/>
      </w:r>
      <w:r>
        <w:tab/>
        <w:t>Date</w:t>
      </w:r>
    </w:p>
    <w:p w14:paraId="5C2C966F" w14:textId="77777777" w:rsidR="00CC7EFE" w:rsidRDefault="00CC7EFE" w:rsidP="00CC7EFE">
      <w:pPr>
        <w:pStyle w:val="rfppara"/>
      </w:pPr>
    </w:p>
    <w:p w14:paraId="359401CF" w14:textId="77777777" w:rsidR="00CC7EFE" w:rsidRDefault="00CC7EFE" w:rsidP="00CC7EFE">
      <w:pPr>
        <w:pStyle w:val="rfppara"/>
      </w:pPr>
      <w:r>
        <w:tab/>
        <w:t>__________________________________________________________________</w:t>
      </w:r>
      <w:r>
        <w:tab/>
        <w:t>____________________________</w:t>
      </w:r>
    </w:p>
    <w:p w14:paraId="0A1621BE" w14:textId="77777777" w:rsidR="00CC7EFE" w:rsidRDefault="00CC7EFE" w:rsidP="00CC7EFE">
      <w:pPr>
        <w:pStyle w:val="rfppara"/>
      </w:pPr>
      <w:r>
        <w:tab/>
        <w:t>PRINTED NAME</w:t>
      </w:r>
      <w:r>
        <w:tab/>
      </w:r>
      <w:r>
        <w:tab/>
      </w:r>
      <w:r>
        <w:tab/>
      </w:r>
      <w:r>
        <w:tab/>
      </w:r>
      <w:r>
        <w:tab/>
      </w:r>
      <w:r>
        <w:tab/>
        <w:t>Title</w:t>
      </w:r>
    </w:p>
    <w:p w14:paraId="2B1C4E38" w14:textId="77777777" w:rsidR="00220A72" w:rsidRDefault="00971B65">
      <w:pPr>
        <w:sectPr w:rsidR="00220A72" w:rsidSect="00921FCB">
          <w:headerReference w:type="default" r:id="rId9"/>
          <w:footerReference w:type="default" r:id="rId10"/>
          <w:pgSz w:w="12240" w:h="15840"/>
          <w:pgMar w:top="1440" w:right="1440" w:bottom="1440" w:left="1440" w:header="288" w:footer="144" w:gutter="0"/>
          <w:cols w:space="720"/>
          <w:docGrid w:linePitch="360"/>
        </w:sectPr>
      </w:pPr>
      <w:bookmarkStart w:id="230" w:name="_Toc503530565"/>
      <w:bookmarkStart w:id="231" w:name="_Toc503530021"/>
      <w:bookmarkStart w:id="232" w:name="_Toc503268967"/>
      <w:r>
        <w:br w:type="page"/>
      </w:r>
    </w:p>
    <w:p w14:paraId="3695F934" w14:textId="50FA3DA9" w:rsidR="00971B65" w:rsidRDefault="00971B65">
      <w:pPr>
        <w:rPr>
          <w:rFonts w:asciiTheme="majorHAnsi" w:eastAsiaTheme="majorEastAsia" w:hAnsiTheme="majorHAnsi" w:cstheme="majorBidi"/>
          <w:color w:val="365F91" w:themeColor="accent1" w:themeShade="BF"/>
          <w:sz w:val="24"/>
          <w:szCs w:val="24"/>
        </w:rPr>
      </w:pPr>
    </w:p>
    <w:bookmarkEnd w:id="232" w:displacedByCustomXml="next"/>
    <w:bookmarkEnd w:id="231" w:displacedByCustomXml="next"/>
    <w:bookmarkEnd w:id="230" w:displacedByCustomXml="next"/>
    <w:sdt>
      <w:sdtPr>
        <w:rPr>
          <w:rFonts w:asciiTheme="minorHAnsi" w:eastAsiaTheme="minorHAnsi" w:hAnsiTheme="minorHAnsi" w:cstheme="minorBidi"/>
          <w:color w:val="auto"/>
          <w:sz w:val="22"/>
          <w:szCs w:val="22"/>
        </w:rPr>
        <w:id w:val="-1211953710"/>
        <w:docPartObj>
          <w:docPartGallery w:val="Table of Contents"/>
          <w:docPartUnique/>
        </w:docPartObj>
      </w:sdtPr>
      <w:sdtEndPr>
        <w:rPr>
          <w:rFonts w:eastAsiaTheme="minorEastAsia"/>
          <w:b/>
          <w:bCs/>
          <w:noProof/>
        </w:rPr>
      </w:sdtEndPr>
      <w:sdtContent>
        <w:p w14:paraId="4E816B00" w14:textId="77777777" w:rsidR="00220A72" w:rsidRDefault="00220A72" w:rsidP="00220A72">
          <w:pPr>
            <w:pStyle w:val="TOCHeading"/>
            <w:ind w:firstLine="480"/>
          </w:pPr>
          <w:r>
            <w:t>Appendix A – Functional Requirements</w:t>
          </w:r>
        </w:p>
        <w:p w14:paraId="55F2B2EB" w14:textId="77777777" w:rsidR="00220A72" w:rsidRDefault="00220A72" w:rsidP="00220A72">
          <w:pPr>
            <w:pStyle w:val="TOCHeading"/>
            <w:ind w:firstLine="480"/>
          </w:pPr>
          <w:r>
            <w:t>Contents</w:t>
          </w:r>
        </w:p>
        <w:p w14:paraId="5AC6CBFE" w14:textId="4E05E4CB" w:rsidR="00220A72" w:rsidRDefault="00220A72" w:rsidP="00220A72">
          <w:pPr>
            <w:pStyle w:val="TOC3"/>
            <w:tabs>
              <w:tab w:val="right" w:leader="dot" w:pos="12950"/>
            </w:tabs>
            <w:rPr>
              <w:noProof/>
            </w:rPr>
          </w:pPr>
          <w:r>
            <w:fldChar w:fldCharType="begin"/>
          </w:r>
          <w:r>
            <w:instrText xml:space="preserve"> TOC \o "1-3" \h \z \u </w:instrText>
          </w:r>
          <w:r>
            <w:fldChar w:fldCharType="separate"/>
          </w:r>
          <w:hyperlink w:anchor="_Toc505344352" w:history="1">
            <w:r w:rsidRPr="00005CF9">
              <w:rPr>
                <w:rStyle w:val="Hyperlink"/>
                <w:b/>
                <w:noProof/>
              </w:rPr>
              <w:t>Table 1: Records Management Functional Requirements</w:t>
            </w:r>
            <w:r>
              <w:rPr>
                <w:noProof/>
                <w:webHidden/>
              </w:rPr>
              <w:tab/>
            </w:r>
            <w:r>
              <w:rPr>
                <w:noProof/>
                <w:webHidden/>
              </w:rPr>
              <w:fldChar w:fldCharType="begin"/>
            </w:r>
            <w:r>
              <w:rPr>
                <w:noProof/>
                <w:webHidden/>
              </w:rPr>
              <w:instrText xml:space="preserve"> PAGEREF _Toc505344352 \h </w:instrText>
            </w:r>
            <w:r>
              <w:rPr>
                <w:noProof/>
                <w:webHidden/>
              </w:rPr>
            </w:r>
            <w:r>
              <w:rPr>
                <w:noProof/>
                <w:webHidden/>
              </w:rPr>
              <w:fldChar w:fldCharType="separate"/>
            </w:r>
            <w:r w:rsidR="00D92B32">
              <w:rPr>
                <w:noProof/>
                <w:webHidden/>
              </w:rPr>
              <w:t>2</w:t>
            </w:r>
            <w:r>
              <w:rPr>
                <w:noProof/>
                <w:webHidden/>
              </w:rPr>
              <w:fldChar w:fldCharType="end"/>
            </w:r>
          </w:hyperlink>
        </w:p>
        <w:p w14:paraId="178CBB53" w14:textId="1E581DCE" w:rsidR="00220A72" w:rsidRDefault="00212D2C" w:rsidP="00220A72">
          <w:pPr>
            <w:pStyle w:val="TOC3"/>
            <w:tabs>
              <w:tab w:val="right" w:leader="dot" w:pos="12950"/>
            </w:tabs>
            <w:rPr>
              <w:noProof/>
            </w:rPr>
          </w:pPr>
          <w:hyperlink w:anchor="_Toc505344353" w:history="1">
            <w:r w:rsidR="00220A72" w:rsidRPr="00005CF9">
              <w:rPr>
                <w:rStyle w:val="Hyperlink"/>
                <w:b/>
                <w:noProof/>
              </w:rPr>
              <w:t>Table 2: Jail Management Functional Requirements</w:t>
            </w:r>
            <w:r w:rsidR="00220A72">
              <w:rPr>
                <w:noProof/>
                <w:webHidden/>
              </w:rPr>
              <w:tab/>
            </w:r>
            <w:r w:rsidR="00220A72">
              <w:rPr>
                <w:noProof/>
                <w:webHidden/>
              </w:rPr>
              <w:fldChar w:fldCharType="begin"/>
            </w:r>
            <w:r w:rsidR="00220A72">
              <w:rPr>
                <w:noProof/>
                <w:webHidden/>
              </w:rPr>
              <w:instrText xml:space="preserve"> PAGEREF _Toc505344353 \h </w:instrText>
            </w:r>
            <w:r w:rsidR="00220A72">
              <w:rPr>
                <w:noProof/>
                <w:webHidden/>
              </w:rPr>
            </w:r>
            <w:r w:rsidR="00220A72">
              <w:rPr>
                <w:noProof/>
                <w:webHidden/>
              </w:rPr>
              <w:fldChar w:fldCharType="separate"/>
            </w:r>
            <w:r w:rsidR="00D92B32">
              <w:rPr>
                <w:noProof/>
                <w:webHidden/>
              </w:rPr>
              <w:t>33</w:t>
            </w:r>
            <w:r w:rsidR="00220A72">
              <w:rPr>
                <w:noProof/>
                <w:webHidden/>
              </w:rPr>
              <w:fldChar w:fldCharType="end"/>
            </w:r>
          </w:hyperlink>
        </w:p>
        <w:p w14:paraId="0CFB0FC9" w14:textId="765010CC" w:rsidR="00220A72" w:rsidRDefault="00212D2C" w:rsidP="00220A72">
          <w:pPr>
            <w:pStyle w:val="TOC3"/>
            <w:tabs>
              <w:tab w:val="right" w:leader="dot" w:pos="12950"/>
            </w:tabs>
            <w:rPr>
              <w:noProof/>
            </w:rPr>
          </w:pPr>
          <w:hyperlink w:anchor="_Toc505344354" w:history="1">
            <w:r w:rsidR="00220A72" w:rsidRPr="00005CF9">
              <w:rPr>
                <w:rStyle w:val="Hyperlink"/>
                <w:b/>
                <w:noProof/>
              </w:rPr>
              <w:t>Table 3: Interface Requirements</w:t>
            </w:r>
            <w:r w:rsidR="00220A72">
              <w:rPr>
                <w:noProof/>
                <w:webHidden/>
              </w:rPr>
              <w:tab/>
            </w:r>
            <w:r w:rsidR="00220A72">
              <w:rPr>
                <w:noProof/>
                <w:webHidden/>
              </w:rPr>
              <w:fldChar w:fldCharType="begin"/>
            </w:r>
            <w:r w:rsidR="00220A72">
              <w:rPr>
                <w:noProof/>
                <w:webHidden/>
              </w:rPr>
              <w:instrText xml:space="preserve"> PAGEREF _Toc505344354 \h </w:instrText>
            </w:r>
            <w:r w:rsidR="00220A72">
              <w:rPr>
                <w:noProof/>
                <w:webHidden/>
              </w:rPr>
            </w:r>
            <w:r w:rsidR="00220A72">
              <w:rPr>
                <w:noProof/>
                <w:webHidden/>
              </w:rPr>
              <w:fldChar w:fldCharType="separate"/>
            </w:r>
            <w:r w:rsidR="00D92B32">
              <w:rPr>
                <w:noProof/>
                <w:webHidden/>
              </w:rPr>
              <w:t>40</w:t>
            </w:r>
            <w:r w:rsidR="00220A72">
              <w:rPr>
                <w:noProof/>
                <w:webHidden/>
              </w:rPr>
              <w:fldChar w:fldCharType="end"/>
            </w:r>
          </w:hyperlink>
        </w:p>
        <w:p w14:paraId="16994114" w14:textId="63AF9883" w:rsidR="00220A72" w:rsidRDefault="00212D2C" w:rsidP="00220A72">
          <w:pPr>
            <w:pStyle w:val="TOC3"/>
            <w:tabs>
              <w:tab w:val="right" w:leader="dot" w:pos="12950"/>
            </w:tabs>
            <w:rPr>
              <w:noProof/>
            </w:rPr>
          </w:pPr>
          <w:hyperlink w:anchor="_Toc505344355" w:history="1">
            <w:r w:rsidR="00220A72" w:rsidRPr="00005CF9">
              <w:rPr>
                <w:rStyle w:val="Hyperlink"/>
                <w:b/>
                <w:noProof/>
              </w:rPr>
              <w:t>Table 4: Field Based Reporting Requirements</w:t>
            </w:r>
            <w:r w:rsidR="00220A72">
              <w:rPr>
                <w:noProof/>
                <w:webHidden/>
              </w:rPr>
              <w:tab/>
            </w:r>
            <w:r w:rsidR="00220A72">
              <w:rPr>
                <w:noProof/>
                <w:webHidden/>
              </w:rPr>
              <w:fldChar w:fldCharType="begin"/>
            </w:r>
            <w:r w:rsidR="00220A72">
              <w:rPr>
                <w:noProof/>
                <w:webHidden/>
              </w:rPr>
              <w:instrText xml:space="preserve"> PAGEREF _Toc505344355 \h </w:instrText>
            </w:r>
            <w:r w:rsidR="00220A72">
              <w:rPr>
                <w:noProof/>
                <w:webHidden/>
              </w:rPr>
            </w:r>
            <w:r w:rsidR="00220A72">
              <w:rPr>
                <w:noProof/>
                <w:webHidden/>
              </w:rPr>
              <w:fldChar w:fldCharType="separate"/>
            </w:r>
            <w:r w:rsidR="00D92B32">
              <w:rPr>
                <w:noProof/>
                <w:webHidden/>
              </w:rPr>
              <w:t>43</w:t>
            </w:r>
            <w:r w:rsidR="00220A72">
              <w:rPr>
                <w:noProof/>
                <w:webHidden/>
              </w:rPr>
              <w:fldChar w:fldCharType="end"/>
            </w:r>
          </w:hyperlink>
        </w:p>
        <w:p w14:paraId="10625271" w14:textId="1BEB6A7A" w:rsidR="00220A72" w:rsidRDefault="00212D2C" w:rsidP="00220A72">
          <w:pPr>
            <w:pStyle w:val="TOC3"/>
            <w:tabs>
              <w:tab w:val="right" w:leader="dot" w:pos="12950"/>
            </w:tabs>
            <w:rPr>
              <w:noProof/>
            </w:rPr>
          </w:pPr>
          <w:hyperlink w:anchor="_Toc505344356" w:history="1">
            <w:r w:rsidR="00220A72" w:rsidRPr="00005CF9">
              <w:rPr>
                <w:rStyle w:val="Hyperlink"/>
                <w:b/>
                <w:noProof/>
              </w:rPr>
              <w:t>Table 5: Computer Aided Dispatch Requirements</w:t>
            </w:r>
            <w:r w:rsidR="00220A72">
              <w:rPr>
                <w:noProof/>
                <w:webHidden/>
              </w:rPr>
              <w:tab/>
            </w:r>
            <w:r w:rsidR="00220A72">
              <w:rPr>
                <w:noProof/>
                <w:webHidden/>
              </w:rPr>
              <w:fldChar w:fldCharType="begin"/>
            </w:r>
            <w:r w:rsidR="00220A72">
              <w:rPr>
                <w:noProof/>
                <w:webHidden/>
              </w:rPr>
              <w:instrText xml:space="preserve"> PAGEREF _Toc505344356 \h </w:instrText>
            </w:r>
            <w:r w:rsidR="00220A72">
              <w:rPr>
                <w:noProof/>
                <w:webHidden/>
              </w:rPr>
            </w:r>
            <w:r w:rsidR="00220A72">
              <w:rPr>
                <w:noProof/>
                <w:webHidden/>
              </w:rPr>
              <w:fldChar w:fldCharType="separate"/>
            </w:r>
            <w:r w:rsidR="00D92B32">
              <w:rPr>
                <w:noProof/>
                <w:webHidden/>
              </w:rPr>
              <w:t>57</w:t>
            </w:r>
            <w:r w:rsidR="00220A72">
              <w:rPr>
                <w:noProof/>
                <w:webHidden/>
              </w:rPr>
              <w:fldChar w:fldCharType="end"/>
            </w:r>
          </w:hyperlink>
        </w:p>
        <w:p w14:paraId="2701790B" w14:textId="5D98CED9" w:rsidR="00220A72" w:rsidRDefault="00212D2C" w:rsidP="00220A72">
          <w:pPr>
            <w:pStyle w:val="TOC3"/>
            <w:tabs>
              <w:tab w:val="right" w:leader="dot" w:pos="12950"/>
            </w:tabs>
            <w:rPr>
              <w:noProof/>
            </w:rPr>
          </w:pPr>
          <w:hyperlink w:anchor="_Toc505344357" w:history="1">
            <w:r w:rsidR="00220A72" w:rsidRPr="00005CF9">
              <w:rPr>
                <w:rStyle w:val="Hyperlink"/>
                <w:b/>
                <w:noProof/>
              </w:rPr>
              <w:t>Table 6: Mobile Computing Functional Requirements</w:t>
            </w:r>
            <w:r w:rsidR="00220A72">
              <w:rPr>
                <w:noProof/>
                <w:webHidden/>
              </w:rPr>
              <w:tab/>
            </w:r>
            <w:r w:rsidR="00220A72">
              <w:rPr>
                <w:noProof/>
                <w:webHidden/>
              </w:rPr>
              <w:fldChar w:fldCharType="begin"/>
            </w:r>
            <w:r w:rsidR="00220A72">
              <w:rPr>
                <w:noProof/>
                <w:webHidden/>
              </w:rPr>
              <w:instrText xml:space="preserve"> PAGEREF _Toc505344357 \h </w:instrText>
            </w:r>
            <w:r w:rsidR="00220A72">
              <w:rPr>
                <w:noProof/>
                <w:webHidden/>
              </w:rPr>
            </w:r>
            <w:r w:rsidR="00220A72">
              <w:rPr>
                <w:noProof/>
                <w:webHidden/>
              </w:rPr>
              <w:fldChar w:fldCharType="separate"/>
            </w:r>
            <w:r w:rsidR="00D92B32">
              <w:rPr>
                <w:noProof/>
                <w:webHidden/>
              </w:rPr>
              <w:t>107</w:t>
            </w:r>
            <w:r w:rsidR="00220A72">
              <w:rPr>
                <w:noProof/>
                <w:webHidden/>
              </w:rPr>
              <w:fldChar w:fldCharType="end"/>
            </w:r>
          </w:hyperlink>
        </w:p>
        <w:p w14:paraId="7E8D531D" w14:textId="77777777" w:rsidR="00220A72" w:rsidRDefault="00220A72" w:rsidP="00220A72">
          <w:r>
            <w:rPr>
              <w:b/>
              <w:bCs/>
              <w:noProof/>
            </w:rPr>
            <w:fldChar w:fldCharType="end"/>
          </w:r>
        </w:p>
      </w:sdtContent>
    </w:sdt>
    <w:p w14:paraId="0EBA819D" w14:textId="77777777" w:rsidR="00220A72" w:rsidRDefault="00220A72" w:rsidP="00220A72">
      <w:pPr>
        <w:jc w:val="center"/>
      </w:pPr>
    </w:p>
    <w:p w14:paraId="240B241A" w14:textId="7E3947E1" w:rsidR="00220A72" w:rsidRPr="00CA0A42" w:rsidRDefault="00220A72" w:rsidP="00220A72">
      <w:pPr>
        <w:rPr>
          <w:b/>
          <w:i/>
        </w:rPr>
      </w:pPr>
      <w:r w:rsidRPr="00CA0A42">
        <w:rPr>
          <w:b/>
          <w:i/>
        </w:rPr>
        <w:t>See instructions in Part Two</w:t>
      </w:r>
      <w:r w:rsidR="00CA0A42" w:rsidRPr="00CA0A42">
        <w:rPr>
          <w:b/>
          <w:i/>
        </w:rPr>
        <w:t>,</w:t>
      </w:r>
      <w:r w:rsidRPr="00CA0A42">
        <w:rPr>
          <w:b/>
          <w:i/>
        </w:rPr>
        <w:t xml:space="preserve"> </w:t>
      </w:r>
      <w:r w:rsidR="00CA0A42" w:rsidRPr="00CA0A42">
        <w:rPr>
          <w:b/>
          <w:i/>
        </w:rPr>
        <w:t xml:space="preserve">Section 1.4: USER FUNCTIONAL SPECIFIATIONS on page 10 </w:t>
      </w:r>
      <w:r w:rsidRPr="00CA0A42">
        <w:rPr>
          <w:b/>
          <w:i/>
        </w:rPr>
        <w:t>of the RFP document.</w:t>
      </w:r>
    </w:p>
    <w:p w14:paraId="4AD8375C" w14:textId="3783DF8C" w:rsidR="00220A72" w:rsidRPr="00114C9A" w:rsidRDefault="00B768A2" w:rsidP="00220A72">
      <w:r>
        <w:t xml:space="preserve">Appendix A </w:t>
      </w:r>
      <w:r w:rsidR="00220A72">
        <w:t>tables are also available as Excel spreadsheets.  For copies, contact the designated point of contact found on</w:t>
      </w:r>
      <w:r w:rsidR="00CA0A42">
        <w:t xml:space="preserve"> the cover page of the RFP</w:t>
      </w:r>
      <w:r w:rsidR="00220A72">
        <w:t xml:space="preserve"> document.</w:t>
      </w:r>
    </w:p>
    <w:p w14:paraId="63D0AB39" w14:textId="2C37E426" w:rsidR="00220A72" w:rsidRPr="000C1DC1" w:rsidRDefault="00220A72" w:rsidP="00220A72">
      <w:pPr>
        <w:jc w:val="center"/>
        <w:rPr>
          <w:b/>
        </w:rPr>
      </w:pPr>
      <w:r w:rsidRPr="000C1DC1">
        <w:rPr>
          <w:b/>
        </w:rPr>
        <w:br w:type="page"/>
      </w:r>
    </w:p>
    <w:p w14:paraId="57458BA3" w14:textId="77777777" w:rsidR="00220A72" w:rsidRDefault="00220A72" w:rsidP="00220A72">
      <w:pPr>
        <w:rPr>
          <w:rFonts w:asciiTheme="majorHAnsi" w:eastAsiaTheme="majorEastAsia" w:hAnsiTheme="majorHAnsi" w:cstheme="majorBidi"/>
          <w:color w:val="243F60" w:themeColor="accent1" w:themeShade="7F"/>
          <w:sz w:val="24"/>
          <w:szCs w:val="24"/>
        </w:rPr>
      </w:pPr>
    </w:p>
    <w:p w14:paraId="220AD591" w14:textId="35E550C2" w:rsidR="00220A72" w:rsidRPr="0001449E" w:rsidRDefault="00220A72" w:rsidP="00220A72">
      <w:pPr>
        <w:pStyle w:val="Heading3"/>
        <w:spacing w:after="240"/>
        <w:rPr>
          <w:b/>
        </w:rPr>
      </w:pPr>
      <w:bookmarkStart w:id="233" w:name="_Toc505344334"/>
      <w:bookmarkStart w:id="234" w:name="_Toc505344352"/>
      <w:r w:rsidRPr="0001449E">
        <w:rPr>
          <w:b/>
        </w:rPr>
        <w:t xml:space="preserve">Table </w:t>
      </w:r>
      <w:r w:rsidRPr="0001449E">
        <w:rPr>
          <w:b/>
        </w:rPr>
        <w:fldChar w:fldCharType="begin"/>
      </w:r>
      <w:r w:rsidRPr="0001449E">
        <w:rPr>
          <w:b/>
        </w:rPr>
        <w:instrText xml:space="preserve"> SEQ Table \* ARABIC </w:instrText>
      </w:r>
      <w:r w:rsidRPr="0001449E">
        <w:rPr>
          <w:b/>
        </w:rPr>
        <w:fldChar w:fldCharType="separate"/>
      </w:r>
      <w:r w:rsidR="00D92B32">
        <w:rPr>
          <w:b/>
          <w:noProof/>
        </w:rPr>
        <w:t>6</w:t>
      </w:r>
      <w:r w:rsidRPr="0001449E">
        <w:rPr>
          <w:b/>
        </w:rPr>
        <w:fldChar w:fldCharType="end"/>
      </w:r>
      <w:r w:rsidRPr="0001449E">
        <w:rPr>
          <w:b/>
        </w:rPr>
        <w:t>: R</w:t>
      </w:r>
      <w:r>
        <w:rPr>
          <w:b/>
        </w:rPr>
        <w:t>ecords Management</w:t>
      </w:r>
      <w:r w:rsidRPr="0001449E">
        <w:rPr>
          <w:b/>
        </w:rPr>
        <w:t xml:space="preserve"> Functional Requirements</w:t>
      </w:r>
      <w:bookmarkEnd w:id="233"/>
      <w:bookmarkEnd w:id="234"/>
    </w:p>
    <w:tbl>
      <w:tblPr>
        <w:tblW w:w="14035" w:type="dxa"/>
        <w:tblInd w:w="113" w:type="dxa"/>
        <w:tblLook w:val="04A0" w:firstRow="1" w:lastRow="0" w:firstColumn="1" w:lastColumn="0" w:noHBand="0" w:noVBand="1"/>
      </w:tblPr>
      <w:tblGrid>
        <w:gridCol w:w="980"/>
        <w:gridCol w:w="5100"/>
        <w:gridCol w:w="1115"/>
        <w:gridCol w:w="6840"/>
      </w:tblGrid>
      <w:tr w:rsidR="00220A72" w:rsidRPr="007F189C" w14:paraId="00FBB1C1" w14:textId="77777777" w:rsidTr="00B768A2">
        <w:trPr>
          <w:trHeight w:val="290"/>
          <w:tblHeader/>
        </w:trPr>
        <w:tc>
          <w:tcPr>
            <w:tcW w:w="98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4AFDDFE" w14:textId="77777777" w:rsidR="00220A72" w:rsidRPr="007F189C" w:rsidRDefault="00220A72" w:rsidP="00B768A2">
            <w:pPr>
              <w:spacing w:after="0" w:line="240" w:lineRule="auto"/>
              <w:jc w:val="center"/>
              <w:rPr>
                <w:rFonts w:ascii="Calibri" w:eastAsia="Times New Roman" w:hAnsi="Calibri" w:cs="Times New Roman"/>
                <w:b/>
                <w:bCs/>
                <w:color w:val="FFFFFF"/>
                <w:sz w:val="24"/>
              </w:rPr>
            </w:pPr>
            <w:r w:rsidRPr="007F189C">
              <w:rPr>
                <w:rFonts w:ascii="Calibri" w:eastAsia="Times New Roman" w:hAnsi="Calibri" w:cs="Times New Roman"/>
                <w:b/>
                <w:bCs/>
                <w:color w:val="FFFFFF"/>
                <w:sz w:val="24"/>
              </w:rPr>
              <w:t>Item #</w:t>
            </w:r>
          </w:p>
        </w:tc>
        <w:tc>
          <w:tcPr>
            <w:tcW w:w="5100" w:type="dxa"/>
            <w:tcBorders>
              <w:top w:val="single" w:sz="4" w:space="0" w:color="auto"/>
              <w:left w:val="nil"/>
              <w:bottom w:val="single" w:sz="4" w:space="0" w:color="auto"/>
              <w:right w:val="single" w:sz="4" w:space="0" w:color="auto"/>
            </w:tcBorders>
            <w:shd w:val="clear" w:color="000000" w:fill="000000"/>
            <w:vAlign w:val="bottom"/>
            <w:hideMark/>
          </w:tcPr>
          <w:p w14:paraId="39E4033C" w14:textId="77777777" w:rsidR="00220A72" w:rsidRPr="007F189C" w:rsidRDefault="00220A72" w:rsidP="00B768A2">
            <w:pPr>
              <w:spacing w:after="0" w:line="240" w:lineRule="auto"/>
              <w:rPr>
                <w:rFonts w:ascii="Calibri" w:eastAsia="Times New Roman" w:hAnsi="Calibri" w:cs="Times New Roman"/>
                <w:b/>
                <w:bCs/>
                <w:color w:val="FFFFFF"/>
              </w:rPr>
            </w:pPr>
            <w:r w:rsidRPr="007F189C">
              <w:rPr>
                <w:rFonts w:ascii="Calibri" w:eastAsia="Times New Roman" w:hAnsi="Calibri" w:cs="Times New Roman"/>
                <w:b/>
                <w:bCs/>
                <w:color w:val="FFFFFF"/>
              </w:rPr>
              <w:t>RMS Functional Requirements</w:t>
            </w:r>
          </w:p>
        </w:tc>
        <w:tc>
          <w:tcPr>
            <w:tcW w:w="1115" w:type="dxa"/>
            <w:tcBorders>
              <w:top w:val="single" w:sz="4" w:space="0" w:color="auto"/>
              <w:left w:val="nil"/>
              <w:bottom w:val="single" w:sz="4" w:space="0" w:color="auto"/>
              <w:right w:val="single" w:sz="4" w:space="0" w:color="auto"/>
            </w:tcBorders>
            <w:shd w:val="clear" w:color="000000" w:fill="000000"/>
            <w:vAlign w:val="bottom"/>
            <w:hideMark/>
          </w:tcPr>
          <w:p w14:paraId="7B5CE3D8"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Response</w:t>
            </w:r>
          </w:p>
        </w:tc>
        <w:tc>
          <w:tcPr>
            <w:tcW w:w="6840" w:type="dxa"/>
            <w:tcBorders>
              <w:top w:val="single" w:sz="4" w:space="0" w:color="auto"/>
              <w:left w:val="nil"/>
              <w:bottom w:val="single" w:sz="4" w:space="0" w:color="auto"/>
              <w:right w:val="single" w:sz="4" w:space="0" w:color="auto"/>
            </w:tcBorders>
            <w:shd w:val="clear" w:color="000000" w:fill="000000"/>
            <w:noWrap/>
            <w:vAlign w:val="bottom"/>
            <w:hideMark/>
          </w:tcPr>
          <w:p w14:paraId="359DC783"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Comments</w:t>
            </w:r>
          </w:p>
        </w:tc>
      </w:tr>
      <w:tr w:rsidR="00220A72" w:rsidRPr="007F189C" w14:paraId="52C497EF" w14:textId="77777777" w:rsidTr="00B768A2">
        <w:trPr>
          <w:trHeight w:val="290"/>
        </w:trPr>
        <w:tc>
          <w:tcPr>
            <w:tcW w:w="980" w:type="dxa"/>
            <w:tcBorders>
              <w:top w:val="nil"/>
              <w:left w:val="single" w:sz="4" w:space="0" w:color="auto"/>
              <w:bottom w:val="single" w:sz="4" w:space="0" w:color="auto"/>
              <w:right w:val="single" w:sz="4" w:space="0" w:color="auto"/>
            </w:tcBorders>
            <w:shd w:val="clear" w:color="000000" w:fill="1F497D"/>
            <w:vAlign w:val="bottom"/>
            <w:hideMark/>
          </w:tcPr>
          <w:p w14:paraId="52DEDF53" w14:textId="77777777" w:rsidR="00220A72" w:rsidRPr="007F189C" w:rsidRDefault="00220A72" w:rsidP="00B768A2">
            <w:pPr>
              <w:spacing w:after="0" w:line="240" w:lineRule="auto"/>
              <w:jc w:val="center"/>
              <w:rPr>
                <w:rFonts w:ascii="Calibri" w:eastAsia="Times New Roman" w:hAnsi="Calibri" w:cs="Times New Roman"/>
                <w:b/>
                <w:bCs/>
                <w:color w:val="FFFFFF"/>
                <w:sz w:val="24"/>
              </w:rPr>
            </w:pPr>
            <w:r w:rsidRPr="007F189C">
              <w:rPr>
                <w:rFonts w:ascii="Calibri" w:eastAsia="Times New Roman" w:hAnsi="Calibri" w:cs="Times New Roman"/>
                <w:b/>
                <w:bCs/>
                <w:color w:val="FFFFFF"/>
                <w:sz w:val="24"/>
              </w:rPr>
              <w:t> </w:t>
            </w:r>
          </w:p>
        </w:tc>
        <w:tc>
          <w:tcPr>
            <w:tcW w:w="5100" w:type="dxa"/>
            <w:tcBorders>
              <w:top w:val="nil"/>
              <w:left w:val="nil"/>
              <w:bottom w:val="single" w:sz="4" w:space="0" w:color="auto"/>
              <w:right w:val="single" w:sz="4" w:space="0" w:color="auto"/>
            </w:tcBorders>
            <w:shd w:val="clear" w:color="000000" w:fill="1F497D"/>
            <w:vAlign w:val="bottom"/>
            <w:hideMark/>
          </w:tcPr>
          <w:p w14:paraId="4B2A656B" w14:textId="77777777" w:rsidR="00220A72" w:rsidRPr="00092D30" w:rsidRDefault="00220A72" w:rsidP="00B768A2">
            <w:pPr>
              <w:pStyle w:val="Heading4"/>
              <w:rPr>
                <w:rFonts w:eastAsia="Times New Roman"/>
                <w:b/>
                <w:i/>
              </w:rPr>
            </w:pPr>
            <w:r w:rsidRPr="00092D30">
              <w:rPr>
                <w:rFonts w:eastAsia="Times New Roman"/>
                <w:b/>
                <w:color w:val="FFFFFF" w:themeColor="background1"/>
              </w:rPr>
              <w:t>General RMS Requirements</w:t>
            </w:r>
          </w:p>
        </w:tc>
        <w:tc>
          <w:tcPr>
            <w:tcW w:w="1115" w:type="dxa"/>
            <w:tcBorders>
              <w:top w:val="nil"/>
              <w:left w:val="nil"/>
              <w:bottom w:val="single" w:sz="4" w:space="0" w:color="auto"/>
              <w:right w:val="single" w:sz="4" w:space="0" w:color="auto"/>
            </w:tcBorders>
            <w:shd w:val="clear" w:color="000000" w:fill="1F497D"/>
            <w:vAlign w:val="bottom"/>
            <w:hideMark/>
          </w:tcPr>
          <w:p w14:paraId="34819F40"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F,P,C,NA</w:t>
            </w:r>
          </w:p>
        </w:tc>
        <w:tc>
          <w:tcPr>
            <w:tcW w:w="6840" w:type="dxa"/>
            <w:tcBorders>
              <w:top w:val="nil"/>
              <w:left w:val="nil"/>
              <w:bottom w:val="single" w:sz="4" w:space="0" w:color="auto"/>
              <w:right w:val="single" w:sz="4" w:space="0" w:color="auto"/>
            </w:tcBorders>
            <w:shd w:val="clear" w:color="000000" w:fill="1F497D"/>
            <w:vAlign w:val="bottom"/>
            <w:hideMark/>
          </w:tcPr>
          <w:p w14:paraId="6BC72ADF"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 </w:t>
            </w:r>
          </w:p>
        </w:tc>
      </w:tr>
      <w:tr w:rsidR="00220A72" w:rsidRPr="007F189C" w14:paraId="543832B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B058D7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w:t>
            </w:r>
          </w:p>
        </w:tc>
        <w:tc>
          <w:tcPr>
            <w:tcW w:w="5100" w:type="dxa"/>
            <w:tcBorders>
              <w:top w:val="nil"/>
              <w:left w:val="nil"/>
              <w:bottom w:val="single" w:sz="4" w:space="0" w:color="auto"/>
              <w:right w:val="single" w:sz="4" w:space="0" w:color="auto"/>
            </w:tcBorders>
            <w:shd w:val="clear" w:color="auto" w:fill="auto"/>
            <w:vAlign w:val="center"/>
            <w:hideMark/>
          </w:tcPr>
          <w:p w14:paraId="7F108EF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access the RMS from a browser, mobile or desktop device.</w:t>
            </w:r>
          </w:p>
        </w:tc>
        <w:tc>
          <w:tcPr>
            <w:tcW w:w="1115" w:type="dxa"/>
            <w:tcBorders>
              <w:top w:val="nil"/>
              <w:left w:val="nil"/>
              <w:bottom w:val="single" w:sz="4" w:space="0" w:color="auto"/>
              <w:right w:val="single" w:sz="4" w:space="0" w:color="auto"/>
            </w:tcBorders>
            <w:shd w:val="clear" w:color="auto" w:fill="auto"/>
            <w:noWrap/>
            <w:vAlign w:val="bottom"/>
            <w:hideMark/>
          </w:tcPr>
          <w:p w14:paraId="394A05F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7D43D1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B5E3A2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AFF238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w:t>
            </w:r>
          </w:p>
        </w:tc>
        <w:tc>
          <w:tcPr>
            <w:tcW w:w="5100" w:type="dxa"/>
            <w:tcBorders>
              <w:top w:val="nil"/>
              <w:left w:val="nil"/>
              <w:bottom w:val="single" w:sz="4" w:space="0" w:color="auto"/>
              <w:right w:val="single" w:sz="4" w:space="0" w:color="auto"/>
            </w:tcBorders>
            <w:shd w:val="clear" w:color="auto" w:fill="auto"/>
            <w:vAlign w:val="center"/>
            <w:hideMark/>
          </w:tcPr>
          <w:p w14:paraId="7903961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single sign on capability</w:t>
            </w:r>
          </w:p>
        </w:tc>
        <w:tc>
          <w:tcPr>
            <w:tcW w:w="1115" w:type="dxa"/>
            <w:tcBorders>
              <w:top w:val="nil"/>
              <w:left w:val="nil"/>
              <w:bottom w:val="single" w:sz="4" w:space="0" w:color="auto"/>
              <w:right w:val="single" w:sz="4" w:space="0" w:color="auto"/>
            </w:tcBorders>
            <w:shd w:val="clear" w:color="auto" w:fill="auto"/>
            <w:noWrap/>
            <w:vAlign w:val="bottom"/>
            <w:hideMark/>
          </w:tcPr>
          <w:p w14:paraId="19A2B1B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188E24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77201F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8E9BB0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w:t>
            </w:r>
          </w:p>
        </w:tc>
        <w:tc>
          <w:tcPr>
            <w:tcW w:w="5100" w:type="dxa"/>
            <w:tcBorders>
              <w:top w:val="nil"/>
              <w:left w:val="nil"/>
              <w:bottom w:val="single" w:sz="4" w:space="0" w:color="auto"/>
              <w:right w:val="single" w:sz="4" w:space="0" w:color="auto"/>
            </w:tcBorders>
            <w:shd w:val="clear" w:color="auto" w:fill="auto"/>
            <w:vAlign w:val="center"/>
            <w:hideMark/>
          </w:tcPr>
          <w:p w14:paraId="39B861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link with other agencies for exchange of information</w:t>
            </w:r>
          </w:p>
        </w:tc>
        <w:tc>
          <w:tcPr>
            <w:tcW w:w="1115" w:type="dxa"/>
            <w:tcBorders>
              <w:top w:val="nil"/>
              <w:left w:val="nil"/>
              <w:bottom w:val="single" w:sz="4" w:space="0" w:color="auto"/>
              <w:right w:val="single" w:sz="4" w:space="0" w:color="auto"/>
            </w:tcBorders>
            <w:shd w:val="clear" w:color="auto" w:fill="auto"/>
            <w:noWrap/>
            <w:vAlign w:val="bottom"/>
            <w:hideMark/>
          </w:tcPr>
          <w:p w14:paraId="719149B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DC5C70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2BF17A2"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C2E64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w:t>
            </w:r>
          </w:p>
        </w:tc>
        <w:tc>
          <w:tcPr>
            <w:tcW w:w="5100" w:type="dxa"/>
            <w:tcBorders>
              <w:top w:val="nil"/>
              <w:left w:val="nil"/>
              <w:bottom w:val="single" w:sz="4" w:space="0" w:color="auto"/>
              <w:right w:val="single" w:sz="4" w:space="0" w:color="auto"/>
            </w:tcBorders>
            <w:shd w:val="clear" w:color="auto" w:fill="auto"/>
            <w:vAlign w:val="center"/>
            <w:hideMark/>
          </w:tcPr>
          <w:p w14:paraId="0F0A1C4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retrieve information from all prior contacts such as names, address</w:t>
            </w:r>
            <w:r>
              <w:rPr>
                <w:rFonts w:ascii="Calibri" w:eastAsia="Times New Roman" w:hAnsi="Calibri" w:cs="Times New Roman"/>
                <w:color w:val="000000"/>
              </w:rPr>
              <w:t>es,</w:t>
            </w:r>
            <w:r w:rsidRPr="007F189C">
              <w:rPr>
                <w:rFonts w:ascii="Calibri" w:eastAsia="Times New Roman" w:hAnsi="Calibri" w:cs="Times New Roman"/>
                <w:color w:val="000000"/>
              </w:rPr>
              <w:t xml:space="preserve"> and reports</w:t>
            </w:r>
          </w:p>
        </w:tc>
        <w:tc>
          <w:tcPr>
            <w:tcW w:w="1115" w:type="dxa"/>
            <w:tcBorders>
              <w:top w:val="nil"/>
              <w:left w:val="nil"/>
              <w:bottom w:val="single" w:sz="4" w:space="0" w:color="auto"/>
              <w:right w:val="single" w:sz="4" w:space="0" w:color="auto"/>
            </w:tcBorders>
            <w:shd w:val="clear" w:color="auto" w:fill="auto"/>
            <w:noWrap/>
            <w:vAlign w:val="bottom"/>
            <w:hideMark/>
          </w:tcPr>
          <w:p w14:paraId="11EC60E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44E813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E644F9A"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7FA6BB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w:t>
            </w:r>
          </w:p>
        </w:tc>
        <w:tc>
          <w:tcPr>
            <w:tcW w:w="5100" w:type="dxa"/>
            <w:tcBorders>
              <w:top w:val="nil"/>
              <w:left w:val="nil"/>
              <w:bottom w:val="single" w:sz="4" w:space="0" w:color="auto"/>
              <w:right w:val="single" w:sz="4" w:space="0" w:color="auto"/>
            </w:tcBorders>
            <w:shd w:val="clear" w:color="auto" w:fill="auto"/>
            <w:vAlign w:val="center"/>
            <w:hideMark/>
          </w:tcPr>
          <w:p w14:paraId="1D03C28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share information across all modules</w:t>
            </w:r>
          </w:p>
        </w:tc>
        <w:tc>
          <w:tcPr>
            <w:tcW w:w="1115" w:type="dxa"/>
            <w:tcBorders>
              <w:top w:val="nil"/>
              <w:left w:val="nil"/>
              <w:bottom w:val="single" w:sz="4" w:space="0" w:color="auto"/>
              <w:right w:val="single" w:sz="4" w:space="0" w:color="auto"/>
            </w:tcBorders>
            <w:shd w:val="clear" w:color="auto" w:fill="auto"/>
            <w:noWrap/>
            <w:vAlign w:val="bottom"/>
            <w:hideMark/>
          </w:tcPr>
          <w:p w14:paraId="344A3D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F1832D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8A4011D"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4EC8C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w:t>
            </w:r>
          </w:p>
        </w:tc>
        <w:tc>
          <w:tcPr>
            <w:tcW w:w="5100" w:type="dxa"/>
            <w:tcBorders>
              <w:top w:val="nil"/>
              <w:left w:val="nil"/>
              <w:bottom w:val="single" w:sz="4" w:space="0" w:color="auto"/>
              <w:right w:val="single" w:sz="4" w:space="0" w:color="auto"/>
            </w:tcBorders>
            <w:shd w:val="clear" w:color="auto" w:fill="auto"/>
            <w:vAlign w:val="center"/>
            <w:hideMark/>
          </w:tcPr>
          <w:p w14:paraId="0E7A0BB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hide or remove fields that are not required</w:t>
            </w:r>
          </w:p>
        </w:tc>
        <w:tc>
          <w:tcPr>
            <w:tcW w:w="1115" w:type="dxa"/>
            <w:tcBorders>
              <w:top w:val="nil"/>
              <w:left w:val="nil"/>
              <w:bottom w:val="single" w:sz="4" w:space="0" w:color="auto"/>
              <w:right w:val="single" w:sz="4" w:space="0" w:color="auto"/>
            </w:tcBorders>
            <w:shd w:val="clear" w:color="auto" w:fill="auto"/>
            <w:noWrap/>
            <w:vAlign w:val="bottom"/>
            <w:hideMark/>
          </w:tcPr>
          <w:p w14:paraId="7B1FF12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3741DB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4E62728"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CBB25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w:t>
            </w:r>
          </w:p>
        </w:tc>
        <w:tc>
          <w:tcPr>
            <w:tcW w:w="5100" w:type="dxa"/>
            <w:tcBorders>
              <w:top w:val="nil"/>
              <w:left w:val="nil"/>
              <w:bottom w:val="single" w:sz="4" w:space="0" w:color="auto"/>
              <w:right w:val="single" w:sz="4" w:space="0" w:color="auto"/>
            </w:tcBorders>
            <w:shd w:val="clear" w:color="auto" w:fill="auto"/>
            <w:vAlign w:val="center"/>
            <w:hideMark/>
          </w:tcPr>
          <w:p w14:paraId="7F868B2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support simultaneous access to records.</w:t>
            </w:r>
          </w:p>
        </w:tc>
        <w:tc>
          <w:tcPr>
            <w:tcW w:w="1115" w:type="dxa"/>
            <w:tcBorders>
              <w:top w:val="nil"/>
              <w:left w:val="nil"/>
              <w:bottom w:val="single" w:sz="4" w:space="0" w:color="auto"/>
              <w:right w:val="single" w:sz="4" w:space="0" w:color="auto"/>
            </w:tcBorders>
            <w:shd w:val="clear" w:color="auto" w:fill="auto"/>
            <w:noWrap/>
            <w:vAlign w:val="bottom"/>
            <w:hideMark/>
          </w:tcPr>
          <w:p w14:paraId="67952A4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083371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DDEC5A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C78F84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w:t>
            </w:r>
          </w:p>
        </w:tc>
        <w:tc>
          <w:tcPr>
            <w:tcW w:w="5100" w:type="dxa"/>
            <w:tcBorders>
              <w:top w:val="nil"/>
              <w:left w:val="nil"/>
              <w:bottom w:val="single" w:sz="4" w:space="0" w:color="auto"/>
              <w:right w:val="single" w:sz="4" w:space="0" w:color="auto"/>
            </w:tcBorders>
            <w:shd w:val="clear" w:color="auto" w:fill="auto"/>
            <w:vAlign w:val="center"/>
            <w:hideMark/>
          </w:tcPr>
          <w:p w14:paraId="37D9B85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support multiple agencies within the RMS, separating records as defined by member agencies.</w:t>
            </w:r>
          </w:p>
        </w:tc>
        <w:tc>
          <w:tcPr>
            <w:tcW w:w="1115" w:type="dxa"/>
            <w:tcBorders>
              <w:top w:val="nil"/>
              <w:left w:val="nil"/>
              <w:bottom w:val="single" w:sz="4" w:space="0" w:color="auto"/>
              <w:right w:val="single" w:sz="4" w:space="0" w:color="auto"/>
            </w:tcBorders>
            <w:shd w:val="clear" w:color="auto" w:fill="auto"/>
            <w:noWrap/>
            <w:vAlign w:val="bottom"/>
            <w:hideMark/>
          </w:tcPr>
          <w:p w14:paraId="36811DA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25B267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5BE959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5129C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w:t>
            </w:r>
          </w:p>
        </w:tc>
        <w:tc>
          <w:tcPr>
            <w:tcW w:w="5100" w:type="dxa"/>
            <w:tcBorders>
              <w:top w:val="nil"/>
              <w:left w:val="nil"/>
              <w:bottom w:val="single" w:sz="4" w:space="0" w:color="auto"/>
              <w:right w:val="single" w:sz="4" w:space="0" w:color="auto"/>
            </w:tcBorders>
            <w:shd w:val="clear" w:color="auto" w:fill="auto"/>
            <w:vAlign w:val="center"/>
            <w:hideMark/>
          </w:tcPr>
          <w:p w14:paraId="22BD75A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support multiple code tables for each member agency </w:t>
            </w:r>
          </w:p>
        </w:tc>
        <w:tc>
          <w:tcPr>
            <w:tcW w:w="1115" w:type="dxa"/>
            <w:tcBorders>
              <w:top w:val="nil"/>
              <w:left w:val="nil"/>
              <w:bottom w:val="single" w:sz="4" w:space="0" w:color="auto"/>
              <w:right w:val="single" w:sz="4" w:space="0" w:color="auto"/>
            </w:tcBorders>
            <w:shd w:val="clear" w:color="auto" w:fill="auto"/>
            <w:noWrap/>
            <w:vAlign w:val="bottom"/>
            <w:hideMark/>
          </w:tcPr>
          <w:p w14:paraId="5957CCA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85310F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1C23B3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7DB51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w:t>
            </w:r>
          </w:p>
        </w:tc>
        <w:tc>
          <w:tcPr>
            <w:tcW w:w="5100" w:type="dxa"/>
            <w:tcBorders>
              <w:top w:val="nil"/>
              <w:left w:val="nil"/>
              <w:bottom w:val="single" w:sz="4" w:space="0" w:color="auto"/>
              <w:right w:val="single" w:sz="4" w:space="0" w:color="auto"/>
            </w:tcBorders>
            <w:shd w:val="clear" w:color="auto" w:fill="auto"/>
            <w:vAlign w:val="center"/>
            <w:hideMark/>
          </w:tcPr>
          <w:p w14:paraId="6099417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vendor to provide code tables compliant with the NCIC and IBRS standards.</w:t>
            </w:r>
          </w:p>
        </w:tc>
        <w:tc>
          <w:tcPr>
            <w:tcW w:w="1115" w:type="dxa"/>
            <w:tcBorders>
              <w:top w:val="nil"/>
              <w:left w:val="nil"/>
              <w:bottom w:val="single" w:sz="4" w:space="0" w:color="auto"/>
              <w:right w:val="single" w:sz="4" w:space="0" w:color="auto"/>
            </w:tcBorders>
            <w:shd w:val="clear" w:color="auto" w:fill="auto"/>
            <w:noWrap/>
            <w:vAlign w:val="bottom"/>
            <w:hideMark/>
          </w:tcPr>
          <w:p w14:paraId="72726E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B088AD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9F20F18"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6549F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w:t>
            </w:r>
          </w:p>
        </w:tc>
        <w:tc>
          <w:tcPr>
            <w:tcW w:w="5100" w:type="dxa"/>
            <w:tcBorders>
              <w:top w:val="nil"/>
              <w:left w:val="nil"/>
              <w:bottom w:val="single" w:sz="4" w:space="0" w:color="auto"/>
              <w:right w:val="single" w:sz="4" w:space="0" w:color="auto"/>
            </w:tcBorders>
            <w:shd w:val="clear" w:color="auto" w:fill="auto"/>
            <w:vAlign w:val="center"/>
            <w:hideMark/>
          </w:tcPr>
          <w:p w14:paraId="2FD2BA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support a multi-jurisdictional environment that supports NCIC or IBRS reporting per individual agency.</w:t>
            </w:r>
          </w:p>
        </w:tc>
        <w:tc>
          <w:tcPr>
            <w:tcW w:w="1115" w:type="dxa"/>
            <w:tcBorders>
              <w:top w:val="nil"/>
              <w:left w:val="nil"/>
              <w:bottom w:val="single" w:sz="4" w:space="0" w:color="auto"/>
              <w:right w:val="single" w:sz="4" w:space="0" w:color="auto"/>
            </w:tcBorders>
            <w:shd w:val="clear" w:color="auto" w:fill="auto"/>
            <w:noWrap/>
            <w:vAlign w:val="bottom"/>
            <w:hideMark/>
          </w:tcPr>
          <w:p w14:paraId="4258452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F617C8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79A21E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639E85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w:t>
            </w:r>
          </w:p>
        </w:tc>
        <w:tc>
          <w:tcPr>
            <w:tcW w:w="5100" w:type="dxa"/>
            <w:tcBorders>
              <w:top w:val="nil"/>
              <w:left w:val="nil"/>
              <w:bottom w:val="single" w:sz="4" w:space="0" w:color="auto"/>
              <w:right w:val="single" w:sz="4" w:space="0" w:color="auto"/>
            </w:tcBorders>
            <w:shd w:val="clear" w:color="auto" w:fill="auto"/>
            <w:vAlign w:val="center"/>
            <w:hideMark/>
          </w:tcPr>
          <w:p w14:paraId="7692CBD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reuse previously stored information when entering new records.</w:t>
            </w:r>
          </w:p>
        </w:tc>
        <w:tc>
          <w:tcPr>
            <w:tcW w:w="1115" w:type="dxa"/>
            <w:tcBorders>
              <w:top w:val="nil"/>
              <w:left w:val="nil"/>
              <w:bottom w:val="single" w:sz="4" w:space="0" w:color="auto"/>
              <w:right w:val="single" w:sz="4" w:space="0" w:color="auto"/>
            </w:tcBorders>
            <w:shd w:val="clear" w:color="auto" w:fill="auto"/>
            <w:noWrap/>
            <w:vAlign w:val="bottom"/>
            <w:hideMark/>
          </w:tcPr>
          <w:p w14:paraId="78A2AB1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38B070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569A44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13DD9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w:t>
            </w:r>
          </w:p>
        </w:tc>
        <w:tc>
          <w:tcPr>
            <w:tcW w:w="5100" w:type="dxa"/>
            <w:tcBorders>
              <w:top w:val="nil"/>
              <w:left w:val="nil"/>
              <w:bottom w:val="single" w:sz="4" w:space="0" w:color="auto"/>
              <w:right w:val="single" w:sz="4" w:space="0" w:color="auto"/>
            </w:tcBorders>
            <w:shd w:val="clear" w:color="auto" w:fill="auto"/>
            <w:vAlign w:val="center"/>
            <w:hideMark/>
          </w:tcPr>
          <w:p w14:paraId="4828733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populate fields in RMS from data returned from external sources.</w:t>
            </w:r>
          </w:p>
        </w:tc>
        <w:tc>
          <w:tcPr>
            <w:tcW w:w="1115" w:type="dxa"/>
            <w:tcBorders>
              <w:top w:val="nil"/>
              <w:left w:val="nil"/>
              <w:bottom w:val="single" w:sz="4" w:space="0" w:color="auto"/>
              <w:right w:val="single" w:sz="4" w:space="0" w:color="auto"/>
            </w:tcBorders>
            <w:shd w:val="clear" w:color="auto" w:fill="auto"/>
            <w:noWrap/>
            <w:vAlign w:val="bottom"/>
            <w:hideMark/>
          </w:tcPr>
          <w:p w14:paraId="52D920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EB65F0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333A33E"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0D126D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14</w:t>
            </w:r>
          </w:p>
        </w:tc>
        <w:tc>
          <w:tcPr>
            <w:tcW w:w="5100" w:type="dxa"/>
            <w:tcBorders>
              <w:top w:val="nil"/>
              <w:left w:val="nil"/>
              <w:bottom w:val="single" w:sz="4" w:space="0" w:color="auto"/>
              <w:right w:val="single" w:sz="4" w:space="0" w:color="auto"/>
            </w:tcBorders>
            <w:shd w:val="clear" w:color="auto" w:fill="auto"/>
            <w:vAlign w:val="center"/>
            <w:hideMark/>
          </w:tcPr>
          <w:p w14:paraId="12CCE70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populate fields in RMS from data in other application components (e.g., Field reporting software, CAD, etc.)</w:t>
            </w:r>
          </w:p>
        </w:tc>
        <w:tc>
          <w:tcPr>
            <w:tcW w:w="1115" w:type="dxa"/>
            <w:tcBorders>
              <w:top w:val="nil"/>
              <w:left w:val="nil"/>
              <w:bottom w:val="single" w:sz="4" w:space="0" w:color="auto"/>
              <w:right w:val="single" w:sz="4" w:space="0" w:color="auto"/>
            </w:tcBorders>
            <w:shd w:val="clear" w:color="auto" w:fill="auto"/>
            <w:noWrap/>
            <w:vAlign w:val="bottom"/>
            <w:hideMark/>
          </w:tcPr>
          <w:p w14:paraId="59C7728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381520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06C6FCD"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F0A41D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w:t>
            </w:r>
          </w:p>
        </w:tc>
        <w:tc>
          <w:tcPr>
            <w:tcW w:w="5100" w:type="dxa"/>
            <w:tcBorders>
              <w:top w:val="nil"/>
              <w:left w:val="nil"/>
              <w:bottom w:val="single" w:sz="4" w:space="0" w:color="auto"/>
              <w:right w:val="single" w:sz="4" w:space="0" w:color="auto"/>
            </w:tcBorders>
            <w:shd w:val="clear" w:color="auto" w:fill="auto"/>
            <w:vAlign w:val="center"/>
            <w:hideMark/>
          </w:tcPr>
          <w:p w14:paraId="178B9C8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narrative/comment fields of unlimited length (if limited, indicate the maximum permissible in the "comments" field).</w:t>
            </w:r>
          </w:p>
        </w:tc>
        <w:tc>
          <w:tcPr>
            <w:tcW w:w="1115" w:type="dxa"/>
            <w:tcBorders>
              <w:top w:val="nil"/>
              <w:left w:val="nil"/>
              <w:bottom w:val="single" w:sz="4" w:space="0" w:color="auto"/>
              <w:right w:val="single" w:sz="4" w:space="0" w:color="auto"/>
            </w:tcBorders>
            <w:shd w:val="clear" w:color="auto" w:fill="auto"/>
            <w:noWrap/>
            <w:vAlign w:val="bottom"/>
            <w:hideMark/>
          </w:tcPr>
          <w:p w14:paraId="6201E52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DC1D7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DA579B6"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B09B72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w:t>
            </w:r>
          </w:p>
        </w:tc>
        <w:tc>
          <w:tcPr>
            <w:tcW w:w="5100" w:type="dxa"/>
            <w:tcBorders>
              <w:top w:val="nil"/>
              <w:left w:val="nil"/>
              <w:bottom w:val="single" w:sz="4" w:space="0" w:color="auto"/>
              <w:right w:val="single" w:sz="4" w:space="0" w:color="auto"/>
            </w:tcBorders>
            <w:shd w:val="clear" w:color="auto" w:fill="auto"/>
            <w:vAlign w:val="center"/>
            <w:hideMark/>
          </w:tcPr>
          <w:p w14:paraId="2EC44F6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narrative/comment fields to be searchable.</w:t>
            </w:r>
          </w:p>
        </w:tc>
        <w:tc>
          <w:tcPr>
            <w:tcW w:w="1115" w:type="dxa"/>
            <w:tcBorders>
              <w:top w:val="nil"/>
              <w:left w:val="nil"/>
              <w:bottom w:val="single" w:sz="4" w:space="0" w:color="auto"/>
              <w:right w:val="single" w:sz="4" w:space="0" w:color="auto"/>
            </w:tcBorders>
            <w:shd w:val="clear" w:color="auto" w:fill="auto"/>
            <w:noWrap/>
            <w:vAlign w:val="bottom"/>
            <w:hideMark/>
          </w:tcPr>
          <w:p w14:paraId="3C26DC0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9D4394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DED31C6"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3B01B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w:t>
            </w:r>
          </w:p>
        </w:tc>
        <w:tc>
          <w:tcPr>
            <w:tcW w:w="5100" w:type="dxa"/>
            <w:tcBorders>
              <w:top w:val="nil"/>
              <w:left w:val="nil"/>
              <w:bottom w:val="single" w:sz="4" w:space="0" w:color="auto"/>
              <w:right w:val="single" w:sz="4" w:space="0" w:color="auto"/>
            </w:tcBorders>
            <w:shd w:val="clear" w:color="auto" w:fill="auto"/>
            <w:vAlign w:val="center"/>
            <w:hideMark/>
          </w:tcPr>
          <w:p w14:paraId="22BD0D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search for partial names</w:t>
            </w:r>
          </w:p>
        </w:tc>
        <w:tc>
          <w:tcPr>
            <w:tcW w:w="1115" w:type="dxa"/>
            <w:tcBorders>
              <w:top w:val="nil"/>
              <w:left w:val="nil"/>
              <w:bottom w:val="single" w:sz="4" w:space="0" w:color="auto"/>
              <w:right w:val="single" w:sz="4" w:space="0" w:color="auto"/>
            </w:tcBorders>
            <w:shd w:val="clear" w:color="auto" w:fill="auto"/>
            <w:noWrap/>
            <w:vAlign w:val="bottom"/>
            <w:hideMark/>
          </w:tcPr>
          <w:p w14:paraId="49CB946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209682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45DD8EF"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9B6D1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w:t>
            </w:r>
          </w:p>
        </w:tc>
        <w:tc>
          <w:tcPr>
            <w:tcW w:w="5100" w:type="dxa"/>
            <w:tcBorders>
              <w:top w:val="nil"/>
              <w:left w:val="nil"/>
              <w:bottom w:val="single" w:sz="4" w:space="0" w:color="auto"/>
              <w:right w:val="single" w:sz="4" w:space="0" w:color="auto"/>
            </w:tcBorders>
            <w:shd w:val="clear" w:color="auto" w:fill="auto"/>
            <w:vAlign w:val="center"/>
            <w:hideMark/>
          </w:tcPr>
          <w:p w14:paraId="38B413D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word processing capabilities on narrative and comment fields including but not limited to: Spell check, copy, paste and text formatting</w:t>
            </w:r>
          </w:p>
        </w:tc>
        <w:tc>
          <w:tcPr>
            <w:tcW w:w="1115" w:type="dxa"/>
            <w:tcBorders>
              <w:top w:val="nil"/>
              <w:left w:val="nil"/>
              <w:bottom w:val="single" w:sz="4" w:space="0" w:color="auto"/>
              <w:right w:val="single" w:sz="4" w:space="0" w:color="auto"/>
            </w:tcBorders>
            <w:shd w:val="clear" w:color="auto" w:fill="auto"/>
            <w:noWrap/>
            <w:vAlign w:val="bottom"/>
            <w:hideMark/>
          </w:tcPr>
          <w:p w14:paraId="6F6A2A3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E3987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1575F1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584DB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w:t>
            </w:r>
          </w:p>
        </w:tc>
        <w:tc>
          <w:tcPr>
            <w:tcW w:w="5100" w:type="dxa"/>
            <w:tcBorders>
              <w:top w:val="nil"/>
              <w:left w:val="nil"/>
              <w:bottom w:val="single" w:sz="4" w:space="0" w:color="auto"/>
              <w:right w:val="single" w:sz="4" w:space="0" w:color="auto"/>
            </w:tcBorders>
            <w:shd w:val="clear" w:color="auto" w:fill="auto"/>
            <w:vAlign w:val="center"/>
            <w:hideMark/>
          </w:tcPr>
          <w:p w14:paraId="09AB7B3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retrieve and print all records related to a query return.</w:t>
            </w:r>
          </w:p>
        </w:tc>
        <w:tc>
          <w:tcPr>
            <w:tcW w:w="1115" w:type="dxa"/>
            <w:tcBorders>
              <w:top w:val="nil"/>
              <w:left w:val="nil"/>
              <w:bottom w:val="single" w:sz="4" w:space="0" w:color="auto"/>
              <w:right w:val="single" w:sz="4" w:space="0" w:color="auto"/>
            </w:tcBorders>
            <w:shd w:val="clear" w:color="auto" w:fill="auto"/>
            <w:noWrap/>
            <w:vAlign w:val="bottom"/>
            <w:hideMark/>
          </w:tcPr>
          <w:p w14:paraId="12A2DD3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D0DB14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F81166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E6DA5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w:t>
            </w:r>
          </w:p>
        </w:tc>
        <w:tc>
          <w:tcPr>
            <w:tcW w:w="5100" w:type="dxa"/>
            <w:tcBorders>
              <w:top w:val="nil"/>
              <w:left w:val="nil"/>
              <w:bottom w:val="single" w:sz="4" w:space="0" w:color="auto"/>
              <w:right w:val="single" w:sz="4" w:space="0" w:color="auto"/>
            </w:tcBorders>
            <w:shd w:val="clear" w:color="auto" w:fill="auto"/>
            <w:vAlign w:val="center"/>
            <w:hideMark/>
          </w:tcPr>
          <w:p w14:paraId="0652A97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restrict user access to query specific databases (e.g., allow SCSD to search SCSD only, or allow a user full rights).</w:t>
            </w:r>
          </w:p>
        </w:tc>
        <w:tc>
          <w:tcPr>
            <w:tcW w:w="1115" w:type="dxa"/>
            <w:tcBorders>
              <w:top w:val="nil"/>
              <w:left w:val="nil"/>
              <w:bottom w:val="single" w:sz="4" w:space="0" w:color="auto"/>
              <w:right w:val="single" w:sz="4" w:space="0" w:color="auto"/>
            </w:tcBorders>
            <w:shd w:val="clear" w:color="auto" w:fill="auto"/>
            <w:noWrap/>
            <w:vAlign w:val="bottom"/>
            <w:hideMark/>
          </w:tcPr>
          <w:p w14:paraId="2C3C629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39F40A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83B484C"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646047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w:t>
            </w:r>
          </w:p>
        </w:tc>
        <w:tc>
          <w:tcPr>
            <w:tcW w:w="5100" w:type="dxa"/>
            <w:tcBorders>
              <w:top w:val="nil"/>
              <w:left w:val="nil"/>
              <w:bottom w:val="single" w:sz="4" w:space="0" w:color="auto"/>
              <w:right w:val="single" w:sz="4" w:space="0" w:color="auto"/>
            </w:tcBorders>
            <w:shd w:val="clear" w:color="auto" w:fill="auto"/>
            <w:vAlign w:val="center"/>
            <w:hideMark/>
          </w:tcPr>
          <w:p w14:paraId="47259A1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associate cases</w:t>
            </w:r>
          </w:p>
        </w:tc>
        <w:tc>
          <w:tcPr>
            <w:tcW w:w="1115" w:type="dxa"/>
            <w:tcBorders>
              <w:top w:val="nil"/>
              <w:left w:val="nil"/>
              <w:bottom w:val="single" w:sz="4" w:space="0" w:color="auto"/>
              <w:right w:val="single" w:sz="4" w:space="0" w:color="auto"/>
            </w:tcBorders>
            <w:shd w:val="clear" w:color="auto" w:fill="auto"/>
            <w:noWrap/>
            <w:vAlign w:val="bottom"/>
            <w:hideMark/>
          </w:tcPr>
          <w:p w14:paraId="0895A79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04C3FD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2871C5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5514FD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w:t>
            </w:r>
          </w:p>
        </w:tc>
        <w:tc>
          <w:tcPr>
            <w:tcW w:w="5100" w:type="dxa"/>
            <w:tcBorders>
              <w:top w:val="nil"/>
              <w:left w:val="nil"/>
              <w:bottom w:val="single" w:sz="4" w:space="0" w:color="auto"/>
              <w:right w:val="single" w:sz="4" w:space="0" w:color="auto"/>
            </w:tcBorders>
            <w:shd w:val="clear" w:color="auto" w:fill="auto"/>
            <w:vAlign w:val="center"/>
            <w:hideMark/>
          </w:tcPr>
          <w:p w14:paraId="2B71E3B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easy display of all entities of a case without having to select multiple tabs/sections.</w:t>
            </w:r>
          </w:p>
        </w:tc>
        <w:tc>
          <w:tcPr>
            <w:tcW w:w="1115" w:type="dxa"/>
            <w:tcBorders>
              <w:top w:val="nil"/>
              <w:left w:val="nil"/>
              <w:bottom w:val="single" w:sz="4" w:space="0" w:color="auto"/>
              <w:right w:val="single" w:sz="4" w:space="0" w:color="auto"/>
            </w:tcBorders>
            <w:shd w:val="clear" w:color="auto" w:fill="auto"/>
            <w:noWrap/>
            <w:vAlign w:val="bottom"/>
            <w:hideMark/>
          </w:tcPr>
          <w:p w14:paraId="4B38FAA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F4D47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1041CE9"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560F6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w:t>
            </w:r>
          </w:p>
        </w:tc>
        <w:tc>
          <w:tcPr>
            <w:tcW w:w="5100" w:type="dxa"/>
            <w:tcBorders>
              <w:top w:val="nil"/>
              <w:left w:val="nil"/>
              <w:bottom w:val="single" w:sz="4" w:space="0" w:color="auto"/>
              <w:right w:val="single" w:sz="4" w:space="0" w:color="auto"/>
            </w:tcBorders>
            <w:shd w:val="clear" w:color="auto" w:fill="auto"/>
            <w:vAlign w:val="center"/>
            <w:hideMark/>
          </w:tcPr>
          <w:p w14:paraId="049A33F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change field names.</w:t>
            </w:r>
          </w:p>
        </w:tc>
        <w:tc>
          <w:tcPr>
            <w:tcW w:w="1115" w:type="dxa"/>
            <w:tcBorders>
              <w:top w:val="nil"/>
              <w:left w:val="nil"/>
              <w:bottom w:val="single" w:sz="4" w:space="0" w:color="auto"/>
              <w:right w:val="single" w:sz="4" w:space="0" w:color="auto"/>
            </w:tcBorders>
            <w:shd w:val="clear" w:color="auto" w:fill="auto"/>
            <w:noWrap/>
            <w:vAlign w:val="bottom"/>
            <w:hideMark/>
          </w:tcPr>
          <w:p w14:paraId="2AC972F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D4D13F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E664AD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D5EE3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w:t>
            </w:r>
          </w:p>
        </w:tc>
        <w:tc>
          <w:tcPr>
            <w:tcW w:w="5100" w:type="dxa"/>
            <w:tcBorders>
              <w:top w:val="nil"/>
              <w:left w:val="nil"/>
              <w:bottom w:val="single" w:sz="4" w:space="0" w:color="auto"/>
              <w:right w:val="single" w:sz="4" w:space="0" w:color="auto"/>
            </w:tcBorders>
            <w:shd w:val="clear" w:color="auto" w:fill="auto"/>
            <w:vAlign w:val="center"/>
            <w:hideMark/>
          </w:tcPr>
          <w:p w14:paraId="2B215A9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automatically fill in the municipality based on the location of the incident</w:t>
            </w:r>
          </w:p>
        </w:tc>
        <w:tc>
          <w:tcPr>
            <w:tcW w:w="1115" w:type="dxa"/>
            <w:tcBorders>
              <w:top w:val="nil"/>
              <w:left w:val="nil"/>
              <w:bottom w:val="single" w:sz="4" w:space="0" w:color="auto"/>
              <w:right w:val="single" w:sz="4" w:space="0" w:color="auto"/>
            </w:tcBorders>
            <w:shd w:val="clear" w:color="auto" w:fill="auto"/>
            <w:noWrap/>
            <w:vAlign w:val="bottom"/>
            <w:hideMark/>
          </w:tcPr>
          <w:p w14:paraId="399D818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A7E67F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8F06AF6" w14:textId="77777777" w:rsidTr="00B768A2">
        <w:trPr>
          <w:trHeight w:val="5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52D09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w:t>
            </w:r>
          </w:p>
        </w:tc>
        <w:tc>
          <w:tcPr>
            <w:tcW w:w="5100" w:type="dxa"/>
            <w:tcBorders>
              <w:top w:val="nil"/>
              <w:left w:val="nil"/>
              <w:bottom w:val="single" w:sz="4" w:space="0" w:color="auto"/>
              <w:right w:val="single" w:sz="4" w:space="0" w:color="auto"/>
            </w:tcBorders>
            <w:shd w:val="clear" w:color="auto" w:fill="auto"/>
            <w:vAlign w:val="center"/>
            <w:hideMark/>
          </w:tcPr>
          <w:p w14:paraId="5519BFB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have wild card search capabilities in any field.</w:t>
            </w:r>
          </w:p>
        </w:tc>
        <w:tc>
          <w:tcPr>
            <w:tcW w:w="1115" w:type="dxa"/>
            <w:tcBorders>
              <w:top w:val="nil"/>
              <w:left w:val="nil"/>
              <w:bottom w:val="single" w:sz="4" w:space="0" w:color="auto"/>
              <w:right w:val="single" w:sz="4" w:space="0" w:color="auto"/>
            </w:tcBorders>
            <w:shd w:val="clear" w:color="auto" w:fill="auto"/>
            <w:noWrap/>
            <w:vAlign w:val="bottom"/>
            <w:hideMark/>
          </w:tcPr>
          <w:p w14:paraId="57DCE7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0B8B47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66B65EC" w14:textId="77777777" w:rsidTr="00B768A2">
        <w:trPr>
          <w:trHeight w:val="32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44338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w:t>
            </w:r>
          </w:p>
        </w:tc>
        <w:tc>
          <w:tcPr>
            <w:tcW w:w="5100" w:type="dxa"/>
            <w:tcBorders>
              <w:top w:val="single" w:sz="8" w:space="0" w:color="auto"/>
              <w:left w:val="nil"/>
              <w:bottom w:val="single" w:sz="8" w:space="0" w:color="auto"/>
              <w:right w:val="single" w:sz="8" w:space="0" w:color="auto"/>
            </w:tcBorders>
            <w:shd w:val="clear" w:color="000000" w:fill="8DB4E2"/>
            <w:vAlign w:val="center"/>
            <w:hideMark/>
          </w:tcPr>
          <w:p w14:paraId="457901C1"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Master Name Indices </w:t>
            </w:r>
          </w:p>
        </w:tc>
        <w:tc>
          <w:tcPr>
            <w:tcW w:w="1115" w:type="dxa"/>
            <w:tcBorders>
              <w:top w:val="single" w:sz="8" w:space="0" w:color="auto"/>
              <w:left w:val="nil"/>
              <w:bottom w:val="nil"/>
              <w:right w:val="single" w:sz="8" w:space="0" w:color="auto"/>
            </w:tcBorders>
            <w:shd w:val="clear" w:color="000000" w:fill="8DB4E2"/>
            <w:vAlign w:val="center"/>
            <w:hideMark/>
          </w:tcPr>
          <w:p w14:paraId="4E4528CC"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single" w:sz="4" w:space="0" w:color="auto"/>
              <w:bottom w:val="single" w:sz="4" w:space="0" w:color="auto"/>
              <w:right w:val="single" w:sz="4" w:space="0" w:color="auto"/>
            </w:tcBorders>
            <w:shd w:val="clear" w:color="000000" w:fill="8DB4E2"/>
            <w:noWrap/>
            <w:vAlign w:val="bottom"/>
            <w:hideMark/>
          </w:tcPr>
          <w:p w14:paraId="4E3AF23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82C076D" w14:textId="77777777" w:rsidTr="00B768A2">
        <w:trPr>
          <w:trHeight w:val="11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31FA2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27</w:t>
            </w:r>
          </w:p>
        </w:tc>
        <w:tc>
          <w:tcPr>
            <w:tcW w:w="5100" w:type="dxa"/>
            <w:tcBorders>
              <w:top w:val="nil"/>
              <w:left w:val="single" w:sz="8" w:space="0" w:color="auto"/>
              <w:bottom w:val="single" w:sz="8" w:space="0" w:color="auto"/>
              <w:right w:val="nil"/>
            </w:tcBorders>
            <w:shd w:val="clear" w:color="auto" w:fill="auto"/>
            <w:hideMark/>
          </w:tcPr>
          <w:p w14:paraId="1557A2A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 central names table or master index that manages ALL names entered into the system.  A name table accommodates a person, a business, and/or group names.</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5E08E39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6103E2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7ECC00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25A41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w:t>
            </w:r>
          </w:p>
        </w:tc>
        <w:tc>
          <w:tcPr>
            <w:tcW w:w="5100" w:type="dxa"/>
            <w:tcBorders>
              <w:top w:val="nil"/>
              <w:left w:val="single" w:sz="8" w:space="0" w:color="auto"/>
              <w:bottom w:val="nil"/>
              <w:right w:val="nil"/>
            </w:tcBorders>
            <w:shd w:val="clear" w:color="auto" w:fill="auto"/>
            <w:hideMark/>
          </w:tcPr>
          <w:p w14:paraId="6B1592E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 central name in the system in order to eliminate duplicate entry of name information.</w:t>
            </w:r>
          </w:p>
        </w:tc>
        <w:tc>
          <w:tcPr>
            <w:tcW w:w="1115" w:type="dxa"/>
            <w:tcBorders>
              <w:top w:val="nil"/>
              <w:left w:val="single" w:sz="4" w:space="0" w:color="auto"/>
              <w:bottom w:val="nil"/>
              <w:right w:val="single" w:sz="4" w:space="0" w:color="auto"/>
            </w:tcBorders>
            <w:shd w:val="clear" w:color="auto" w:fill="auto"/>
            <w:hideMark/>
          </w:tcPr>
          <w:p w14:paraId="35B15B6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00C037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116FA50"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90569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w:t>
            </w:r>
          </w:p>
        </w:tc>
        <w:tc>
          <w:tcPr>
            <w:tcW w:w="5100" w:type="dxa"/>
            <w:tcBorders>
              <w:top w:val="single" w:sz="4" w:space="0" w:color="auto"/>
              <w:left w:val="nil"/>
              <w:bottom w:val="single" w:sz="4" w:space="0" w:color="auto"/>
              <w:right w:val="single" w:sz="4" w:space="0" w:color="auto"/>
            </w:tcBorders>
            <w:shd w:val="clear" w:color="auto" w:fill="auto"/>
            <w:hideMark/>
          </w:tcPr>
          <w:p w14:paraId="6C579F1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 name record in the central names table to be accessible by and integrated to other modules without re-entering name information.</w:t>
            </w:r>
          </w:p>
        </w:tc>
        <w:tc>
          <w:tcPr>
            <w:tcW w:w="1115" w:type="dxa"/>
            <w:tcBorders>
              <w:top w:val="single" w:sz="4" w:space="0" w:color="auto"/>
              <w:left w:val="nil"/>
              <w:bottom w:val="single" w:sz="4" w:space="0" w:color="auto"/>
              <w:right w:val="single" w:sz="4" w:space="0" w:color="auto"/>
            </w:tcBorders>
            <w:shd w:val="clear" w:color="auto" w:fill="auto"/>
            <w:hideMark/>
          </w:tcPr>
          <w:p w14:paraId="787F68C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AE4A83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DC3BD99"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98D93D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w:t>
            </w:r>
          </w:p>
        </w:tc>
        <w:tc>
          <w:tcPr>
            <w:tcW w:w="5100" w:type="dxa"/>
            <w:tcBorders>
              <w:top w:val="nil"/>
              <w:left w:val="nil"/>
              <w:bottom w:val="single" w:sz="4" w:space="0" w:color="auto"/>
              <w:right w:val="single" w:sz="4" w:space="0" w:color="auto"/>
            </w:tcBorders>
            <w:shd w:val="clear" w:color="auto" w:fill="auto"/>
            <w:hideMark/>
          </w:tcPr>
          <w:p w14:paraId="376DBBE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for a name record that has a typographical error </w:t>
            </w:r>
            <w:r>
              <w:rPr>
                <w:rFonts w:ascii="Calibri" w:eastAsia="Times New Roman" w:hAnsi="Calibri" w:cs="Times New Roman"/>
                <w:color w:val="000000"/>
              </w:rPr>
              <w:t xml:space="preserve">to be </w:t>
            </w:r>
            <w:r w:rsidRPr="007F189C">
              <w:rPr>
                <w:rFonts w:ascii="Calibri" w:eastAsia="Times New Roman" w:hAnsi="Calibri" w:cs="Times New Roman"/>
                <w:color w:val="000000"/>
              </w:rPr>
              <w:t>correct</w:t>
            </w:r>
            <w:r>
              <w:rPr>
                <w:rFonts w:ascii="Calibri" w:eastAsia="Times New Roman" w:hAnsi="Calibri" w:cs="Times New Roman"/>
                <w:color w:val="000000"/>
              </w:rPr>
              <w:t>ed</w:t>
            </w:r>
            <w:r w:rsidRPr="007F189C">
              <w:rPr>
                <w:rFonts w:ascii="Calibri" w:eastAsia="Times New Roman" w:hAnsi="Calibri" w:cs="Times New Roman"/>
                <w:color w:val="000000"/>
              </w:rPr>
              <w:t xml:space="preserve">, </w:t>
            </w:r>
            <w:r>
              <w:rPr>
                <w:rFonts w:ascii="Calibri" w:eastAsia="Times New Roman" w:hAnsi="Calibri" w:cs="Times New Roman"/>
                <w:color w:val="000000"/>
              </w:rPr>
              <w:t>ability for an</w:t>
            </w:r>
            <w:r w:rsidRPr="007F189C">
              <w:rPr>
                <w:rFonts w:ascii="Calibri" w:eastAsia="Times New Roman" w:hAnsi="Calibri" w:cs="Times New Roman"/>
                <w:color w:val="000000"/>
              </w:rPr>
              <w:t xml:space="preserve"> incorrect name be deleted (not saved as an alias).</w:t>
            </w:r>
          </w:p>
        </w:tc>
        <w:tc>
          <w:tcPr>
            <w:tcW w:w="1115" w:type="dxa"/>
            <w:tcBorders>
              <w:top w:val="nil"/>
              <w:left w:val="nil"/>
              <w:bottom w:val="single" w:sz="4" w:space="0" w:color="auto"/>
              <w:right w:val="single" w:sz="4" w:space="0" w:color="auto"/>
            </w:tcBorders>
            <w:shd w:val="clear" w:color="auto" w:fill="auto"/>
            <w:hideMark/>
          </w:tcPr>
          <w:p w14:paraId="07CF79F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86F7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9C8D41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4D862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w:t>
            </w:r>
          </w:p>
        </w:tc>
        <w:tc>
          <w:tcPr>
            <w:tcW w:w="5100" w:type="dxa"/>
            <w:tcBorders>
              <w:top w:val="nil"/>
              <w:left w:val="nil"/>
              <w:bottom w:val="single" w:sz="4" w:space="0" w:color="auto"/>
              <w:right w:val="single" w:sz="4" w:space="0" w:color="auto"/>
            </w:tcBorders>
            <w:shd w:val="clear" w:color="auto" w:fill="auto"/>
            <w:hideMark/>
          </w:tcPr>
          <w:p w14:paraId="0E204B7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link related records to the name record, such as incident events or vehicle ownership.</w:t>
            </w:r>
          </w:p>
        </w:tc>
        <w:tc>
          <w:tcPr>
            <w:tcW w:w="1115" w:type="dxa"/>
            <w:tcBorders>
              <w:top w:val="nil"/>
              <w:left w:val="nil"/>
              <w:bottom w:val="single" w:sz="4" w:space="0" w:color="auto"/>
              <w:right w:val="single" w:sz="4" w:space="0" w:color="auto"/>
            </w:tcBorders>
            <w:shd w:val="clear" w:color="auto" w:fill="auto"/>
            <w:hideMark/>
          </w:tcPr>
          <w:p w14:paraId="07FC61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842126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9F16FC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87CFB6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w:t>
            </w:r>
          </w:p>
        </w:tc>
        <w:tc>
          <w:tcPr>
            <w:tcW w:w="5100" w:type="dxa"/>
            <w:tcBorders>
              <w:top w:val="nil"/>
              <w:left w:val="nil"/>
              <w:bottom w:val="single" w:sz="4" w:space="0" w:color="auto"/>
              <w:right w:val="single" w:sz="4" w:space="0" w:color="auto"/>
            </w:tcBorders>
            <w:shd w:val="clear" w:color="auto" w:fill="auto"/>
            <w:hideMark/>
          </w:tcPr>
          <w:p w14:paraId="7DC472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name information to include all of the pertinent information as part of the permanent record.</w:t>
            </w:r>
          </w:p>
        </w:tc>
        <w:tc>
          <w:tcPr>
            <w:tcW w:w="1115" w:type="dxa"/>
            <w:tcBorders>
              <w:top w:val="nil"/>
              <w:left w:val="nil"/>
              <w:bottom w:val="single" w:sz="4" w:space="0" w:color="auto"/>
              <w:right w:val="single" w:sz="4" w:space="0" w:color="auto"/>
            </w:tcBorders>
            <w:shd w:val="clear" w:color="auto" w:fill="auto"/>
            <w:hideMark/>
          </w:tcPr>
          <w:p w14:paraId="745F31E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30A372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932080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595AF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w:t>
            </w:r>
          </w:p>
        </w:tc>
        <w:tc>
          <w:tcPr>
            <w:tcW w:w="5100" w:type="dxa"/>
            <w:tcBorders>
              <w:top w:val="nil"/>
              <w:left w:val="nil"/>
              <w:bottom w:val="single" w:sz="4" w:space="0" w:color="auto"/>
              <w:right w:val="single" w:sz="4" w:space="0" w:color="auto"/>
            </w:tcBorders>
            <w:shd w:val="clear" w:color="auto" w:fill="auto"/>
            <w:hideMark/>
          </w:tcPr>
          <w:p w14:paraId="45039F6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simultaneously search adult and juvenile records.</w:t>
            </w:r>
          </w:p>
        </w:tc>
        <w:tc>
          <w:tcPr>
            <w:tcW w:w="1115" w:type="dxa"/>
            <w:tcBorders>
              <w:top w:val="nil"/>
              <w:left w:val="nil"/>
              <w:bottom w:val="single" w:sz="4" w:space="0" w:color="auto"/>
              <w:right w:val="single" w:sz="4" w:space="0" w:color="auto"/>
            </w:tcBorders>
            <w:shd w:val="clear" w:color="auto" w:fill="auto"/>
            <w:hideMark/>
          </w:tcPr>
          <w:p w14:paraId="37062A9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29C172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D622EA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6A662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w:t>
            </w:r>
          </w:p>
        </w:tc>
        <w:tc>
          <w:tcPr>
            <w:tcW w:w="5100" w:type="dxa"/>
            <w:tcBorders>
              <w:top w:val="nil"/>
              <w:left w:val="nil"/>
              <w:bottom w:val="single" w:sz="4" w:space="0" w:color="auto"/>
              <w:right w:val="single" w:sz="4" w:space="0" w:color="auto"/>
            </w:tcBorders>
            <w:shd w:val="clear" w:color="auto" w:fill="auto"/>
            <w:hideMark/>
          </w:tcPr>
          <w:p w14:paraId="3FDE022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coded tables to conform to NCIC requirements.</w:t>
            </w:r>
          </w:p>
        </w:tc>
        <w:tc>
          <w:tcPr>
            <w:tcW w:w="1115" w:type="dxa"/>
            <w:tcBorders>
              <w:top w:val="nil"/>
              <w:left w:val="nil"/>
              <w:bottom w:val="single" w:sz="4" w:space="0" w:color="auto"/>
              <w:right w:val="single" w:sz="4" w:space="0" w:color="auto"/>
            </w:tcBorders>
            <w:shd w:val="clear" w:color="auto" w:fill="auto"/>
            <w:hideMark/>
          </w:tcPr>
          <w:p w14:paraId="43060C3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A0F05E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9A0D53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AA5B92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w:t>
            </w:r>
          </w:p>
        </w:tc>
        <w:tc>
          <w:tcPr>
            <w:tcW w:w="5100" w:type="dxa"/>
            <w:tcBorders>
              <w:top w:val="nil"/>
              <w:left w:val="nil"/>
              <w:bottom w:val="single" w:sz="4" w:space="0" w:color="auto"/>
              <w:right w:val="single" w:sz="4" w:space="0" w:color="auto"/>
            </w:tcBorders>
            <w:shd w:val="clear" w:color="auto" w:fill="auto"/>
            <w:hideMark/>
          </w:tcPr>
          <w:p w14:paraId="12BCF53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provide an unlimited number of alias names, with a physical description for each alias.  </w:t>
            </w:r>
          </w:p>
        </w:tc>
        <w:tc>
          <w:tcPr>
            <w:tcW w:w="1115" w:type="dxa"/>
            <w:tcBorders>
              <w:top w:val="nil"/>
              <w:left w:val="nil"/>
              <w:bottom w:val="single" w:sz="4" w:space="0" w:color="auto"/>
              <w:right w:val="single" w:sz="4" w:space="0" w:color="auto"/>
            </w:tcBorders>
            <w:shd w:val="clear" w:color="auto" w:fill="auto"/>
            <w:hideMark/>
          </w:tcPr>
          <w:p w14:paraId="761930D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F72FEA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4CC8D41"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A216D4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w:t>
            </w:r>
          </w:p>
        </w:tc>
        <w:tc>
          <w:tcPr>
            <w:tcW w:w="5100" w:type="dxa"/>
            <w:tcBorders>
              <w:top w:val="nil"/>
              <w:left w:val="nil"/>
              <w:bottom w:val="single" w:sz="4" w:space="0" w:color="auto"/>
              <w:right w:val="single" w:sz="4" w:space="0" w:color="auto"/>
            </w:tcBorders>
            <w:shd w:val="clear" w:color="auto" w:fill="auto"/>
            <w:hideMark/>
          </w:tcPr>
          <w:p w14:paraId="1F6B5BF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an inquiry on a name to alert the user if an alias name links or is integrated to its known alias(es) or real name.</w:t>
            </w:r>
          </w:p>
        </w:tc>
        <w:tc>
          <w:tcPr>
            <w:tcW w:w="1115" w:type="dxa"/>
            <w:tcBorders>
              <w:top w:val="nil"/>
              <w:left w:val="nil"/>
              <w:bottom w:val="single" w:sz="4" w:space="0" w:color="auto"/>
              <w:right w:val="single" w:sz="4" w:space="0" w:color="auto"/>
            </w:tcBorders>
            <w:shd w:val="clear" w:color="auto" w:fill="auto"/>
            <w:hideMark/>
          </w:tcPr>
          <w:p w14:paraId="74B424F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FBED5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F35896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53B30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w:t>
            </w:r>
          </w:p>
        </w:tc>
        <w:tc>
          <w:tcPr>
            <w:tcW w:w="5100" w:type="dxa"/>
            <w:tcBorders>
              <w:top w:val="nil"/>
              <w:left w:val="nil"/>
              <w:bottom w:val="single" w:sz="4" w:space="0" w:color="auto"/>
              <w:right w:val="single" w:sz="4" w:space="0" w:color="auto"/>
            </w:tcBorders>
            <w:shd w:val="clear" w:color="auto" w:fill="auto"/>
            <w:hideMark/>
          </w:tcPr>
          <w:p w14:paraId="440716A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comments for each name of unlimited length (within disk storage boundaries) with spell check.</w:t>
            </w:r>
          </w:p>
        </w:tc>
        <w:tc>
          <w:tcPr>
            <w:tcW w:w="1115" w:type="dxa"/>
            <w:tcBorders>
              <w:top w:val="nil"/>
              <w:left w:val="nil"/>
              <w:bottom w:val="single" w:sz="4" w:space="0" w:color="auto"/>
              <w:right w:val="single" w:sz="4" w:space="0" w:color="auto"/>
            </w:tcBorders>
            <w:shd w:val="clear" w:color="auto" w:fill="auto"/>
            <w:hideMark/>
          </w:tcPr>
          <w:p w14:paraId="5EFC4C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01FCE2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C5F167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E46A2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38</w:t>
            </w:r>
          </w:p>
        </w:tc>
        <w:tc>
          <w:tcPr>
            <w:tcW w:w="5100" w:type="dxa"/>
            <w:tcBorders>
              <w:top w:val="nil"/>
              <w:left w:val="nil"/>
              <w:bottom w:val="single" w:sz="4" w:space="0" w:color="auto"/>
              <w:right w:val="single" w:sz="4" w:space="0" w:color="auto"/>
            </w:tcBorders>
            <w:shd w:val="clear" w:color="auto" w:fill="auto"/>
            <w:hideMark/>
          </w:tcPr>
          <w:p w14:paraId="5CC9A6D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link or attach digital images and other multimedia content, such as sound clips, digital pictures, or movie clips to the name record.</w:t>
            </w:r>
          </w:p>
        </w:tc>
        <w:tc>
          <w:tcPr>
            <w:tcW w:w="1115" w:type="dxa"/>
            <w:tcBorders>
              <w:top w:val="nil"/>
              <w:left w:val="nil"/>
              <w:bottom w:val="single" w:sz="4" w:space="0" w:color="auto"/>
              <w:right w:val="single" w:sz="4" w:space="0" w:color="auto"/>
            </w:tcBorders>
            <w:shd w:val="clear" w:color="auto" w:fill="auto"/>
            <w:hideMark/>
          </w:tcPr>
          <w:p w14:paraId="3F139C2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E59F6D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A17F8FE"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EE431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39</w:t>
            </w:r>
          </w:p>
        </w:tc>
        <w:tc>
          <w:tcPr>
            <w:tcW w:w="5100" w:type="dxa"/>
            <w:tcBorders>
              <w:top w:val="nil"/>
              <w:left w:val="nil"/>
              <w:bottom w:val="single" w:sz="4" w:space="0" w:color="auto"/>
              <w:right w:val="single" w:sz="4" w:space="0" w:color="auto"/>
            </w:tcBorders>
            <w:shd w:val="clear" w:color="auto" w:fill="auto"/>
            <w:hideMark/>
          </w:tcPr>
          <w:p w14:paraId="6D901A4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enable the user to manually or automatically perform duplicate name merge functions.</w:t>
            </w:r>
          </w:p>
        </w:tc>
        <w:tc>
          <w:tcPr>
            <w:tcW w:w="1115" w:type="dxa"/>
            <w:tcBorders>
              <w:top w:val="nil"/>
              <w:left w:val="nil"/>
              <w:bottom w:val="single" w:sz="4" w:space="0" w:color="auto"/>
              <w:right w:val="single" w:sz="4" w:space="0" w:color="auto"/>
            </w:tcBorders>
            <w:shd w:val="clear" w:color="auto" w:fill="auto"/>
            <w:hideMark/>
          </w:tcPr>
          <w:p w14:paraId="4C4DD31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0A8E2F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631364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B80B4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40</w:t>
            </w:r>
          </w:p>
        </w:tc>
        <w:tc>
          <w:tcPr>
            <w:tcW w:w="5100" w:type="dxa"/>
            <w:tcBorders>
              <w:top w:val="nil"/>
              <w:left w:val="nil"/>
              <w:bottom w:val="single" w:sz="4" w:space="0" w:color="auto"/>
              <w:right w:val="single" w:sz="4" w:space="0" w:color="auto"/>
            </w:tcBorders>
            <w:shd w:val="clear" w:color="auto" w:fill="auto"/>
            <w:hideMark/>
          </w:tcPr>
          <w:p w14:paraId="739494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the ability to transfer FBI-standard data from the names record to Crossmatch Fingerprint systems.</w:t>
            </w:r>
          </w:p>
        </w:tc>
        <w:tc>
          <w:tcPr>
            <w:tcW w:w="1115" w:type="dxa"/>
            <w:tcBorders>
              <w:top w:val="nil"/>
              <w:left w:val="nil"/>
              <w:bottom w:val="single" w:sz="4" w:space="0" w:color="auto"/>
              <w:right w:val="single" w:sz="4" w:space="0" w:color="auto"/>
            </w:tcBorders>
            <w:shd w:val="clear" w:color="auto" w:fill="auto"/>
            <w:hideMark/>
          </w:tcPr>
          <w:p w14:paraId="260F154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2BB126F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10BC6FE"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FB825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41</w:t>
            </w:r>
          </w:p>
        </w:tc>
        <w:tc>
          <w:tcPr>
            <w:tcW w:w="5100" w:type="dxa"/>
            <w:tcBorders>
              <w:top w:val="nil"/>
              <w:left w:val="nil"/>
              <w:bottom w:val="single" w:sz="4" w:space="0" w:color="auto"/>
              <w:right w:val="single" w:sz="4" w:space="0" w:color="auto"/>
            </w:tcBorders>
            <w:shd w:val="clear" w:color="auto" w:fill="auto"/>
            <w:hideMark/>
          </w:tcPr>
          <w:p w14:paraId="13C3B02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a history of all past addresses, home telephone numbers, and name changes associated with the name.</w:t>
            </w:r>
          </w:p>
        </w:tc>
        <w:tc>
          <w:tcPr>
            <w:tcW w:w="1115" w:type="dxa"/>
            <w:tcBorders>
              <w:top w:val="nil"/>
              <w:left w:val="nil"/>
              <w:bottom w:val="single" w:sz="4" w:space="0" w:color="auto"/>
              <w:right w:val="single" w:sz="4" w:space="0" w:color="auto"/>
            </w:tcBorders>
            <w:shd w:val="clear" w:color="auto" w:fill="auto"/>
            <w:hideMark/>
          </w:tcPr>
          <w:p w14:paraId="55488CC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5B4D56E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4B037FA"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DDC76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42</w:t>
            </w:r>
          </w:p>
        </w:tc>
        <w:tc>
          <w:tcPr>
            <w:tcW w:w="5100" w:type="dxa"/>
            <w:tcBorders>
              <w:top w:val="nil"/>
              <w:left w:val="nil"/>
              <w:bottom w:val="single" w:sz="4" w:space="0" w:color="auto"/>
              <w:right w:val="single" w:sz="4" w:space="0" w:color="auto"/>
            </w:tcBorders>
            <w:shd w:val="clear" w:color="auto" w:fill="auto"/>
            <w:hideMark/>
          </w:tcPr>
          <w:p w14:paraId="06379F0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user to inquire and search for names in the system using many combinations of search criteria.</w:t>
            </w:r>
          </w:p>
        </w:tc>
        <w:tc>
          <w:tcPr>
            <w:tcW w:w="1115" w:type="dxa"/>
            <w:tcBorders>
              <w:top w:val="nil"/>
              <w:left w:val="nil"/>
              <w:bottom w:val="single" w:sz="4" w:space="0" w:color="auto"/>
              <w:right w:val="single" w:sz="4" w:space="0" w:color="auto"/>
            </w:tcBorders>
            <w:shd w:val="clear" w:color="auto" w:fill="auto"/>
            <w:hideMark/>
          </w:tcPr>
          <w:p w14:paraId="1EDD671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EC91ED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459A1BE"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7605BE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43</w:t>
            </w:r>
          </w:p>
        </w:tc>
        <w:tc>
          <w:tcPr>
            <w:tcW w:w="5100" w:type="dxa"/>
            <w:tcBorders>
              <w:top w:val="nil"/>
              <w:left w:val="nil"/>
              <w:bottom w:val="single" w:sz="4" w:space="0" w:color="auto"/>
              <w:right w:val="single" w:sz="4" w:space="0" w:color="auto"/>
            </w:tcBorders>
            <w:shd w:val="clear" w:color="auto" w:fill="auto"/>
            <w:hideMark/>
          </w:tcPr>
          <w:p w14:paraId="36B3280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upon receiving results of a name query, </w:t>
            </w:r>
            <w:r>
              <w:rPr>
                <w:rFonts w:ascii="Calibri" w:eastAsia="Times New Roman" w:hAnsi="Calibri" w:cs="Times New Roman"/>
                <w:color w:val="000000"/>
              </w:rPr>
              <w:t>to</w:t>
            </w:r>
            <w:r w:rsidRPr="007F189C">
              <w:rPr>
                <w:rFonts w:ascii="Calibri" w:eastAsia="Times New Roman" w:hAnsi="Calibri" w:cs="Times New Roman"/>
                <w:color w:val="000000"/>
              </w:rPr>
              <w:t>display the total number of contacts/involvements associated with each name in reverse or chronological order</w:t>
            </w:r>
          </w:p>
        </w:tc>
        <w:tc>
          <w:tcPr>
            <w:tcW w:w="1115" w:type="dxa"/>
            <w:tcBorders>
              <w:top w:val="nil"/>
              <w:left w:val="nil"/>
              <w:bottom w:val="single" w:sz="4" w:space="0" w:color="auto"/>
              <w:right w:val="single" w:sz="4" w:space="0" w:color="auto"/>
            </w:tcBorders>
            <w:shd w:val="clear" w:color="auto" w:fill="auto"/>
            <w:hideMark/>
          </w:tcPr>
          <w:p w14:paraId="12127BD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A25B9E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A62F15D"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9ED32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44</w:t>
            </w:r>
          </w:p>
        </w:tc>
        <w:tc>
          <w:tcPr>
            <w:tcW w:w="5100" w:type="dxa"/>
            <w:tcBorders>
              <w:top w:val="nil"/>
              <w:left w:val="nil"/>
              <w:bottom w:val="single" w:sz="4" w:space="0" w:color="auto"/>
              <w:right w:val="single" w:sz="4" w:space="0" w:color="auto"/>
            </w:tcBorders>
            <w:shd w:val="clear" w:color="auto" w:fill="auto"/>
            <w:hideMark/>
          </w:tcPr>
          <w:p w14:paraId="11179D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Modus Operandi (MO) information for each name and provide the ability to find persons in the system searching by a particular MO.</w:t>
            </w:r>
          </w:p>
        </w:tc>
        <w:tc>
          <w:tcPr>
            <w:tcW w:w="1115" w:type="dxa"/>
            <w:tcBorders>
              <w:top w:val="nil"/>
              <w:left w:val="nil"/>
              <w:bottom w:val="single" w:sz="4" w:space="0" w:color="auto"/>
              <w:right w:val="single" w:sz="4" w:space="0" w:color="auto"/>
            </w:tcBorders>
            <w:shd w:val="clear" w:color="auto" w:fill="auto"/>
            <w:hideMark/>
          </w:tcPr>
          <w:p w14:paraId="51F91D9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CF0BB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31B3081"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D2307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45</w:t>
            </w:r>
          </w:p>
        </w:tc>
        <w:tc>
          <w:tcPr>
            <w:tcW w:w="5100" w:type="dxa"/>
            <w:tcBorders>
              <w:top w:val="nil"/>
              <w:left w:val="nil"/>
              <w:bottom w:val="single" w:sz="4" w:space="0" w:color="auto"/>
              <w:right w:val="single" w:sz="4" w:space="0" w:color="auto"/>
            </w:tcBorders>
            <w:shd w:val="clear" w:color="auto" w:fill="auto"/>
            <w:hideMark/>
          </w:tcPr>
          <w:p w14:paraId="7A9AEB9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entry of alert codes in the name record for dangerous characteristics associated with the individual to be displayed throughout the system when the name is queried or name record accessed.</w:t>
            </w:r>
          </w:p>
        </w:tc>
        <w:tc>
          <w:tcPr>
            <w:tcW w:w="1115" w:type="dxa"/>
            <w:tcBorders>
              <w:top w:val="nil"/>
              <w:left w:val="nil"/>
              <w:bottom w:val="single" w:sz="4" w:space="0" w:color="auto"/>
              <w:right w:val="single" w:sz="4" w:space="0" w:color="auto"/>
            </w:tcBorders>
            <w:shd w:val="clear" w:color="auto" w:fill="auto"/>
            <w:hideMark/>
          </w:tcPr>
          <w:p w14:paraId="244E26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51A758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D1C12D1"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209FC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46</w:t>
            </w:r>
          </w:p>
        </w:tc>
        <w:tc>
          <w:tcPr>
            <w:tcW w:w="5100" w:type="dxa"/>
            <w:tcBorders>
              <w:top w:val="nil"/>
              <w:left w:val="nil"/>
              <w:bottom w:val="single" w:sz="4" w:space="0" w:color="auto"/>
              <w:right w:val="single" w:sz="4" w:space="0" w:color="auto"/>
            </w:tcBorders>
            <w:shd w:val="clear" w:color="auto" w:fill="auto"/>
            <w:hideMark/>
          </w:tcPr>
          <w:p w14:paraId="4F9D6F4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for names to be added from various modules on-the-fly without having to be set up in the master name file prior to being used in the system.</w:t>
            </w:r>
          </w:p>
        </w:tc>
        <w:tc>
          <w:tcPr>
            <w:tcW w:w="1115" w:type="dxa"/>
            <w:tcBorders>
              <w:top w:val="nil"/>
              <w:left w:val="nil"/>
              <w:bottom w:val="single" w:sz="4" w:space="0" w:color="auto"/>
              <w:right w:val="single" w:sz="4" w:space="0" w:color="auto"/>
            </w:tcBorders>
            <w:shd w:val="clear" w:color="auto" w:fill="auto"/>
            <w:hideMark/>
          </w:tcPr>
          <w:p w14:paraId="65C1D6A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85557F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007E138"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0ABA5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47</w:t>
            </w:r>
          </w:p>
        </w:tc>
        <w:tc>
          <w:tcPr>
            <w:tcW w:w="5100" w:type="dxa"/>
            <w:tcBorders>
              <w:top w:val="nil"/>
              <w:left w:val="nil"/>
              <w:bottom w:val="single" w:sz="4" w:space="0" w:color="auto"/>
              <w:right w:val="single" w:sz="4" w:space="0" w:color="auto"/>
            </w:tcBorders>
            <w:shd w:val="clear" w:color="auto" w:fill="auto"/>
            <w:hideMark/>
          </w:tcPr>
          <w:p w14:paraId="4B9B49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alert when a subject is currently housed in the jail when the name is queried or name record accessed.</w:t>
            </w:r>
          </w:p>
        </w:tc>
        <w:tc>
          <w:tcPr>
            <w:tcW w:w="1115" w:type="dxa"/>
            <w:tcBorders>
              <w:top w:val="nil"/>
              <w:left w:val="nil"/>
              <w:bottom w:val="single" w:sz="4" w:space="0" w:color="auto"/>
              <w:right w:val="single" w:sz="4" w:space="0" w:color="auto"/>
            </w:tcBorders>
            <w:shd w:val="clear" w:color="auto" w:fill="auto"/>
            <w:hideMark/>
          </w:tcPr>
          <w:p w14:paraId="1F72331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nil"/>
              <w:right w:val="single" w:sz="4" w:space="0" w:color="auto"/>
            </w:tcBorders>
            <w:shd w:val="clear" w:color="auto" w:fill="auto"/>
            <w:noWrap/>
            <w:vAlign w:val="bottom"/>
            <w:hideMark/>
          </w:tcPr>
          <w:p w14:paraId="7B1F04C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7A3E87A"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581CB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48</w:t>
            </w:r>
          </w:p>
        </w:tc>
        <w:tc>
          <w:tcPr>
            <w:tcW w:w="5100" w:type="dxa"/>
            <w:tcBorders>
              <w:top w:val="nil"/>
              <w:left w:val="nil"/>
              <w:bottom w:val="single" w:sz="4" w:space="0" w:color="auto"/>
              <w:right w:val="single" w:sz="4" w:space="0" w:color="auto"/>
            </w:tcBorders>
            <w:shd w:val="clear" w:color="auto" w:fill="auto"/>
            <w:hideMark/>
          </w:tcPr>
          <w:p w14:paraId="4453D1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user to enter an unnamed/unknown suspect without forcing the database of "John Doe" entries.</w:t>
            </w:r>
          </w:p>
        </w:tc>
        <w:tc>
          <w:tcPr>
            <w:tcW w:w="1115" w:type="dxa"/>
            <w:tcBorders>
              <w:top w:val="nil"/>
              <w:left w:val="nil"/>
              <w:bottom w:val="single" w:sz="4" w:space="0" w:color="auto"/>
              <w:right w:val="single" w:sz="4" w:space="0" w:color="auto"/>
            </w:tcBorders>
            <w:shd w:val="clear" w:color="auto" w:fill="auto"/>
            <w:hideMark/>
          </w:tcPr>
          <w:p w14:paraId="5EA7A6B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60B4801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48F4A54"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1A412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49</w:t>
            </w:r>
          </w:p>
        </w:tc>
        <w:tc>
          <w:tcPr>
            <w:tcW w:w="5100" w:type="dxa"/>
            <w:tcBorders>
              <w:top w:val="nil"/>
              <w:left w:val="nil"/>
              <w:bottom w:val="single" w:sz="4" w:space="0" w:color="auto"/>
              <w:right w:val="single" w:sz="4" w:space="0" w:color="auto"/>
            </w:tcBorders>
            <w:shd w:val="clear" w:color="000000" w:fill="8DB4E2"/>
            <w:vAlign w:val="center"/>
            <w:hideMark/>
          </w:tcPr>
          <w:p w14:paraId="28431F4F"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Master Location Index </w:t>
            </w:r>
          </w:p>
        </w:tc>
        <w:tc>
          <w:tcPr>
            <w:tcW w:w="1115" w:type="dxa"/>
            <w:tcBorders>
              <w:top w:val="nil"/>
              <w:left w:val="nil"/>
              <w:bottom w:val="single" w:sz="4" w:space="0" w:color="auto"/>
              <w:right w:val="single" w:sz="4" w:space="0" w:color="auto"/>
            </w:tcBorders>
            <w:shd w:val="clear" w:color="000000" w:fill="8DB4E2"/>
            <w:noWrap/>
            <w:vAlign w:val="center"/>
            <w:hideMark/>
          </w:tcPr>
          <w:p w14:paraId="3214E9E0"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675CF77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C35EAD8"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23632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50</w:t>
            </w:r>
          </w:p>
        </w:tc>
        <w:tc>
          <w:tcPr>
            <w:tcW w:w="5100" w:type="dxa"/>
            <w:tcBorders>
              <w:top w:val="nil"/>
              <w:left w:val="nil"/>
              <w:bottom w:val="single" w:sz="4" w:space="0" w:color="auto"/>
              <w:right w:val="single" w:sz="4" w:space="0" w:color="auto"/>
            </w:tcBorders>
            <w:shd w:val="clear" w:color="auto" w:fill="auto"/>
            <w:vAlign w:val="center"/>
            <w:hideMark/>
          </w:tcPr>
          <w:p w14:paraId="409F21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aggregate information throughout the RMS based on specific address, address range or geographic area.</w:t>
            </w:r>
          </w:p>
        </w:tc>
        <w:tc>
          <w:tcPr>
            <w:tcW w:w="1115" w:type="dxa"/>
            <w:tcBorders>
              <w:top w:val="nil"/>
              <w:left w:val="nil"/>
              <w:bottom w:val="single" w:sz="4" w:space="0" w:color="auto"/>
              <w:right w:val="single" w:sz="4" w:space="0" w:color="auto"/>
            </w:tcBorders>
            <w:shd w:val="clear" w:color="auto" w:fill="auto"/>
            <w:hideMark/>
          </w:tcPr>
          <w:p w14:paraId="33E1ECB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D4286A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D68B39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7F69A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51</w:t>
            </w:r>
          </w:p>
        </w:tc>
        <w:tc>
          <w:tcPr>
            <w:tcW w:w="5100" w:type="dxa"/>
            <w:tcBorders>
              <w:top w:val="nil"/>
              <w:left w:val="nil"/>
              <w:bottom w:val="single" w:sz="4" w:space="0" w:color="auto"/>
              <w:right w:val="single" w:sz="4" w:space="0" w:color="auto"/>
            </w:tcBorders>
            <w:shd w:val="clear" w:color="auto" w:fill="auto"/>
            <w:vAlign w:val="center"/>
            <w:hideMark/>
          </w:tcPr>
          <w:p w14:paraId="220568B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give a master location record to every location associated with an event.</w:t>
            </w:r>
          </w:p>
        </w:tc>
        <w:tc>
          <w:tcPr>
            <w:tcW w:w="1115" w:type="dxa"/>
            <w:tcBorders>
              <w:top w:val="nil"/>
              <w:left w:val="nil"/>
              <w:bottom w:val="single" w:sz="4" w:space="0" w:color="auto"/>
              <w:right w:val="single" w:sz="4" w:space="0" w:color="auto"/>
            </w:tcBorders>
            <w:shd w:val="clear" w:color="auto" w:fill="auto"/>
            <w:hideMark/>
          </w:tcPr>
          <w:p w14:paraId="448EF2A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B00812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87F6782"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BEF86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52</w:t>
            </w:r>
          </w:p>
        </w:tc>
        <w:tc>
          <w:tcPr>
            <w:tcW w:w="5100" w:type="dxa"/>
            <w:tcBorders>
              <w:top w:val="nil"/>
              <w:left w:val="nil"/>
              <w:bottom w:val="single" w:sz="4" w:space="0" w:color="auto"/>
              <w:right w:val="single" w:sz="4" w:space="0" w:color="auto"/>
            </w:tcBorders>
            <w:shd w:val="clear" w:color="auto" w:fill="auto"/>
            <w:vAlign w:val="center"/>
            <w:hideMark/>
          </w:tcPr>
          <w:p w14:paraId="3D4B8E7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link a new event to an existing master location record if the location is involved in the new event.</w:t>
            </w:r>
          </w:p>
        </w:tc>
        <w:tc>
          <w:tcPr>
            <w:tcW w:w="1115" w:type="dxa"/>
            <w:tcBorders>
              <w:top w:val="nil"/>
              <w:left w:val="nil"/>
              <w:bottom w:val="single" w:sz="4" w:space="0" w:color="auto"/>
              <w:right w:val="single" w:sz="4" w:space="0" w:color="auto"/>
            </w:tcBorders>
            <w:shd w:val="clear" w:color="auto" w:fill="auto"/>
            <w:hideMark/>
          </w:tcPr>
          <w:p w14:paraId="16A5FE7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91F154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CED6103"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AB2BAA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53</w:t>
            </w:r>
          </w:p>
        </w:tc>
        <w:tc>
          <w:tcPr>
            <w:tcW w:w="5100" w:type="dxa"/>
            <w:tcBorders>
              <w:top w:val="nil"/>
              <w:left w:val="nil"/>
              <w:bottom w:val="single" w:sz="4" w:space="0" w:color="auto"/>
              <w:right w:val="single" w:sz="4" w:space="0" w:color="auto"/>
            </w:tcBorders>
            <w:shd w:val="clear" w:color="auto" w:fill="auto"/>
            <w:vAlign w:val="center"/>
            <w:hideMark/>
          </w:tcPr>
          <w:p w14:paraId="05B0272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parse address fields</w:t>
            </w:r>
          </w:p>
        </w:tc>
        <w:tc>
          <w:tcPr>
            <w:tcW w:w="1115" w:type="dxa"/>
            <w:tcBorders>
              <w:top w:val="nil"/>
              <w:left w:val="nil"/>
              <w:bottom w:val="single" w:sz="4" w:space="0" w:color="auto"/>
              <w:right w:val="single" w:sz="4" w:space="0" w:color="auto"/>
            </w:tcBorders>
            <w:shd w:val="clear" w:color="auto" w:fill="auto"/>
            <w:hideMark/>
          </w:tcPr>
          <w:p w14:paraId="51DB1F1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E44B55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A19B2C0"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9AF6F7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54</w:t>
            </w:r>
          </w:p>
        </w:tc>
        <w:tc>
          <w:tcPr>
            <w:tcW w:w="5100" w:type="dxa"/>
            <w:tcBorders>
              <w:top w:val="nil"/>
              <w:left w:val="nil"/>
              <w:bottom w:val="single" w:sz="4" w:space="0" w:color="auto"/>
              <w:right w:val="single" w:sz="4" w:space="0" w:color="auto"/>
            </w:tcBorders>
            <w:shd w:val="clear" w:color="000000" w:fill="8DB4E2"/>
            <w:vAlign w:val="center"/>
            <w:hideMark/>
          </w:tcPr>
          <w:p w14:paraId="2A548EC9"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Vehicles </w:t>
            </w:r>
          </w:p>
        </w:tc>
        <w:tc>
          <w:tcPr>
            <w:tcW w:w="1115" w:type="dxa"/>
            <w:tcBorders>
              <w:top w:val="nil"/>
              <w:left w:val="nil"/>
              <w:bottom w:val="single" w:sz="4" w:space="0" w:color="auto"/>
              <w:right w:val="single" w:sz="4" w:space="0" w:color="auto"/>
            </w:tcBorders>
            <w:shd w:val="clear" w:color="000000" w:fill="8DB4E2"/>
            <w:vAlign w:val="center"/>
            <w:hideMark/>
          </w:tcPr>
          <w:p w14:paraId="08F68B57"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754C45A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BA0B8C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6EB2C8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55</w:t>
            </w:r>
          </w:p>
        </w:tc>
        <w:tc>
          <w:tcPr>
            <w:tcW w:w="5100" w:type="dxa"/>
            <w:tcBorders>
              <w:top w:val="nil"/>
              <w:left w:val="nil"/>
              <w:bottom w:val="single" w:sz="4" w:space="0" w:color="auto"/>
              <w:right w:val="single" w:sz="4" w:space="0" w:color="auto"/>
            </w:tcBorders>
            <w:shd w:val="clear" w:color="auto" w:fill="auto"/>
            <w:hideMark/>
          </w:tcPr>
          <w:p w14:paraId="5717A9B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 central vehicle table to provide all vehicles entered into the system.</w:t>
            </w:r>
          </w:p>
        </w:tc>
        <w:tc>
          <w:tcPr>
            <w:tcW w:w="1115" w:type="dxa"/>
            <w:tcBorders>
              <w:top w:val="nil"/>
              <w:left w:val="nil"/>
              <w:bottom w:val="single" w:sz="4" w:space="0" w:color="auto"/>
              <w:right w:val="single" w:sz="4" w:space="0" w:color="auto"/>
            </w:tcBorders>
            <w:shd w:val="clear" w:color="auto" w:fill="auto"/>
            <w:hideMark/>
          </w:tcPr>
          <w:p w14:paraId="41D651D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0F14E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1946CD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FDE921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56</w:t>
            </w:r>
          </w:p>
        </w:tc>
        <w:tc>
          <w:tcPr>
            <w:tcW w:w="5100" w:type="dxa"/>
            <w:tcBorders>
              <w:top w:val="nil"/>
              <w:left w:val="nil"/>
              <w:bottom w:val="single" w:sz="4" w:space="0" w:color="auto"/>
              <w:right w:val="single" w:sz="4" w:space="0" w:color="auto"/>
            </w:tcBorders>
            <w:shd w:val="clear" w:color="auto" w:fill="auto"/>
            <w:hideMark/>
          </w:tcPr>
          <w:p w14:paraId="1897AC1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information in the central vehicle to prevent duplicate entries of vehicles</w:t>
            </w:r>
          </w:p>
        </w:tc>
        <w:tc>
          <w:tcPr>
            <w:tcW w:w="1115" w:type="dxa"/>
            <w:tcBorders>
              <w:top w:val="nil"/>
              <w:left w:val="nil"/>
              <w:bottom w:val="single" w:sz="4" w:space="0" w:color="auto"/>
              <w:right w:val="single" w:sz="4" w:space="0" w:color="auto"/>
            </w:tcBorders>
            <w:shd w:val="clear" w:color="auto" w:fill="auto"/>
            <w:hideMark/>
          </w:tcPr>
          <w:p w14:paraId="0DB0B9B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FD10AB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6408B2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620389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57</w:t>
            </w:r>
          </w:p>
        </w:tc>
        <w:tc>
          <w:tcPr>
            <w:tcW w:w="5100" w:type="dxa"/>
            <w:tcBorders>
              <w:top w:val="nil"/>
              <w:left w:val="nil"/>
              <w:bottom w:val="single" w:sz="4" w:space="0" w:color="auto"/>
              <w:right w:val="single" w:sz="4" w:space="0" w:color="auto"/>
            </w:tcBorders>
            <w:shd w:val="clear" w:color="auto" w:fill="auto"/>
            <w:hideMark/>
          </w:tcPr>
          <w:p w14:paraId="2D27D37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vehicle information to be easily accessible from other system tables as part of an involvement.</w:t>
            </w:r>
          </w:p>
        </w:tc>
        <w:tc>
          <w:tcPr>
            <w:tcW w:w="1115" w:type="dxa"/>
            <w:tcBorders>
              <w:top w:val="nil"/>
              <w:left w:val="nil"/>
              <w:bottom w:val="single" w:sz="4" w:space="0" w:color="auto"/>
              <w:right w:val="single" w:sz="4" w:space="0" w:color="auto"/>
            </w:tcBorders>
            <w:shd w:val="clear" w:color="auto" w:fill="auto"/>
            <w:hideMark/>
          </w:tcPr>
          <w:p w14:paraId="6BE7870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C34878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E5E53A8" w14:textId="77777777" w:rsidTr="00B768A2">
        <w:trPr>
          <w:trHeight w:val="12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28399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58</w:t>
            </w:r>
          </w:p>
        </w:tc>
        <w:tc>
          <w:tcPr>
            <w:tcW w:w="5100" w:type="dxa"/>
            <w:tcBorders>
              <w:top w:val="nil"/>
              <w:left w:val="nil"/>
              <w:bottom w:val="single" w:sz="4" w:space="0" w:color="auto"/>
              <w:right w:val="single" w:sz="4" w:space="0" w:color="auto"/>
            </w:tcBorders>
            <w:shd w:val="clear" w:color="auto" w:fill="auto"/>
            <w:hideMark/>
          </w:tcPr>
          <w:p w14:paraId="1335C2E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w:t>
            </w:r>
            <w:r w:rsidRPr="007F189C">
              <w:rPr>
                <w:rFonts w:ascii="Calibri" w:eastAsia="Times New Roman" w:hAnsi="Calibri" w:cs="Times New Roman"/>
                <w:strike/>
                <w:color w:val="000000"/>
              </w:rPr>
              <w:t xml:space="preserve"> </w:t>
            </w:r>
            <w:r w:rsidRPr="007F189C">
              <w:rPr>
                <w:rFonts w:ascii="Calibri" w:eastAsia="Times New Roman" w:hAnsi="Calibri" w:cs="Times New Roman"/>
                <w:color w:val="000000"/>
              </w:rPr>
              <w:t>to link related records to the vehicle record in such a way that the user can display a list of related records directly from the vehicle record and then display a full record from that list.</w:t>
            </w:r>
          </w:p>
        </w:tc>
        <w:tc>
          <w:tcPr>
            <w:tcW w:w="1115" w:type="dxa"/>
            <w:tcBorders>
              <w:top w:val="nil"/>
              <w:left w:val="nil"/>
              <w:bottom w:val="single" w:sz="4" w:space="0" w:color="auto"/>
              <w:right w:val="single" w:sz="4" w:space="0" w:color="auto"/>
            </w:tcBorders>
            <w:shd w:val="clear" w:color="auto" w:fill="auto"/>
            <w:hideMark/>
          </w:tcPr>
          <w:p w14:paraId="1082CD1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503D06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2A3E120"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BC513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59</w:t>
            </w:r>
          </w:p>
        </w:tc>
        <w:tc>
          <w:tcPr>
            <w:tcW w:w="5100" w:type="dxa"/>
            <w:tcBorders>
              <w:top w:val="nil"/>
              <w:left w:val="nil"/>
              <w:bottom w:val="single" w:sz="4" w:space="0" w:color="auto"/>
              <w:right w:val="single" w:sz="4" w:space="0" w:color="auto"/>
            </w:tcBorders>
            <w:shd w:val="clear" w:color="auto" w:fill="auto"/>
            <w:hideMark/>
          </w:tcPr>
          <w:p w14:paraId="6A8558B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capture all pertinent information on vehicles to include make, model, year, color, license plate and vin</w:t>
            </w:r>
          </w:p>
        </w:tc>
        <w:tc>
          <w:tcPr>
            <w:tcW w:w="1115" w:type="dxa"/>
            <w:tcBorders>
              <w:top w:val="nil"/>
              <w:left w:val="nil"/>
              <w:bottom w:val="single" w:sz="4" w:space="0" w:color="auto"/>
              <w:right w:val="single" w:sz="4" w:space="0" w:color="auto"/>
            </w:tcBorders>
            <w:shd w:val="clear" w:color="auto" w:fill="auto"/>
            <w:hideMark/>
          </w:tcPr>
          <w:p w14:paraId="18A950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277A28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8B008C0"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0063A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60</w:t>
            </w:r>
          </w:p>
        </w:tc>
        <w:tc>
          <w:tcPr>
            <w:tcW w:w="5100" w:type="dxa"/>
            <w:tcBorders>
              <w:top w:val="nil"/>
              <w:left w:val="nil"/>
              <w:bottom w:val="single" w:sz="4" w:space="0" w:color="auto"/>
              <w:right w:val="single" w:sz="4" w:space="0" w:color="auto"/>
            </w:tcBorders>
            <w:shd w:val="clear" w:color="auto" w:fill="auto"/>
            <w:hideMark/>
          </w:tcPr>
          <w:p w14:paraId="2DFC3E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use fields to accommodate different types of vehicles, including but not limited to cars, trucks, motorcycles, boats, all-terrain vehicles (ATVs), and snowmobiles to indicate the type of vehicle.</w:t>
            </w:r>
          </w:p>
        </w:tc>
        <w:tc>
          <w:tcPr>
            <w:tcW w:w="1115" w:type="dxa"/>
            <w:tcBorders>
              <w:top w:val="nil"/>
              <w:left w:val="nil"/>
              <w:bottom w:val="single" w:sz="4" w:space="0" w:color="auto"/>
              <w:right w:val="single" w:sz="4" w:space="0" w:color="auto"/>
            </w:tcBorders>
            <w:shd w:val="clear" w:color="auto" w:fill="auto"/>
            <w:hideMark/>
          </w:tcPr>
          <w:p w14:paraId="4103558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7F6232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47778CB"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4CAFA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61</w:t>
            </w:r>
          </w:p>
        </w:tc>
        <w:tc>
          <w:tcPr>
            <w:tcW w:w="5100" w:type="dxa"/>
            <w:tcBorders>
              <w:top w:val="nil"/>
              <w:left w:val="nil"/>
              <w:bottom w:val="single" w:sz="4" w:space="0" w:color="auto"/>
              <w:right w:val="single" w:sz="4" w:space="0" w:color="auto"/>
            </w:tcBorders>
            <w:shd w:val="clear" w:color="auto" w:fill="auto"/>
            <w:hideMark/>
          </w:tcPr>
          <w:p w14:paraId="5CFC587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linking of vehicle information to the owner and applicable incidents, accidents, and traffic citations.</w:t>
            </w:r>
          </w:p>
        </w:tc>
        <w:tc>
          <w:tcPr>
            <w:tcW w:w="1115" w:type="dxa"/>
            <w:tcBorders>
              <w:top w:val="nil"/>
              <w:left w:val="nil"/>
              <w:bottom w:val="single" w:sz="4" w:space="0" w:color="auto"/>
              <w:right w:val="single" w:sz="4" w:space="0" w:color="auto"/>
            </w:tcBorders>
            <w:shd w:val="clear" w:color="auto" w:fill="auto"/>
            <w:hideMark/>
          </w:tcPr>
          <w:p w14:paraId="57DB88A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C1749D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CCD4F59"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61E17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62</w:t>
            </w:r>
          </w:p>
        </w:tc>
        <w:tc>
          <w:tcPr>
            <w:tcW w:w="5100" w:type="dxa"/>
            <w:tcBorders>
              <w:top w:val="nil"/>
              <w:left w:val="nil"/>
              <w:bottom w:val="single" w:sz="4" w:space="0" w:color="auto"/>
              <w:right w:val="single" w:sz="4" w:space="0" w:color="auto"/>
            </w:tcBorders>
            <w:shd w:val="clear" w:color="auto" w:fill="auto"/>
            <w:hideMark/>
          </w:tcPr>
          <w:p w14:paraId="64140E7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when a modification is made to the vehicle record, the system preserve previous data from most fields in a history record (e.g. color, owner, plate, etc.).</w:t>
            </w:r>
          </w:p>
        </w:tc>
        <w:tc>
          <w:tcPr>
            <w:tcW w:w="1115" w:type="dxa"/>
            <w:tcBorders>
              <w:top w:val="nil"/>
              <w:left w:val="nil"/>
              <w:bottom w:val="single" w:sz="4" w:space="0" w:color="auto"/>
              <w:right w:val="single" w:sz="4" w:space="0" w:color="auto"/>
            </w:tcBorders>
            <w:shd w:val="clear" w:color="auto" w:fill="auto"/>
            <w:hideMark/>
          </w:tcPr>
          <w:p w14:paraId="707AC7F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1560A1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A568988"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69D80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63</w:t>
            </w:r>
          </w:p>
        </w:tc>
        <w:tc>
          <w:tcPr>
            <w:tcW w:w="5100" w:type="dxa"/>
            <w:tcBorders>
              <w:top w:val="nil"/>
              <w:left w:val="nil"/>
              <w:bottom w:val="single" w:sz="4" w:space="0" w:color="auto"/>
              <w:right w:val="single" w:sz="4" w:space="0" w:color="auto"/>
            </w:tcBorders>
            <w:shd w:val="clear" w:color="auto" w:fill="auto"/>
            <w:hideMark/>
          </w:tcPr>
          <w:p w14:paraId="269093E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attach digital images to the vehicle record.</w:t>
            </w:r>
          </w:p>
        </w:tc>
        <w:tc>
          <w:tcPr>
            <w:tcW w:w="1115" w:type="dxa"/>
            <w:tcBorders>
              <w:top w:val="nil"/>
              <w:left w:val="nil"/>
              <w:bottom w:val="single" w:sz="4" w:space="0" w:color="auto"/>
              <w:right w:val="single" w:sz="4" w:space="0" w:color="auto"/>
            </w:tcBorders>
            <w:shd w:val="clear" w:color="auto" w:fill="auto"/>
            <w:hideMark/>
          </w:tcPr>
          <w:p w14:paraId="1387C4C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nil"/>
              <w:right w:val="nil"/>
            </w:tcBorders>
            <w:shd w:val="clear" w:color="auto" w:fill="auto"/>
            <w:noWrap/>
            <w:vAlign w:val="bottom"/>
            <w:hideMark/>
          </w:tcPr>
          <w:p w14:paraId="5A953D1E" w14:textId="77777777" w:rsidR="00220A72" w:rsidRPr="007F189C" w:rsidRDefault="00220A72" w:rsidP="00B768A2">
            <w:pPr>
              <w:spacing w:after="0" w:line="240" w:lineRule="auto"/>
              <w:rPr>
                <w:rFonts w:ascii="Calibri" w:eastAsia="Times New Roman" w:hAnsi="Calibri" w:cs="Times New Roman"/>
                <w:color w:val="000000"/>
              </w:rPr>
            </w:pPr>
          </w:p>
        </w:tc>
      </w:tr>
      <w:tr w:rsidR="00220A72" w:rsidRPr="007F189C" w14:paraId="2BBA0B4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E6F3E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64</w:t>
            </w:r>
          </w:p>
        </w:tc>
        <w:tc>
          <w:tcPr>
            <w:tcW w:w="5100" w:type="dxa"/>
            <w:tcBorders>
              <w:top w:val="nil"/>
              <w:left w:val="nil"/>
              <w:bottom w:val="single" w:sz="4" w:space="0" w:color="auto"/>
              <w:right w:val="single" w:sz="4" w:space="0" w:color="auto"/>
            </w:tcBorders>
            <w:shd w:val="clear" w:color="auto" w:fill="auto"/>
            <w:hideMark/>
          </w:tcPr>
          <w:p w14:paraId="3B26F7E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clearly define why the vehicle is in the system.</w:t>
            </w:r>
          </w:p>
        </w:tc>
        <w:tc>
          <w:tcPr>
            <w:tcW w:w="1115" w:type="dxa"/>
            <w:tcBorders>
              <w:top w:val="nil"/>
              <w:left w:val="nil"/>
              <w:bottom w:val="single" w:sz="4" w:space="0" w:color="auto"/>
              <w:right w:val="single" w:sz="4" w:space="0" w:color="auto"/>
            </w:tcBorders>
            <w:shd w:val="clear" w:color="auto" w:fill="auto"/>
            <w:hideMark/>
          </w:tcPr>
          <w:p w14:paraId="6101016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7E9EC35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49ABFBB" w14:textId="77777777" w:rsidTr="00B768A2">
        <w:trPr>
          <w:trHeight w:val="14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4E53E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65</w:t>
            </w:r>
          </w:p>
        </w:tc>
        <w:tc>
          <w:tcPr>
            <w:tcW w:w="5100" w:type="dxa"/>
            <w:tcBorders>
              <w:top w:val="nil"/>
              <w:left w:val="nil"/>
              <w:bottom w:val="single" w:sz="4" w:space="0" w:color="auto"/>
              <w:right w:val="single" w:sz="4" w:space="0" w:color="auto"/>
            </w:tcBorders>
            <w:shd w:val="clear" w:color="auto" w:fill="auto"/>
            <w:hideMark/>
          </w:tcPr>
          <w:p w14:paraId="26F624A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generation of reports of vehicle information, such as IBRS/WIBRS, local/municipal charges with codes and disposition status analysis, and an audit report to identify possible duplicate records.</w:t>
            </w:r>
          </w:p>
        </w:tc>
        <w:tc>
          <w:tcPr>
            <w:tcW w:w="1115" w:type="dxa"/>
            <w:tcBorders>
              <w:top w:val="nil"/>
              <w:left w:val="nil"/>
              <w:bottom w:val="single" w:sz="4" w:space="0" w:color="auto"/>
              <w:right w:val="single" w:sz="4" w:space="0" w:color="auto"/>
            </w:tcBorders>
            <w:shd w:val="clear" w:color="auto" w:fill="auto"/>
            <w:hideMark/>
          </w:tcPr>
          <w:p w14:paraId="4BE9030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52697C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1406F72"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BA597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66</w:t>
            </w:r>
          </w:p>
        </w:tc>
        <w:tc>
          <w:tcPr>
            <w:tcW w:w="5100" w:type="dxa"/>
            <w:tcBorders>
              <w:top w:val="nil"/>
              <w:left w:val="nil"/>
              <w:bottom w:val="single" w:sz="4" w:space="0" w:color="auto"/>
              <w:right w:val="single" w:sz="4" w:space="0" w:color="auto"/>
            </w:tcBorders>
            <w:shd w:val="clear" w:color="auto" w:fill="auto"/>
            <w:hideMark/>
          </w:tcPr>
          <w:p w14:paraId="5B0770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perform a customizable check digit calculation against the VIN entered for a vehicle record and provide a field indicating whether or not the VIN is valid.</w:t>
            </w:r>
          </w:p>
        </w:tc>
        <w:tc>
          <w:tcPr>
            <w:tcW w:w="1115" w:type="dxa"/>
            <w:tcBorders>
              <w:top w:val="nil"/>
              <w:left w:val="nil"/>
              <w:bottom w:val="single" w:sz="4" w:space="0" w:color="auto"/>
              <w:right w:val="single" w:sz="4" w:space="0" w:color="auto"/>
            </w:tcBorders>
            <w:shd w:val="clear" w:color="auto" w:fill="auto"/>
            <w:hideMark/>
          </w:tcPr>
          <w:p w14:paraId="47763D0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E0FDA8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BB9E421" w14:textId="77777777" w:rsidTr="00B768A2">
        <w:trPr>
          <w:trHeight w:val="11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005DE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67</w:t>
            </w:r>
          </w:p>
        </w:tc>
        <w:tc>
          <w:tcPr>
            <w:tcW w:w="5100" w:type="dxa"/>
            <w:tcBorders>
              <w:top w:val="nil"/>
              <w:left w:val="nil"/>
              <w:bottom w:val="single" w:sz="4" w:space="0" w:color="auto"/>
              <w:right w:val="single" w:sz="4" w:space="0" w:color="auto"/>
            </w:tcBorders>
            <w:shd w:val="clear" w:color="auto" w:fill="auto"/>
            <w:hideMark/>
          </w:tcPr>
          <w:p w14:paraId="291F399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an Invalid VIN Report that generates a listing of all vehicles added or modified during a specified date range with the VIN check digits that indicate an invalid VIN.</w:t>
            </w:r>
          </w:p>
        </w:tc>
        <w:tc>
          <w:tcPr>
            <w:tcW w:w="1115" w:type="dxa"/>
            <w:tcBorders>
              <w:top w:val="nil"/>
              <w:left w:val="nil"/>
              <w:bottom w:val="single" w:sz="4" w:space="0" w:color="auto"/>
              <w:right w:val="single" w:sz="4" w:space="0" w:color="auto"/>
            </w:tcBorders>
            <w:shd w:val="clear" w:color="auto" w:fill="auto"/>
            <w:hideMark/>
          </w:tcPr>
          <w:p w14:paraId="2DF0309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283F77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EDC1E42" w14:textId="77777777" w:rsidTr="00B768A2">
        <w:trPr>
          <w:trHeight w:val="32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71938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68</w:t>
            </w:r>
          </w:p>
        </w:tc>
        <w:tc>
          <w:tcPr>
            <w:tcW w:w="5100" w:type="dxa"/>
            <w:tcBorders>
              <w:top w:val="single" w:sz="12" w:space="0" w:color="auto"/>
              <w:left w:val="nil"/>
              <w:bottom w:val="nil"/>
              <w:right w:val="single" w:sz="8" w:space="0" w:color="auto"/>
            </w:tcBorders>
            <w:shd w:val="clear" w:color="000000" w:fill="8DB4E2"/>
            <w:vAlign w:val="center"/>
            <w:hideMark/>
          </w:tcPr>
          <w:p w14:paraId="6135EEE5"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xml:space="preserve">Property </w:t>
            </w:r>
          </w:p>
        </w:tc>
        <w:tc>
          <w:tcPr>
            <w:tcW w:w="1115" w:type="dxa"/>
            <w:tcBorders>
              <w:top w:val="nil"/>
              <w:left w:val="single" w:sz="4" w:space="0" w:color="auto"/>
              <w:bottom w:val="single" w:sz="4" w:space="0" w:color="auto"/>
              <w:right w:val="single" w:sz="4" w:space="0" w:color="auto"/>
            </w:tcBorders>
            <w:shd w:val="clear" w:color="000000" w:fill="8DB4E2"/>
            <w:noWrap/>
            <w:vAlign w:val="bottom"/>
            <w:hideMark/>
          </w:tcPr>
          <w:p w14:paraId="6D1AB84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351B997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C64E1A1"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81BF9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69</w:t>
            </w:r>
          </w:p>
        </w:tc>
        <w:tc>
          <w:tcPr>
            <w:tcW w:w="5100" w:type="dxa"/>
            <w:tcBorders>
              <w:top w:val="single" w:sz="4" w:space="0" w:color="auto"/>
              <w:left w:val="nil"/>
              <w:bottom w:val="single" w:sz="4" w:space="0" w:color="auto"/>
              <w:right w:val="single" w:sz="4" w:space="0" w:color="auto"/>
            </w:tcBorders>
            <w:shd w:val="clear" w:color="auto" w:fill="auto"/>
            <w:hideMark/>
          </w:tcPr>
          <w:p w14:paraId="55A0CAC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information in the property table to be accessible to the evidence module in order to eliminate duplicate entry</w:t>
            </w:r>
          </w:p>
        </w:tc>
        <w:tc>
          <w:tcPr>
            <w:tcW w:w="1115" w:type="dxa"/>
            <w:tcBorders>
              <w:top w:val="nil"/>
              <w:left w:val="nil"/>
              <w:bottom w:val="single" w:sz="4" w:space="0" w:color="auto"/>
              <w:right w:val="single" w:sz="4" w:space="0" w:color="auto"/>
            </w:tcBorders>
            <w:shd w:val="clear" w:color="auto" w:fill="auto"/>
            <w:hideMark/>
          </w:tcPr>
          <w:p w14:paraId="148FAE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718C5B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7AD89B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30BE8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70</w:t>
            </w:r>
          </w:p>
        </w:tc>
        <w:tc>
          <w:tcPr>
            <w:tcW w:w="5100" w:type="dxa"/>
            <w:tcBorders>
              <w:top w:val="nil"/>
              <w:left w:val="nil"/>
              <w:bottom w:val="single" w:sz="4" w:space="0" w:color="auto"/>
              <w:right w:val="single" w:sz="4" w:space="0" w:color="auto"/>
            </w:tcBorders>
            <w:shd w:val="clear" w:color="auto" w:fill="auto"/>
            <w:hideMark/>
          </w:tcPr>
          <w:p w14:paraId="3A09D6C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property information to be easily accessible from other system tables as part of an involvement.</w:t>
            </w:r>
          </w:p>
        </w:tc>
        <w:tc>
          <w:tcPr>
            <w:tcW w:w="1115" w:type="dxa"/>
            <w:tcBorders>
              <w:top w:val="nil"/>
              <w:left w:val="nil"/>
              <w:bottom w:val="single" w:sz="4" w:space="0" w:color="auto"/>
              <w:right w:val="single" w:sz="4" w:space="0" w:color="auto"/>
            </w:tcBorders>
            <w:shd w:val="clear" w:color="auto" w:fill="auto"/>
            <w:hideMark/>
          </w:tcPr>
          <w:p w14:paraId="2681375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63483B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9CA6655"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8874C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71</w:t>
            </w:r>
          </w:p>
        </w:tc>
        <w:tc>
          <w:tcPr>
            <w:tcW w:w="5100" w:type="dxa"/>
            <w:tcBorders>
              <w:top w:val="nil"/>
              <w:left w:val="nil"/>
              <w:bottom w:val="single" w:sz="4" w:space="0" w:color="auto"/>
              <w:right w:val="single" w:sz="4" w:space="0" w:color="auto"/>
            </w:tcBorders>
            <w:shd w:val="clear" w:color="auto" w:fill="auto"/>
            <w:hideMark/>
          </w:tcPr>
          <w:p w14:paraId="18F53E4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link related records to the property record in such a way that the user can display a list of related records directly from the property record and display a full record from that list.</w:t>
            </w:r>
          </w:p>
        </w:tc>
        <w:tc>
          <w:tcPr>
            <w:tcW w:w="1115" w:type="dxa"/>
            <w:tcBorders>
              <w:top w:val="nil"/>
              <w:left w:val="nil"/>
              <w:bottom w:val="single" w:sz="4" w:space="0" w:color="auto"/>
              <w:right w:val="single" w:sz="4" w:space="0" w:color="auto"/>
            </w:tcBorders>
            <w:shd w:val="clear" w:color="auto" w:fill="auto"/>
            <w:hideMark/>
          </w:tcPr>
          <w:p w14:paraId="1362FB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7671CD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EDFE4C5" w14:textId="77777777" w:rsidTr="00B768A2">
        <w:trPr>
          <w:trHeight w:val="2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C498E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72</w:t>
            </w:r>
          </w:p>
        </w:tc>
        <w:tc>
          <w:tcPr>
            <w:tcW w:w="5100" w:type="dxa"/>
            <w:tcBorders>
              <w:top w:val="nil"/>
              <w:left w:val="nil"/>
              <w:bottom w:val="single" w:sz="4" w:space="0" w:color="auto"/>
              <w:right w:val="single" w:sz="4" w:space="0" w:color="auto"/>
            </w:tcBorders>
            <w:shd w:val="clear" w:color="auto" w:fill="auto"/>
            <w:hideMark/>
          </w:tcPr>
          <w:p w14:paraId="1529CCF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capture property information.</w:t>
            </w:r>
          </w:p>
        </w:tc>
        <w:tc>
          <w:tcPr>
            <w:tcW w:w="1115" w:type="dxa"/>
            <w:tcBorders>
              <w:top w:val="nil"/>
              <w:left w:val="nil"/>
              <w:bottom w:val="single" w:sz="4" w:space="0" w:color="auto"/>
              <w:right w:val="single" w:sz="4" w:space="0" w:color="auto"/>
            </w:tcBorders>
            <w:shd w:val="clear" w:color="auto" w:fill="auto"/>
            <w:hideMark/>
          </w:tcPr>
          <w:p w14:paraId="7FA85E9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942B3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F9D2C96"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E5807F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73</w:t>
            </w:r>
          </w:p>
        </w:tc>
        <w:tc>
          <w:tcPr>
            <w:tcW w:w="5100" w:type="dxa"/>
            <w:tcBorders>
              <w:top w:val="nil"/>
              <w:left w:val="nil"/>
              <w:bottom w:val="single" w:sz="4" w:space="0" w:color="auto"/>
              <w:right w:val="single" w:sz="4" w:space="0" w:color="auto"/>
            </w:tcBorders>
            <w:shd w:val="clear" w:color="auto" w:fill="auto"/>
            <w:hideMark/>
          </w:tcPr>
          <w:p w14:paraId="5235B97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a custody record for each property item, showing a history of custody transfers for the item.</w:t>
            </w:r>
          </w:p>
        </w:tc>
        <w:tc>
          <w:tcPr>
            <w:tcW w:w="1115" w:type="dxa"/>
            <w:tcBorders>
              <w:top w:val="nil"/>
              <w:left w:val="nil"/>
              <w:bottom w:val="single" w:sz="4" w:space="0" w:color="auto"/>
              <w:right w:val="single" w:sz="4" w:space="0" w:color="auto"/>
            </w:tcBorders>
            <w:shd w:val="clear" w:color="auto" w:fill="auto"/>
            <w:hideMark/>
          </w:tcPr>
          <w:p w14:paraId="7218C8F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BE1C70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B31EAC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BC4568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74</w:t>
            </w:r>
          </w:p>
        </w:tc>
        <w:tc>
          <w:tcPr>
            <w:tcW w:w="5100" w:type="dxa"/>
            <w:tcBorders>
              <w:top w:val="nil"/>
              <w:left w:val="nil"/>
              <w:bottom w:val="single" w:sz="4" w:space="0" w:color="auto"/>
              <w:right w:val="single" w:sz="4" w:space="0" w:color="auto"/>
            </w:tcBorders>
            <w:shd w:val="clear" w:color="auto" w:fill="auto"/>
            <w:hideMark/>
          </w:tcPr>
          <w:p w14:paraId="263933D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highlight multiple objects to be released at same time</w:t>
            </w:r>
          </w:p>
        </w:tc>
        <w:tc>
          <w:tcPr>
            <w:tcW w:w="1115" w:type="dxa"/>
            <w:tcBorders>
              <w:top w:val="nil"/>
              <w:left w:val="nil"/>
              <w:bottom w:val="single" w:sz="4" w:space="0" w:color="auto"/>
              <w:right w:val="single" w:sz="4" w:space="0" w:color="auto"/>
            </w:tcBorders>
            <w:shd w:val="clear" w:color="auto" w:fill="auto"/>
            <w:hideMark/>
          </w:tcPr>
          <w:p w14:paraId="7B85B58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392361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5BC948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0950C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75</w:t>
            </w:r>
          </w:p>
        </w:tc>
        <w:tc>
          <w:tcPr>
            <w:tcW w:w="5100" w:type="dxa"/>
            <w:tcBorders>
              <w:top w:val="nil"/>
              <w:left w:val="nil"/>
              <w:bottom w:val="single" w:sz="4" w:space="0" w:color="auto"/>
              <w:right w:val="single" w:sz="4" w:space="0" w:color="auto"/>
            </w:tcBorders>
            <w:shd w:val="clear" w:color="auto" w:fill="auto"/>
            <w:hideMark/>
          </w:tcPr>
          <w:p w14:paraId="416DA74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accommodate IBRS/WIBRS mandated amount recovered and accumulative amount recovered for each item.  </w:t>
            </w:r>
          </w:p>
        </w:tc>
        <w:tc>
          <w:tcPr>
            <w:tcW w:w="1115" w:type="dxa"/>
            <w:tcBorders>
              <w:top w:val="nil"/>
              <w:left w:val="nil"/>
              <w:bottom w:val="single" w:sz="4" w:space="0" w:color="auto"/>
              <w:right w:val="single" w:sz="4" w:space="0" w:color="auto"/>
            </w:tcBorders>
            <w:shd w:val="clear" w:color="auto" w:fill="auto"/>
            <w:hideMark/>
          </w:tcPr>
          <w:p w14:paraId="26B6603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955A7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AB4978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9B885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76</w:t>
            </w:r>
          </w:p>
        </w:tc>
        <w:tc>
          <w:tcPr>
            <w:tcW w:w="5100" w:type="dxa"/>
            <w:tcBorders>
              <w:top w:val="nil"/>
              <w:left w:val="nil"/>
              <w:bottom w:val="single" w:sz="4" w:space="0" w:color="auto"/>
              <w:right w:val="single" w:sz="4" w:space="0" w:color="auto"/>
            </w:tcBorders>
            <w:shd w:val="clear" w:color="auto" w:fill="auto"/>
            <w:hideMark/>
          </w:tcPr>
          <w:p w14:paraId="3FCB38E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owner name to be an integrated part of the master names table.</w:t>
            </w:r>
          </w:p>
        </w:tc>
        <w:tc>
          <w:tcPr>
            <w:tcW w:w="1115" w:type="dxa"/>
            <w:tcBorders>
              <w:top w:val="nil"/>
              <w:left w:val="nil"/>
              <w:bottom w:val="single" w:sz="4" w:space="0" w:color="auto"/>
              <w:right w:val="single" w:sz="4" w:space="0" w:color="auto"/>
            </w:tcBorders>
            <w:shd w:val="clear" w:color="auto" w:fill="auto"/>
            <w:hideMark/>
          </w:tcPr>
          <w:p w14:paraId="72526C4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F0FC2E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0329CB2"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D268CD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77</w:t>
            </w:r>
          </w:p>
        </w:tc>
        <w:tc>
          <w:tcPr>
            <w:tcW w:w="5100" w:type="dxa"/>
            <w:tcBorders>
              <w:top w:val="nil"/>
              <w:left w:val="nil"/>
              <w:bottom w:val="single" w:sz="4" w:space="0" w:color="auto"/>
              <w:right w:val="single" w:sz="4" w:space="0" w:color="auto"/>
            </w:tcBorders>
            <w:shd w:val="clear" w:color="auto" w:fill="auto"/>
            <w:hideMark/>
          </w:tcPr>
          <w:p w14:paraId="4AF693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clearly display why the property item is in the system (e.g. stolen, recovered, lost, found, evidence, attached by civil officers, etc.).</w:t>
            </w:r>
          </w:p>
        </w:tc>
        <w:tc>
          <w:tcPr>
            <w:tcW w:w="1115" w:type="dxa"/>
            <w:tcBorders>
              <w:top w:val="nil"/>
              <w:left w:val="nil"/>
              <w:bottom w:val="single" w:sz="4" w:space="0" w:color="auto"/>
              <w:right w:val="single" w:sz="4" w:space="0" w:color="auto"/>
            </w:tcBorders>
            <w:shd w:val="clear" w:color="auto" w:fill="auto"/>
            <w:hideMark/>
          </w:tcPr>
          <w:p w14:paraId="7098101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4AD877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A9CFC58"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0B248E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78</w:t>
            </w:r>
          </w:p>
        </w:tc>
        <w:tc>
          <w:tcPr>
            <w:tcW w:w="5100" w:type="dxa"/>
            <w:tcBorders>
              <w:top w:val="nil"/>
              <w:left w:val="nil"/>
              <w:bottom w:val="single" w:sz="4" w:space="0" w:color="auto"/>
              <w:right w:val="single" w:sz="4" w:space="0" w:color="auto"/>
            </w:tcBorders>
            <w:shd w:val="clear" w:color="auto" w:fill="auto"/>
            <w:hideMark/>
          </w:tcPr>
          <w:p w14:paraId="22A3C9D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 modification to be made to the property record, the system preserves the previous data from fields in a history record.</w:t>
            </w:r>
          </w:p>
        </w:tc>
        <w:tc>
          <w:tcPr>
            <w:tcW w:w="1115" w:type="dxa"/>
            <w:tcBorders>
              <w:top w:val="nil"/>
              <w:left w:val="nil"/>
              <w:bottom w:val="single" w:sz="4" w:space="0" w:color="auto"/>
              <w:right w:val="single" w:sz="4" w:space="0" w:color="auto"/>
            </w:tcBorders>
            <w:shd w:val="clear" w:color="auto" w:fill="auto"/>
            <w:hideMark/>
          </w:tcPr>
          <w:p w14:paraId="00841E7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791ACB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0411F45"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389A2E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79</w:t>
            </w:r>
          </w:p>
        </w:tc>
        <w:tc>
          <w:tcPr>
            <w:tcW w:w="5100" w:type="dxa"/>
            <w:tcBorders>
              <w:top w:val="nil"/>
              <w:left w:val="nil"/>
              <w:bottom w:val="single" w:sz="4" w:space="0" w:color="auto"/>
              <w:right w:val="single" w:sz="4" w:space="0" w:color="auto"/>
            </w:tcBorders>
            <w:shd w:val="clear" w:color="auto" w:fill="auto"/>
            <w:hideMark/>
          </w:tcPr>
          <w:p w14:paraId="623C013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attach digital images to the property record.</w:t>
            </w:r>
          </w:p>
        </w:tc>
        <w:tc>
          <w:tcPr>
            <w:tcW w:w="1115" w:type="dxa"/>
            <w:tcBorders>
              <w:top w:val="nil"/>
              <w:left w:val="nil"/>
              <w:bottom w:val="single" w:sz="4" w:space="0" w:color="auto"/>
              <w:right w:val="single" w:sz="4" w:space="0" w:color="auto"/>
            </w:tcBorders>
            <w:shd w:val="clear" w:color="auto" w:fill="auto"/>
            <w:hideMark/>
          </w:tcPr>
          <w:p w14:paraId="330862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AEB42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EA529F3"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59664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80</w:t>
            </w:r>
          </w:p>
        </w:tc>
        <w:tc>
          <w:tcPr>
            <w:tcW w:w="5100" w:type="dxa"/>
            <w:tcBorders>
              <w:top w:val="nil"/>
              <w:left w:val="nil"/>
              <w:bottom w:val="single" w:sz="4" w:space="0" w:color="auto"/>
              <w:right w:val="single" w:sz="4" w:space="0" w:color="auto"/>
            </w:tcBorders>
            <w:shd w:val="clear" w:color="auto" w:fill="auto"/>
            <w:hideMark/>
          </w:tcPr>
          <w:p w14:paraId="09B5347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property release report.</w:t>
            </w:r>
          </w:p>
        </w:tc>
        <w:tc>
          <w:tcPr>
            <w:tcW w:w="1115" w:type="dxa"/>
            <w:tcBorders>
              <w:top w:val="nil"/>
              <w:left w:val="nil"/>
              <w:bottom w:val="single" w:sz="4" w:space="0" w:color="auto"/>
              <w:right w:val="single" w:sz="4" w:space="0" w:color="auto"/>
            </w:tcBorders>
            <w:shd w:val="clear" w:color="auto" w:fill="auto"/>
            <w:hideMark/>
          </w:tcPr>
          <w:p w14:paraId="07AB8DE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B70BA3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098B85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4711D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81</w:t>
            </w:r>
          </w:p>
        </w:tc>
        <w:tc>
          <w:tcPr>
            <w:tcW w:w="5100" w:type="dxa"/>
            <w:tcBorders>
              <w:top w:val="nil"/>
              <w:left w:val="nil"/>
              <w:bottom w:val="single" w:sz="4" w:space="0" w:color="auto"/>
              <w:right w:val="single" w:sz="4" w:space="0" w:color="auto"/>
            </w:tcBorders>
            <w:shd w:val="clear" w:color="auto" w:fill="auto"/>
            <w:hideMark/>
          </w:tcPr>
          <w:p w14:paraId="4E833DC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be compatible with Bar-Coded Evidence Analysis Statistics and Tracking (BEAST).</w:t>
            </w:r>
          </w:p>
        </w:tc>
        <w:tc>
          <w:tcPr>
            <w:tcW w:w="1115" w:type="dxa"/>
            <w:tcBorders>
              <w:top w:val="nil"/>
              <w:left w:val="nil"/>
              <w:bottom w:val="single" w:sz="4" w:space="0" w:color="auto"/>
              <w:right w:val="single" w:sz="4" w:space="0" w:color="auto"/>
            </w:tcBorders>
            <w:shd w:val="clear" w:color="auto" w:fill="auto"/>
            <w:hideMark/>
          </w:tcPr>
          <w:p w14:paraId="1BE6578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EB7E9F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8BC54E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E4162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82</w:t>
            </w:r>
          </w:p>
        </w:tc>
        <w:tc>
          <w:tcPr>
            <w:tcW w:w="5100" w:type="dxa"/>
            <w:tcBorders>
              <w:top w:val="nil"/>
              <w:left w:val="nil"/>
              <w:bottom w:val="single" w:sz="4" w:space="0" w:color="auto"/>
              <w:right w:val="single" w:sz="4" w:space="0" w:color="auto"/>
            </w:tcBorders>
            <w:shd w:val="clear" w:color="auto" w:fill="auto"/>
            <w:hideMark/>
          </w:tcPr>
          <w:p w14:paraId="5232B36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enter property prior to case info/details being completed.</w:t>
            </w:r>
          </w:p>
        </w:tc>
        <w:tc>
          <w:tcPr>
            <w:tcW w:w="1115" w:type="dxa"/>
            <w:tcBorders>
              <w:top w:val="nil"/>
              <w:left w:val="nil"/>
              <w:bottom w:val="single" w:sz="4" w:space="0" w:color="auto"/>
              <w:right w:val="single" w:sz="4" w:space="0" w:color="auto"/>
            </w:tcBorders>
            <w:shd w:val="clear" w:color="auto" w:fill="auto"/>
            <w:hideMark/>
          </w:tcPr>
          <w:p w14:paraId="7E18689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970D58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A867A4A" w14:textId="77777777" w:rsidTr="00B768A2">
        <w:trPr>
          <w:trHeight w:val="590"/>
        </w:trPr>
        <w:tc>
          <w:tcPr>
            <w:tcW w:w="980" w:type="dxa"/>
            <w:tcBorders>
              <w:top w:val="nil"/>
              <w:left w:val="single" w:sz="4" w:space="0" w:color="auto"/>
              <w:bottom w:val="single" w:sz="8" w:space="0" w:color="auto"/>
              <w:right w:val="single" w:sz="4" w:space="0" w:color="auto"/>
            </w:tcBorders>
            <w:shd w:val="clear" w:color="auto" w:fill="auto"/>
            <w:noWrap/>
            <w:vAlign w:val="bottom"/>
            <w:hideMark/>
          </w:tcPr>
          <w:p w14:paraId="7C1269A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83</w:t>
            </w:r>
          </w:p>
        </w:tc>
        <w:tc>
          <w:tcPr>
            <w:tcW w:w="5100" w:type="dxa"/>
            <w:tcBorders>
              <w:top w:val="nil"/>
              <w:left w:val="nil"/>
              <w:bottom w:val="single" w:sz="8" w:space="0" w:color="auto"/>
              <w:right w:val="single" w:sz="4" w:space="0" w:color="auto"/>
            </w:tcBorders>
            <w:shd w:val="clear" w:color="auto" w:fill="auto"/>
            <w:hideMark/>
          </w:tcPr>
          <w:p w14:paraId="696CF5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create owner letters from the property module for return or destruction.</w:t>
            </w:r>
          </w:p>
        </w:tc>
        <w:tc>
          <w:tcPr>
            <w:tcW w:w="1115" w:type="dxa"/>
            <w:tcBorders>
              <w:top w:val="nil"/>
              <w:left w:val="nil"/>
              <w:bottom w:val="single" w:sz="8" w:space="0" w:color="auto"/>
              <w:right w:val="single" w:sz="4" w:space="0" w:color="auto"/>
            </w:tcBorders>
            <w:shd w:val="clear" w:color="auto" w:fill="auto"/>
            <w:hideMark/>
          </w:tcPr>
          <w:p w14:paraId="14103FE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8" w:space="0" w:color="auto"/>
              <w:right w:val="single" w:sz="4" w:space="0" w:color="auto"/>
            </w:tcBorders>
            <w:shd w:val="clear" w:color="auto" w:fill="auto"/>
            <w:noWrap/>
            <w:vAlign w:val="bottom"/>
            <w:hideMark/>
          </w:tcPr>
          <w:p w14:paraId="4E6F2FB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CD3DCD5" w14:textId="77777777" w:rsidTr="00B768A2">
        <w:trPr>
          <w:trHeight w:val="320"/>
        </w:trPr>
        <w:tc>
          <w:tcPr>
            <w:tcW w:w="9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40E378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84</w:t>
            </w:r>
          </w:p>
        </w:tc>
        <w:tc>
          <w:tcPr>
            <w:tcW w:w="5100" w:type="dxa"/>
            <w:tcBorders>
              <w:top w:val="single" w:sz="8" w:space="0" w:color="auto"/>
              <w:left w:val="nil"/>
              <w:bottom w:val="single" w:sz="4" w:space="0" w:color="auto"/>
              <w:right w:val="single" w:sz="8" w:space="0" w:color="auto"/>
            </w:tcBorders>
            <w:shd w:val="clear" w:color="000000" w:fill="8DB4E2"/>
            <w:vAlign w:val="center"/>
            <w:hideMark/>
          </w:tcPr>
          <w:p w14:paraId="20763827"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Wanted Persons – Wants/Alerts </w:t>
            </w:r>
          </w:p>
        </w:tc>
        <w:tc>
          <w:tcPr>
            <w:tcW w:w="1115" w:type="dxa"/>
            <w:tcBorders>
              <w:top w:val="single" w:sz="8" w:space="0" w:color="auto"/>
              <w:left w:val="nil"/>
              <w:bottom w:val="single" w:sz="4" w:space="0" w:color="auto"/>
              <w:right w:val="single" w:sz="8" w:space="0" w:color="auto"/>
            </w:tcBorders>
            <w:shd w:val="clear" w:color="000000" w:fill="8DB4E2"/>
            <w:vAlign w:val="center"/>
            <w:hideMark/>
          </w:tcPr>
          <w:p w14:paraId="7254E36B"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single" w:sz="8" w:space="0" w:color="auto"/>
              <w:left w:val="single" w:sz="4" w:space="0" w:color="auto"/>
              <w:bottom w:val="single" w:sz="4" w:space="0" w:color="auto"/>
              <w:right w:val="single" w:sz="4" w:space="0" w:color="auto"/>
            </w:tcBorders>
            <w:shd w:val="clear" w:color="000000" w:fill="8DB4E2"/>
            <w:noWrap/>
            <w:vAlign w:val="bottom"/>
            <w:hideMark/>
          </w:tcPr>
          <w:p w14:paraId="3DA5630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3DE0115" w14:textId="77777777" w:rsidTr="00B768A2">
        <w:trPr>
          <w:trHeight w:val="8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851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85</w:t>
            </w:r>
          </w:p>
        </w:tc>
        <w:tc>
          <w:tcPr>
            <w:tcW w:w="5100" w:type="dxa"/>
            <w:tcBorders>
              <w:top w:val="single" w:sz="4" w:space="0" w:color="auto"/>
              <w:left w:val="nil"/>
              <w:bottom w:val="single" w:sz="4" w:space="0" w:color="auto"/>
              <w:right w:val="single" w:sz="4" w:space="0" w:color="auto"/>
            </w:tcBorders>
            <w:shd w:val="clear" w:color="auto" w:fill="auto"/>
            <w:hideMark/>
          </w:tcPr>
          <w:p w14:paraId="38BD6F3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record information concerning wanted persons, both within and outside the agency’s jurisdiction.</w:t>
            </w:r>
          </w:p>
        </w:tc>
        <w:tc>
          <w:tcPr>
            <w:tcW w:w="1115" w:type="dxa"/>
            <w:tcBorders>
              <w:top w:val="single" w:sz="4" w:space="0" w:color="auto"/>
              <w:left w:val="nil"/>
              <w:bottom w:val="single" w:sz="4" w:space="0" w:color="auto"/>
              <w:right w:val="single" w:sz="4" w:space="0" w:color="auto"/>
            </w:tcBorders>
            <w:shd w:val="clear" w:color="auto" w:fill="auto"/>
            <w:hideMark/>
          </w:tcPr>
          <w:p w14:paraId="565F683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252EEA4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F7FA90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DC35F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86</w:t>
            </w:r>
          </w:p>
        </w:tc>
        <w:tc>
          <w:tcPr>
            <w:tcW w:w="5100" w:type="dxa"/>
            <w:tcBorders>
              <w:top w:val="nil"/>
              <w:left w:val="nil"/>
              <w:bottom w:val="single" w:sz="4" w:space="0" w:color="auto"/>
              <w:right w:val="single" w:sz="4" w:space="0" w:color="auto"/>
            </w:tcBorders>
            <w:shd w:val="clear" w:color="auto" w:fill="auto"/>
            <w:hideMark/>
          </w:tcPr>
          <w:p w14:paraId="090EBBB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pertinent information to be recorded for wanted persons.</w:t>
            </w:r>
          </w:p>
        </w:tc>
        <w:tc>
          <w:tcPr>
            <w:tcW w:w="1115" w:type="dxa"/>
            <w:tcBorders>
              <w:top w:val="nil"/>
              <w:left w:val="nil"/>
              <w:bottom w:val="single" w:sz="4" w:space="0" w:color="auto"/>
              <w:right w:val="single" w:sz="4" w:space="0" w:color="auto"/>
            </w:tcBorders>
            <w:shd w:val="clear" w:color="auto" w:fill="auto"/>
            <w:hideMark/>
          </w:tcPr>
          <w:p w14:paraId="1545234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867C1B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A762EE9" w14:textId="77777777" w:rsidTr="00B768A2">
        <w:trPr>
          <w:trHeight w:val="12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835A3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87</w:t>
            </w:r>
          </w:p>
        </w:tc>
        <w:tc>
          <w:tcPr>
            <w:tcW w:w="5100" w:type="dxa"/>
            <w:tcBorders>
              <w:top w:val="nil"/>
              <w:left w:val="nil"/>
              <w:bottom w:val="single" w:sz="4" w:space="0" w:color="auto"/>
              <w:right w:val="single" w:sz="4" w:space="0" w:color="auto"/>
            </w:tcBorders>
            <w:shd w:val="clear" w:color="auto" w:fill="auto"/>
            <w:hideMark/>
          </w:tcPr>
          <w:p w14:paraId="2D27C09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 visual and/or audio alert to appear throughout the system describing the nature of the want or alert when a want for that person is accessed.</w:t>
            </w:r>
          </w:p>
        </w:tc>
        <w:tc>
          <w:tcPr>
            <w:tcW w:w="1115" w:type="dxa"/>
            <w:tcBorders>
              <w:top w:val="nil"/>
              <w:left w:val="nil"/>
              <w:bottom w:val="single" w:sz="4" w:space="0" w:color="auto"/>
              <w:right w:val="single" w:sz="4" w:space="0" w:color="auto"/>
            </w:tcBorders>
            <w:shd w:val="clear" w:color="auto" w:fill="auto"/>
            <w:hideMark/>
          </w:tcPr>
          <w:p w14:paraId="691398C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FD8C7C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2661520"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2F26AE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88</w:t>
            </w:r>
          </w:p>
        </w:tc>
        <w:tc>
          <w:tcPr>
            <w:tcW w:w="5100" w:type="dxa"/>
            <w:tcBorders>
              <w:top w:val="nil"/>
              <w:left w:val="nil"/>
              <w:bottom w:val="single" w:sz="4" w:space="0" w:color="auto"/>
              <w:right w:val="single" w:sz="4" w:space="0" w:color="auto"/>
            </w:tcBorders>
            <w:shd w:val="clear" w:color="auto" w:fill="auto"/>
            <w:hideMark/>
          </w:tcPr>
          <w:p w14:paraId="78FBD39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customize system alerts</w:t>
            </w:r>
          </w:p>
        </w:tc>
        <w:tc>
          <w:tcPr>
            <w:tcW w:w="1115" w:type="dxa"/>
            <w:tcBorders>
              <w:top w:val="nil"/>
              <w:left w:val="nil"/>
              <w:bottom w:val="single" w:sz="4" w:space="0" w:color="auto"/>
              <w:right w:val="single" w:sz="4" w:space="0" w:color="auto"/>
            </w:tcBorders>
            <w:shd w:val="clear" w:color="auto" w:fill="auto"/>
            <w:hideMark/>
          </w:tcPr>
          <w:p w14:paraId="6FF23AF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ACD55E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47C6324"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145570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89</w:t>
            </w:r>
          </w:p>
        </w:tc>
        <w:tc>
          <w:tcPr>
            <w:tcW w:w="5100" w:type="dxa"/>
            <w:tcBorders>
              <w:top w:val="nil"/>
              <w:left w:val="nil"/>
              <w:bottom w:val="single" w:sz="4" w:space="0" w:color="auto"/>
              <w:right w:val="single" w:sz="4" w:space="0" w:color="auto"/>
            </w:tcBorders>
            <w:shd w:val="clear" w:color="auto" w:fill="auto"/>
            <w:hideMark/>
          </w:tcPr>
          <w:p w14:paraId="6C28585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log multiple service attempts for a warrant.</w:t>
            </w:r>
          </w:p>
        </w:tc>
        <w:tc>
          <w:tcPr>
            <w:tcW w:w="1115" w:type="dxa"/>
            <w:tcBorders>
              <w:top w:val="nil"/>
              <w:left w:val="nil"/>
              <w:bottom w:val="single" w:sz="4" w:space="0" w:color="auto"/>
              <w:right w:val="single" w:sz="4" w:space="0" w:color="auto"/>
            </w:tcBorders>
            <w:shd w:val="clear" w:color="auto" w:fill="auto"/>
            <w:hideMark/>
          </w:tcPr>
          <w:p w14:paraId="62D1252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C8AD0E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90E6A2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F42B4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90</w:t>
            </w:r>
          </w:p>
        </w:tc>
        <w:tc>
          <w:tcPr>
            <w:tcW w:w="5100" w:type="dxa"/>
            <w:tcBorders>
              <w:top w:val="nil"/>
              <w:left w:val="nil"/>
              <w:bottom w:val="single" w:sz="4" w:space="0" w:color="auto"/>
              <w:right w:val="single" w:sz="4" w:space="0" w:color="auto"/>
            </w:tcBorders>
            <w:shd w:val="clear" w:color="auto" w:fill="auto"/>
            <w:hideMark/>
          </w:tcPr>
          <w:p w14:paraId="1C2D1C6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for multiple active wants or multiple offenses per want.</w:t>
            </w:r>
          </w:p>
        </w:tc>
        <w:tc>
          <w:tcPr>
            <w:tcW w:w="1115" w:type="dxa"/>
            <w:tcBorders>
              <w:top w:val="nil"/>
              <w:left w:val="nil"/>
              <w:bottom w:val="single" w:sz="4" w:space="0" w:color="auto"/>
              <w:right w:val="single" w:sz="4" w:space="0" w:color="auto"/>
            </w:tcBorders>
            <w:shd w:val="clear" w:color="auto" w:fill="auto"/>
            <w:hideMark/>
          </w:tcPr>
          <w:p w14:paraId="09A7A4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F6E646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66E9C4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0B56E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91</w:t>
            </w:r>
          </w:p>
        </w:tc>
        <w:tc>
          <w:tcPr>
            <w:tcW w:w="5100" w:type="dxa"/>
            <w:tcBorders>
              <w:top w:val="nil"/>
              <w:left w:val="nil"/>
              <w:bottom w:val="single" w:sz="4" w:space="0" w:color="auto"/>
              <w:right w:val="single" w:sz="4" w:space="0" w:color="auto"/>
            </w:tcBorders>
            <w:shd w:val="clear" w:color="auto" w:fill="auto"/>
            <w:hideMark/>
          </w:tcPr>
          <w:p w14:paraId="5312862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wanted person's name to automatically become part of the central names table.</w:t>
            </w:r>
          </w:p>
        </w:tc>
        <w:tc>
          <w:tcPr>
            <w:tcW w:w="1115" w:type="dxa"/>
            <w:tcBorders>
              <w:top w:val="nil"/>
              <w:left w:val="nil"/>
              <w:bottom w:val="single" w:sz="4" w:space="0" w:color="auto"/>
              <w:right w:val="single" w:sz="4" w:space="0" w:color="auto"/>
            </w:tcBorders>
            <w:shd w:val="clear" w:color="auto" w:fill="auto"/>
            <w:hideMark/>
          </w:tcPr>
          <w:p w14:paraId="08B09D7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A96CE2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BC8F68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6E5D5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92</w:t>
            </w:r>
          </w:p>
        </w:tc>
        <w:tc>
          <w:tcPr>
            <w:tcW w:w="5100" w:type="dxa"/>
            <w:tcBorders>
              <w:top w:val="nil"/>
              <w:left w:val="nil"/>
              <w:bottom w:val="single" w:sz="4" w:space="0" w:color="auto"/>
              <w:right w:val="single" w:sz="4" w:space="0" w:color="auto"/>
            </w:tcBorders>
            <w:shd w:val="clear" w:color="auto" w:fill="auto"/>
            <w:hideMark/>
          </w:tcPr>
          <w:p w14:paraId="10FF644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generation of pre-formatted reports of wanted persons.</w:t>
            </w:r>
          </w:p>
        </w:tc>
        <w:tc>
          <w:tcPr>
            <w:tcW w:w="1115" w:type="dxa"/>
            <w:tcBorders>
              <w:top w:val="nil"/>
              <w:left w:val="nil"/>
              <w:bottom w:val="single" w:sz="4" w:space="0" w:color="auto"/>
              <w:right w:val="single" w:sz="4" w:space="0" w:color="auto"/>
            </w:tcBorders>
            <w:shd w:val="clear" w:color="auto" w:fill="auto"/>
            <w:hideMark/>
          </w:tcPr>
          <w:p w14:paraId="30B73FA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110C7A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06C3809"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A7CD6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93</w:t>
            </w:r>
          </w:p>
        </w:tc>
        <w:tc>
          <w:tcPr>
            <w:tcW w:w="5100" w:type="dxa"/>
            <w:tcBorders>
              <w:top w:val="nil"/>
              <w:left w:val="nil"/>
              <w:bottom w:val="single" w:sz="4" w:space="0" w:color="auto"/>
              <w:right w:val="single" w:sz="4" w:space="0" w:color="auto"/>
            </w:tcBorders>
            <w:shd w:val="clear" w:color="000000" w:fill="8DB4E2"/>
            <w:vAlign w:val="center"/>
            <w:hideMark/>
          </w:tcPr>
          <w:p w14:paraId="2B80AF2F"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Integration with eProtect</w:t>
            </w:r>
          </w:p>
        </w:tc>
        <w:tc>
          <w:tcPr>
            <w:tcW w:w="1115" w:type="dxa"/>
            <w:tcBorders>
              <w:top w:val="nil"/>
              <w:left w:val="nil"/>
              <w:bottom w:val="single" w:sz="4" w:space="0" w:color="auto"/>
              <w:right w:val="single" w:sz="4" w:space="0" w:color="auto"/>
            </w:tcBorders>
            <w:shd w:val="clear" w:color="000000" w:fill="8DB4E2"/>
            <w:vAlign w:val="center"/>
            <w:hideMark/>
          </w:tcPr>
          <w:p w14:paraId="02CD56B9"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1A84B6F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E008D3C"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2AEB05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94</w:t>
            </w:r>
          </w:p>
        </w:tc>
        <w:tc>
          <w:tcPr>
            <w:tcW w:w="5100" w:type="dxa"/>
            <w:tcBorders>
              <w:top w:val="nil"/>
              <w:left w:val="nil"/>
              <w:bottom w:val="single" w:sz="4" w:space="0" w:color="auto"/>
              <w:right w:val="single" w:sz="4" w:space="0" w:color="auto"/>
            </w:tcBorders>
            <w:shd w:val="clear" w:color="auto" w:fill="auto"/>
            <w:vAlign w:val="center"/>
            <w:hideMark/>
          </w:tcPr>
          <w:p w14:paraId="02B0229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submit cases to eReferral.</w:t>
            </w:r>
          </w:p>
        </w:tc>
        <w:tc>
          <w:tcPr>
            <w:tcW w:w="1115" w:type="dxa"/>
            <w:tcBorders>
              <w:top w:val="nil"/>
              <w:left w:val="nil"/>
              <w:bottom w:val="single" w:sz="4" w:space="0" w:color="auto"/>
              <w:right w:val="single" w:sz="4" w:space="0" w:color="auto"/>
            </w:tcBorders>
            <w:shd w:val="clear" w:color="auto" w:fill="auto"/>
            <w:hideMark/>
          </w:tcPr>
          <w:p w14:paraId="3A2B058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F7F9EE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BC13A62"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373E4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95</w:t>
            </w:r>
          </w:p>
        </w:tc>
        <w:tc>
          <w:tcPr>
            <w:tcW w:w="5100" w:type="dxa"/>
            <w:tcBorders>
              <w:top w:val="nil"/>
              <w:left w:val="nil"/>
              <w:bottom w:val="single" w:sz="4" w:space="0" w:color="auto"/>
              <w:right w:val="single" w:sz="4" w:space="0" w:color="auto"/>
            </w:tcBorders>
            <w:shd w:val="clear" w:color="auto" w:fill="auto"/>
            <w:vAlign w:val="center"/>
            <w:hideMark/>
          </w:tcPr>
          <w:p w14:paraId="405CA02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choose which cases should be submitted through the eReferral interface.</w:t>
            </w:r>
          </w:p>
        </w:tc>
        <w:tc>
          <w:tcPr>
            <w:tcW w:w="1115" w:type="dxa"/>
            <w:tcBorders>
              <w:top w:val="nil"/>
              <w:left w:val="nil"/>
              <w:bottom w:val="single" w:sz="4" w:space="0" w:color="auto"/>
              <w:right w:val="nil"/>
            </w:tcBorders>
            <w:shd w:val="clear" w:color="auto" w:fill="auto"/>
            <w:hideMark/>
          </w:tcPr>
          <w:p w14:paraId="3C77DB5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5D2692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E1456B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E98A2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96</w:t>
            </w:r>
          </w:p>
        </w:tc>
        <w:tc>
          <w:tcPr>
            <w:tcW w:w="5100" w:type="dxa"/>
            <w:tcBorders>
              <w:top w:val="nil"/>
              <w:left w:val="nil"/>
              <w:bottom w:val="single" w:sz="4" w:space="0" w:color="auto"/>
              <w:right w:val="single" w:sz="4" w:space="0" w:color="auto"/>
            </w:tcBorders>
            <w:shd w:val="clear" w:color="auto" w:fill="auto"/>
            <w:vAlign w:val="center"/>
            <w:hideMark/>
          </w:tcPr>
          <w:p w14:paraId="50650D9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include all case attachments.</w:t>
            </w:r>
          </w:p>
        </w:tc>
        <w:tc>
          <w:tcPr>
            <w:tcW w:w="1115" w:type="dxa"/>
            <w:tcBorders>
              <w:top w:val="nil"/>
              <w:left w:val="nil"/>
              <w:bottom w:val="single" w:sz="4" w:space="0" w:color="auto"/>
              <w:right w:val="nil"/>
            </w:tcBorders>
            <w:shd w:val="clear" w:color="auto" w:fill="auto"/>
            <w:hideMark/>
          </w:tcPr>
          <w:p w14:paraId="4FC778D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32742DF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ABFD10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4F793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97</w:t>
            </w:r>
          </w:p>
        </w:tc>
        <w:tc>
          <w:tcPr>
            <w:tcW w:w="5100" w:type="dxa"/>
            <w:tcBorders>
              <w:top w:val="nil"/>
              <w:left w:val="nil"/>
              <w:bottom w:val="single" w:sz="4" w:space="0" w:color="auto"/>
              <w:right w:val="single" w:sz="4" w:space="0" w:color="auto"/>
            </w:tcBorders>
            <w:shd w:val="clear" w:color="auto" w:fill="auto"/>
            <w:vAlign w:val="center"/>
            <w:hideMark/>
          </w:tcPr>
          <w:p w14:paraId="4CEAA29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systematically choose which file types are attached to cases.</w:t>
            </w:r>
          </w:p>
        </w:tc>
        <w:tc>
          <w:tcPr>
            <w:tcW w:w="1115" w:type="dxa"/>
            <w:tcBorders>
              <w:top w:val="nil"/>
              <w:left w:val="nil"/>
              <w:bottom w:val="single" w:sz="4" w:space="0" w:color="auto"/>
              <w:right w:val="nil"/>
            </w:tcBorders>
            <w:shd w:val="clear" w:color="auto" w:fill="auto"/>
            <w:hideMark/>
          </w:tcPr>
          <w:p w14:paraId="606CC37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center"/>
            <w:hideMark/>
          </w:tcPr>
          <w:p w14:paraId="47928331"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68766A6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C2FEC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98</w:t>
            </w:r>
          </w:p>
        </w:tc>
        <w:tc>
          <w:tcPr>
            <w:tcW w:w="5100" w:type="dxa"/>
            <w:tcBorders>
              <w:top w:val="nil"/>
              <w:left w:val="nil"/>
              <w:bottom w:val="single" w:sz="4" w:space="0" w:color="auto"/>
              <w:right w:val="single" w:sz="4" w:space="0" w:color="auto"/>
            </w:tcBorders>
            <w:shd w:val="clear" w:color="auto" w:fill="auto"/>
            <w:vAlign w:val="center"/>
            <w:hideMark/>
          </w:tcPr>
          <w:p w14:paraId="52B47D6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choose which attachments get submitted at the time of each case submission.</w:t>
            </w:r>
          </w:p>
        </w:tc>
        <w:tc>
          <w:tcPr>
            <w:tcW w:w="1115" w:type="dxa"/>
            <w:tcBorders>
              <w:top w:val="nil"/>
              <w:left w:val="nil"/>
              <w:bottom w:val="single" w:sz="4" w:space="0" w:color="auto"/>
              <w:right w:val="nil"/>
            </w:tcBorders>
            <w:shd w:val="clear" w:color="auto" w:fill="auto"/>
            <w:hideMark/>
          </w:tcPr>
          <w:p w14:paraId="713B5D8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0D7F51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CFD75B2"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DDD16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99</w:t>
            </w:r>
          </w:p>
        </w:tc>
        <w:tc>
          <w:tcPr>
            <w:tcW w:w="5100" w:type="dxa"/>
            <w:tcBorders>
              <w:top w:val="nil"/>
              <w:left w:val="nil"/>
              <w:bottom w:val="single" w:sz="4" w:space="0" w:color="auto"/>
              <w:right w:val="single" w:sz="4" w:space="0" w:color="auto"/>
            </w:tcBorders>
            <w:shd w:val="clear" w:color="auto" w:fill="auto"/>
            <w:vAlign w:val="center"/>
            <w:hideMark/>
          </w:tcPr>
          <w:p w14:paraId="55B850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send failure reports via e-mail for any cases in which did not successfully submit.</w:t>
            </w:r>
          </w:p>
        </w:tc>
        <w:tc>
          <w:tcPr>
            <w:tcW w:w="1115" w:type="dxa"/>
            <w:tcBorders>
              <w:top w:val="nil"/>
              <w:left w:val="nil"/>
              <w:bottom w:val="single" w:sz="4" w:space="0" w:color="auto"/>
              <w:right w:val="single" w:sz="4" w:space="0" w:color="auto"/>
            </w:tcBorders>
            <w:shd w:val="clear" w:color="auto" w:fill="auto"/>
            <w:hideMark/>
          </w:tcPr>
          <w:p w14:paraId="1AE72D2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1BAF95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F72D791"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9912B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100</w:t>
            </w:r>
          </w:p>
        </w:tc>
        <w:tc>
          <w:tcPr>
            <w:tcW w:w="5100" w:type="dxa"/>
            <w:tcBorders>
              <w:top w:val="nil"/>
              <w:left w:val="nil"/>
              <w:bottom w:val="single" w:sz="4" w:space="0" w:color="auto"/>
              <w:right w:val="single" w:sz="4" w:space="0" w:color="auto"/>
            </w:tcBorders>
            <w:shd w:val="clear" w:color="auto" w:fill="auto"/>
            <w:vAlign w:val="center"/>
            <w:hideMark/>
          </w:tcPr>
          <w:p w14:paraId="5570DE3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customize forms by agency. </w:t>
            </w:r>
          </w:p>
        </w:tc>
        <w:tc>
          <w:tcPr>
            <w:tcW w:w="1115" w:type="dxa"/>
            <w:tcBorders>
              <w:top w:val="nil"/>
              <w:left w:val="nil"/>
              <w:bottom w:val="single" w:sz="4" w:space="0" w:color="auto"/>
              <w:right w:val="single" w:sz="4" w:space="0" w:color="auto"/>
            </w:tcBorders>
            <w:shd w:val="clear" w:color="auto" w:fill="auto"/>
            <w:hideMark/>
          </w:tcPr>
          <w:p w14:paraId="660999A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957916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6BD4BC6"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C4AEC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101</w:t>
            </w:r>
          </w:p>
        </w:tc>
        <w:tc>
          <w:tcPr>
            <w:tcW w:w="5100" w:type="dxa"/>
            <w:tcBorders>
              <w:top w:val="nil"/>
              <w:left w:val="nil"/>
              <w:bottom w:val="single" w:sz="4" w:space="0" w:color="auto"/>
              <w:right w:val="single" w:sz="4" w:space="0" w:color="auto"/>
            </w:tcBorders>
            <w:shd w:val="clear" w:color="auto" w:fill="auto"/>
            <w:hideMark/>
          </w:tcPr>
          <w:p w14:paraId="2B716D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for DA Referral and booking sheet to be created based off of subject sheet and charges. </w:t>
            </w:r>
          </w:p>
        </w:tc>
        <w:tc>
          <w:tcPr>
            <w:tcW w:w="1115" w:type="dxa"/>
            <w:tcBorders>
              <w:top w:val="nil"/>
              <w:left w:val="nil"/>
              <w:bottom w:val="single" w:sz="4" w:space="0" w:color="auto"/>
              <w:right w:val="single" w:sz="4" w:space="0" w:color="auto"/>
            </w:tcBorders>
            <w:shd w:val="clear" w:color="auto" w:fill="auto"/>
            <w:hideMark/>
          </w:tcPr>
          <w:p w14:paraId="3992AC9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AF4A72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8746B5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710C52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102</w:t>
            </w:r>
          </w:p>
        </w:tc>
        <w:tc>
          <w:tcPr>
            <w:tcW w:w="5100" w:type="dxa"/>
            <w:tcBorders>
              <w:top w:val="nil"/>
              <w:left w:val="nil"/>
              <w:bottom w:val="single" w:sz="4" w:space="0" w:color="auto"/>
              <w:right w:val="single" w:sz="4" w:space="0" w:color="auto"/>
            </w:tcBorders>
            <w:shd w:val="clear" w:color="auto" w:fill="auto"/>
            <w:hideMark/>
          </w:tcPr>
          <w:p w14:paraId="6967EA9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create DA letters for "release" of property for felony, juvenile or property seized with a warrant. </w:t>
            </w:r>
          </w:p>
        </w:tc>
        <w:tc>
          <w:tcPr>
            <w:tcW w:w="1115" w:type="dxa"/>
            <w:tcBorders>
              <w:top w:val="nil"/>
              <w:left w:val="nil"/>
              <w:bottom w:val="single" w:sz="4" w:space="0" w:color="auto"/>
              <w:right w:val="single" w:sz="4" w:space="0" w:color="auto"/>
            </w:tcBorders>
            <w:shd w:val="clear" w:color="auto" w:fill="auto"/>
            <w:hideMark/>
          </w:tcPr>
          <w:p w14:paraId="529F8E0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E178C7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1F1AF72"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4819E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103</w:t>
            </w:r>
          </w:p>
        </w:tc>
        <w:tc>
          <w:tcPr>
            <w:tcW w:w="5100" w:type="dxa"/>
            <w:tcBorders>
              <w:top w:val="nil"/>
              <w:left w:val="nil"/>
              <w:bottom w:val="single" w:sz="4" w:space="0" w:color="auto"/>
              <w:right w:val="single" w:sz="4" w:space="0" w:color="auto"/>
            </w:tcBorders>
            <w:shd w:val="clear" w:color="000000" w:fill="8DB4E2"/>
            <w:vAlign w:val="center"/>
            <w:hideMark/>
          </w:tcPr>
          <w:p w14:paraId="5A171054"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Case Management  </w:t>
            </w:r>
          </w:p>
        </w:tc>
        <w:tc>
          <w:tcPr>
            <w:tcW w:w="1115" w:type="dxa"/>
            <w:tcBorders>
              <w:top w:val="nil"/>
              <w:left w:val="nil"/>
              <w:bottom w:val="single" w:sz="4" w:space="0" w:color="auto"/>
              <w:right w:val="single" w:sz="4" w:space="0" w:color="auto"/>
            </w:tcBorders>
            <w:shd w:val="clear" w:color="000000" w:fill="8DB4E2"/>
            <w:vAlign w:val="center"/>
            <w:hideMark/>
          </w:tcPr>
          <w:p w14:paraId="41DA5D0D"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7130A33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AF38FA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FE4930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104</w:t>
            </w:r>
          </w:p>
        </w:tc>
        <w:tc>
          <w:tcPr>
            <w:tcW w:w="5100" w:type="dxa"/>
            <w:tcBorders>
              <w:top w:val="nil"/>
              <w:left w:val="nil"/>
              <w:bottom w:val="single" w:sz="4" w:space="0" w:color="auto"/>
              <w:right w:val="single" w:sz="4" w:space="0" w:color="auto"/>
            </w:tcBorders>
            <w:shd w:val="clear" w:color="auto" w:fill="auto"/>
            <w:hideMark/>
          </w:tcPr>
          <w:p w14:paraId="5EE9AC6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Case management data is integrated into other modules</w:t>
            </w:r>
          </w:p>
        </w:tc>
        <w:tc>
          <w:tcPr>
            <w:tcW w:w="1115" w:type="dxa"/>
            <w:tcBorders>
              <w:top w:val="nil"/>
              <w:left w:val="nil"/>
              <w:bottom w:val="single" w:sz="4" w:space="0" w:color="auto"/>
              <w:right w:val="single" w:sz="4" w:space="0" w:color="auto"/>
            </w:tcBorders>
            <w:shd w:val="clear" w:color="auto" w:fill="auto"/>
            <w:hideMark/>
          </w:tcPr>
          <w:p w14:paraId="4587564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406262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94356B4" w14:textId="77777777" w:rsidTr="00B768A2">
        <w:trPr>
          <w:trHeight w:val="174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D9A99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105</w:t>
            </w:r>
          </w:p>
        </w:tc>
        <w:tc>
          <w:tcPr>
            <w:tcW w:w="5100" w:type="dxa"/>
            <w:tcBorders>
              <w:top w:val="nil"/>
              <w:left w:val="nil"/>
              <w:bottom w:val="single" w:sz="4" w:space="0" w:color="auto"/>
              <w:right w:val="single" w:sz="4" w:space="0" w:color="auto"/>
            </w:tcBorders>
            <w:shd w:val="clear" w:color="auto" w:fill="auto"/>
            <w:hideMark/>
          </w:tcPr>
          <w:p w14:paraId="254BF61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link related information, providing a trail (or link) for investigators (e.g. A name may be linked to vehicles and property under various relationships, such as owner or driver.  Ability to link related records/involvements and show the relationship between them).</w:t>
            </w:r>
          </w:p>
        </w:tc>
        <w:tc>
          <w:tcPr>
            <w:tcW w:w="1115" w:type="dxa"/>
            <w:tcBorders>
              <w:top w:val="nil"/>
              <w:left w:val="nil"/>
              <w:bottom w:val="single" w:sz="4" w:space="0" w:color="auto"/>
              <w:right w:val="single" w:sz="4" w:space="0" w:color="auto"/>
            </w:tcBorders>
            <w:shd w:val="clear" w:color="auto" w:fill="auto"/>
            <w:hideMark/>
          </w:tcPr>
          <w:p w14:paraId="6E2CFAA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E9946F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EE308E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62185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106</w:t>
            </w:r>
          </w:p>
        </w:tc>
        <w:tc>
          <w:tcPr>
            <w:tcW w:w="5100" w:type="dxa"/>
            <w:tcBorders>
              <w:top w:val="nil"/>
              <w:left w:val="nil"/>
              <w:bottom w:val="single" w:sz="4" w:space="0" w:color="auto"/>
              <w:right w:val="single" w:sz="4" w:space="0" w:color="auto"/>
            </w:tcBorders>
            <w:shd w:val="clear" w:color="auto" w:fill="auto"/>
            <w:hideMark/>
          </w:tcPr>
          <w:p w14:paraId="694CE9D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workflow for case management that alerts assigned staff of any case related information entered into the system</w:t>
            </w:r>
          </w:p>
        </w:tc>
        <w:tc>
          <w:tcPr>
            <w:tcW w:w="1115" w:type="dxa"/>
            <w:tcBorders>
              <w:top w:val="nil"/>
              <w:left w:val="nil"/>
              <w:bottom w:val="single" w:sz="4" w:space="0" w:color="auto"/>
              <w:right w:val="single" w:sz="4" w:space="0" w:color="auto"/>
            </w:tcBorders>
            <w:shd w:val="clear" w:color="auto" w:fill="auto"/>
            <w:hideMark/>
          </w:tcPr>
          <w:p w14:paraId="46B2EED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9806D0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E95A7A6"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6DA10B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107</w:t>
            </w:r>
          </w:p>
        </w:tc>
        <w:tc>
          <w:tcPr>
            <w:tcW w:w="5100" w:type="dxa"/>
            <w:tcBorders>
              <w:top w:val="nil"/>
              <w:left w:val="nil"/>
              <w:bottom w:val="single" w:sz="4" w:space="0" w:color="auto"/>
              <w:right w:val="single" w:sz="4" w:space="0" w:color="auto"/>
            </w:tcBorders>
            <w:shd w:val="clear" w:color="auto" w:fill="auto"/>
            <w:hideMark/>
          </w:tcPr>
          <w:p w14:paraId="06C0F5A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record of all contacts for a given name when queried.</w:t>
            </w:r>
          </w:p>
        </w:tc>
        <w:tc>
          <w:tcPr>
            <w:tcW w:w="1115" w:type="dxa"/>
            <w:tcBorders>
              <w:top w:val="nil"/>
              <w:left w:val="nil"/>
              <w:bottom w:val="single" w:sz="4" w:space="0" w:color="auto"/>
              <w:right w:val="single" w:sz="4" w:space="0" w:color="auto"/>
            </w:tcBorders>
            <w:shd w:val="clear" w:color="auto" w:fill="auto"/>
            <w:hideMark/>
          </w:tcPr>
          <w:p w14:paraId="339DF7F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E3DA95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1EFE15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E4D649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108</w:t>
            </w:r>
          </w:p>
        </w:tc>
        <w:tc>
          <w:tcPr>
            <w:tcW w:w="5100" w:type="dxa"/>
            <w:tcBorders>
              <w:top w:val="nil"/>
              <w:left w:val="nil"/>
              <w:bottom w:val="single" w:sz="4" w:space="0" w:color="auto"/>
              <w:right w:val="single" w:sz="4" w:space="0" w:color="auto"/>
            </w:tcBorders>
            <w:shd w:val="clear" w:color="auto" w:fill="auto"/>
            <w:hideMark/>
          </w:tcPr>
          <w:p w14:paraId="3A19EF0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record of all contacts for a given vehicle when queried</w:t>
            </w:r>
          </w:p>
        </w:tc>
        <w:tc>
          <w:tcPr>
            <w:tcW w:w="1115" w:type="dxa"/>
            <w:tcBorders>
              <w:top w:val="nil"/>
              <w:left w:val="nil"/>
              <w:bottom w:val="single" w:sz="4" w:space="0" w:color="auto"/>
              <w:right w:val="single" w:sz="4" w:space="0" w:color="auto"/>
            </w:tcBorders>
            <w:shd w:val="clear" w:color="auto" w:fill="auto"/>
            <w:hideMark/>
          </w:tcPr>
          <w:p w14:paraId="0FF362B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71DEBE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44B186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AA3EFE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109</w:t>
            </w:r>
          </w:p>
        </w:tc>
        <w:tc>
          <w:tcPr>
            <w:tcW w:w="5100" w:type="dxa"/>
            <w:tcBorders>
              <w:top w:val="nil"/>
              <w:left w:val="nil"/>
              <w:bottom w:val="single" w:sz="4" w:space="0" w:color="auto"/>
              <w:right w:val="single" w:sz="4" w:space="0" w:color="auto"/>
            </w:tcBorders>
            <w:shd w:val="clear" w:color="auto" w:fill="auto"/>
            <w:hideMark/>
          </w:tcPr>
          <w:p w14:paraId="4E37B7C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record contacts or involvements for a given property when queried.</w:t>
            </w:r>
          </w:p>
        </w:tc>
        <w:tc>
          <w:tcPr>
            <w:tcW w:w="1115" w:type="dxa"/>
            <w:tcBorders>
              <w:top w:val="nil"/>
              <w:left w:val="nil"/>
              <w:bottom w:val="single" w:sz="4" w:space="0" w:color="auto"/>
              <w:right w:val="single" w:sz="4" w:space="0" w:color="auto"/>
            </w:tcBorders>
            <w:shd w:val="clear" w:color="auto" w:fill="auto"/>
            <w:hideMark/>
          </w:tcPr>
          <w:p w14:paraId="4A9229F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461501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9548C46"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F476F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110</w:t>
            </w:r>
          </w:p>
        </w:tc>
        <w:tc>
          <w:tcPr>
            <w:tcW w:w="5100" w:type="dxa"/>
            <w:tcBorders>
              <w:top w:val="nil"/>
              <w:left w:val="nil"/>
              <w:bottom w:val="single" w:sz="4" w:space="0" w:color="auto"/>
              <w:right w:val="single" w:sz="4" w:space="0" w:color="auto"/>
            </w:tcBorders>
            <w:shd w:val="clear" w:color="auto" w:fill="auto"/>
            <w:hideMark/>
          </w:tcPr>
          <w:p w14:paraId="7084E77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enable the system administrator to restrict access to the involvements screen based on assigned access privileges.</w:t>
            </w:r>
          </w:p>
        </w:tc>
        <w:tc>
          <w:tcPr>
            <w:tcW w:w="1115" w:type="dxa"/>
            <w:tcBorders>
              <w:top w:val="nil"/>
              <w:left w:val="nil"/>
              <w:bottom w:val="single" w:sz="4" w:space="0" w:color="auto"/>
              <w:right w:val="single" w:sz="4" w:space="0" w:color="auto"/>
            </w:tcBorders>
            <w:shd w:val="clear" w:color="auto" w:fill="auto"/>
            <w:hideMark/>
          </w:tcPr>
          <w:p w14:paraId="35B115E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5A3006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82FF0C5"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962D1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111</w:t>
            </w:r>
          </w:p>
        </w:tc>
        <w:tc>
          <w:tcPr>
            <w:tcW w:w="5100" w:type="dxa"/>
            <w:tcBorders>
              <w:top w:val="nil"/>
              <w:left w:val="nil"/>
              <w:bottom w:val="single" w:sz="4" w:space="0" w:color="auto"/>
              <w:right w:val="single" w:sz="4" w:space="0" w:color="auto"/>
            </w:tcBorders>
            <w:shd w:val="clear" w:color="auto" w:fill="auto"/>
            <w:hideMark/>
          </w:tcPr>
          <w:p w14:paraId="4B4DFA5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provide a way to associate the person’s name record with all information related to that person and not require the user to back out of the name record to reach related information. </w:t>
            </w:r>
          </w:p>
        </w:tc>
        <w:tc>
          <w:tcPr>
            <w:tcW w:w="1115" w:type="dxa"/>
            <w:tcBorders>
              <w:top w:val="nil"/>
              <w:left w:val="nil"/>
              <w:bottom w:val="single" w:sz="4" w:space="0" w:color="auto"/>
              <w:right w:val="single" w:sz="4" w:space="0" w:color="auto"/>
            </w:tcBorders>
            <w:shd w:val="clear" w:color="auto" w:fill="auto"/>
            <w:hideMark/>
          </w:tcPr>
          <w:p w14:paraId="0989D40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797735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D3B9633"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34A98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112</w:t>
            </w:r>
          </w:p>
        </w:tc>
        <w:tc>
          <w:tcPr>
            <w:tcW w:w="5100" w:type="dxa"/>
            <w:tcBorders>
              <w:top w:val="nil"/>
              <w:left w:val="nil"/>
              <w:bottom w:val="single" w:sz="4" w:space="0" w:color="auto"/>
              <w:right w:val="single" w:sz="4" w:space="0" w:color="auto"/>
            </w:tcBorders>
            <w:shd w:val="clear" w:color="auto" w:fill="auto"/>
            <w:hideMark/>
          </w:tcPr>
          <w:p w14:paraId="79598D5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user to view related records in full.</w:t>
            </w:r>
          </w:p>
        </w:tc>
        <w:tc>
          <w:tcPr>
            <w:tcW w:w="1115" w:type="dxa"/>
            <w:tcBorders>
              <w:top w:val="nil"/>
              <w:left w:val="nil"/>
              <w:bottom w:val="single" w:sz="4" w:space="0" w:color="auto"/>
              <w:right w:val="single" w:sz="4" w:space="0" w:color="auto"/>
            </w:tcBorders>
            <w:shd w:val="clear" w:color="auto" w:fill="auto"/>
            <w:hideMark/>
          </w:tcPr>
          <w:p w14:paraId="7B8F495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2FE9F8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79B9F97" w14:textId="77777777" w:rsidTr="00B768A2">
        <w:trPr>
          <w:trHeight w:val="6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FE024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113</w:t>
            </w:r>
          </w:p>
        </w:tc>
        <w:tc>
          <w:tcPr>
            <w:tcW w:w="5100" w:type="dxa"/>
            <w:tcBorders>
              <w:top w:val="nil"/>
              <w:left w:val="nil"/>
              <w:bottom w:val="single" w:sz="4" w:space="0" w:color="auto"/>
              <w:right w:val="single" w:sz="4" w:space="0" w:color="auto"/>
            </w:tcBorders>
            <w:shd w:val="clear" w:color="auto" w:fill="auto"/>
            <w:hideMark/>
          </w:tcPr>
          <w:p w14:paraId="78AA899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case management information to be linked and/or integrated to the incident record.</w:t>
            </w:r>
          </w:p>
        </w:tc>
        <w:tc>
          <w:tcPr>
            <w:tcW w:w="1115" w:type="dxa"/>
            <w:tcBorders>
              <w:top w:val="nil"/>
              <w:left w:val="nil"/>
              <w:bottom w:val="single" w:sz="4" w:space="0" w:color="auto"/>
              <w:right w:val="nil"/>
            </w:tcBorders>
            <w:shd w:val="clear" w:color="auto" w:fill="auto"/>
            <w:hideMark/>
          </w:tcPr>
          <w:p w14:paraId="416DC60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center"/>
            <w:hideMark/>
          </w:tcPr>
          <w:p w14:paraId="2B535975"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025B5802" w14:textId="77777777" w:rsidTr="00B768A2">
        <w:trPr>
          <w:trHeight w:val="130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4645A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114</w:t>
            </w:r>
          </w:p>
        </w:tc>
        <w:tc>
          <w:tcPr>
            <w:tcW w:w="5100" w:type="dxa"/>
            <w:tcBorders>
              <w:top w:val="nil"/>
              <w:left w:val="nil"/>
              <w:bottom w:val="single" w:sz="4" w:space="0" w:color="auto"/>
              <w:right w:val="single" w:sz="4" w:space="0" w:color="auto"/>
            </w:tcBorders>
            <w:shd w:val="clear" w:color="auto" w:fill="auto"/>
            <w:hideMark/>
          </w:tcPr>
          <w:p w14:paraId="6AEA59A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information on victims, suspects, other persons, vehicles, and property involved with the incident to be integrated with the incident and accessible for case investigative purposes.</w:t>
            </w:r>
          </w:p>
        </w:tc>
        <w:tc>
          <w:tcPr>
            <w:tcW w:w="1115" w:type="dxa"/>
            <w:tcBorders>
              <w:top w:val="nil"/>
              <w:left w:val="nil"/>
              <w:bottom w:val="single" w:sz="4" w:space="0" w:color="auto"/>
              <w:right w:val="nil"/>
            </w:tcBorders>
            <w:shd w:val="clear" w:color="auto" w:fill="auto"/>
            <w:hideMark/>
          </w:tcPr>
          <w:p w14:paraId="3B7D400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4F0EB5A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FF0AA62"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4BE8C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115</w:t>
            </w:r>
          </w:p>
        </w:tc>
        <w:tc>
          <w:tcPr>
            <w:tcW w:w="5100" w:type="dxa"/>
            <w:tcBorders>
              <w:top w:val="nil"/>
              <w:left w:val="nil"/>
              <w:bottom w:val="single" w:sz="4" w:space="0" w:color="auto"/>
              <w:right w:val="single" w:sz="4" w:space="0" w:color="auto"/>
            </w:tcBorders>
            <w:shd w:val="clear" w:color="auto" w:fill="auto"/>
            <w:hideMark/>
          </w:tcPr>
          <w:p w14:paraId="4C2D8F3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automatically assign cases and details to persons based on agency-defined offense codes and solvability factors and notify the supervisors and individuals when cases are assigned.</w:t>
            </w:r>
          </w:p>
        </w:tc>
        <w:tc>
          <w:tcPr>
            <w:tcW w:w="1115" w:type="dxa"/>
            <w:tcBorders>
              <w:top w:val="nil"/>
              <w:left w:val="nil"/>
              <w:bottom w:val="single" w:sz="4" w:space="0" w:color="auto"/>
              <w:right w:val="single" w:sz="4" w:space="0" w:color="auto"/>
            </w:tcBorders>
            <w:shd w:val="clear" w:color="auto" w:fill="auto"/>
            <w:hideMark/>
          </w:tcPr>
          <w:p w14:paraId="0ADBB33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977472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6357DD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C552E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116</w:t>
            </w:r>
          </w:p>
        </w:tc>
        <w:tc>
          <w:tcPr>
            <w:tcW w:w="5100" w:type="dxa"/>
            <w:tcBorders>
              <w:top w:val="nil"/>
              <w:left w:val="nil"/>
              <w:bottom w:val="single" w:sz="4" w:space="0" w:color="auto"/>
              <w:right w:val="single" w:sz="4" w:space="0" w:color="auto"/>
            </w:tcBorders>
            <w:shd w:val="clear" w:color="auto" w:fill="auto"/>
            <w:hideMark/>
          </w:tcPr>
          <w:p w14:paraId="630B72C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retain a history of changes in status for each case being investigated.</w:t>
            </w:r>
          </w:p>
        </w:tc>
        <w:tc>
          <w:tcPr>
            <w:tcW w:w="1115" w:type="dxa"/>
            <w:tcBorders>
              <w:top w:val="nil"/>
              <w:left w:val="nil"/>
              <w:bottom w:val="single" w:sz="4" w:space="0" w:color="auto"/>
              <w:right w:val="single" w:sz="4" w:space="0" w:color="auto"/>
            </w:tcBorders>
            <w:shd w:val="clear" w:color="auto" w:fill="auto"/>
            <w:hideMark/>
          </w:tcPr>
          <w:p w14:paraId="493F92A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6EA51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6B62265"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29EB4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117</w:t>
            </w:r>
          </w:p>
        </w:tc>
        <w:tc>
          <w:tcPr>
            <w:tcW w:w="5100" w:type="dxa"/>
            <w:tcBorders>
              <w:top w:val="nil"/>
              <w:left w:val="nil"/>
              <w:bottom w:val="single" w:sz="4" w:space="0" w:color="auto"/>
              <w:right w:val="single" w:sz="4" w:space="0" w:color="auto"/>
            </w:tcBorders>
            <w:shd w:val="clear" w:color="auto" w:fill="auto"/>
            <w:hideMark/>
          </w:tcPr>
          <w:p w14:paraId="5C3345B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case management record to accommodate a long investigation narrative and notes.</w:t>
            </w:r>
          </w:p>
        </w:tc>
        <w:tc>
          <w:tcPr>
            <w:tcW w:w="1115" w:type="dxa"/>
            <w:tcBorders>
              <w:top w:val="nil"/>
              <w:left w:val="nil"/>
              <w:bottom w:val="single" w:sz="4" w:space="0" w:color="auto"/>
              <w:right w:val="single" w:sz="4" w:space="0" w:color="auto"/>
            </w:tcBorders>
            <w:shd w:val="clear" w:color="auto" w:fill="auto"/>
            <w:hideMark/>
          </w:tcPr>
          <w:p w14:paraId="3606C8F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59524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44B597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5243C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118</w:t>
            </w:r>
          </w:p>
        </w:tc>
        <w:tc>
          <w:tcPr>
            <w:tcW w:w="5100" w:type="dxa"/>
            <w:tcBorders>
              <w:top w:val="nil"/>
              <w:left w:val="nil"/>
              <w:bottom w:val="single" w:sz="4" w:space="0" w:color="auto"/>
              <w:right w:val="single" w:sz="4" w:space="0" w:color="auto"/>
            </w:tcBorders>
            <w:shd w:val="clear" w:color="auto" w:fill="auto"/>
            <w:hideMark/>
          </w:tcPr>
          <w:p w14:paraId="52FFD16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record all case file activity and the amount of time spent on each activity.</w:t>
            </w:r>
          </w:p>
        </w:tc>
        <w:tc>
          <w:tcPr>
            <w:tcW w:w="1115" w:type="dxa"/>
            <w:tcBorders>
              <w:top w:val="nil"/>
              <w:left w:val="nil"/>
              <w:bottom w:val="single" w:sz="4" w:space="0" w:color="auto"/>
              <w:right w:val="single" w:sz="4" w:space="0" w:color="auto"/>
            </w:tcBorders>
            <w:shd w:val="clear" w:color="auto" w:fill="auto"/>
            <w:hideMark/>
          </w:tcPr>
          <w:p w14:paraId="3B117CF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8F4D99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EE5A63A"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B49A4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119</w:t>
            </w:r>
          </w:p>
        </w:tc>
        <w:tc>
          <w:tcPr>
            <w:tcW w:w="5100" w:type="dxa"/>
            <w:tcBorders>
              <w:top w:val="nil"/>
              <w:left w:val="nil"/>
              <w:bottom w:val="single" w:sz="4" w:space="0" w:color="auto"/>
              <w:right w:val="single" w:sz="4" w:space="0" w:color="auto"/>
            </w:tcBorders>
            <w:shd w:val="clear" w:color="auto" w:fill="auto"/>
            <w:hideMark/>
          </w:tcPr>
          <w:p w14:paraId="509054E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produce a list of cases pending or past due.</w:t>
            </w:r>
          </w:p>
        </w:tc>
        <w:tc>
          <w:tcPr>
            <w:tcW w:w="1115" w:type="dxa"/>
            <w:tcBorders>
              <w:top w:val="nil"/>
              <w:left w:val="nil"/>
              <w:bottom w:val="single" w:sz="4" w:space="0" w:color="auto"/>
              <w:right w:val="single" w:sz="4" w:space="0" w:color="auto"/>
            </w:tcBorders>
            <w:shd w:val="clear" w:color="auto" w:fill="auto"/>
            <w:hideMark/>
          </w:tcPr>
          <w:p w14:paraId="4C165FC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165868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579C6D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26F51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120</w:t>
            </w:r>
          </w:p>
        </w:tc>
        <w:tc>
          <w:tcPr>
            <w:tcW w:w="5100" w:type="dxa"/>
            <w:tcBorders>
              <w:top w:val="nil"/>
              <w:left w:val="nil"/>
              <w:bottom w:val="single" w:sz="4" w:space="0" w:color="auto"/>
              <w:right w:val="single" w:sz="4" w:space="0" w:color="auto"/>
            </w:tcBorders>
            <w:shd w:val="clear" w:color="auto" w:fill="auto"/>
            <w:hideMark/>
          </w:tcPr>
          <w:p w14:paraId="309503C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case routing to other stakeholders (ex: other govt. depts.)</w:t>
            </w:r>
          </w:p>
        </w:tc>
        <w:tc>
          <w:tcPr>
            <w:tcW w:w="1115" w:type="dxa"/>
            <w:tcBorders>
              <w:top w:val="nil"/>
              <w:left w:val="nil"/>
              <w:bottom w:val="single" w:sz="4" w:space="0" w:color="auto"/>
              <w:right w:val="single" w:sz="4" w:space="0" w:color="auto"/>
            </w:tcBorders>
            <w:shd w:val="clear" w:color="auto" w:fill="auto"/>
            <w:hideMark/>
          </w:tcPr>
          <w:p w14:paraId="5FBE479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1CCB64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26482A6"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BCEFCE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121</w:t>
            </w:r>
          </w:p>
        </w:tc>
        <w:tc>
          <w:tcPr>
            <w:tcW w:w="5100" w:type="dxa"/>
            <w:tcBorders>
              <w:top w:val="nil"/>
              <w:left w:val="nil"/>
              <w:bottom w:val="single" w:sz="4" w:space="0" w:color="auto"/>
              <w:right w:val="single" w:sz="4" w:space="0" w:color="auto"/>
            </w:tcBorders>
            <w:shd w:val="clear" w:color="auto" w:fill="auto"/>
            <w:hideMark/>
          </w:tcPr>
          <w:p w14:paraId="7EC903F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include a work-flow chart.</w:t>
            </w:r>
          </w:p>
        </w:tc>
        <w:tc>
          <w:tcPr>
            <w:tcW w:w="1115" w:type="dxa"/>
            <w:tcBorders>
              <w:top w:val="nil"/>
              <w:left w:val="nil"/>
              <w:bottom w:val="single" w:sz="4" w:space="0" w:color="auto"/>
              <w:right w:val="single" w:sz="4" w:space="0" w:color="auto"/>
            </w:tcBorders>
            <w:shd w:val="clear" w:color="auto" w:fill="auto"/>
            <w:hideMark/>
          </w:tcPr>
          <w:p w14:paraId="00AA9A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C05B7A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AC23846" w14:textId="77777777" w:rsidTr="00B768A2">
        <w:trPr>
          <w:trHeight w:val="174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F509F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122</w:t>
            </w:r>
          </w:p>
        </w:tc>
        <w:tc>
          <w:tcPr>
            <w:tcW w:w="5100" w:type="dxa"/>
            <w:tcBorders>
              <w:top w:val="nil"/>
              <w:left w:val="nil"/>
              <w:bottom w:val="single" w:sz="4" w:space="0" w:color="auto"/>
              <w:right w:val="single" w:sz="4" w:space="0" w:color="auto"/>
            </w:tcBorders>
            <w:shd w:val="clear" w:color="auto" w:fill="auto"/>
            <w:hideMark/>
          </w:tcPr>
          <w:p w14:paraId="178CEB8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security measures for the intelligence information, allowing access to only those employees with appropriate security clearance and preventing other users without appropriate security access from even knowing intelligence information about a specific person.</w:t>
            </w:r>
          </w:p>
        </w:tc>
        <w:tc>
          <w:tcPr>
            <w:tcW w:w="1115" w:type="dxa"/>
            <w:tcBorders>
              <w:top w:val="nil"/>
              <w:left w:val="nil"/>
              <w:bottom w:val="single" w:sz="4" w:space="0" w:color="auto"/>
              <w:right w:val="single" w:sz="4" w:space="0" w:color="auto"/>
            </w:tcBorders>
            <w:shd w:val="clear" w:color="auto" w:fill="auto"/>
            <w:hideMark/>
          </w:tcPr>
          <w:p w14:paraId="143471D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B00DA4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A59300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7F5998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123</w:t>
            </w:r>
          </w:p>
        </w:tc>
        <w:tc>
          <w:tcPr>
            <w:tcW w:w="5100" w:type="dxa"/>
            <w:tcBorders>
              <w:top w:val="nil"/>
              <w:left w:val="nil"/>
              <w:bottom w:val="single" w:sz="4" w:space="0" w:color="auto"/>
              <w:right w:val="single" w:sz="4" w:space="0" w:color="auto"/>
            </w:tcBorders>
            <w:shd w:val="clear" w:color="auto" w:fill="auto"/>
            <w:hideMark/>
          </w:tcPr>
          <w:p w14:paraId="2410213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allow users to copy RMS supplemental narrative reports into a third party product </w:t>
            </w:r>
          </w:p>
        </w:tc>
        <w:tc>
          <w:tcPr>
            <w:tcW w:w="1115" w:type="dxa"/>
            <w:tcBorders>
              <w:top w:val="nil"/>
              <w:left w:val="nil"/>
              <w:bottom w:val="single" w:sz="4" w:space="0" w:color="auto"/>
              <w:right w:val="single" w:sz="4" w:space="0" w:color="auto"/>
            </w:tcBorders>
            <w:shd w:val="clear" w:color="auto" w:fill="auto"/>
            <w:hideMark/>
          </w:tcPr>
          <w:p w14:paraId="19D826C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453B52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925A963"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A94190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124</w:t>
            </w:r>
          </w:p>
        </w:tc>
        <w:tc>
          <w:tcPr>
            <w:tcW w:w="5100" w:type="dxa"/>
            <w:tcBorders>
              <w:top w:val="nil"/>
              <w:left w:val="nil"/>
              <w:bottom w:val="single" w:sz="4" w:space="0" w:color="auto"/>
              <w:right w:val="single" w:sz="4" w:space="0" w:color="auto"/>
            </w:tcBorders>
            <w:shd w:val="clear" w:color="000000" w:fill="8DB4E2"/>
            <w:vAlign w:val="center"/>
            <w:hideMark/>
          </w:tcPr>
          <w:p w14:paraId="1E908932"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Law Records </w:t>
            </w:r>
          </w:p>
        </w:tc>
        <w:tc>
          <w:tcPr>
            <w:tcW w:w="1115" w:type="dxa"/>
            <w:tcBorders>
              <w:top w:val="nil"/>
              <w:left w:val="nil"/>
              <w:bottom w:val="single" w:sz="4" w:space="0" w:color="auto"/>
              <w:right w:val="single" w:sz="4" w:space="0" w:color="auto"/>
            </w:tcBorders>
            <w:shd w:val="clear" w:color="000000" w:fill="8DB4E2"/>
            <w:vAlign w:val="center"/>
            <w:hideMark/>
          </w:tcPr>
          <w:p w14:paraId="29EBF571"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5C33C55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06D361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4E0298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125</w:t>
            </w:r>
          </w:p>
        </w:tc>
        <w:tc>
          <w:tcPr>
            <w:tcW w:w="5100" w:type="dxa"/>
            <w:tcBorders>
              <w:top w:val="nil"/>
              <w:left w:val="nil"/>
              <w:bottom w:val="single" w:sz="4" w:space="0" w:color="auto"/>
              <w:right w:val="single" w:sz="4" w:space="0" w:color="auto"/>
            </w:tcBorders>
            <w:shd w:val="clear" w:color="auto" w:fill="auto"/>
            <w:hideMark/>
          </w:tcPr>
          <w:p w14:paraId="66A730A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storage and retrieval of information on all law incidents/calls for service.</w:t>
            </w:r>
          </w:p>
        </w:tc>
        <w:tc>
          <w:tcPr>
            <w:tcW w:w="1115" w:type="dxa"/>
            <w:tcBorders>
              <w:top w:val="nil"/>
              <w:left w:val="nil"/>
              <w:bottom w:val="single" w:sz="4" w:space="0" w:color="auto"/>
              <w:right w:val="single" w:sz="4" w:space="0" w:color="auto"/>
            </w:tcBorders>
            <w:shd w:val="clear" w:color="auto" w:fill="auto"/>
            <w:hideMark/>
          </w:tcPr>
          <w:p w14:paraId="37038C5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E2B5BC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C6CC01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8C0E4C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126</w:t>
            </w:r>
          </w:p>
        </w:tc>
        <w:tc>
          <w:tcPr>
            <w:tcW w:w="5100" w:type="dxa"/>
            <w:tcBorders>
              <w:top w:val="nil"/>
              <w:left w:val="nil"/>
              <w:bottom w:val="single" w:sz="4" w:space="0" w:color="auto"/>
              <w:right w:val="single" w:sz="4" w:space="0" w:color="auto"/>
            </w:tcBorders>
            <w:shd w:val="clear" w:color="auto" w:fill="auto"/>
            <w:hideMark/>
          </w:tcPr>
          <w:p w14:paraId="1B165B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upon incident report inquiry, the system provides the user a list of all information in the system that has been linked to that incident.</w:t>
            </w:r>
          </w:p>
        </w:tc>
        <w:tc>
          <w:tcPr>
            <w:tcW w:w="1115" w:type="dxa"/>
            <w:tcBorders>
              <w:top w:val="nil"/>
              <w:left w:val="nil"/>
              <w:bottom w:val="single" w:sz="4" w:space="0" w:color="auto"/>
              <w:right w:val="single" w:sz="4" w:space="0" w:color="auto"/>
            </w:tcBorders>
            <w:shd w:val="clear" w:color="auto" w:fill="auto"/>
            <w:hideMark/>
          </w:tcPr>
          <w:p w14:paraId="43B39B8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C62FC0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8A0E30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312EB4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127</w:t>
            </w:r>
          </w:p>
        </w:tc>
        <w:tc>
          <w:tcPr>
            <w:tcW w:w="5100" w:type="dxa"/>
            <w:tcBorders>
              <w:top w:val="nil"/>
              <w:left w:val="nil"/>
              <w:bottom w:val="single" w:sz="4" w:space="0" w:color="auto"/>
              <w:right w:val="single" w:sz="4" w:space="0" w:color="auto"/>
            </w:tcBorders>
            <w:shd w:val="clear" w:color="auto" w:fill="auto"/>
            <w:hideMark/>
          </w:tcPr>
          <w:p w14:paraId="17D80A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enter notes into cad or civil process, after a call or case has been created</w:t>
            </w:r>
          </w:p>
        </w:tc>
        <w:tc>
          <w:tcPr>
            <w:tcW w:w="1115" w:type="dxa"/>
            <w:tcBorders>
              <w:top w:val="nil"/>
              <w:left w:val="nil"/>
              <w:bottom w:val="single" w:sz="4" w:space="0" w:color="auto"/>
              <w:right w:val="single" w:sz="4" w:space="0" w:color="auto"/>
            </w:tcBorders>
            <w:shd w:val="clear" w:color="auto" w:fill="auto"/>
            <w:hideMark/>
          </w:tcPr>
          <w:p w14:paraId="56246EA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EB5343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E66800B"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3203C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128</w:t>
            </w:r>
          </w:p>
        </w:tc>
        <w:tc>
          <w:tcPr>
            <w:tcW w:w="5100" w:type="dxa"/>
            <w:tcBorders>
              <w:top w:val="nil"/>
              <w:left w:val="nil"/>
              <w:bottom w:val="single" w:sz="4" w:space="0" w:color="auto"/>
              <w:right w:val="single" w:sz="4" w:space="0" w:color="auto"/>
            </w:tcBorders>
            <w:shd w:val="clear" w:color="auto" w:fill="auto"/>
            <w:hideMark/>
          </w:tcPr>
          <w:p w14:paraId="6CC764F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entry of long narrative comments of unlimited length (within disk storage boundaries) with spell check in each incident report record.</w:t>
            </w:r>
          </w:p>
        </w:tc>
        <w:tc>
          <w:tcPr>
            <w:tcW w:w="1115" w:type="dxa"/>
            <w:tcBorders>
              <w:top w:val="nil"/>
              <w:left w:val="nil"/>
              <w:bottom w:val="single" w:sz="4" w:space="0" w:color="auto"/>
              <w:right w:val="single" w:sz="4" w:space="0" w:color="auto"/>
            </w:tcBorders>
            <w:shd w:val="clear" w:color="auto" w:fill="auto"/>
            <w:hideMark/>
          </w:tcPr>
          <w:p w14:paraId="387883B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262ABD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EB71D3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4AD6E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129</w:t>
            </w:r>
          </w:p>
        </w:tc>
        <w:tc>
          <w:tcPr>
            <w:tcW w:w="5100" w:type="dxa"/>
            <w:tcBorders>
              <w:top w:val="nil"/>
              <w:left w:val="nil"/>
              <w:bottom w:val="single" w:sz="4" w:space="0" w:color="auto"/>
              <w:right w:val="single" w:sz="4" w:space="0" w:color="auto"/>
            </w:tcBorders>
            <w:shd w:val="clear" w:color="auto" w:fill="auto"/>
            <w:hideMark/>
          </w:tcPr>
          <w:p w14:paraId="1B24240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formatting (e.g. bold, underline, justification) within the narrative.</w:t>
            </w:r>
          </w:p>
        </w:tc>
        <w:tc>
          <w:tcPr>
            <w:tcW w:w="1115" w:type="dxa"/>
            <w:tcBorders>
              <w:top w:val="nil"/>
              <w:left w:val="nil"/>
              <w:bottom w:val="single" w:sz="4" w:space="0" w:color="auto"/>
              <w:right w:val="single" w:sz="4" w:space="0" w:color="auto"/>
            </w:tcBorders>
            <w:shd w:val="clear" w:color="auto" w:fill="auto"/>
            <w:hideMark/>
          </w:tcPr>
          <w:p w14:paraId="548709E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B93588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4F6A867"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E7897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130</w:t>
            </w:r>
          </w:p>
        </w:tc>
        <w:tc>
          <w:tcPr>
            <w:tcW w:w="5100" w:type="dxa"/>
            <w:tcBorders>
              <w:top w:val="nil"/>
              <w:left w:val="nil"/>
              <w:bottom w:val="single" w:sz="4" w:space="0" w:color="auto"/>
              <w:right w:val="single" w:sz="4" w:space="0" w:color="auto"/>
            </w:tcBorders>
            <w:shd w:val="clear" w:color="auto" w:fill="auto"/>
            <w:hideMark/>
          </w:tcPr>
          <w:p w14:paraId="7A924C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entry of unlimited supplemental narrative reports of unlimited length (within disk storage boundaries) with spell check in each incident record.</w:t>
            </w:r>
          </w:p>
        </w:tc>
        <w:tc>
          <w:tcPr>
            <w:tcW w:w="1115" w:type="dxa"/>
            <w:tcBorders>
              <w:top w:val="nil"/>
              <w:left w:val="nil"/>
              <w:bottom w:val="single" w:sz="4" w:space="0" w:color="auto"/>
              <w:right w:val="single" w:sz="4" w:space="0" w:color="auto"/>
            </w:tcBorders>
            <w:shd w:val="clear" w:color="auto" w:fill="auto"/>
            <w:hideMark/>
          </w:tcPr>
          <w:p w14:paraId="597DD35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B227BD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EFD7EEA"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A7261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131</w:t>
            </w:r>
          </w:p>
        </w:tc>
        <w:tc>
          <w:tcPr>
            <w:tcW w:w="5100" w:type="dxa"/>
            <w:tcBorders>
              <w:top w:val="nil"/>
              <w:left w:val="nil"/>
              <w:bottom w:val="single" w:sz="4" w:space="0" w:color="auto"/>
              <w:right w:val="single" w:sz="4" w:space="0" w:color="auto"/>
            </w:tcBorders>
            <w:shd w:val="clear" w:color="auto" w:fill="auto"/>
            <w:hideMark/>
          </w:tcPr>
          <w:p w14:paraId="786D6D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agency-defined outlines/templates to be used in narrative report entry to prompt the user to enter all agency-required information in the narrative.</w:t>
            </w:r>
          </w:p>
        </w:tc>
        <w:tc>
          <w:tcPr>
            <w:tcW w:w="1115" w:type="dxa"/>
            <w:tcBorders>
              <w:top w:val="nil"/>
              <w:left w:val="nil"/>
              <w:bottom w:val="single" w:sz="4" w:space="0" w:color="auto"/>
              <w:right w:val="single" w:sz="4" w:space="0" w:color="auto"/>
            </w:tcBorders>
            <w:shd w:val="clear" w:color="auto" w:fill="auto"/>
            <w:hideMark/>
          </w:tcPr>
          <w:p w14:paraId="1900D2A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F9EED2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37BB401"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DFA86E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132</w:t>
            </w:r>
          </w:p>
        </w:tc>
        <w:tc>
          <w:tcPr>
            <w:tcW w:w="5100" w:type="dxa"/>
            <w:tcBorders>
              <w:top w:val="nil"/>
              <w:left w:val="nil"/>
              <w:bottom w:val="single" w:sz="4" w:space="0" w:color="auto"/>
              <w:right w:val="single" w:sz="4" w:space="0" w:color="auto"/>
            </w:tcBorders>
            <w:shd w:val="clear" w:color="auto" w:fill="auto"/>
            <w:hideMark/>
          </w:tcPr>
          <w:p w14:paraId="0F158EE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agency-defined outlines/templates to be used in narrative report entry to require the user to enter all agency-required information in the narrative.</w:t>
            </w:r>
          </w:p>
        </w:tc>
        <w:tc>
          <w:tcPr>
            <w:tcW w:w="1115" w:type="dxa"/>
            <w:tcBorders>
              <w:top w:val="nil"/>
              <w:left w:val="nil"/>
              <w:bottom w:val="single" w:sz="4" w:space="0" w:color="auto"/>
              <w:right w:val="single" w:sz="4" w:space="0" w:color="auto"/>
            </w:tcBorders>
            <w:shd w:val="clear" w:color="auto" w:fill="auto"/>
            <w:hideMark/>
          </w:tcPr>
          <w:p w14:paraId="4918F9A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E2D860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CEA964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B54EB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133</w:t>
            </w:r>
          </w:p>
        </w:tc>
        <w:tc>
          <w:tcPr>
            <w:tcW w:w="5100" w:type="dxa"/>
            <w:tcBorders>
              <w:top w:val="nil"/>
              <w:left w:val="nil"/>
              <w:bottom w:val="single" w:sz="4" w:space="0" w:color="auto"/>
              <w:right w:val="single" w:sz="4" w:space="0" w:color="auto"/>
            </w:tcBorders>
            <w:shd w:val="clear" w:color="auto" w:fill="auto"/>
            <w:hideMark/>
          </w:tcPr>
          <w:p w14:paraId="4598F5A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involvement field to be customizable with assigned access privileges.</w:t>
            </w:r>
          </w:p>
        </w:tc>
        <w:tc>
          <w:tcPr>
            <w:tcW w:w="1115" w:type="dxa"/>
            <w:tcBorders>
              <w:top w:val="nil"/>
              <w:left w:val="nil"/>
              <w:bottom w:val="single" w:sz="4" w:space="0" w:color="auto"/>
              <w:right w:val="single" w:sz="4" w:space="0" w:color="auto"/>
            </w:tcBorders>
            <w:shd w:val="clear" w:color="auto" w:fill="auto"/>
            <w:hideMark/>
          </w:tcPr>
          <w:p w14:paraId="1815E7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B4EE6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F00E59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E92E70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134</w:t>
            </w:r>
          </w:p>
        </w:tc>
        <w:tc>
          <w:tcPr>
            <w:tcW w:w="5100" w:type="dxa"/>
            <w:tcBorders>
              <w:top w:val="nil"/>
              <w:left w:val="nil"/>
              <w:bottom w:val="single" w:sz="4" w:space="0" w:color="auto"/>
              <w:right w:val="single" w:sz="4" w:space="0" w:color="auto"/>
            </w:tcBorders>
            <w:shd w:val="clear" w:color="auto" w:fill="auto"/>
            <w:hideMark/>
          </w:tcPr>
          <w:p w14:paraId="34B4A4F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complainant information to be integrated into the central names table.</w:t>
            </w:r>
          </w:p>
        </w:tc>
        <w:tc>
          <w:tcPr>
            <w:tcW w:w="1115" w:type="dxa"/>
            <w:tcBorders>
              <w:top w:val="nil"/>
              <w:left w:val="nil"/>
              <w:bottom w:val="single" w:sz="4" w:space="0" w:color="auto"/>
              <w:right w:val="single" w:sz="4" w:space="0" w:color="auto"/>
            </w:tcBorders>
            <w:shd w:val="clear" w:color="auto" w:fill="auto"/>
            <w:hideMark/>
          </w:tcPr>
          <w:p w14:paraId="112A94B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99909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5EE180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075F76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135</w:t>
            </w:r>
          </w:p>
        </w:tc>
        <w:tc>
          <w:tcPr>
            <w:tcW w:w="5100" w:type="dxa"/>
            <w:tcBorders>
              <w:top w:val="nil"/>
              <w:left w:val="nil"/>
              <w:bottom w:val="single" w:sz="4" w:space="0" w:color="auto"/>
              <w:right w:val="single" w:sz="4" w:space="0" w:color="auto"/>
            </w:tcBorders>
            <w:shd w:val="clear" w:color="auto" w:fill="auto"/>
            <w:hideMark/>
          </w:tcPr>
          <w:p w14:paraId="18A100F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agency to define restricted entry fields.</w:t>
            </w:r>
          </w:p>
        </w:tc>
        <w:tc>
          <w:tcPr>
            <w:tcW w:w="1115" w:type="dxa"/>
            <w:tcBorders>
              <w:top w:val="nil"/>
              <w:left w:val="nil"/>
              <w:bottom w:val="single" w:sz="4" w:space="0" w:color="auto"/>
              <w:right w:val="single" w:sz="4" w:space="0" w:color="auto"/>
            </w:tcBorders>
            <w:shd w:val="clear" w:color="auto" w:fill="auto"/>
            <w:hideMark/>
          </w:tcPr>
          <w:p w14:paraId="73AEAF5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F896B8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846E5B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A1D323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136</w:t>
            </w:r>
          </w:p>
        </w:tc>
        <w:tc>
          <w:tcPr>
            <w:tcW w:w="5100" w:type="dxa"/>
            <w:tcBorders>
              <w:top w:val="nil"/>
              <w:left w:val="nil"/>
              <w:bottom w:val="single" w:sz="4" w:space="0" w:color="auto"/>
              <w:right w:val="single" w:sz="4" w:space="0" w:color="auto"/>
            </w:tcBorders>
            <w:shd w:val="clear" w:color="auto" w:fill="auto"/>
            <w:hideMark/>
          </w:tcPr>
          <w:p w14:paraId="0D1C481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agency to define required entry fields.</w:t>
            </w:r>
          </w:p>
        </w:tc>
        <w:tc>
          <w:tcPr>
            <w:tcW w:w="1115" w:type="dxa"/>
            <w:tcBorders>
              <w:top w:val="nil"/>
              <w:left w:val="nil"/>
              <w:bottom w:val="single" w:sz="4" w:space="0" w:color="auto"/>
              <w:right w:val="single" w:sz="4" w:space="0" w:color="auto"/>
            </w:tcBorders>
            <w:shd w:val="clear" w:color="auto" w:fill="auto"/>
            <w:hideMark/>
          </w:tcPr>
          <w:p w14:paraId="11075C1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265039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2D6C083" w14:textId="77777777" w:rsidTr="00B768A2">
        <w:trPr>
          <w:trHeight w:val="14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E8342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137</w:t>
            </w:r>
          </w:p>
        </w:tc>
        <w:tc>
          <w:tcPr>
            <w:tcW w:w="5100" w:type="dxa"/>
            <w:tcBorders>
              <w:top w:val="nil"/>
              <w:left w:val="nil"/>
              <w:bottom w:val="single" w:sz="4" w:space="0" w:color="auto"/>
              <w:right w:val="single" w:sz="4" w:space="0" w:color="auto"/>
            </w:tcBorders>
            <w:shd w:val="clear" w:color="auto" w:fill="auto"/>
            <w:hideMark/>
          </w:tcPr>
          <w:p w14:paraId="112510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for additional information to be attached to the incident report, such as full name and descriptive information of witnesses and suspects, full descriptive and owner information on vehicles and property involved, arrests, etc.</w:t>
            </w:r>
          </w:p>
        </w:tc>
        <w:tc>
          <w:tcPr>
            <w:tcW w:w="1115" w:type="dxa"/>
            <w:tcBorders>
              <w:top w:val="nil"/>
              <w:left w:val="nil"/>
              <w:bottom w:val="single" w:sz="4" w:space="0" w:color="auto"/>
              <w:right w:val="single" w:sz="4" w:space="0" w:color="auto"/>
            </w:tcBorders>
            <w:shd w:val="clear" w:color="auto" w:fill="auto"/>
            <w:hideMark/>
          </w:tcPr>
          <w:p w14:paraId="55F922B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1B61F2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3A715C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A4402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138</w:t>
            </w:r>
          </w:p>
        </w:tc>
        <w:tc>
          <w:tcPr>
            <w:tcW w:w="5100" w:type="dxa"/>
            <w:tcBorders>
              <w:top w:val="nil"/>
              <w:left w:val="nil"/>
              <w:bottom w:val="single" w:sz="4" w:space="0" w:color="auto"/>
              <w:right w:val="single" w:sz="4" w:space="0" w:color="auto"/>
            </w:tcBorders>
            <w:shd w:val="clear" w:color="auto" w:fill="auto"/>
            <w:hideMark/>
          </w:tcPr>
          <w:p w14:paraId="1F3DD47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automatically assign a record number to each incident report record.</w:t>
            </w:r>
          </w:p>
        </w:tc>
        <w:tc>
          <w:tcPr>
            <w:tcW w:w="1115" w:type="dxa"/>
            <w:tcBorders>
              <w:top w:val="nil"/>
              <w:left w:val="nil"/>
              <w:bottom w:val="single" w:sz="4" w:space="0" w:color="auto"/>
              <w:right w:val="single" w:sz="4" w:space="0" w:color="auto"/>
            </w:tcBorders>
            <w:shd w:val="clear" w:color="auto" w:fill="auto"/>
            <w:hideMark/>
          </w:tcPr>
          <w:p w14:paraId="220D7B5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A42118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72BAA1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FA391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139</w:t>
            </w:r>
          </w:p>
        </w:tc>
        <w:tc>
          <w:tcPr>
            <w:tcW w:w="5100" w:type="dxa"/>
            <w:tcBorders>
              <w:top w:val="nil"/>
              <w:left w:val="nil"/>
              <w:bottom w:val="single" w:sz="4" w:space="0" w:color="auto"/>
              <w:right w:val="single" w:sz="4" w:space="0" w:color="auto"/>
            </w:tcBorders>
            <w:shd w:val="clear" w:color="auto" w:fill="auto"/>
            <w:hideMark/>
          </w:tcPr>
          <w:p w14:paraId="596D3F7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information on contributing factors for an incident (such as "alcohol related") and provide for reporting.</w:t>
            </w:r>
          </w:p>
        </w:tc>
        <w:tc>
          <w:tcPr>
            <w:tcW w:w="1115" w:type="dxa"/>
            <w:tcBorders>
              <w:top w:val="nil"/>
              <w:left w:val="nil"/>
              <w:bottom w:val="single" w:sz="4" w:space="0" w:color="auto"/>
              <w:right w:val="single" w:sz="4" w:space="0" w:color="auto"/>
            </w:tcBorders>
            <w:shd w:val="clear" w:color="auto" w:fill="auto"/>
            <w:hideMark/>
          </w:tcPr>
          <w:p w14:paraId="4F28615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B2C22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0D110C2"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28822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140</w:t>
            </w:r>
          </w:p>
        </w:tc>
        <w:tc>
          <w:tcPr>
            <w:tcW w:w="5100" w:type="dxa"/>
            <w:tcBorders>
              <w:top w:val="nil"/>
              <w:left w:val="nil"/>
              <w:bottom w:val="single" w:sz="4" w:space="0" w:color="auto"/>
              <w:right w:val="single" w:sz="4" w:space="0" w:color="auto"/>
            </w:tcBorders>
            <w:shd w:val="clear" w:color="auto" w:fill="auto"/>
            <w:hideMark/>
          </w:tcPr>
          <w:p w14:paraId="3A15F78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the generation of pre-formatted reports of incident information, including both summary and statistical reports.</w:t>
            </w:r>
          </w:p>
        </w:tc>
        <w:tc>
          <w:tcPr>
            <w:tcW w:w="1115" w:type="dxa"/>
            <w:tcBorders>
              <w:top w:val="nil"/>
              <w:left w:val="nil"/>
              <w:bottom w:val="single" w:sz="4" w:space="0" w:color="auto"/>
              <w:right w:val="single" w:sz="4" w:space="0" w:color="auto"/>
            </w:tcBorders>
            <w:shd w:val="clear" w:color="auto" w:fill="auto"/>
            <w:hideMark/>
          </w:tcPr>
          <w:p w14:paraId="77C6868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624E77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299CB7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F7CA95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141</w:t>
            </w:r>
          </w:p>
        </w:tc>
        <w:tc>
          <w:tcPr>
            <w:tcW w:w="5100" w:type="dxa"/>
            <w:tcBorders>
              <w:top w:val="nil"/>
              <w:left w:val="nil"/>
              <w:bottom w:val="single" w:sz="4" w:space="0" w:color="auto"/>
              <w:right w:val="single" w:sz="4" w:space="0" w:color="auto"/>
            </w:tcBorders>
            <w:shd w:val="clear" w:color="auto" w:fill="auto"/>
            <w:hideMark/>
          </w:tcPr>
          <w:p w14:paraId="3C7A01D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for the incident report(s) to require approval by a supervisor(s).</w:t>
            </w:r>
          </w:p>
        </w:tc>
        <w:tc>
          <w:tcPr>
            <w:tcW w:w="1115" w:type="dxa"/>
            <w:tcBorders>
              <w:top w:val="nil"/>
              <w:left w:val="nil"/>
              <w:bottom w:val="single" w:sz="4" w:space="0" w:color="auto"/>
              <w:right w:val="single" w:sz="4" w:space="0" w:color="auto"/>
            </w:tcBorders>
            <w:shd w:val="clear" w:color="auto" w:fill="auto"/>
            <w:hideMark/>
          </w:tcPr>
          <w:p w14:paraId="2FA48F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713ED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AD84BF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11FA8A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142</w:t>
            </w:r>
          </w:p>
        </w:tc>
        <w:tc>
          <w:tcPr>
            <w:tcW w:w="5100" w:type="dxa"/>
            <w:tcBorders>
              <w:top w:val="nil"/>
              <w:left w:val="nil"/>
              <w:bottom w:val="single" w:sz="4" w:space="0" w:color="auto"/>
              <w:right w:val="single" w:sz="4" w:space="0" w:color="auto"/>
            </w:tcBorders>
            <w:shd w:val="clear" w:color="auto" w:fill="auto"/>
            <w:hideMark/>
          </w:tcPr>
          <w:p w14:paraId="4696551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be able to restrict access to individual supplemental narratives.</w:t>
            </w:r>
          </w:p>
        </w:tc>
        <w:tc>
          <w:tcPr>
            <w:tcW w:w="1115" w:type="dxa"/>
            <w:tcBorders>
              <w:top w:val="nil"/>
              <w:left w:val="nil"/>
              <w:bottom w:val="single" w:sz="4" w:space="0" w:color="auto"/>
              <w:right w:val="single" w:sz="4" w:space="0" w:color="auto"/>
            </w:tcBorders>
            <w:shd w:val="clear" w:color="auto" w:fill="auto"/>
            <w:hideMark/>
          </w:tcPr>
          <w:p w14:paraId="104AB98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DBB708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7825F3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6E6748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143</w:t>
            </w:r>
          </w:p>
        </w:tc>
        <w:tc>
          <w:tcPr>
            <w:tcW w:w="5100" w:type="dxa"/>
            <w:tcBorders>
              <w:top w:val="nil"/>
              <w:left w:val="nil"/>
              <w:bottom w:val="single" w:sz="4" w:space="0" w:color="auto"/>
              <w:right w:val="single" w:sz="4" w:space="0" w:color="auto"/>
            </w:tcBorders>
            <w:shd w:val="clear" w:color="auto" w:fill="auto"/>
            <w:hideMark/>
          </w:tcPr>
          <w:p w14:paraId="221060C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a supervisor to receive, review, edit, and annotate a report and send it back to the officer in the field for further modifications.</w:t>
            </w:r>
          </w:p>
        </w:tc>
        <w:tc>
          <w:tcPr>
            <w:tcW w:w="1115" w:type="dxa"/>
            <w:tcBorders>
              <w:top w:val="nil"/>
              <w:left w:val="nil"/>
              <w:bottom w:val="single" w:sz="4" w:space="0" w:color="auto"/>
              <w:right w:val="single" w:sz="4" w:space="0" w:color="auto"/>
            </w:tcBorders>
            <w:shd w:val="clear" w:color="auto" w:fill="auto"/>
            <w:hideMark/>
          </w:tcPr>
          <w:p w14:paraId="695DFCB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5B623A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D731D45"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8C690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144</w:t>
            </w:r>
          </w:p>
        </w:tc>
        <w:tc>
          <w:tcPr>
            <w:tcW w:w="5100" w:type="dxa"/>
            <w:tcBorders>
              <w:top w:val="nil"/>
              <w:left w:val="nil"/>
              <w:bottom w:val="single" w:sz="4" w:space="0" w:color="auto"/>
              <w:right w:val="single" w:sz="4" w:space="0" w:color="auto"/>
            </w:tcBorders>
            <w:shd w:val="clear" w:color="auto" w:fill="auto"/>
            <w:hideMark/>
          </w:tcPr>
          <w:p w14:paraId="78A5D80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initial CAD call record to automatically attach (integrated) to the law incident record in the involvement table.</w:t>
            </w:r>
          </w:p>
        </w:tc>
        <w:tc>
          <w:tcPr>
            <w:tcW w:w="1115" w:type="dxa"/>
            <w:tcBorders>
              <w:top w:val="nil"/>
              <w:left w:val="nil"/>
              <w:bottom w:val="single" w:sz="4" w:space="0" w:color="auto"/>
              <w:right w:val="single" w:sz="4" w:space="0" w:color="auto"/>
            </w:tcBorders>
            <w:shd w:val="clear" w:color="auto" w:fill="auto"/>
            <w:hideMark/>
          </w:tcPr>
          <w:p w14:paraId="0D5E790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C553F8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A9D1C5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436CA6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145</w:t>
            </w:r>
          </w:p>
        </w:tc>
        <w:tc>
          <w:tcPr>
            <w:tcW w:w="5100" w:type="dxa"/>
            <w:tcBorders>
              <w:top w:val="nil"/>
              <w:left w:val="nil"/>
              <w:bottom w:val="single" w:sz="4" w:space="0" w:color="auto"/>
              <w:right w:val="single" w:sz="4" w:space="0" w:color="auto"/>
            </w:tcBorders>
            <w:shd w:val="clear" w:color="auto" w:fill="auto"/>
            <w:hideMark/>
          </w:tcPr>
          <w:p w14:paraId="74FF2E9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integrate with the CAD System to auto-populate information from the CAD call-taker screen to the law incident record?  </w:t>
            </w:r>
          </w:p>
        </w:tc>
        <w:tc>
          <w:tcPr>
            <w:tcW w:w="1115" w:type="dxa"/>
            <w:tcBorders>
              <w:top w:val="nil"/>
              <w:left w:val="nil"/>
              <w:bottom w:val="single" w:sz="4" w:space="0" w:color="auto"/>
              <w:right w:val="single" w:sz="4" w:space="0" w:color="auto"/>
            </w:tcBorders>
            <w:shd w:val="clear" w:color="auto" w:fill="auto"/>
            <w:hideMark/>
          </w:tcPr>
          <w:p w14:paraId="7CAAAB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A92539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5FC2954"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54618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146</w:t>
            </w:r>
          </w:p>
        </w:tc>
        <w:tc>
          <w:tcPr>
            <w:tcW w:w="5100" w:type="dxa"/>
            <w:tcBorders>
              <w:top w:val="nil"/>
              <w:left w:val="nil"/>
              <w:bottom w:val="single" w:sz="4" w:space="0" w:color="auto"/>
              <w:right w:val="single" w:sz="4" w:space="0" w:color="auto"/>
            </w:tcBorders>
            <w:shd w:val="clear" w:color="auto" w:fill="auto"/>
            <w:hideMark/>
          </w:tcPr>
          <w:p w14:paraId="782EA64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redact certain information from a record prior to issuing said records to the public and then allow the user to save</w:t>
            </w:r>
            <w:r w:rsidRPr="007F189C">
              <w:rPr>
                <w:rFonts w:ascii="Calibri" w:eastAsia="Times New Roman" w:hAnsi="Calibri" w:cs="Times New Roman"/>
                <w:b/>
                <w:bCs/>
                <w:color w:val="000000"/>
              </w:rPr>
              <w:t xml:space="preserve"> </w:t>
            </w:r>
            <w:r w:rsidRPr="007F189C">
              <w:rPr>
                <w:rFonts w:ascii="Calibri" w:eastAsia="Times New Roman" w:hAnsi="Calibri" w:cs="Times New Roman"/>
                <w:color w:val="000000"/>
              </w:rPr>
              <w:t>the redacted report as a separate record.</w:t>
            </w:r>
          </w:p>
        </w:tc>
        <w:tc>
          <w:tcPr>
            <w:tcW w:w="1115" w:type="dxa"/>
            <w:tcBorders>
              <w:top w:val="nil"/>
              <w:left w:val="nil"/>
              <w:bottom w:val="single" w:sz="4" w:space="0" w:color="auto"/>
              <w:right w:val="single" w:sz="4" w:space="0" w:color="auto"/>
            </w:tcBorders>
            <w:shd w:val="clear" w:color="auto" w:fill="auto"/>
            <w:hideMark/>
          </w:tcPr>
          <w:p w14:paraId="30ACCB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FFA723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6FDB2DB"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5CA5FD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147</w:t>
            </w:r>
          </w:p>
        </w:tc>
        <w:tc>
          <w:tcPr>
            <w:tcW w:w="5100" w:type="dxa"/>
            <w:tcBorders>
              <w:top w:val="nil"/>
              <w:left w:val="nil"/>
              <w:bottom w:val="single" w:sz="4" w:space="0" w:color="auto"/>
              <w:right w:val="single" w:sz="4" w:space="0" w:color="auto"/>
            </w:tcBorders>
            <w:shd w:val="clear" w:color="000000" w:fill="8DB4E2"/>
            <w:vAlign w:val="center"/>
            <w:hideMark/>
          </w:tcPr>
          <w:p w14:paraId="1FCBC3B4"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Reporting Capabilities</w:t>
            </w:r>
          </w:p>
        </w:tc>
        <w:tc>
          <w:tcPr>
            <w:tcW w:w="1115" w:type="dxa"/>
            <w:tcBorders>
              <w:top w:val="nil"/>
              <w:left w:val="nil"/>
              <w:bottom w:val="single" w:sz="4" w:space="0" w:color="auto"/>
              <w:right w:val="single" w:sz="4" w:space="0" w:color="auto"/>
            </w:tcBorders>
            <w:shd w:val="clear" w:color="000000" w:fill="8DB4E2"/>
            <w:vAlign w:val="center"/>
            <w:hideMark/>
          </w:tcPr>
          <w:p w14:paraId="671F88E2"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3FD344A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7E17632"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C33C8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148</w:t>
            </w:r>
          </w:p>
        </w:tc>
        <w:tc>
          <w:tcPr>
            <w:tcW w:w="5100" w:type="dxa"/>
            <w:tcBorders>
              <w:top w:val="nil"/>
              <w:left w:val="nil"/>
              <w:bottom w:val="single" w:sz="4" w:space="0" w:color="auto"/>
              <w:right w:val="single" w:sz="4" w:space="0" w:color="auto"/>
            </w:tcBorders>
            <w:shd w:val="clear" w:color="auto" w:fill="auto"/>
            <w:hideMark/>
          </w:tcPr>
          <w:p w14:paraId="75F5A6A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offer a substantial number of pre-formatted system reports available from menu options.</w:t>
            </w:r>
          </w:p>
        </w:tc>
        <w:tc>
          <w:tcPr>
            <w:tcW w:w="1115" w:type="dxa"/>
            <w:tcBorders>
              <w:top w:val="nil"/>
              <w:left w:val="nil"/>
              <w:bottom w:val="single" w:sz="4" w:space="0" w:color="auto"/>
              <w:right w:val="single" w:sz="4" w:space="0" w:color="auto"/>
            </w:tcBorders>
            <w:shd w:val="clear" w:color="auto" w:fill="auto"/>
            <w:hideMark/>
          </w:tcPr>
          <w:p w14:paraId="6C07946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9D553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AD071B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8011B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149</w:t>
            </w:r>
          </w:p>
        </w:tc>
        <w:tc>
          <w:tcPr>
            <w:tcW w:w="5100" w:type="dxa"/>
            <w:tcBorders>
              <w:top w:val="nil"/>
              <w:left w:val="nil"/>
              <w:bottom w:val="single" w:sz="4" w:space="0" w:color="auto"/>
              <w:right w:val="single" w:sz="4" w:space="0" w:color="auto"/>
            </w:tcBorders>
            <w:shd w:val="clear" w:color="auto" w:fill="auto"/>
            <w:hideMark/>
          </w:tcPr>
          <w:p w14:paraId="1F3554A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for the pre-formatted reports to be available throughout the system with the ability to combine multiple tables.  </w:t>
            </w:r>
          </w:p>
        </w:tc>
        <w:tc>
          <w:tcPr>
            <w:tcW w:w="1115" w:type="dxa"/>
            <w:tcBorders>
              <w:top w:val="nil"/>
              <w:left w:val="nil"/>
              <w:bottom w:val="single" w:sz="4" w:space="0" w:color="auto"/>
              <w:right w:val="single" w:sz="4" w:space="0" w:color="auto"/>
            </w:tcBorders>
            <w:shd w:val="clear" w:color="auto" w:fill="auto"/>
            <w:hideMark/>
          </w:tcPr>
          <w:p w14:paraId="5BFC7DB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0702F3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20D4E2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A6D19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150</w:t>
            </w:r>
          </w:p>
        </w:tc>
        <w:tc>
          <w:tcPr>
            <w:tcW w:w="5100" w:type="dxa"/>
            <w:tcBorders>
              <w:top w:val="nil"/>
              <w:left w:val="nil"/>
              <w:bottom w:val="single" w:sz="4" w:space="0" w:color="auto"/>
              <w:right w:val="single" w:sz="4" w:space="0" w:color="auto"/>
            </w:tcBorders>
            <w:shd w:val="clear" w:color="auto" w:fill="auto"/>
            <w:hideMark/>
          </w:tcPr>
          <w:p w14:paraId="6FC48DD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print a page number on each report in a noticeable location.</w:t>
            </w:r>
          </w:p>
        </w:tc>
        <w:tc>
          <w:tcPr>
            <w:tcW w:w="1115" w:type="dxa"/>
            <w:tcBorders>
              <w:top w:val="nil"/>
              <w:left w:val="nil"/>
              <w:bottom w:val="single" w:sz="4" w:space="0" w:color="auto"/>
              <w:right w:val="single" w:sz="4" w:space="0" w:color="auto"/>
            </w:tcBorders>
            <w:shd w:val="clear" w:color="auto" w:fill="auto"/>
            <w:hideMark/>
          </w:tcPr>
          <w:p w14:paraId="62832D9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D79506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2FB55A5"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7B77B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151</w:t>
            </w:r>
          </w:p>
        </w:tc>
        <w:tc>
          <w:tcPr>
            <w:tcW w:w="5100" w:type="dxa"/>
            <w:tcBorders>
              <w:top w:val="nil"/>
              <w:left w:val="nil"/>
              <w:bottom w:val="nil"/>
              <w:right w:val="single" w:sz="4" w:space="0" w:color="auto"/>
            </w:tcBorders>
            <w:shd w:val="clear" w:color="auto" w:fill="auto"/>
            <w:hideMark/>
          </w:tcPr>
          <w:p w14:paraId="52ABBF7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for the user to filter data in a report </w:t>
            </w:r>
          </w:p>
        </w:tc>
        <w:tc>
          <w:tcPr>
            <w:tcW w:w="1115" w:type="dxa"/>
            <w:tcBorders>
              <w:top w:val="nil"/>
              <w:left w:val="nil"/>
              <w:bottom w:val="single" w:sz="4" w:space="0" w:color="auto"/>
              <w:right w:val="single" w:sz="4" w:space="0" w:color="auto"/>
            </w:tcBorders>
            <w:shd w:val="clear" w:color="auto" w:fill="auto"/>
            <w:hideMark/>
          </w:tcPr>
          <w:p w14:paraId="21DDA70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F5D8D1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A611203"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F11790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152</w:t>
            </w:r>
          </w:p>
        </w:tc>
        <w:tc>
          <w:tcPr>
            <w:tcW w:w="5100" w:type="dxa"/>
            <w:tcBorders>
              <w:top w:val="single" w:sz="4" w:space="0" w:color="auto"/>
              <w:left w:val="nil"/>
              <w:bottom w:val="single" w:sz="4" w:space="0" w:color="auto"/>
              <w:right w:val="single" w:sz="4" w:space="0" w:color="auto"/>
            </w:tcBorders>
            <w:shd w:val="clear" w:color="auto" w:fill="auto"/>
            <w:hideMark/>
          </w:tcPr>
          <w:p w14:paraId="2C5DC6F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print, display, or save a report</w:t>
            </w:r>
          </w:p>
        </w:tc>
        <w:tc>
          <w:tcPr>
            <w:tcW w:w="1115" w:type="dxa"/>
            <w:tcBorders>
              <w:top w:val="nil"/>
              <w:left w:val="nil"/>
              <w:bottom w:val="single" w:sz="4" w:space="0" w:color="auto"/>
              <w:right w:val="single" w:sz="4" w:space="0" w:color="auto"/>
            </w:tcBorders>
            <w:shd w:val="clear" w:color="auto" w:fill="auto"/>
            <w:hideMark/>
          </w:tcPr>
          <w:p w14:paraId="24A679A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1969F1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583A16F"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FCD7D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153</w:t>
            </w:r>
          </w:p>
        </w:tc>
        <w:tc>
          <w:tcPr>
            <w:tcW w:w="5100" w:type="dxa"/>
            <w:tcBorders>
              <w:top w:val="nil"/>
              <w:left w:val="nil"/>
              <w:bottom w:val="single" w:sz="4" w:space="0" w:color="auto"/>
              <w:right w:val="single" w:sz="4" w:space="0" w:color="auto"/>
            </w:tcBorders>
            <w:shd w:val="clear" w:color="auto" w:fill="auto"/>
            <w:hideMark/>
          </w:tcPr>
          <w:p w14:paraId="46F0B89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user to create and save a report format</w:t>
            </w:r>
          </w:p>
        </w:tc>
        <w:tc>
          <w:tcPr>
            <w:tcW w:w="1115" w:type="dxa"/>
            <w:tcBorders>
              <w:top w:val="nil"/>
              <w:left w:val="nil"/>
              <w:bottom w:val="single" w:sz="4" w:space="0" w:color="auto"/>
              <w:right w:val="single" w:sz="4" w:space="0" w:color="auto"/>
            </w:tcBorders>
            <w:shd w:val="clear" w:color="auto" w:fill="auto"/>
            <w:hideMark/>
          </w:tcPr>
          <w:p w14:paraId="1BE5FA6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0C520A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C382C98"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D4DA3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154</w:t>
            </w:r>
          </w:p>
        </w:tc>
        <w:tc>
          <w:tcPr>
            <w:tcW w:w="5100" w:type="dxa"/>
            <w:tcBorders>
              <w:top w:val="nil"/>
              <w:left w:val="nil"/>
              <w:bottom w:val="single" w:sz="4" w:space="0" w:color="auto"/>
              <w:right w:val="single" w:sz="4" w:space="0" w:color="auto"/>
            </w:tcBorders>
            <w:shd w:val="clear" w:color="auto" w:fill="auto"/>
            <w:hideMark/>
          </w:tcPr>
          <w:p w14:paraId="71C4675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the creation of State of Wisconsin Uniform Crime Reporting (IBRS)/WIBRS and federally-approved NIBRS reports.</w:t>
            </w:r>
          </w:p>
        </w:tc>
        <w:tc>
          <w:tcPr>
            <w:tcW w:w="1115" w:type="dxa"/>
            <w:tcBorders>
              <w:top w:val="nil"/>
              <w:left w:val="nil"/>
              <w:bottom w:val="single" w:sz="4" w:space="0" w:color="auto"/>
              <w:right w:val="single" w:sz="4" w:space="0" w:color="auto"/>
            </w:tcBorders>
            <w:shd w:val="clear" w:color="auto" w:fill="auto"/>
            <w:hideMark/>
          </w:tcPr>
          <w:p w14:paraId="16BD5C0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97F85A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07634E0" w14:textId="77777777" w:rsidTr="00B768A2">
        <w:trPr>
          <w:trHeight w:val="154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21388A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155</w:t>
            </w:r>
          </w:p>
        </w:tc>
        <w:tc>
          <w:tcPr>
            <w:tcW w:w="5100" w:type="dxa"/>
            <w:tcBorders>
              <w:top w:val="nil"/>
              <w:left w:val="nil"/>
              <w:bottom w:val="single" w:sz="4" w:space="0" w:color="auto"/>
              <w:right w:val="single" w:sz="4" w:space="0" w:color="auto"/>
            </w:tcBorders>
            <w:shd w:val="clear" w:color="auto" w:fill="auto"/>
            <w:hideMark/>
          </w:tcPr>
          <w:p w14:paraId="426F3D4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enable the user to output report data in ASCII text, including tab, comma, and pipe delimited files, suitable for import into third party applications, such as Microsoft Excel (i.e. Is the system ODBC compliant.)</w:t>
            </w:r>
          </w:p>
        </w:tc>
        <w:tc>
          <w:tcPr>
            <w:tcW w:w="1115" w:type="dxa"/>
            <w:tcBorders>
              <w:top w:val="nil"/>
              <w:left w:val="nil"/>
              <w:bottom w:val="single" w:sz="4" w:space="0" w:color="auto"/>
              <w:right w:val="single" w:sz="4" w:space="0" w:color="auto"/>
            </w:tcBorders>
            <w:shd w:val="clear" w:color="auto" w:fill="auto"/>
            <w:hideMark/>
          </w:tcPr>
          <w:p w14:paraId="408F6E6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98AE4B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9311B1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D745C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156</w:t>
            </w:r>
          </w:p>
        </w:tc>
        <w:tc>
          <w:tcPr>
            <w:tcW w:w="5100" w:type="dxa"/>
            <w:tcBorders>
              <w:top w:val="nil"/>
              <w:left w:val="nil"/>
              <w:bottom w:val="single" w:sz="4" w:space="0" w:color="auto"/>
              <w:right w:val="single" w:sz="4" w:space="0" w:color="auto"/>
            </w:tcBorders>
            <w:shd w:val="clear" w:color="auto" w:fill="auto"/>
            <w:hideMark/>
          </w:tcPr>
          <w:p w14:paraId="0A9C92F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support the import/export of data in an XML format or comply with the US DOJ Global Justice XML data model.</w:t>
            </w:r>
          </w:p>
        </w:tc>
        <w:tc>
          <w:tcPr>
            <w:tcW w:w="1115" w:type="dxa"/>
            <w:tcBorders>
              <w:top w:val="nil"/>
              <w:left w:val="nil"/>
              <w:bottom w:val="single" w:sz="4" w:space="0" w:color="auto"/>
              <w:right w:val="single" w:sz="4" w:space="0" w:color="auto"/>
            </w:tcBorders>
            <w:shd w:val="clear" w:color="auto" w:fill="auto"/>
            <w:hideMark/>
          </w:tcPr>
          <w:p w14:paraId="33BE3B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40A462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4B706A2"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BE9C0B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157</w:t>
            </w:r>
          </w:p>
        </w:tc>
        <w:tc>
          <w:tcPr>
            <w:tcW w:w="5100" w:type="dxa"/>
            <w:tcBorders>
              <w:top w:val="nil"/>
              <w:left w:val="nil"/>
              <w:bottom w:val="single" w:sz="4" w:space="0" w:color="auto"/>
              <w:right w:val="single" w:sz="4" w:space="0" w:color="auto"/>
            </w:tcBorders>
            <w:shd w:val="clear" w:color="auto" w:fill="auto"/>
            <w:hideMark/>
          </w:tcPr>
          <w:p w14:paraId="4192E12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output reports in a .pdf or .html format.</w:t>
            </w:r>
          </w:p>
        </w:tc>
        <w:tc>
          <w:tcPr>
            <w:tcW w:w="1115" w:type="dxa"/>
            <w:tcBorders>
              <w:top w:val="nil"/>
              <w:left w:val="nil"/>
              <w:bottom w:val="single" w:sz="4" w:space="0" w:color="auto"/>
              <w:right w:val="single" w:sz="4" w:space="0" w:color="auto"/>
            </w:tcBorders>
            <w:shd w:val="clear" w:color="auto" w:fill="auto"/>
            <w:hideMark/>
          </w:tcPr>
          <w:p w14:paraId="3AD4899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6AFE37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55BB246"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862EA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158</w:t>
            </w:r>
          </w:p>
        </w:tc>
        <w:tc>
          <w:tcPr>
            <w:tcW w:w="5100" w:type="dxa"/>
            <w:tcBorders>
              <w:top w:val="nil"/>
              <w:left w:val="nil"/>
              <w:bottom w:val="single" w:sz="4" w:space="0" w:color="auto"/>
              <w:right w:val="single" w:sz="4" w:space="0" w:color="auto"/>
            </w:tcBorders>
            <w:shd w:val="clear" w:color="auto" w:fill="auto"/>
            <w:hideMark/>
          </w:tcPr>
          <w:p w14:paraId="62B7655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enable the user to schedule recurring reports to run at user-defined times and dates.</w:t>
            </w:r>
          </w:p>
        </w:tc>
        <w:tc>
          <w:tcPr>
            <w:tcW w:w="1115" w:type="dxa"/>
            <w:tcBorders>
              <w:top w:val="nil"/>
              <w:left w:val="nil"/>
              <w:bottom w:val="single" w:sz="4" w:space="0" w:color="auto"/>
              <w:right w:val="single" w:sz="4" w:space="0" w:color="auto"/>
            </w:tcBorders>
            <w:shd w:val="clear" w:color="auto" w:fill="auto"/>
            <w:hideMark/>
          </w:tcPr>
          <w:p w14:paraId="30B6F9A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693F6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CEDD4FF"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D2EEF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159</w:t>
            </w:r>
          </w:p>
        </w:tc>
        <w:tc>
          <w:tcPr>
            <w:tcW w:w="5100" w:type="dxa"/>
            <w:tcBorders>
              <w:top w:val="nil"/>
              <w:left w:val="nil"/>
              <w:bottom w:val="single" w:sz="4" w:space="0" w:color="auto"/>
              <w:right w:val="single" w:sz="4" w:space="0" w:color="auto"/>
            </w:tcBorders>
            <w:shd w:val="clear" w:color="auto" w:fill="auto"/>
            <w:hideMark/>
          </w:tcPr>
          <w:p w14:paraId="3C27254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create ad-hoc reports using third party report writers.  (If provided, please include a list of supported third party report writers)</w:t>
            </w:r>
          </w:p>
        </w:tc>
        <w:tc>
          <w:tcPr>
            <w:tcW w:w="1115" w:type="dxa"/>
            <w:tcBorders>
              <w:top w:val="nil"/>
              <w:left w:val="nil"/>
              <w:bottom w:val="single" w:sz="4" w:space="0" w:color="auto"/>
              <w:right w:val="single" w:sz="4" w:space="0" w:color="auto"/>
            </w:tcBorders>
            <w:shd w:val="clear" w:color="auto" w:fill="auto"/>
            <w:hideMark/>
          </w:tcPr>
          <w:p w14:paraId="44CE8FB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36CB87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41F075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1108B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160</w:t>
            </w:r>
          </w:p>
        </w:tc>
        <w:tc>
          <w:tcPr>
            <w:tcW w:w="5100" w:type="dxa"/>
            <w:tcBorders>
              <w:top w:val="nil"/>
              <w:left w:val="nil"/>
              <w:bottom w:val="single" w:sz="4" w:space="0" w:color="auto"/>
              <w:right w:val="single" w:sz="4" w:space="0" w:color="auto"/>
            </w:tcBorders>
            <w:shd w:val="clear" w:color="auto" w:fill="auto"/>
            <w:hideMark/>
          </w:tcPr>
          <w:p w14:paraId="2788124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annual maintenance to include assistance in the development of customized reports.</w:t>
            </w:r>
          </w:p>
        </w:tc>
        <w:tc>
          <w:tcPr>
            <w:tcW w:w="1115" w:type="dxa"/>
            <w:tcBorders>
              <w:top w:val="nil"/>
              <w:left w:val="nil"/>
              <w:bottom w:val="single" w:sz="4" w:space="0" w:color="auto"/>
              <w:right w:val="single" w:sz="4" w:space="0" w:color="auto"/>
            </w:tcBorders>
            <w:shd w:val="clear" w:color="auto" w:fill="auto"/>
            <w:hideMark/>
          </w:tcPr>
          <w:p w14:paraId="2A32C1D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842C22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FD117D9"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6A79C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161</w:t>
            </w:r>
          </w:p>
        </w:tc>
        <w:tc>
          <w:tcPr>
            <w:tcW w:w="5100" w:type="dxa"/>
            <w:tcBorders>
              <w:top w:val="nil"/>
              <w:left w:val="nil"/>
              <w:bottom w:val="single" w:sz="4" w:space="0" w:color="auto"/>
              <w:right w:val="single" w:sz="4" w:space="0" w:color="auto"/>
            </w:tcBorders>
            <w:shd w:val="clear" w:color="auto" w:fill="auto"/>
            <w:hideMark/>
          </w:tcPr>
          <w:p w14:paraId="00CF0FA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watermark or add other distinct designation over reports that have not been reviewed or finalized. </w:t>
            </w:r>
          </w:p>
        </w:tc>
        <w:tc>
          <w:tcPr>
            <w:tcW w:w="1115" w:type="dxa"/>
            <w:tcBorders>
              <w:top w:val="nil"/>
              <w:left w:val="nil"/>
              <w:bottom w:val="single" w:sz="4" w:space="0" w:color="auto"/>
              <w:right w:val="single" w:sz="4" w:space="0" w:color="auto"/>
            </w:tcBorders>
            <w:shd w:val="clear" w:color="auto" w:fill="auto"/>
            <w:hideMark/>
          </w:tcPr>
          <w:p w14:paraId="229848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719474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6A65C6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8CAAE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162</w:t>
            </w:r>
          </w:p>
        </w:tc>
        <w:tc>
          <w:tcPr>
            <w:tcW w:w="5100" w:type="dxa"/>
            <w:tcBorders>
              <w:top w:val="nil"/>
              <w:left w:val="nil"/>
              <w:bottom w:val="single" w:sz="4" w:space="0" w:color="auto"/>
              <w:right w:val="single" w:sz="4" w:space="0" w:color="auto"/>
            </w:tcBorders>
            <w:shd w:val="clear" w:color="auto" w:fill="auto"/>
            <w:hideMark/>
          </w:tcPr>
          <w:p w14:paraId="468586A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associate all activity/progress on an incident, for example in a "spider web" view.</w:t>
            </w:r>
          </w:p>
        </w:tc>
        <w:tc>
          <w:tcPr>
            <w:tcW w:w="1115" w:type="dxa"/>
            <w:tcBorders>
              <w:top w:val="nil"/>
              <w:left w:val="nil"/>
              <w:bottom w:val="single" w:sz="4" w:space="0" w:color="auto"/>
              <w:right w:val="single" w:sz="4" w:space="0" w:color="auto"/>
            </w:tcBorders>
            <w:shd w:val="clear" w:color="auto" w:fill="auto"/>
            <w:hideMark/>
          </w:tcPr>
          <w:p w14:paraId="0B8AD47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805840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752C401"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734ACA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163</w:t>
            </w:r>
          </w:p>
        </w:tc>
        <w:tc>
          <w:tcPr>
            <w:tcW w:w="5100" w:type="dxa"/>
            <w:tcBorders>
              <w:top w:val="nil"/>
              <w:left w:val="nil"/>
              <w:bottom w:val="single" w:sz="4" w:space="0" w:color="auto"/>
              <w:right w:val="single" w:sz="4" w:space="0" w:color="auto"/>
            </w:tcBorders>
            <w:shd w:val="clear" w:color="000000" w:fill="8DB4E2"/>
            <w:vAlign w:val="center"/>
            <w:hideMark/>
          </w:tcPr>
          <w:p w14:paraId="2AD10B9E"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xml:space="preserve">Report Types </w:t>
            </w:r>
          </w:p>
        </w:tc>
        <w:tc>
          <w:tcPr>
            <w:tcW w:w="1115" w:type="dxa"/>
            <w:tcBorders>
              <w:top w:val="nil"/>
              <w:left w:val="nil"/>
              <w:bottom w:val="single" w:sz="4" w:space="0" w:color="auto"/>
              <w:right w:val="single" w:sz="4" w:space="0" w:color="auto"/>
            </w:tcBorders>
            <w:shd w:val="clear" w:color="000000" w:fill="8DB4E2"/>
            <w:vAlign w:val="center"/>
            <w:hideMark/>
          </w:tcPr>
          <w:p w14:paraId="30B76AAA" w14:textId="77777777" w:rsidR="00220A72" w:rsidRPr="007F189C" w:rsidRDefault="00220A72" w:rsidP="00B768A2">
            <w:pPr>
              <w:spacing w:after="0" w:line="240" w:lineRule="auto"/>
              <w:jc w:val="center"/>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0783D3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6A8D99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36382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164</w:t>
            </w:r>
          </w:p>
        </w:tc>
        <w:tc>
          <w:tcPr>
            <w:tcW w:w="5100" w:type="dxa"/>
            <w:tcBorders>
              <w:top w:val="nil"/>
              <w:left w:val="nil"/>
              <w:bottom w:val="single" w:sz="4" w:space="0" w:color="auto"/>
              <w:right w:val="single" w:sz="4" w:space="0" w:color="auto"/>
            </w:tcBorders>
            <w:shd w:val="clear" w:color="auto" w:fill="auto"/>
            <w:hideMark/>
          </w:tcPr>
          <w:p w14:paraId="5415D9B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IBRS/WIBRS case-by-case audit report showing offense and arrest errors</w:t>
            </w:r>
          </w:p>
        </w:tc>
        <w:tc>
          <w:tcPr>
            <w:tcW w:w="1115" w:type="dxa"/>
            <w:tcBorders>
              <w:top w:val="nil"/>
              <w:left w:val="nil"/>
              <w:bottom w:val="single" w:sz="4" w:space="0" w:color="auto"/>
              <w:right w:val="single" w:sz="4" w:space="0" w:color="auto"/>
            </w:tcBorders>
            <w:shd w:val="clear" w:color="auto" w:fill="auto"/>
            <w:hideMark/>
          </w:tcPr>
          <w:p w14:paraId="654DD9F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6B05B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8056B6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B0A37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165</w:t>
            </w:r>
          </w:p>
        </w:tc>
        <w:tc>
          <w:tcPr>
            <w:tcW w:w="5100" w:type="dxa"/>
            <w:tcBorders>
              <w:top w:val="nil"/>
              <w:left w:val="nil"/>
              <w:bottom w:val="single" w:sz="4" w:space="0" w:color="auto"/>
              <w:right w:val="single" w:sz="4" w:space="0" w:color="auto"/>
            </w:tcBorders>
            <w:shd w:val="clear" w:color="auto" w:fill="auto"/>
            <w:hideMark/>
          </w:tcPr>
          <w:p w14:paraId="717BE0B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IBRS/WIBRS monthly audit report showing offense and arrest errors</w:t>
            </w:r>
          </w:p>
        </w:tc>
        <w:tc>
          <w:tcPr>
            <w:tcW w:w="1115" w:type="dxa"/>
            <w:tcBorders>
              <w:top w:val="nil"/>
              <w:left w:val="nil"/>
              <w:bottom w:val="single" w:sz="4" w:space="0" w:color="auto"/>
              <w:right w:val="single" w:sz="4" w:space="0" w:color="auto"/>
            </w:tcBorders>
            <w:shd w:val="clear" w:color="auto" w:fill="auto"/>
            <w:hideMark/>
          </w:tcPr>
          <w:p w14:paraId="3869FB6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4DE1CD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AA8AA41"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F7101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166</w:t>
            </w:r>
          </w:p>
        </w:tc>
        <w:tc>
          <w:tcPr>
            <w:tcW w:w="5100" w:type="dxa"/>
            <w:tcBorders>
              <w:top w:val="nil"/>
              <w:left w:val="nil"/>
              <w:bottom w:val="single" w:sz="4" w:space="0" w:color="auto"/>
              <w:right w:val="single" w:sz="4" w:space="0" w:color="auto"/>
            </w:tcBorders>
            <w:shd w:val="clear" w:color="auto" w:fill="auto"/>
            <w:hideMark/>
          </w:tcPr>
          <w:p w14:paraId="4B30ED8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Monthly Count of Offenses Known Report (Return A)</w:t>
            </w:r>
          </w:p>
        </w:tc>
        <w:tc>
          <w:tcPr>
            <w:tcW w:w="1115" w:type="dxa"/>
            <w:tcBorders>
              <w:top w:val="nil"/>
              <w:left w:val="nil"/>
              <w:bottom w:val="single" w:sz="4" w:space="0" w:color="auto"/>
              <w:right w:val="single" w:sz="4" w:space="0" w:color="auto"/>
            </w:tcBorders>
            <w:shd w:val="clear" w:color="auto" w:fill="auto"/>
            <w:hideMark/>
          </w:tcPr>
          <w:p w14:paraId="2F14AC6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726E84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74CDDB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39852A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167</w:t>
            </w:r>
          </w:p>
        </w:tc>
        <w:tc>
          <w:tcPr>
            <w:tcW w:w="5100" w:type="dxa"/>
            <w:tcBorders>
              <w:top w:val="nil"/>
              <w:left w:val="nil"/>
              <w:bottom w:val="single" w:sz="4" w:space="0" w:color="auto"/>
              <w:right w:val="single" w:sz="4" w:space="0" w:color="auto"/>
            </w:tcBorders>
            <w:shd w:val="clear" w:color="auto" w:fill="auto"/>
            <w:hideMark/>
          </w:tcPr>
          <w:p w14:paraId="35A6F49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Property Stolen by Classification Report</w:t>
            </w:r>
          </w:p>
        </w:tc>
        <w:tc>
          <w:tcPr>
            <w:tcW w:w="1115" w:type="dxa"/>
            <w:tcBorders>
              <w:top w:val="nil"/>
              <w:left w:val="nil"/>
              <w:bottom w:val="single" w:sz="4" w:space="0" w:color="auto"/>
              <w:right w:val="single" w:sz="4" w:space="0" w:color="auto"/>
            </w:tcBorders>
            <w:shd w:val="clear" w:color="auto" w:fill="auto"/>
            <w:hideMark/>
          </w:tcPr>
          <w:p w14:paraId="6101C8F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C87F84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38E9FB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AE27D1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168</w:t>
            </w:r>
          </w:p>
        </w:tc>
        <w:tc>
          <w:tcPr>
            <w:tcW w:w="5100" w:type="dxa"/>
            <w:tcBorders>
              <w:top w:val="nil"/>
              <w:left w:val="nil"/>
              <w:bottom w:val="single" w:sz="4" w:space="0" w:color="auto"/>
              <w:right w:val="single" w:sz="4" w:space="0" w:color="auto"/>
            </w:tcBorders>
            <w:shd w:val="clear" w:color="auto" w:fill="auto"/>
            <w:hideMark/>
          </w:tcPr>
          <w:p w14:paraId="6DE68D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Property by Type and Value Report (Supplement to Return A)</w:t>
            </w:r>
          </w:p>
        </w:tc>
        <w:tc>
          <w:tcPr>
            <w:tcW w:w="1115" w:type="dxa"/>
            <w:tcBorders>
              <w:top w:val="nil"/>
              <w:left w:val="nil"/>
              <w:bottom w:val="single" w:sz="4" w:space="0" w:color="auto"/>
              <w:right w:val="single" w:sz="4" w:space="0" w:color="auto"/>
            </w:tcBorders>
            <w:shd w:val="clear" w:color="auto" w:fill="auto"/>
            <w:hideMark/>
          </w:tcPr>
          <w:p w14:paraId="40DE1AD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3B7F71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863688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922D6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169</w:t>
            </w:r>
          </w:p>
        </w:tc>
        <w:tc>
          <w:tcPr>
            <w:tcW w:w="5100" w:type="dxa"/>
            <w:tcBorders>
              <w:top w:val="nil"/>
              <w:left w:val="nil"/>
              <w:bottom w:val="single" w:sz="4" w:space="0" w:color="auto"/>
              <w:right w:val="single" w:sz="4" w:space="0" w:color="auto"/>
            </w:tcBorders>
            <w:shd w:val="clear" w:color="auto" w:fill="auto"/>
            <w:hideMark/>
          </w:tcPr>
          <w:p w14:paraId="0FE5E22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Law Enforcement Officers Killed or Assaulted (LEOKA) Report</w:t>
            </w:r>
          </w:p>
        </w:tc>
        <w:tc>
          <w:tcPr>
            <w:tcW w:w="1115" w:type="dxa"/>
            <w:tcBorders>
              <w:top w:val="nil"/>
              <w:left w:val="nil"/>
              <w:bottom w:val="single" w:sz="4" w:space="0" w:color="auto"/>
              <w:right w:val="single" w:sz="4" w:space="0" w:color="auto"/>
            </w:tcBorders>
            <w:shd w:val="clear" w:color="auto" w:fill="auto"/>
            <w:hideMark/>
          </w:tcPr>
          <w:p w14:paraId="0120C78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1947BE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7F3465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ACD24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170</w:t>
            </w:r>
          </w:p>
        </w:tc>
        <w:tc>
          <w:tcPr>
            <w:tcW w:w="5100" w:type="dxa"/>
            <w:tcBorders>
              <w:top w:val="nil"/>
              <w:left w:val="nil"/>
              <w:bottom w:val="single" w:sz="4" w:space="0" w:color="auto"/>
              <w:right w:val="single" w:sz="4" w:space="0" w:color="auto"/>
            </w:tcBorders>
            <w:shd w:val="clear" w:color="auto" w:fill="auto"/>
            <w:hideMark/>
          </w:tcPr>
          <w:p w14:paraId="590C27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Monthly Return of Arson Offenses Known to Law Enforcement Report</w:t>
            </w:r>
          </w:p>
        </w:tc>
        <w:tc>
          <w:tcPr>
            <w:tcW w:w="1115" w:type="dxa"/>
            <w:tcBorders>
              <w:top w:val="nil"/>
              <w:left w:val="nil"/>
              <w:bottom w:val="single" w:sz="4" w:space="0" w:color="auto"/>
              <w:right w:val="single" w:sz="4" w:space="0" w:color="auto"/>
            </w:tcBorders>
            <w:shd w:val="clear" w:color="auto" w:fill="auto"/>
            <w:hideMark/>
          </w:tcPr>
          <w:p w14:paraId="42641D5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5C66A9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E837B85"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ADD851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171</w:t>
            </w:r>
          </w:p>
        </w:tc>
        <w:tc>
          <w:tcPr>
            <w:tcW w:w="5100" w:type="dxa"/>
            <w:tcBorders>
              <w:top w:val="nil"/>
              <w:left w:val="nil"/>
              <w:bottom w:val="single" w:sz="4" w:space="0" w:color="auto"/>
              <w:right w:val="single" w:sz="4" w:space="0" w:color="auto"/>
            </w:tcBorders>
            <w:shd w:val="clear" w:color="auto" w:fill="auto"/>
            <w:hideMark/>
          </w:tcPr>
          <w:p w14:paraId="2F4894C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Supplementary Homicide Report</w:t>
            </w:r>
          </w:p>
        </w:tc>
        <w:tc>
          <w:tcPr>
            <w:tcW w:w="1115" w:type="dxa"/>
            <w:tcBorders>
              <w:top w:val="nil"/>
              <w:left w:val="nil"/>
              <w:bottom w:val="single" w:sz="4" w:space="0" w:color="auto"/>
              <w:right w:val="single" w:sz="4" w:space="0" w:color="auto"/>
            </w:tcBorders>
            <w:shd w:val="clear" w:color="auto" w:fill="auto"/>
            <w:hideMark/>
          </w:tcPr>
          <w:p w14:paraId="0E7FAD8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33189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A0EA4E6"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265DA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172</w:t>
            </w:r>
          </w:p>
        </w:tc>
        <w:tc>
          <w:tcPr>
            <w:tcW w:w="5100" w:type="dxa"/>
            <w:tcBorders>
              <w:top w:val="nil"/>
              <w:left w:val="nil"/>
              <w:bottom w:val="single" w:sz="4" w:space="0" w:color="auto"/>
              <w:right w:val="single" w:sz="4" w:space="0" w:color="auto"/>
            </w:tcBorders>
            <w:shd w:val="clear" w:color="auto" w:fill="auto"/>
            <w:hideMark/>
          </w:tcPr>
          <w:p w14:paraId="2BE4B72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Age, Sex, &amp; Race of Persons Arrested (18 Years of Age and Over) Report</w:t>
            </w:r>
          </w:p>
        </w:tc>
        <w:tc>
          <w:tcPr>
            <w:tcW w:w="1115" w:type="dxa"/>
            <w:tcBorders>
              <w:top w:val="nil"/>
              <w:left w:val="nil"/>
              <w:bottom w:val="single" w:sz="4" w:space="0" w:color="auto"/>
              <w:right w:val="single" w:sz="4" w:space="0" w:color="auto"/>
            </w:tcBorders>
            <w:shd w:val="clear" w:color="auto" w:fill="auto"/>
            <w:hideMark/>
          </w:tcPr>
          <w:p w14:paraId="0054007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1A24A7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614386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ED8D73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173</w:t>
            </w:r>
          </w:p>
        </w:tc>
        <w:tc>
          <w:tcPr>
            <w:tcW w:w="5100" w:type="dxa"/>
            <w:tcBorders>
              <w:top w:val="nil"/>
              <w:left w:val="nil"/>
              <w:bottom w:val="single" w:sz="4" w:space="0" w:color="auto"/>
              <w:right w:val="single" w:sz="4" w:space="0" w:color="auto"/>
            </w:tcBorders>
            <w:shd w:val="clear" w:color="auto" w:fill="auto"/>
            <w:hideMark/>
          </w:tcPr>
          <w:p w14:paraId="3FC5DDC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Age, Sex, &amp; Race of Persons Arrested (Under 18 Years of Age) Report</w:t>
            </w:r>
          </w:p>
        </w:tc>
        <w:tc>
          <w:tcPr>
            <w:tcW w:w="1115" w:type="dxa"/>
            <w:tcBorders>
              <w:top w:val="nil"/>
              <w:left w:val="nil"/>
              <w:bottom w:val="single" w:sz="4" w:space="0" w:color="auto"/>
              <w:right w:val="single" w:sz="4" w:space="0" w:color="auto"/>
            </w:tcBorders>
            <w:shd w:val="clear" w:color="auto" w:fill="auto"/>
            <w:hideMark/>
          </w:tcPr>
          <w:p w14:paraId="24DB0CD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288684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5954722"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0C51A3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174</w:t>
            </w:r>
          </w:p>
        </w:tc>
        <w:tc>
          <w:tcPr>
            <w:tcW w:w="5100" w:type="dxa"/>
            <w:tcBorders>
              <w:top w:val="nil"/>
              <w:left w:val="nil"/>
              <w:bottom w:val="single" w:sz="4" w:space="0" w:color="auto"/>
              <w:right w:val="single" w:sz="4" w:space="0" w:color="auto"/>
            </w:tcBorders>
            <w:shd w:val="clear" w:color="auto" w:fill="auto"/>
            <w:hideMark/>
          </w:tcPr>
          <w:p w14:paraId="748AB8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Hate Crimes Report</w:t>
            </w:r>
          </w:p>
        </w:tc>
        <w:tc>
          <w:tcPr>
            <w:tcW w:w="1115" w:type="dxa"/>
            <w:tcBorders>
              <w:top w:val="nil"/>
              <w:left w:val="nil"/>
              <w:bottom w:val="single" w:sz="4" w:space="0" w:color="auto"/>
              <w:right w:val="single" w:sz="4" w:space="0" w:color="auto"/>
            </w:tcBorders>
            <w:shd w:val="clear" w:color="auto" w:fill="auto"/>
            <w:hideMark/>
          </w:tcPr>
          <w:p w14:paraId="08E4F78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2F895B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08A7D9B"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AD6A42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175</w:t>
            </w:r>
          </w:p>
        </w:tc>
        <w:tc>
          <w:tcPr>
            <w:tcW w:w="5100" w:type="dxa"/>
            <w:tcBorders>
              <w:top w:val="nil"/>
              <w:left w:val="nil"/>
              <w:bottom w:val="single" w:sz="4" w:space="0" w:color="auto"/>
              <w:right w:val="single" w:sz="4" w:space="0" w:color="auto"/>
            </w:tcBorders>
            <w:shd w:val="clear" w:color="auto" w:fill="auto"/>
            <w:hideMark/>
          </w:tcPr>
          <w:p w14:paraId="4764BDA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Bias Based Statistics</w:t>
            </w:r>
          </w:p>
        </w:tc>
        <w:tc>
          <w:tcPr>
            <w:tcW w:w="1115" w:type="dxa"/>
            <w:tcBorders>
              <w:top w:val="nil"/>
              <w:left w:val="nil"/>
              <w:bottom w:val="single" w:sz="4" w:space="0" w:color="auto"/>
              <w:right w:val="single" w:sz="4" w:space="0" w:color="auto"/>
            </w:tcBorders>
            <w:shd w:val="clear" w:color="auto" w:fill="auto"/>
            <w:hideMark/>
          </w:tcPr>
          <w:p w14:paraId="7ECD1DD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DFF91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6C92D1C"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018C5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176</w:t>
            </w:r>
          </w:p>
        </w:tc>
        <w:tc>
          <w:tcPr>
            <w:tcW w:w="5100" w:type="dxa"/>
            <w:tcBorders>
              <w:top w:val="nil"/>
              <w:left w:val="nil"/>
              <w:bottom w:val="single" w:sz="4" w:space="0" w:color="auto"/>
              <w:right w:val="single" w:sz="4" w:space="0" w:color="auto"/>
            </w:tcBorders>
            <w:shd w:val="clear" w:color="auto" w:fill="auto"/>
            <w:hideMark/>
          </w:tcPr>
          <w:p w14:paraId="3272726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Sexual Assault Report</w:t>
            </w:r>
          </w:p>
        </w:tc>
        <w:tc>
          <w:tcPr>
            <w:tcW w:w="1115" w:type="dxa"/>
            <w:tcBorders>
              <w:top w:val="nil"/>
              <w:left w:val="nil"/>
              <w:bottom w:val="single" w:sz="4" w:space="0" w:color="auto"/>
              <w:right w:val="single" w:sz="4" w:space="0" w:color="auto"/>
            </w:tcBorders>
            <w:shd w:val="clear" w:color="auto" w:fill="auto"/>
            <w:hideMark/>
          </w:tcPr>
          <w:p w14:paraId="6B9A954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45CCA4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8B9F310"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ED455C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177</w:t>
            </w:r>
          </w:p>
        </w:tc>
        <w:tc>
          <w:tcPr>
            <w:tcW w:w="5100" w:type="dxa"/>
            <w:tcBorders>
              <w:top w:val="nil"/>
              <w:left w:val="nil"/>
              <w:bottom w:val="single" w:sz="4" w:space="0" w:color="auto"/>
              <w:right w:val="single" w:sz="4" w:space="0" w:color="auto"/>
            </w:tcBorders>
            <w:shd w:val="clear" w:color="auto" w:fill="auto"/>
            <w:hideMark/>
          </w:tcPr>
          <w:p w14:paraId="72EC700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Citation Report (customizable report heading) based on search criteria of citation including date range, officer, beat/zone/area, citation type, and activity type, with or without totals.</w:t>
            </w:r>
          </w:p>
        </w:tc>
        <w:tc>
          <w:tcPr>
            <w:tcW w:w="1115" w:type="dxa"/>
            <w:tcBorders>
              <w:top w:val="nil"/>
              <w:left w:val="nil"/>
              <w:bottom w:val="single" w:sz="4" w:space="0" w:color="auto"/>
              <w:right w:val="single" w:sz="4" w:space="0" w:color="auto"/>
            </w:tcBorders>
            <w:shd w:val="clear" w:color="auto" w:fill="auto"/>
            <w:hideMark/>
          </w:tcPr>
          <w:p w14:paraId="73921B6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732F3A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B730DDA" w14:textId="77777777" w:rsidTr="00B768A2">
        <w:trPr>
          <w:trHeight w:val="29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AE526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178</w:t>
            </w:r>
          </w:p>
        </w:tc>
        <w:tc>
          <w:tcPr>
            <w:tcW w:w="5100" w:type="dxa"/>
            <w:tcBorders>
              <w:top w:val="nil"/>
              <w:left w:val="nil"/>
              <w:bottom w:val="single" w:sz="4" w:space="0" w:color="auto"/>
              <w:right w:val="single" w:sz="4" w:space="0" w:color="auto"/>
            </w:tcBorders>
            <w:shd w:val="clear" w:color="auto" w:fill="auto"/>
            <w:hideMark/>
          </w:tcPr>
          <w:p w14:paraId="1A9D007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Incident Analysis by Classification Report (customizable report heading) based on search criteria of date range (occur to/from and report date), time range, officer, beat/zone/area, and classification (IBRS/WIBRS offense code), with options to print occur location, victim(s), suspect(s), property (by category of stolen, stolen/recovered, damaged, etc.), and vehicle(s) (by category of stolen, stolen/recovered, damaged, etc.), with or without totals.</w:t>
            </w:r>
          </w:p>
        </w:tc>
        <w:tc>
          <w:tcPr>
            <w:tcW w:w="1115" w:type="dxa"/>
            <w:tcBorders>
              <w:top w:val="nil"/>
              <w:left w:val="nil"/>
              <w:bottom w:val="single" w:sz="4" w:space="0" w:color="auto"/>
              <w:right w:val="single" w:sz="4" w:space="0" w:color="auto"/>
            </w:tcBorders>
            <w:shd w:val="clear" w:color="auto" w:fill="auto"/>
            <w:hideMark/>
          </w:tcPr>
          <w:p w14:paraId="1428433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7A6F78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74684DB" w14:textId="77777777" w:rsidTr="00B768A2">
        <w:trPr>
          <w:trHeight w:val="26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E717D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179</w:t>
            </w:r>
          </w:p>
        </w:tc>
        <w:tc>
          <w:tcPr>
            <w:tcW w:w="5100" w:type="dxa"/>
            <w:tcBorders>
              <w:top w:val="nil"/>
              <w:left w:val="nil"/>
              <w:bottom w:val="single" w:sz="4" w:space="0" w:color="auto"/>
              <w:right w:val="single" w:sz="4" w:space="0" w:color="auto"/>
            </w:tcBorders>
            <w:shd w:val="clear" w:color="auto" w:fill="auto"/>
            <w:hideMark/>
          </w:tcPr>
          <w:p w14:paraId="5789B2E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Incident Analysis by Beat Report (customizable report heading) based on search criteria of date range (occur to/from and report date), time, range, officer, beat/zone/area, and classification (IBRS/WIBRS offense code), with options to print occur location, victim(s), suspect(s), property (by category of stolen, stolen/recovered, damaged, etc.), and vehicle(s) (by category of stolen, stolen/recovered, damaged, etc.), with or without totals.</w:t>
            </w:r>
          </w:p>
        </w:tc>
        <w:tc>
          <w:tcPr>
            <w:tcW w:w="1115" w:type="dxa"/>
            <w:tcBorders>
              <w:top w:val="nil"/>
              <w:left w:val="nil"/>
              <w:bottom w:val="single" w:sz="4" w:space="0" w:color="auto"/>
              <w:right w:val="single" w:sz="4" w:space="0" w:color="auto"/>
            </w:tcBorders>
            <w:shd w:val="clear" w:color="auto" w:fill="auto"/>
            <w:hideMark/>
          </w:tcPr>
          <w:p w14:paraId="58A0F2B3"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c>
          <w:tcPr>
            <w:tcW w:w="6840" w:type="dxa"/>
            <w:tcBorders>
              <w:top w:val="nil"/>
              <w:left w:val="nil"/>
              <w:bottom w:val="single" w:sz="4" w:space="0" w:color="auto"/>
              <w:right w:val="single" w:sz="4" w:space="0" w:color="auto"/>
            </w:tcBorders>
            <w:shd w:val="clear" w:color="auto" w:fill="auto"/>
            <w:noWrap/>
            <w:vAlign w:val="bottom"/>
            <w:hideMark/>
          </w:tcPr>
          <w:p w14:paraId="318BB25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91E9C9D" w14:textId="77777777" w:rsidTr="00B768A2">
        <w:trPr>
          <w:trHeight w:val="18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763B50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180</w:t>
            </w:r>
          </w:p>
        </w:tc>
        <w:tc>
          <w:tcPr>
            <w:tcW w:w="5100" w:type="dxa"/>
            <w:tcBorders>
              <w:top w:val="nil"/>
              <w:left w:val="nil"/>
              <w:bottom w:val="single" w:sz="4" w:space="0" w:color="auto"/>
              <w:right w:val="single" w:sz="4" w:space="0" w:color="auto"/>
            </w:tcBorders>
            <w:shd w:val="clear" w:color="auto" w:fill="auto"/>
            <w:hideMark/>
          </w:tcPr>
          <w:p w14:paraId="5725985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Incident Property Value Report (customizable report heading) based on search criteria of date range (occur to/from and report date), time range, property category (stolen, stolen/recovered, damaged, etc.), and classification (IBRS/WIBRS offense code), with or without totals.</w:t>
            </w:r>
          </w:p>
        </w:tc>
        <w:tc>
          <w:tcPr>
            <w:tcW w:w="1115" w:type="dxa"/>
            <w:tcBorders>
              <w:top w:val="nil"/>
              <w:left w:val="nil"/>
              <w:bottom w:val="single" w:sz="4" w:space="0" w:color="auto"/>
              <w:right w:val="single" w:sz="4" w:space="0" w:color="auto"/>
            </w:tcBorders>
            <w:shd w:val="clear" w:color="auto" w:fill="auto"/>
            <w:hideMark/>
          </w:tcPr>
          <w:p w14:paraId="58528C5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1DF933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76B8EE0" w14:textId="77777777" w:rsidTr="00B768A2">
        <w:trPr>
          <w:trHeight w:val="178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66AF66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181</w:t>
            </w:r>
          </w:p>
        </w:tc>
        <w:tc>
          <w:tcPr>
            <w:tcW w:w="5100" w:type="dxa"/>
            <w:tcBorders>
              <w:top w:val="nil"/>
              <w:left w:val="nil"/>
              <w:bottom w:val="single" w:sz="4" w:space="0" w:color="auto"/>
              <w:right w:val="single" w:sz="4" w:space="0" w:color="auto"/>
            </w:tcBorders>
            <w:shd w:val="clear" w:color="auto" w:fill="auto"/>
            <w:hideMark/>
          </w:tcPr>
          <w:p w14:paraId="207B65D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Incident Vehicle Value Report (customizable report heading) based on search criteria of date range (occur to/from and report date), time range, vehicle category (stolen, stolen/recovered, damaged, etc.), and classification (IBRS/WIBRS offense code), with or without totals.</w:t>
            </w:r>
          </w:p>
        </w:tc>
        <w:tc>
          <w:tcPr>
            <w:tcW w:w="1115" w:type="dxa"/>
            <w:tcBorders>
              <w:top w:val="nil"/>
              <w:left w:val="nil"/>
              <w:bottom w:val="single" w:sz="4" w:space="0" w:color="auto"/>
              <w:right w:val="single" w:sz="4" w:space="0" w:color="auto"/>
            </w:tcBorders>
            <w:shd w:val="clear" w:color="auto" w:fill="auto"/>
            <w:hideMark/>
          </w:tcPr>
          <w:p w14:paraId="38FEF18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7857F2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014FF6E" w14:textId="77777777" w:rsidTr="00B768A2">
        <w:trPr>
          <w:trHeight w:val="14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54F87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182</w:t>
            </w:r>
          </w:p>
        </w:tc>
        <w:tc>
          <w:tcPr>
            <w:tcW w:w="5100" w:type="dxa"/>
            <w:tcBorders>
              <w:top w:val="nil"/>
              <w:left w:val="nil"/>
              <w:bottom w:val="single" w:sz="4" w:space="0" w:color="auto"/>
              <w:right w:val="single" w:sz="4" w:space="0" w:color="auto"/>
            </w:tcBorders>
            <w:shd w:val="clear" w:color="auto" w:fill="auto"/>
            <w:hideMark/>
          </w:tcPr>
          <w:p w14:paraId="4ACC1BC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Evidence Review, Disposition and Type of Report (customizable report heading) based on search criteria of review date range, officer type, officer, evidence type, review reason, disposition, and property type, with or without totals.</w:t>
            </w:r>
          </w:p>
        </w:tc>
        <w:tc>
          <w:tcPr>
            <w:tcW w:w="1115" w:type="dxa"/>
            <w:tcBorders>
              <w:top w:val="nil"/>
              <w:left w:val="nil"/>
              <w:bottom w:val="single" w:sz="4" w:space="0" w:color="auto"/>
              <w:right w:val="single" w:sz="4" w:space="0" w:color="auto"/>
            </w:tcBorders>
            <w:shd w:val="clear" w:color="auto" w:fill="auto"/>
            <w:hideMark/>
          </w:tcPr>
          <w:p w14:paraId="1352B6D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73D91F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838ED20"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97E4E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183</w:t>
            </w:r>
          </w:p>
        </w:tc>
        <w:tc>
          <w:tcPr>
            <w:tcW w:w="5100" w:type="dxa"/>
            <w:tcBorders>
              <w:top w:val="nil"/>
              <w:left w:val="nil"/>
              <w:bottom w:val="single" w:sz="4" w:space="0" w:color="auto"/>
              <w:right w:val="single" w:sz="4" w:space="0" w:color="auto"/>
            </w:tcBorders>
            <w:shd w:val="clear" w:color="000000" w:fill="8DB4E2"/>
            <w:vAlign w:val="center"/>
            <w:hideMark/>
          </w:tcPr>
          <w:p w14:paraId="5E34048B"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Traffic - Citations and Accidents</w:t>
            </w:r>
          </w:p>
        </w:tc>
        <w:tc>
          <w:tcPr>
            <w:tcW w:w="1115" w:type="dxa"/>
            <w:tcBorders>
              <w:top w:val="nil"/>
              <w:left w:val="nil"/>
              <w:bottom w:val="single" w:sz="4" w:space="0" w:color="auto"/>
              <w:right w:val="single" w:sz="4" w:space="0" w:color="auto"/>
            </w:tcBorders>
            <w:shd w:val="clear" w:color="000000" w:fill="8DB4E2"/>
            <w:noWrap/>
            <w:vAlign w:val="center"/>
            <w:hideMark/>
          </w:tcPr>
          <w:p w14:paraId="0C9F37EB" w14:textId="77777777" w:rsidR="00220A72" w:rsidRPr="007F189C" w:rsidRDefault="00220A72" w:rsidP="00B768A2">
            <w:pPr>
              <w:spacing w:after="0" w:line="240" w:lineRule="auto"/>
              <w:jc w:val="center"/>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5330F52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09FEA18"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AED9AF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184</w:t>
            </w:r>
          </w:p>
        </w:tc>
        <w:tc>
          <w:tcPr>
            <w:tcW w:w="5100" w:type="dxa"/>
            <w:tcBorders>
              <w:top w:val="nil"/>
              <w:left w:val="nil"/>
              <w:bottom w:val="single" w:sz="4" w:space="0" w:color="auto"/>
              <w:right w:val="single" w:sz="4" w:space="0" w:color="auto"/>
            </w:tcBorders>
            <w:shd w:val="clear" w:color="auto" w:fill="auto"/>
            <w:vAlign w:val="center"/>
            <w:hideMark/>
          </w:tcPr>
          <w:p w14:paraId="685E2A33" w14:textId="77777777" w:rsidR="00220A72" w:rsidRPr="007F189C" w:rsidRDefault="00220A72" w:rsidP="00B768A2">
            <w:pPr>
              <w:spacing w:after="0" w:line="240" w:lineRule="auto"/>
              <w:rPr>
                <w:rFonts w:ascii="Calibri" w:eastAsia="Times New Roman" w:hAnsi="Calibri" w:cs="Times New Roman"/>
                <w:b/>
                <w:bCs/>
              </w:rPr>
            </w:pPr>
            <w:r w:rsidRPr="007F189C">
              <w:rPr>
                <w:rFonts w:ascii="Calibri" w:eastAsia="Times New Roman" w:hAnsi="Calibri" w:cs="Times New Roman"/>
                <w:b/>
                <w:bCs/>
              </w:rPr>
              <w:t>General Citations Requirements:</w:t>
            </w:r>
          </w:p>
        </w:tc>
        <w:tc>
          <w:tcPr>
            <w:tcW w:w="1115" w:type="dxa"/>
            <w:tcBorders>
              <w:top w:val="nil"/>
              <w:left w:val="nil"/>
              <w:bottom w:val="single" w:sz="4" w:space="0" w:color="auto"/>
              <w:right w:val="single" w:sz="4" w:space="0" w:color="auto"/>
            </w:tcBorders>
            <w:shd w:val="clear" w:color="auto" w:fill="auto"/>
            <w:vAlign w:val="center"/>
            <w:hideMark/>
          </w:tcPr>
          <w:p w14:paraId="7F85E321" w14:textId="77777777" w:rsidR="00220A72" w:rsidRPr="007F189C" w:rsidRDefault="00220A72" w:rsidP="00B768A2">
            <w:pPr>
              <w:spacing w:after="0" w:line="240" w:lineRule="auto"/>
              <w:rPr>
                <w:rFonts w:ascii="Calibri" w:eastAsia="Times New Roman" w:hAnsi="Calibri" w:cs="Times New Roman"/>
                <w:b/>
                <w:bCs/>
              </w:rPr>
            </w:pPr>
            <w:r w:rsidRPr="007F189C">
              <w:rPr>
                <w:rFonts w:ascii="Calibri" w:eastAsia="Times New Roman" w:hAnsi="Calibri" w:cs="Times New Roman"/>
                <w:b/>
                <w:bCs/>
              </w:rPr>
              <w:t> </w:t>
            </w:r>
          </w:p>
        </w:tc>
        <w:tc>
          <w:tcPr>
            <w:tcW w:w="6840" w:type="dxa"/>
            <w:tcBorders>
              <w:top w:val="nil"/>
              <w:left w:val="nil"/>
              <w:bottom w:val="single" w:sz="4" w:space="0" w:color="auto"/>
              <w:right w:val="single" w:sz="4" w:space="0" w:color="auto"/>
            </w:tcBorders>
            <w:shd w:val="clear" w:color="auto" w:fill="auto"/>
            <w:noWrap/>
            <w:vAlign w:val="bottom"/>
            <w:hideMark/>
          </w:tcPr>
          <w:p w14:paraId="4E676BD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71A496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1E48B4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185</w:t>
            </w:r>
          </w:p>
        </w:tc>
        <w:tc>
          <w:tcPr>
            <w:tcW w:w="5100" w:type="dxa"/>
            <w:tcBorders>
              <w:top w:val="nil"/>
              <w:left w:val="nil"/>
              <w:bottom w:val="single" w:sz="4" w:space="0" w:color="auto"/>
              <w:right w:val="single" w:sz="4" w:space="0" w:color="auto"/>
            </w:tcBorders>
            <w:shd w:val="clear" w:color="auto" w:fill="auto"/>
            <w:vAlign w:val="center"/>
            <w:hideMark/>
          </w:tcPr>
          <w:p w14:paraId="77BF5C95"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accept the import of citations data from the Wisconsin Badger TrACS system.</w:t>
            </w:r>
          </w:p>
        </w:tc>
        <w:tc>
          <w:tcPr>
            <w:tcW w:w="1115" w:type="dxa"/>
            <w:tcBorders>
              <w:top w:val="nil"/>
              <w:left w:val="nil"/>
              <w:bottom w:val="single" w:sz="4" w:space="0" w:color="auto"/>
              <w:right w:val="single" w:sz="4" w:space="0" w:color="auto"/>
            </w:tcBorders>
            <w:shd w:val="clear" w:color="auto" w:fill="auto"/>
            <w:hideMark/>
          </w:tcPr>
          <w:p w14:paraId="034FB8C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46FFBC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F31BCBC"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7EAB9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186</w:t>
            </w:r>
          </w:p>
        </w:tc>
        <w:tc>
          <w:tcPr>
            <w:tcW w:w="5100" w:type="dxa"/>
            <w:tcBorders>
              <w:top w:val="nil"/>
              <w:left w:val="nil"/>
              <w:bottom w:val="single" w:sz="4" w:space="0" w:color="auto"/>
              <w:right w:val="single" w:sz="4" w:space="0" w:color="auto"/>
            </w:tcBorders>
            <w:shd w:val="clear" w:color="auto" w:fill="auto"/>
            <w:vAlign w:val="center"/>
            <w:hideMark/>
          </w:tcPr>
          <w:p w14:paraId="0488A788"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manually enter citation data.</w:t>
            </w:r>
          </w:p>
        </w:tc>
        <w:tc>
          <w:tcPr>
            <w:tcW w:w="1115" w:type="dxa"/>
            <w:tcBorders>
              <w:top w:val="nil"/>
              <w:left w:val="nil"/>
              <w:bottom w:val="single" w:sz="4" w:space="0" w:color="auto"/>
              <w:right w:val="single" w:sz="4" w:space="0" w:color="auto"/>
            </w:tcBorders>
            <w:shd w:val="clear" w:color="auto" w:fill="auto"/>
            <w:hideMark/>
          </w:tcPr>
          <w:p w14:paraId="098FB55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92BC50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A4F6AC9"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225E6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187</w:t>
            </w:r>
          </w:p>
        </w:tc>
        <w:tc>
          <w:tcPr>
            <w:tcW w:w="5100" w:type="dxa"/>
            <w:tcBorders>
              <w:top w:val="nil"/>
              <w:left w:val="nil"/>
              <w:bottom w:val="single" w:sz="4" w:space="0" w:color="auto"/>
              <w:right w:val="single" w:sz="4" w:space="0" w:color="auto"/>
            </w:tcBorders>
            <w:shd w:val="clear" w:color="000000" w:fill="FFFFFF"/>
            <w:vAlign w:val="center"/>
            <w:hideMark/>
          </w:tcPr>
          <w:p w14:paraId="3B8D452E"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update citations with court disposition.</w:t>
            </w:r>
          </w:p>
        </w:tc>
        <w:tc>
          <w:tcPr>
            <w:tcW w:w="1115" w:type="dxa"/>
            <w:tcBorders>
              <w:top w:val="nil"/>
              <w:left w:val="nil"/>
              <w:bottom w:val="single" w:sz="4" w:space="0" w:color="auto"/>
              <w:right w:val="single" w:sz="4" w:space="0" w:color="auto"/>
            </w:tcBorders>
            <w:shd w:val="clear" w:color="auto" w:fill="auto"/>
            <w:hideMark/>
          </w:tcPr>
          <w:p w14:paraId="35A3B7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4C08F8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F3535B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3C0901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188</w:t>
            </w:r>
          </w:p>
        </w:tc>
        <w:tc>
          <w:tcPr>
            <w:tcW w:w="5100" w:type="dxa"/>
            <w:tcBorders>
              <w:top w:val="nil"/>
              <w:left w:val="nil"/>
              <w:bottom w:val="single" w:sz="4" w:space="0" w:color="auto"/>
              <w:right w:val="single" w:sz="4" w:space="0" w:color="auto"/>
            </w:tcBorders>
            <w:shd w:val="clear" w:color="000000" w:fill="FFFFFF"/>
            <w:vAlign w:val="center"/>
            <w:hideMark/>
          </w:tcPr>
          <w:p w14:paraId="6D6396FE"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System has the ability to move a group of citations at one time.</w:t>
            </w:r>
          </w:p>
        </w:tc>
        <w:tc>
          <w:tcPr>
            <w:tcW w:w="1115" w:type="dxa"/>
            <w:tcBorders>
              <w:top w:val="nil"/>
              <w:left w:val="nil"/>
              <w:bottom w:val="single" w:sz="4" w:space="0" w:color="auto"/>
              <w:right w:val="single" w:sz="4" w:space="0" w:color="auto"/>
            </w:tcBorders>
            <w:shd w:val="clear" w:color="auto" w:fill="auto"/>
            <w:hideMark/>
          </w:tcPr>
          <w:p w14:paraId="20A47EA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19C2B4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87C13A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75B393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189</w:t>
            </w:r>
          </w:p>
        </w:tc>
        <w:tc>
          <w:tcPr>
            <w:tcW w:w="5100" w:type="dxa"/>
            <w:tcBorders>
              <w:top w:val="nil"/>
              <w:left w:val="nil"/>
              <w:bottom w:val="single" w:sz="4" w:space="0" w:color="auto"/>
              <w:right w:val="single" w:sz="4" w:space="0" w:color="auto"/>
            </w:tcBorders>
            <w:shd w:val="clear" w:color="000000" w:fill="FFFFFF"/>
            <w:vAlign w:val="center"/>
            <w:hideMark/>
          </w:tcPr>
          <w:p w14:paraId="01AE3372"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import citation disposition information from Courts.</w:t>
            </w:r>
          </w:p>
        </w:tc>
        <w:tc>
          <w:tcPr>
            <w:tcW w:w="1115" w:type="dxa"/>
            <w:tcBorders>
              <w:top w:val="nil"/>
              <w:left w:val="nil"/>
              <w:bottom w:val="single" w:sz="4" w:space="0" w:color="auto"/>
              <w:right w:val="single" w:sz="4" w:space="0" w:color="auto"/>
            </w:tcBorders>
            <w:shd w:val="clear" w:color="auto" w:fill="auto"/>
            <w:hideMark/>
          </w:tcPr>
          <w:p w14:paraId="12F84EB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AEFB19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09D849E"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0A601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190</w:t>
            </w:r>
          </w:p>
        </w:tc>
        <w:tc>
          <w:tcPr>
            <w:tcW w:w="5100" w:type="dxa"/>
            <w:tcBorders>
              <w:top w:val="nil"/>
              <w:left w:val="nil"/>
              <w:bottom w:val="single" w:sz="4" w:space="0" w:color="auto"/>
              <w:right w:val="single" w:sz="4" w:space="0" w:color="auto"/>
            </w:tcBorders>
            <w:shd w:val="clear" w:color="auto" w:fill="auto"/>
            <w:vAlign w:val="bottom"/>
            <w:hideMark/>
          </w:tcPr>
          <w:p w14:paraId="2815CA5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produce a summary of citations.</w:t>
            </w:r>
          </w:p>
        </w:tc>
        <w:tc>
          <w:tcPr>
            <w:tcW w:w="1115" w:type="dxa"/>
            <w:tcBorders>
              <w:top w:val="nil"/>
              <w:left w:val="nil"/>
              <w:bottom w:val="single" w:sz="4" w:space="0" w:color="auto"/>
              <w:right w:val="single" w:sz="4" w:space="0" w:color="auto"/>
            </w:tcBorders>
            <w:shd w:val="clear" w:color="auto" w:fill="auto"/>
            <w:vAlign w:val="center"/>
            <w:hideMark/>
          </w:tcPr>
          <w:p w14:paraId="67015AD4" w14:textId="77777777" w:rsidR="00220A72" w:rsidRPr="007F189C" w:rsidRDefault="00220A72" w:rsidP="00B768A2">
            <w:pPr>
              <w:spacing w:after="0" w:line="240" w:lineRule="auto"/>
              <w:jc w:val="center"/>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3A06595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212AF16"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5F5757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191</w:t>
            </w:r>
          </w:p>
        </w:tc>
        <w:tc>
          <w:tcPr>
            <w:tcW w:w="5100" w:type="dxa"/>
            <w:tcBorders>
              <w:top w:val="nil"/>
              <w:left w:val="nil"/>
              <w:bottom w:val="single" w:sz="4" w:space="0" w:color="auto"/>
              <w:right w:val="single" w:sz="4" w:space="0" w:color="auto"/>
            </w:tcBorders>
            <w:shd w:val="clear" w:color="auto" w:fill="auto"/>
            <w:vAlign w:val="center"/>
            <w:hideMark/>
          </w:tcPr>
          <w:p w14:paraId="44A84ECA" w14:textId="77777777" w:rsidR="00220A72" w:rsidRPr="007F189C" w:rsidRDefault="00220A72" w:rsidP="00B768A2">
            <w:pPr>
              <w:spacing w:after="0" w:line="240" w:lineRule="auto"/>
              <w:rPr>
                <w:rFonts w:ascii="Calibri" w:eastAsia="Times New Roman" w:hAnsi="Calibri" w:cs="Times New Roman"/>
                <w:b/>
                <w:bCs/>
              </w:rPr>
            </w:pPr>
            <w:r w:rsidRPr="007F189C">
              <w:rPr>
                <w:rFonts w:ascii="Calibri" w:eastAsia="Times New Roman" w:hAnsi="Calibri" w:cs="Times New Roman"/>
                <w:b/>
                <w:bCs/>
              </w:rPr>
              <w:t>General Accident Requirements</w:t>
            </w:r>
          </w:p>
        </w:tc>
        <w:tc>
          <w:tcPr>
            <w:tcW w:w="1115" w:type="dxa"/>
            <w:tcBorders>
              <w:top w:val="nil"/>
              <w:left w:val="nil"/>
              <w:bottom w:val="single" w:sz="4" w:space="0" w:color="auto"/>
              <w:right w:val="single" w:sz="4" w:space="0" w:color="auto"/>
            </w:tcBorders>
            <w:shd w:val="clear" w:color="auto" w:fill="auto"/>
            <w:vAlign w:val="center"/>
            <w:hideMark/>
          </w:tcPr>
          <w:p w14:paraId="07E37F31" w14:textId="77777777" w:rsidR="00220A72" w:rsidRPr="007F189C" w:rsidRDefault="00220A72" w:rsidP="00B768A2">
            <w:pPr>
              <w:spacing w:after="0" w:line="240" w:lineRule="auto"/>
              <w:rPr>
                <w:rFonts w:ascii="Calibri" w:eastAsia="Times New Roman" w:hAnsi="Calibri" w:cs="Times New Roman"/>
                <w:b/>
                <w:bCs/>
              </w:rPr>
            </w:pPr>
            <w:r w:rsidRPr="007F189C">
              <w:rPr>
                <w:rFonts w:ascii="Calibri" w:eastAsia="Times New Roman" w:hAnsi="Calibri" w:cs="Times New Roman"/>
                <w:b/>
                <w:bCs/>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932C2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D6A390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D3B8A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192</w:t>
            </w:r>
          </w:p>
        </w:tc>
        <w:tc>
          <w:tcPr>
            <w:tcW w:w="5100" w:type="dxa"/>
            <w:tcBorders>
              <w:top w:val="nil"/>
              <w:left w:val="nil"/>
              <w:bottom w:val="single" w:sz="4" w:space="0" w:color="auto"/>
              <w:right w:val="single" w:sz="4" w:space="0" w:color="auto"/>
            </w:tcBorders>
            <w:shd w:val="clear" w:color="auto" w:fill="auto"/>
            <w:vAlign w:val="center"/>
            <w:hideMark/>
          </w:tcPr>
          <w:p w14:paraId="2260D550"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xml:space="preserve">Ability to capture all </w:t>
            </w:r>
            <w:r>
              <w:rPr>
                <w:rFonts w:ascii="Calibri" w:eastAsia="Times New Roman" w:hAnsi="Calibri" w:cs="Times New Roman"/>
              </w:rPr>
              <w:t xml:space="preserve">accident </w:t>
            </w:r>
            <w:r w:rsidRPr="007F189C">
              <w:rPr>
                <w:rFonts w:ascii="Calibri" w:eastAsia="Times New Roman" w:hAnsi="Calibri" w:cs="Times New Roman"/>
              </w:rPr>
              <w:t>data  as required by the State of Wisconsin</w:t>
            </w:r>
          </w:p>
        </w:tc>
        <w:tc>
          <w:tcPr>
            <w:tcW w:w="1115" w:type="dxa"/>
            <w:tcBorders>
              <w:top w:val="nil"/>
              <w:left w:val="nil"/>
              <w:bottom w:val="single" w:sz="4" w:space="0" w:color="auto"/>
              <w:right w:val="single" w:sz="4" w:space="0" w:color="auto"/>
            </w:tcBorders>
            <w:shd w:val="clear" w:color="auto" w:fill="auto"/>
            <w:hideMark/>
          </w:tcPr>
          <w:p w14:paraId="77E4195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4AC9F5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5D299F4"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19B82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193</w:t>
            </w:r>
          </w:p>
        </w:tc>
        <w:tc>
          <w:tcPr>
            <w:tcW w:w="5100" w:type="dxa"/>
            <w:tcBorders>
              <w:top w:val="nil"/>
              <w:left w:val="nil"/>
              <w:bottom w:val="single" w:sz="4" w:space="0" w:color="auto"/>
              <w:right w:val="single" w:sz="4" w:space="0" w:color="auto"/>
            </w:tcBorders>
            <w:shd w:val="clear" w:color="000000" w:fill="FFFFFF"/>
            <w:vAlign w:val="center"/>
            <w:hideMark/>
          </w:tcPr>
          <w:p w14:paraId="38B978A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manually enter accident data.</w:t>
            </w:r>
          </w:p>
        </w:tc>
        <w:tc>
          <w:tcPr>
            <w:tcW w:w="1115" w:type="dxa"/>
            <w:tcBorders>
              <w:top w:val="nil"/>
              <w:left w:val="nil"/>
              <w:bottom w:val="single" w:sz="4" w:space="0" w:color="auto"/>
              <w:right w:val="single" w:sz="4" w:space="0" w:color="auto"/>
            </w:tcBorders>
            <w:shd w:val="clear" w:color="auto" w:fill="auto"/>
            <w:hideMark/>
          </w:tcPr>
          <w:p w14:paraId="3E57182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E47714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94454D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68C63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194</w:t>
            </w:r>
          </w:p>
        </w:tc>
        <w:tc>
          <w:tcPr>
            <w:tcW w:w="5100" w:type="dxa"/>
            <w:tcBorders>
              <w:top w:val="nil"/>
              <w:left w:val="nil"/>
              <w:bottom w:val="single" w:sz="4" w:space="0" w:color="auto"/>
              <w:right w:val="single" w:sz="4" w:space="0" w:color="auto"/>
            </w:tcBorders>
            <w:shd w:val="clear" w:color="auto" w:fill="auto"/>
            <w:vAlign w:val="center"/>
            <w:hideMark/>
          </w:tcPr>
          <w:p w14:paraId="7D89C628"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accept the import of accident data from the Wisconsin Badger TrACS system.</w:t>
            </w:r>
          </w:p>
        </w:tc>
        <w:tc>
          <w:tcPr>
            <w:tcW w:w="1115" w:type="dxa"/>
            <w:tcBorders>
              <w:top w:val="nil"/>
              <w:left w:val="nil"/>
              <w:bottom w:val="single" w:sz="4" w:space="0" w:color="auto"/>
              <w:right w:val="single" w:sz="4" w:space="0" w:color="auto"/>
            </w:tcBorders>
            <w:shd w:val="clear" w:color="auto" w:fill="auto"/>
            <w:hideMark/>
          </w:tcPr>
          <w:p w14:paraId="2983EF2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579B5E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EDAFA85" w14:textId="77777777" w:rsidTr="00B768A2">
        <w:trPr>
          <w:trHeight w:val="6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D782BA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195</w:t>
            </w:r>
          </w:p>
        </w:tc>
        <w:tc>
          <w:tcPr>
            <w:tcW w:w="5100" w:type="dxa"/>
            <w:tcBorders>
              <w:top w:val="nil"/>
              <w:left w:val="nil"/>
              <w:bottom w:val="single" w:sz="4" w:space="0" w:color="auto"/>
              <w:right w:val="single" w:sz="4" w:space="0" w:color="auto"/>
            </w:tcBorders>
            <w:shd w:val="clear" w:color="auto" w:fill="auto"/>
            <w:vAlign w:val="center"/>
            <w:hideMark/>
          </w:tcPr>
          <w:p w14:paraId="062F7432"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System supports the mapping of traffic accidents for the State of Wisconsin in Community Mapping.</w:t>
            </w:r>
          </w:p>
        </w:tc>
        <w:tc>
          <w:tcPr>
            <w:tcW w:w="1115" w:type="dxa"/>
            <w:tcBorders>
              <w:top w:val="nil"/>
              <w:left w:val="nil"/>
              <w:bottom w:val="single" w:sz="4" w:space="0" w:color="auto"/>
              <w:right w:val="single" w:sz="4" w:space="0" w:color="auto"/>
            </w:tcBorders>
            <w:shd w:val="clear" w:color="auto" w:fill="auto"/>
            <w:hideMark/>
          </w:tcPr>
          <w:p w14:paraId="658963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2B82E7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8EBD974"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1C9AD1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196</w:t>
            </w:r>
          </w:p>
        </w:tc>
        <w:tc>
          <w:tcPr>
            <w:tcW w:w="5100" w:type="dxa"/>
            <w:tcBorders>
              <w:top w:val="nil"/>
              <w:left w:val="nil"/>
              <w:bottom w:val="single" w:sz="4" w:space="0" w:color="auto"/>
              <w:right w:val="single" w:sz="4" w:space="0" w:color="auto"/>
            </w:tcBorders>
            <w:shd w:val="clear" w:color="auto" w:fill="auto"/>
            <w:vAlign w:val="center"/>
            <w:hideMark/>
          </w:tcPr>
          <w:p w14:paraId="7103017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print imported accident reports.</w:t>
            </w:r>
          </w:p>
        </w:tc>
        <w:tc>
          <w:tcPr>
            <w:tcW w:w="1115" w:type="dxa"/>
            <w:tcBorders>
              <w:top w:val="nil"/>
              <w:left w:val="nil"/>
              <w:bottom w:val="single" w:sz="4" w:space="0" w:color="auto"/>
              <w:right w:val="single" w:sz="4" w:space="0" w:color="auto"/>
            </w:tcBorders>
            <w:shd w:val="clear" w:color="auto" w:fill="auto"/>
            <w:hideMark/>
          </w:tcPr>
          <w:p w14:paraId="1B5CC49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0EFC1D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D30EECC" w14:textId="77777777" w:rsidTr="00B768A2">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B01FF2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197</w:t>
            </w:r>
          </w:p>
        </w:tc>
        <w:tc>
          <w:tcPr>
            <w:tcW w:w="5100" w:type="dxa"/>
            <w:tcBorders>
              <w:top w:val="nil"/>
              <w:left w:val="nil"/>
              <w:bottom w:val="single" w:sz="4" w:space="0" w:color="auto"/>
              <w:right w:val="single" w:sz="4" w:space="0" w:color="auto"/>
            </w:tcBorders>
            <w:shd w:val="clear" w:color="auto" w:fill="auto"/>
            <w:vAlign w:val="center"/>
            <w:hideMark/>
          </w:tcPr>
          <w:p w14:paraId="06A61DA4"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link citation records and accident records.</w:t>
            </w:r>
          </w:p>
        </w:tc>
        <w:tc>
          <w:tcPr>
            <w:tcW w:w="1115" w:type="dxa"/>
            <w:tcBorders>
              <w:top w:val="nil"/>
              <w:left w:val="nil"/>
              <w:bottom w:val="single" w:sz="4" w:space="0" w:color="auto"/>
              <w:right w:val="single" w:sz="4" w:space="0" w:color="auto"/>
            </w:tcBorders>
            <w:shd w:val="clear" w:color="auto" w:fill="auto"/>
            <w:hideMark/>
          </w:tcPr>
          <w:p w14:paraId="2DCBBEF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C6A183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28A4553" w14:textId="77777777" w:rsidTr="00B768A2">
        <w:trPr>
          <w:trHeight w:val="9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945CDB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198</w:t>
            </w:r>
          </w:p>
        </w:tc>
        <w:tc>
          <w:tcPr>
            <w:tcW w:w="5100" w:type="dxa"/>
            <w:tcBorders>
              <w:top w:val="nil"/>
              <w:left w:val="nil"/>
              <w:bottom w:val="single" w:sz="4" w:space="0" w:color="auto"/>
              <w:right w:val="single" w:sz="4" w:space="0" w:color="auto"/>
            </w:tcBorders>
            <w:shd w:val="clear" w:color="000000" w:fill="8DB4E2"/>
            <w:vAlign w:val="center"/>
            <w:hideMark/>
          </w:tcPr>
          <w:p w14:paraId="75F1DBDD"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Uniform Crime Reporting (IBRS)/Wisconsin &amp; National Incident-Based Reporting System (WIBRS &amp; NIBRS) </w:t>
            </w:r>
          </w:p>
        </w:tc>
        <w:tc>
          <w:tcPr>
            <w:tcW w:w="1115" w:type="dxa"/>
            <w:tcBorders>
              <w:top w:val="nil"/>
              <w:left w:val="nil"/>
              <w:bottom w:val="single" w:sz="4" w:space="0" w:color="auto"/>
              <w:right w:val="single" w:sz="4" w:space="0" w:color="auto"/>
            </w:tcBorders>
            <w:shd w:val="clear" w:color="000000" w:fill="8DB4E2"/>
            <w:vAlign w:val="center"/>
            <w:hideMark/>
          </w:tcPr>
          <w:p w14:paraId="5A8CAD30"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61DCE6A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6A6585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92701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199</w:t>
            </w:r>
          </w:p>
        </w:tc>
        <w:tc>
          <w:tcPr>
            <w:tcW w:w="5100" w:type="dxa"/>
            <w:tcBorders>
              <w:top w:val="nil"/>
              <w:left w:val="nil"/>
              <w:bottom w:val="single" w:sz="4" w:space="0" w:color="auto"/>
              <w:right w:val="single" w:sz="4" w:space="0" w:color="auto"/>
            </w:tcBorders>
            <w:shd w:val="clear" w:color="auto" w:fill="auto"/>
            <w:hideMark/>
          </w:tcPr>
          <w:p w14:paraId="35E42F8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reporting State of Wisconsin IBRS/WIBRS and federally-approved NIBRS consistent with federal and State of Wisconsin requirements.</w:t>
            </w:r>
          </w:p>
        </w:tc>
        <w:tc>
          <w:tcPr>
            <w:tcW w:w="1115" w:type="dxa"/>
            <w:tcBorders>
              <w:top w:val="nil"/>
              <w:left w:val="nil"/>
              <w:bottom w:val="single" w:sz="4" w:space="0" w:color="auto"/>
              <w:right w:val="single" w:sz="4" w:space="0" w:color="auto"/>
            </w:tcBorders>
            <w:shd w:val="clear" w:color="auto" w:fill="auto"/>
            <w:hideMark/>
          </w:tcPr>
          <w:p w14:paraId="0E01095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8D035A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281B68F"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97452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200</w:t>
            </w:r>
          </w:p>
        </w:tc>
        <w:tc>
          <w:tcPr>
            <w:tcW w:w="5100" w:type="dxa"/>
            <w:tcBorders>
              <w:top w:val="nil"/>
              <w:left w:val="nil"/>
              <w:bottom w:val="single" w:sz="4" w:space="0" w:color="auto"/>
              <w:right w:val="single" w:sz="4" w:space="0" w:color="auto"/>
            </w:tcBorders>
            <w:shd w:val="clear" w:color="auto" w:fill="auto"/>
            <w:hideMark/>
          </w:tcPr>
          <w:p w14:paraId="2444398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IBRS/WIBRS program to automatically pull from information routinely entered through the application software and not require special data entry immediately prior to IBRS/WIBRS generation.</w:t>
            </w:r>
          </w:p>
        </w:tc>
        <w:tc>
          <w:tcPr>
            <w:tcW w:w="1115" w:type="dxa"/>
            <w:tcBorders>
              <w:top w:val="nil"/>
              <w:left w:val="nil"/>
              <w:bottom w:val="single" w:sz="4" w:space="0" w:color="auto"/>
              <w:right w:val="single" w:sz="4" w:space="0" w:color="auto"/>
            </w:tcBorders>
            <w:shd w:val="clear" w:color="auto" w:fill="auto"/>
            <w:hideMark/>
          </w:tcPr>
          <w:p w14:paraId="685F42B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98F1E1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7E8538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458F3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201</w:t>
            </w:r>
          </w:p>
        </w:tc>
        <w:tc>
          <w:tcPr>
            <w:tcW w:w="5100" w:type="dxa"/>
            <w:tcBorders>
              <w:top w:val="nil"/>
              <w:left w:val="nil"/>
              <w:bottom w:val="single" w:sz="4" w:space="0" w:color="auto"/>
              <w:right w:val="single" w:sz="4" w:space="0" w:color="auto"/>
            </w:tcBorders>
            <w:shd w:val="clear" w:color="auto" w:fill="auto"/>
            <w:hideMark/>
          </w:tcPr>
          <w:p w14:paraId="0894608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perform data validation on each case entered for errors prior to submission</w:t>
            </w:r>
          </w:p>
        </w:tc>
        <w:tc>
          <w:tcPr>
            <w:tcW w:w="1115" w:type="dxa"/>
            <w:tcBorders>
              <w:top w:val="nil"/>
              <w:left w:val="nil"/>
              <w:bottom w:val="single" w:sz="4" w:space="0" w:color="auto"/>
              <w:right w:val="single" w:sz="4" w:space="0" w:color="auto"/>
            </w:tcBorders>
            <w:shd w:val="clear" w:color="auto" w:fill="auto"/>
            <w:hideMark/>
          </w:tcPr>
          <w:p w14:paraId="3F4858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568288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77B582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DA607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202</w:t>
            </w:r>
          </w:p>
        </w:tc>
        <w:tc>
          <w:tcPr>
            <w:tcW w:w="5100" w:type="dxa"/>
            <w:tcBorders>
              <w:top w:val="nil"/>
              <w:left w:val="nil"/>
              <w:bottom w:val="single" w:sz="4" w:space="0" w:color="auto"/>
              <w:right w:val="single" w:sz="4" w:space="0" w:color="auto"/>
            </w:tcBorders>
            <w:shd w:val="clear" w:color="auto" w:fill="auto"/>
            <w:hideMark/>
          </w:tcPr>
          <w:p w14:paraId="42B405C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monthly audit/validation report, searching offenses and arrests for errors.</w:t>
            </w:r>
          </w:p>
        </w:tc>
        <w:tc>
          <w:tcPr>
            <w:tcW w:w="1115" w:type="dxa"/>
            <w:tcBorders>
              <w:top w:val="nil"/>
              <w:left w:val="nil"/>
              <w:bottom w:val="single" w:sz="4" w:space="0" w:color="auto"/>
              <w:right w:val="single" w:sz="4" w:space="0" w:color="auto"/>
            </w:tcBorders>
            <w:shd w:val="clear" w:color="auto" w:fill="auto"/>
            <w:hideMark/>
          </w:tcPr>
          <w:p w14:paraId="0F4DAA5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18D5ED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84BA249"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F0F2E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203</w:t>
            </w:r>
          </w:p>
        </w:tc>
        <w:tc>
          <w:tcPr>
            <w:tcW w:w="5100" w:type="dxa"/>
            <w:tcBorders>
              <w:top w:val="nil"/>
              <w:left w:val="nil"/>
              <w:bottom w:val="single" w:sz="4" w:space="0" w:color="auto"/>
              <w:right w:val="single" w:sz="4" w:space="0" w:color="auto"/>
            </w:tcBorders>
            <w:shd w:val="clear" w:color="auto" w:fill="auto"/>
            <w:hideMark/>
          </w:tcPr>
          <w:p w14:paraId="43A29C7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create monthly IBRS/WIBRS reports.</w:t>
            </w:r>
          </w:p>
        </w:tc>
        <w:tc>
          <w:tcPr>
            <w:tcW w:w="1115" w:type="dxa"/>
            <w:tcBorders>
              <w:top w:val="nil"/>
              <w:left w:val="nil"/>
              <w:bottom w:val="single" w:sz="4" w:space="0" w:color="auto"/>
              <w:right w:val="single" w:sz="4" w:space="0" w:color="auto"/>
            </w:tcBorders>
            <w:shd w:val="clear" w:color="auto" w:fill="auto"/>
            <w:hideMark/>
          </w:tcPr>
          <w:p w14:paraId="505995D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7D52DD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F60C798"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9DB1E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204</w:t>
            </w:r>
          </w:p>
        </w:tc>
        <w:tc>
          <w:tcPr>
            <w:tcW w:w="5100" w:type="dxa"/>
            <w:tcBorders>
              <w:top w:val="nil"/>
              <w:left w:val="nil"/>
              <w:bottom w:val="single" w:sz="4" w:space="0" w:color="auto"/>
              <w:right w:val="single" w:sz="4" w:space="0" w:color="auto"/>
            </w:tcBorders>
            <w:shd w:val="clear" w:color="000000" w:fill="8DB4E2"/>
            <w:vAlign w:val="center"/>
            <w:hideMark/>
          </w:tcPr>
          <w:p w14:paraId="14BF77B0"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Crime Analysis </w:t>
            </w:r>
          </w:p>
        </w:tc>
        <w:tc>
          <w:tcPr>
            <w:tcW w:w="1115" w:type="dxa"/>
            <w:tcBorders>
              <w:top w:val="nil"/>
              <w:left w:val="nil"/>
              <w:bottom w:val="single" w:sz="4" w:space="0" w:color="auto"/>
              <w:right w:val="single" w:sz="4" w:space="0" w:color="auto"/>
            </w:tcBorders>
            <w:shd w:val="clear" w:color="000000" w:fill="8DB4E2"/>
            <w:vAlign w:val="center"/>
            <w:hideMark/>
          </w:tcPr>
          <w:p w14:paraId="105F6352"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3672061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809DEA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D5FC3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205</w:t>
            </w:r>
          </w:p>
        </w:tc>
        <w:tc>
          <w:tcPr>
            <w:tcW w:w="5100" w:type="dxa"/>
            <w:tcBorders>
              <w:top w:val="nil"/>
              <w:left w:val="nil"/>
              <w:bottom w:val="single" w:sz="4" w:space="0" w:color="auto"/>
              <w:right w:val="single" w:sz="4" w:space="0" w:color="auto"/>
            </w:tcBorders>
            <w:shd w:val="clear" w:color="auto" w:fill="auto"/>
            <w:hideMark/>
          </w:tcPr>
          <w:p w14:paraId="023AB13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searching capabilities to allow users to search on a given field or a combination of fields</w:t>
            </w:r>
          </w:p>
        </w:tc>
        <w:tc>
          <w:tcPr>
            <w:tcW w:w="1115" w:type="dxa"/>
            <w:tcBorders>
              <w:top w:val="nil"/>
              <w:left w:val="nil"/>
              <w:bottom w:val="single" w:sz="4" w:space="0" w:color="auto"/>
              <w:right w:val="single" w:sz="4" w:space="0" w:color="auto"/>
            </w:tcBorders>
            <w:shd w:val="clear" w:color="auto" w:fill="auto"/>
            <w:hideMark/>
          </w:tcPr>
          <w:p w14:paraId="20AC500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D873BB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BB742F7"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AF6EF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206</w:t>
            </w:r>
          </w:p>
        </w:tc>
        <w:tc>
          <w:tcPr>
            <w:tcW w:w="5100" w:type="dxa"/>
            <w:tcBorders>
              <w:top w:val="nil"/>
              <w:left w:val="nil"/>
              <w:bottom w:val="single" w:sz="4" w:space="0" w:color="auto"/>
              <w:right w:val="single" w:sz="4" w:space="0" w:color="auto"/>
            </w:tcBorders>
            <w:shd w:val="clear" w:color="auto" w:fill="auto"/>
            <w:hideMark/>
          </w:tcPr>
          <w:p w14:paraId="5E41638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enable users to attach and reference any number of reports or files associated with an incident, person’s name, or property record for fast access to related information.</w:t>
            </w:r>
          </w:p>
        </w:tc>
        <w:tc>
          <w:tcPr>
            <w:tcW w:w="1115" w:type="dxa"/>
            <w:tcBorders>
              <w:top w:val="nil"/>
              <w:left w:val="nil"/>
              <w:bottom w:val="single" w:sz="4" w:space="0" w:color="auto"/>
              <w:right w:val="single" w:sz="4" w:space="0" w:color="auto"/>
            </w:tcBorders>
            <w:shd w:val="clear" w:color="auto" w:fill="auto"/>
            <w:hideMark/>
          </w:tcPr>
          <w:p w14:paraId="0D93414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53C0C7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42D64DF"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90E2B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207</w:t>
            </w:r>
          </w:p>
        </w:tc>
        <w:tc>
          <w:tcPr>
            <w:tcW w:w="5100" w:type="dxa"/>
            <w:tcBorders>
              <w:top w:val="nil"/>
              <w:left w:val="nil"/>
              <w:bottom w:val="single" w:sz="4" w:space="0" w:color="auto"/>
              <w:right w:val="single" w:sz="4" w:space="0" w:color="auto"/>
            </w:tcBorders>
            <w:shd w:val="clear" w:color="auto" w:fill="auto"/>
            <w:hideMark/>
          </w:tcPr>
          <w:p w14:paraId="61571A7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the use of pin mapping for crime analysis, without the need to export the data for use in a third-party product.</w:t>
            </w:r>
          </w:p>
        </w:tc>
        <w:tc>
          <w:tcPr>
            <w:tcW w:w="1115" w:type="dxa"/>
            <w:tcBorders>
              <w:top w:val="nil"/>
              <w:left w:val="nil"/>
              <w:bottom w:val="single" w:sz="4" w:space="0" w:color="auto"/>
              <w:right w:val="single" w:sz="4" w:space="0" w:color="auto"/>
            </w:tcBorders>
            <w:shd w:val="clear" w:color="auto" w:fill="auto"/>
            <w:hideMark/>
          </w:tcPr>
          <w:p w14:paraId="659E3A3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22C2FA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B0E780D"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83B03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208</w:t>
            </w:r>
          </w:p>
        </w:tc>
        <w:tc>
          <w:tcPr>
            <w:tcW w:w="5100" w:type="dxa"/>
            <w:tcBorders>
              <w:top w:val="nil"/>
              <w:left w:val="nil"/>
              <w:bottom w:val="single" w:sz="4" w:space="0" w:color="auto"/>
              <w:right w:val="single" w:sz="4" w:space="0" w:color="auto"/>
            </w:tcBorders>
            <w:shd w:val="clear" w:color="000000" w:fill="8DB4E2"/>
            <w:vAlign w:val="center"/>
            <w:hideMark/>
          </w:tcPr>
          <w:p w14:paraId="330CA386"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Demographics </w:t>
            </w:r>
          </w:p>
        </w:tc>
        <w:tc>
          <w:tcPr>
            <w:tcW w:w="1115" w:type="dxa"/>
            <w:tcBorders>
              <w:top w:val="nil"/>
              <w:left w:val="nil"/>
              <w:bottom w:val="single" w:sz="4" w:space="0" w:color="auto"/>
              <w:right w:val="single" w:sz="4" w:space="0" w:color="auto"/>
            </w:tcBorders>
            <w:shd w:val="clear" w:color="000000" w:fill="8DB4E2"/>
            <w:vAlign w:val="center"/>
            <w:hideMark/>
          </w:tcPr>
          <w:p w14:paraId="06EA083A"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5B4A438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7482F6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205FE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209</w:t>
            </w:r>
          </w:p>
        </w:tc>
        <w:tc>
          <w:tcPr>
            <w:tcW w:w="5100" w:type="dxa"/>
            <w:tcBorders>
              <w:top w:val="nil"/>
              <w:left w:val="nil"/>
              <w:bottom w:val="single" w:sz="4" w:space="0" w:color="auto"/>
              <w:right w:val="single" w:sz="4" w:space="0" w:color="auto"/>
            </w:tcBorders>
            <w:shd w:val="clear" w:color="auto" w:fill="auto"/>
            <w:hideMark/>
          </w:tcPr>
          <w:p w14:paraId="460C820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record demographic information of persons involved with routine traffic stops and any other law enforcement activities.</w:t>
            </w:r>
          </w:p>
        </w:tc>
        <w:tc>
          <w:tcPr>
            <w:tcW w:w="1115" w:type="dxa"/>
            <w:tcBorders>
              <w:top w:val="nil"/>
              <w:left w:val="nil"/>
              <w:bottom w:val="single" w:sz="4" w:space="0" w:color="auto"/>
              <w:right w:val="single" w:sz="4" w:space="0" w:color="auto"/>
            </w:tcBorders>
            <w:shd w:val="clear" w:color="auto" w:fill="auto"/>
            <w:hideMark/>
          </w:tcPr>
          <w:p w14:paraId="68E42CB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49445D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9996997" w14:textId="77777777" w:rsidTr="00B768A2">
        <w:trPr>
          <w:trHeight w:val="64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74E9A1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210</w:t>
            </w:r>
          </w:p>
        </w:tc>
        <w:tc>
          <w:tcPr>
            <w:tcW w:w="5100" w:type="dxa"/>
            <w:tcBorders>
              <w:top w:val="nil"/>
              <w:left w:val="nil"/>
              <w:bottom w:val="single" w:sz="4" w:space="0" w:color="auto"/>
              <w:right w:val="single" w:sz="4" w:space="0" w:color="auto"/>
            </w:tcBorders>
            <w:shd w:val="clear" w:color="auto" w:fill="auto"/>
            <w:hideMark/>
          </w:tcPr>
          <w:p w14:paraId="2D7B50B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automatically create a demographics report for each traffic stop if requested by agency.</w:t>
            </w:r>
          </w:p>
        </w:tc>
        <w:tc>
          <w:tcPr>
            <w:tcW w:w="1115" w:type="dxa"/>
            <w:tcBorders>
              <w:top w:val="nil"/>
              <w:left w:val="nil"/>
              <w:bottom w:val="single" w:sz="4" w:space="0" w:color="auto"/>
              <w:right w:val="single" w:sz="4" w:space="0" w:color="auto"/>
            </w:tcBorders>
            <w:shd w:val="clear" w:color="auto" w:fill="auto"/>
            <w:hideMark/>
          </w:tcPr>
          <w:p w14:paraId="6ED4FB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BD3DB8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A682763"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748B7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211</w:t>
            </w:r>
          </w:p>
        </w:tc>
        <w:tc>
          <w:tcPr>
            <w:tcW w:w="5100" w:type="dxa"/>
            <w:tcBorders>
              <w:top w:val="nil"/>
              <w:left w:val="nil"/>
              <w:bottom w:val="single" w:sz="4" w:space="0" w:color="auto"/>
              <w:right w:val="single" w:sz="4" w:space="0" w:color="auto"/>
            </w:tcBorders>
            <w:shd w:val="clear" w:color="auto" w:fill="auto"/>
            <w:hideMark/>
          </w:tcPr>
          <w:p w14:paraId="5B17244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track gang activity, gang affiliations, etc.</w:t>
            </w:r>
          </w:p>
        </w:tc>
        <w:tc>
          <w:tcPr>
            <w:tcW w:w="1115" w:type="dxa"/>
            <w:tcBorders>
              <w:top w:val="nil"/>
              <w:left w:val="nil"/>
              <w:bottom w:val="single" w:sz="4" w:space="0" w:color="auto"/>
              <w:right w:val="single" w:sz="4" w:space="0" w:color="auto"/>
            </w:tcBorders>
            <w:shd w:val="clear" w:color="auto" w:fill="auto"/>
            <w:hideMark/>
          </w:tcPr>
          <w:p w14:paraId="21D6AB2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370D35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136563C"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BBF40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212</w:t>
            </w:r>
          </w:p>
        </w:tc>
        <w:tc>
          <w:tcPr>
            <w:tcW w:w="5100" w:type="dxa"/>
            <w:tcBorders>
              <w:top w:val="nil"/>
              <w:left w:val="nil"/>
              <w:bottom w:val="single" w:sz="4" w:space="0" w:color="auto"/>
              <w:right w:val="single" w:sz="4" w:space="0" w:color="auto"/>
            </w:tcBorders>
            <w:shd w:val="clear" w:color="000000" w:fill="8DB4E2"/>
            <w:vAlign w:val="center"/>
            <w:hideMark/>
          </w:tcPr>
          <w:p w14:paraId="0D8E96EE"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Imaging </w:t>
            </w:r>
          </w:p>
        </w:tc>
        <w:tc>
          <w:tcPr>
            <w:tcW w:w="1115" w:type="dxa"/>
            <w:tcBorders>
              <w:top w:val="nil"/>
              <w:left w:val="nil"/>
              <w:bottom w:val="single" w:sz="4" w:space="0" w:color="auto"/>
              <w:right w:val="single" w:sz="4" w:space="0" w:color="auto"/>
            </w:tcBorders>
            <w:shd w:val="clear" w:color="000000" w:fill="8DB4E2"/>
            <w:vAlign w:val="center"/>
            <w:hideMark/>
          </w:tcPr>
          <w:p w14:paraId="3240D3C5"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7C0905F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EAE95A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96E13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212</w:t>
            </w:r>
          </w:p>
        </w:tc>
        <w:tc>
          <w:tcPr>
            <w:tcW w:w="5100" w:type="dxa"/>
            <w:tcBorders>
              <w:top w:val="nil"/>
              <w:left w:val="nil"/>
              <w:bottom w:val="single" w:sz="4" w:space="0" w:color="auto"/>
              <w:right w:val="single" w:sz="4" w:space="0" w:color="auto"/>
            </w:tcBorders>
            <w:shd w:val="clear" w:color="auto" w:fill="auto"/>
            <w:hideMark/>
          </w:tcPr>
          <w:p w14:paraId="6349BA6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be easily integrated within other modules of the application.</w:t>
            </w:r>
          </w:p>
        </w:tc>
        <w:tc>
          <w:tcPr>
            <w:tcW w:w="1115" w:type="dxa"/>
            <w:tcBorders>
              <w:top w:val="nil"/>
              <w:left w:val="nil"/>
              <w:bottom w:val="single" w:sz="4" w:space="0" w:color="auto"/>
              <w:right w:val="single" w:sz="4" w:space="0" w:color="auto"/>
            </w:tcBorders>
            <w:shd w:val="clear" w:color="auto" w:fill="auto"/>
            <w:hideMark/>
          </w:tcPr>
          <w:p w14:paraId="1E8160E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46EEE0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E6B2054"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AAF0A7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213</w:t>
            </w:r>
          </w:p>
        </w:tc>
        <w:tc>
          <w:tcPr>
            <w:tcW w:w="5100" w:type="dxa"/>
            <w:tcBorders>
              <w:top w:val="nil"/>
              <w:left w:val="nil"/>
              <w:bottom w:val="single" w:sz="4" w:space="0" w:color="auto"/>
              <w:right w:val="single" w:sz="4" w:space="0" w:color="auto"/>
            </w:tcBorders>
            <w:shd w:val="clear" w:color="auto" w:fill="auto"/>
            <w:hideMark/>
          </w:tcPr>
          <w:p w14:paraId="0831744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system to allow each record to store unlimited active images and unlimited archived images.</w:t>
            </w:r>
          </w:p>
        </w:tc>
        <w:tc>
          <w:tcPr>
            <w:tcW w:w="1115" w:type="dxa"/>
            <w:tcBorders>
              <w:top w:val="nil"/>
              <w:left w:val="nil"/>
              <w:bottom w:val="single" w:sz="4" w:space="0" w:color="auto"/>
              <w:right w:val="single" w:sz="4" w:space="0" w:color="auto"/>
            </w:tcBorders>
            <w:shd w:val="clear" w:color="auto" w:fill="auto"/>
            <w:hideMark/>
          </w:tcPr>
          <w:p w14:paraId="6C46F4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91BE69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84CF00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C403C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214</w:t>
            </w:r>
          </w:p>
        </w:tc>
        <w:tc>
          <w:tcPr>
            <w:tcW w:w="5100" w:type="dxa"/>
            <w:tcBorders>
              <w:top w:val="nil"/>
              <w:left w:val="nil"/>
              <w:bottom w:val="single" w:sz="4" w:space="0" w:color="auto"/>
              <w:right w:val="single" w:sz="4" w:space="0" w:color="auto"/>
            </w:tcBorders>
            <w:shd w:val="clear" w:color="auto" w:fill="auto"/>
            <w:hideMark/>
          </w:tcPr>
          <w:p w14:paraId="30D15A7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all system images stored as individual as a non-proprietary format</w:t>
            </w:r>
          </w:p>
        </w:tc>
        <w:tc>
          <w:tcPr>
            <w:tcW w:w="1115" w:type="dxa"/>
            <w:tcBorders>
              <w:top w:val="nil"/>
              <w:left w:val="nil"/>
              <w:bottom w:val="single" w:sz="4" w:space="0" w:color="auto"/>
              <w:right w:val="single" w:sz="4" w:space="0" w:color="auto"/>
            </w:tcBorders>
            <w:shd w:val="clear" w:color="auto" w:fill="auto"/>
            <w:hideMark/>
          </w:tcPr>
          <w:p w14:paraId="6A8815B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1B5035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4FF577E"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AA004F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215</w:t>
            </w:r>
          </w:p>
        </w:tc>
        <w:tc>
          <w:tcPr>
            <w:tcW w:w="5100" w:type="dxa"/>
            <w:tcBorders>
              <w:top w:val="nil"/>
              <w:left w:val="nil"/>
              <w:bottom w:val="single" w:sz="4" w:space="0" w:color="auto"/>
              <w:right w:val="single" w:sz="4" w:space="0" w:color="auto"/>
            </w:tcBorders>
            <w:shd w:val="clear" w:color="auto" w:fill="auto"/>
            <w:hideMark/>
          </w:tcPr>
          <w:p w14:paraId="47EB8E3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enable the user to view a lineup (front and profile) with a suspect randomly placed in a position with 8 photos and two blank boxes.</w:t>
            </w:r>
          </w:p>
        </w:tc>
        <w:tc>
          <w:tcPr>
            <w:tcW w:w="1115" w:type="dxa"/>
            <w:tcBorders>
              <w:top w:val="nil"/>
              <w:left w:val="nil"/>
              <w:bottom w:val="single" w:sz="4" w:space="0" w:color="auto"/>
              <w:right w:val="single" w:sz="4" w:space="0" w:color="auto"/>
            </w:tcBorders>
            <w:shd w:val="clear" w:color="auto" w:fill="auto"/>
            <w:hideMark/>
          </w:tcPr>
          <w:p w14:paraId="32BA97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B43040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D3073B0"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CC3E6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216</w:t>
            </w:r>
          </w:p>
        </w:tc>
        <w:tc>
          <w:tcPr>
            <w:tcW w:w="5100" w:type="dxa"/>
            <w:tcBorders>
              <w:top w:val="nil"/>
              <w:left w:val="nil"/>
              <w:bottom w:val="single" w:sz="4" w:space="0" w:color="auto"/>
              <w:right w:val="single" w:sz="4" w:space="0" w:color="auto"/>
            </w:tcBorders>
            <w:shd w:val="clear" w:color="auto" w:fill="auto"/>
            <w:hideMark/>
          </w:tcPr>
          <w:p w14:paraId="1083207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users to be able to alter the position of individual photos in the montage, print them separately, and add other photos using drag &amp; drop functionality.</w:t>
            </w:r>
          </w:p>
        </w:tc>
        <w:tc>
          <w:tcPr>
            <w:tcW w:w="1115" w:type="dxa"/>
            <w:tcBorders>
              <w:top w:val="nil"/>
              <w:left w:val="nil"/>
              <w:bottom w:val="single" w:sz="4" w:space="0" w:color="auto"/>
              <w:right w:val="single" w:sz="4" w:space="0" w:color="auto"/>
            </w:tcBorders>
            <w:shd w:val="clear" w:color="auto" w:fill="auto"/>
            <w:hideMark/>
          </w:tcPr>
          <w:p w14:paraId="1181DC7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F3632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47DD9C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6D3059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217</w:t>
            </w:r>
          </w:p>
        </w:tc>
        <w:tc>
          <w:tcPr>
            <w:tcW w:w="5100" w:type="dxa"/>
            <w:tcBorders>
              <w:top w:val="nil"/>
              <w:left w:val="nil"/>
              <w:bottom w:val="single" w:sz="4" w:space="0" w:color="auto"/>
              <w:right w:val="single" w:sz="4" w:space="0" w:color="auto"/>
            </w:tcBorders>
            <w:shd w:val="clear" w:color="auto" w:fill="auto"/>
            <w:hideMark/>
          </w:tcPr>
          <w:p w14:paraId="68899BB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a visual framing during live video capture.</w:t>
            </w:r>
          </w:p>
        </w:tc>
        <w:tc>
          <w:tcPr>
            <w:tcW w:w="1115" w:type="dxa"/>
            <w:tcBorders>
              <w:top w:val="nil"/>
              <w:left w:val="nil"/>
              <w:bottom w:val="single" w:sz="4" w:space="0" w:color="auto"/>
              <w:right w:val="single" w:sz="4" w:space="0" w:color="auto"/>
            </w:tcBorders>
            <w:shd w:val="clear" w:color="auto" w:fill="auto"/>
            <w:hideMark/>
          </w:tcPr>
          <w:p w14:paraId="02268D2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C00C47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23E428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18A24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218</w:t>
            </w:r>
          </w:p>
        </w:tc>
        <w:tc>
          <w:tcPr>
            <w:tcW w:w="5100" w:type="dxa"/>
            <w:tcBorders>
              <w:top w:val="nil"/>
              <w:left w:val="nil"/>
              <w:bottom w:val="single" w:sz="4" w:space="0" w:color="auto"/>
              <w:right w:val="single" w:sz="4" w:space="0" w:color="auto"/>
            </w:tcBorders>
            <w:shd w:val="clear" w:color="auto" w:fill="auto"/>
            <w:hideMark/>
          </w:tcPr>
          <w:p w14:paraId="0B154DD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display a preview of the captured image prior to final acceptance.</w:t>
            </w:r>
          </w:p>
        </w:tc>
        <w:tc>
          <w:tcPr>
            <w:tcW w:w="1115" w:type="dxa"/>
            <w:tcBorders>
              <w:top w:val="nil"/>
              <w:left w:val="nil"/>
              <w:bottom w:val="single" w:sz="4" w:space="0" w:color="auto"/>
              <w:right w:val="single" w:sz="4" w:space="0" w:color="auto"/>
            </w:tcBorders>
            <w:shd w:val="clear" w:color="auto" w:fill="auto"/>
            <w:hideMark/>
          </w:tcPr>
          <w:p w14:paraId="4B58DE3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B52CAE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7369C6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8BFE2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219</w:t>
            </w:r>
          </w:p>
        </w:tc>
        <w:tc>
          <w:tcPr>
            <w:tcW w:w="5100" w:type="dxa"/>
            <w:tcBorders>
              <w:top w:val="nil"/>
              <w:left w:val="nil"/>
              <w:bottom w:val="single" w:sz="4" w:space="0" w:color="auto"/>
              <w:right w:val="single" w:sz="4" w:space="0" w:color="auto"/>
            </w:tcBorders>
            <w:shd w:val="clear" w:color="auto" w:fill="auto"/>
            <w:hideMark/>
          </w:tcPr>
          <w:p w14:paraId="1AA108D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ensure consistent image quality throughout the system.</w:t>
            </w:r>
          </w:p>
        </w:tc>
        <w:tc>
          <w:tcPr>
            <w:tcW w:w="1115" w:type="dxa"/>
            <w:tcBorders>
              <w:top w:val="nil"/>
              <w:left w:val="nil"/>
              <w:bottom w:val="single" w:sz="4" w:space="0" w:color="auto"/>
              <w:right w:val="single" w:sz="4" w:space="0" w:color="auto"/>
            </w:tcBorders>
            <w:shd w:val="clear" w:color="auto" w:fill="auto"/>
            <w:hideMark/>
          </w:tcPr>
          <w:p w14:paraId="2EDCD33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89F6D7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78A230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51B348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220</w:t>
            </w:r>
          </w:p>
        </w:tc>
        <w:tc>
          <w:tcPr>
            <w:tcW w:w="5100" w:type="dxa"/>
            <w:tcBorders>
              <w:top w:val="nil"/>
              <w:left w:val="nil"/>
              <w:bottom w:val="single" w:sz="4" w:space="0" w:color="auto"/>
              <w:right w:val="single" w:sz="4" w:space="0" w:color="auto"/>
            </w:tcBorders>
            <w:shd w:val="clear" w:color="auto" w:fill="auto"/>
            <w:hideMark/>
          </w:tcPr>
          <w:p w14:paraId="4FB9C97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acquire an image from the windows clip board</w:t>
            </w:r>
          </w:p>
        </w:tc>
        <w:tc>
          <w:tcPr>
            <w:tcW w:w="1115" w:type="dxa"/>
            <w:tcBorders>
              <w:top w:val="nil"/>
              <w:left w:val="nil"/>
              <w:bottom w:val="single" w:sz="4" w:space="0" w:color="auto"/>
              <w:right w:val="single" w:sz="4" w:space="0" w:color="auto"/>
            </w:tcBorders>
            <w:shd w:val="clear" w:color="auto" w:fill="auto"/>
            <w:hideMark/>
          </w:tcPr>
          <w:p w14:paraId="2573F36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C4E010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A871E76"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6E103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221</w:t>
            </w:r>
          </w:p>
        </w:tc>
        <w:tc>
          <w:tcPr>
            <w:tcW w:w="5100" w:type="dxa"/>
            <w:tcBorders>
              <w:top w:val="nil"/>
              <w:left w:val="nil"/>
              <w:bottom w:val="single" w:sz="4" w:space="0" w:color="auto"/>
              <w:right w:val="single" w:sz="4" w:space="0" w:color="auto"/>
            </w:tcBorders>
            <w:shd w:val="clear" w:color="auto" w:fill="auto"/>
            <w:hideMark/>
          </w:tcPr>
          <w:p w14:paraId="6E70FDE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capture images with a TWAIN compliant device, such as a digital camera or scanner, from any terminal connected to the network.</w:t>
            </w:r>
          </w:p>
        </w:tc>
        <w:tc>
          <w:tcPr>
            <w:tcW w:w="1115" w:type="dxa"/>
            <w:tcBorders>
              <w:top w:val="nil"/>
              <w:left w:val="nil"/>
              <w:bottom w:val="single" w:sz="4" w:space="0" w:color="auto"/>
              <w:right w:val="single" w:sz="4" w:space="0" w:color="auto"/>
            </w:tcBorders>
            <w:shd w:val="clear" w:color="auto" w:fill="auto"/>
            <w:hideMark/>
          </w:tcPr>
          <w:p w14:paraId="7FCA2EC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A72A09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32F90E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A886C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222</w:t>
            </w:r>
          </w:p>
        </w:tc>
        <w:tc>
          <w:tcPr>
            <w:tcW w:w="5100" w:type="dxa"/>
            <w:tcBorders>
              <w:top w:val="nil"/>
              <w:left w:val="nil"/>
              <w:bottom w:val="single" w:sz="4" w:space="0" w:color="auto"/>
              <w:right w:val="single" w:sz="4" w:space="0" w:color="auto"/>
            </w:tcBorders>
            <w:shd w:val="clear" w:color="auto" w:fill="auto"/>
            <w:hideMark/>
          </w:tcPr>
          <w:p w14:paraId="48469DE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 thumbnail image to be enlarged by clicking the image.</w:t>
            </w:r>
          </w:p>
        </w:tc>
        <w:tc>
          <w:tcPr>
            <w:tcW w:w="1115" w:type="dxa"/>
            <w:tcBorders>
              <w:top w:val="nil"/>
              <w:left w:val="nil"/>
              <w:bottom w:val="single" w:sz="4" w:space="0" w:color="auto"/>
              <w:right w:val="single" w:sz="4" w:space="0" w:color="auto"/>
            </w:tcBorders>
            <w:shd w:val="clear" w:color="auto" w:fill="auto"/>
            <w:hideMark/>
          </w:tcPr>
          <w:p w14:paraId="5824E0E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9D45E3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9AB3C19"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D7438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223</w:t>
            </w:r>
          </w:p>
        </w:tc>
        <w:tc>
          <w:tcPr>
            <w:tcW w:w="5100" w:type="dxa"/>
            <w:tcBorders>
              <w:top w:val="nil"/>
              <w:left w:val="nil"/>
              <w:bottom w:val="single" w:sz="4" w:space="0" w:color="auto"/>
              <w:right w:val="single" w:sz="4" w:space="0" w:color="auto"/>
            </w:tcBorders>
            <w:shd w:val="clear" w:color="auto" w:fill="auto"/>
            <w:hideMark/>
          </w:tcPr>
          <w:p w14:paraId="2746D98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create a selection set (query) of images based on a single suspect or on a specific set of database physical and/or demographic data.</w:t>
            </w:r>
          </w:p>
        </w:tc>
        <w:tc>
          <w:tcPr>
            <w:tcW w:w="1115" w:type="dxa"/>
            <w:tcBorders>
              <w:top w:val="nil"/>
              <w:left w:val="nil"/>
              <w:bottom w:val="single" w:sz="4" w:space="0" w:color="auto"/>
              <w:right w:val="single" w:sz="4" w:space="0" w:color="auto"/>
            </w:tcBorders>
            <w:shd w:val="clear" w:color="auto" w:fill="auto"/>
            <w:hideMark/>
          </w:tcPr>
          <w:p w14:paraId="6413089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93CB9A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A9EEF2D" w14:textId="77777777" w:rsidTr="00B768A2">
        <w:trPr>
          <w:trHeight w:val="58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2D4B4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224</w:t>
            </w:r>
          </w:p>
        </w:tc>
        <w:tc>
          <w:tcPr>
            <w:tcW w:w="5100" w:type="dxa"/>
            <w:tcBorders>
              <w:top w:val="nil"/>
              <w:left w:val="nil"/>
              <w:bottom w:val="single" w:sz="4" w:space="0" w:color="auto"/>
              <w:right w:val="single" w:sz="4" w:space="0" w:color="auto"/>
            </w:tcBorders>
            <w:shd w:val="clear" w:color="auto" w:fill="auto"/>
            <w:hideMark/>
          </w:tcPr>
          <w:p w14:paraId="59AE6FA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dynamically resize the photo image while maintaining the image’s original aspect ratio.</w:t>
            </w:r>
          </w:p>
        </w:tc>
        <w:tc>
          <w:tcPr>
            <w:tcW w:w="1115" w:type="dxa"/>
            <w:tcBorders>
              <w:top w:val="nil"/>
              <w:left w:val="nil"/>
              <w:bottom w:val="single" w:sz="4" w:space="0" w:color="auto"/>
              <w:right w:val="single" w:sz="4" w:space="0" w:color="auto"/>
            </w:tcBorders>
            <w:shd w:val="clear" w:color="auto" w:fill="auto"/>
            <w:hideMark/>
          </w:tcPr>
          <w:p w14:paraId="13FD8F9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1796ED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2F91862"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4A517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225</w:t>
            </w:r>
          </w:p>
        </w:tc>
        <w:tc>
          <w:tcPr>
            <w:tcW w:w="5100" w:type="dxa"/>
            <w:tcBorders>
              <w:top w:val="nil"/>
              <w:left w:val="nil"/>
              <w:bottom w:val="single" w:sz="4" w:space="0" w:color="auto"/>
              <w:right w:val="single" w:sz="4" w:space="0" w:color="auto"/>
            </w:tcBorders>
            <w:shd w:val="clear" w:color="auto" w:fill="auto"/>
            <w:hideMark/>
          </w:tcPr>
          <w:p w14:paraId="7424F9F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post an image to the clipboard for use in other applications.</w:t>
            </w:r>
          </w:p>
        </w:tc>
        <w:tc>
          <w:tcPr>
            <w:tcW w:w="1115" w:type="dxa"/>
            <w:tcBorders>
              <w:top w:val="nil"/>
              <w:left w:val="nil"/>
              <w:bottom w:val="single" w:sz="4" w:space="0" w:color="auto"/>
              <w:right w:val="single" w:sz="4" w:space="0" w:color="auto"/>
            </w:tcBorders>
            <w:shd w:val="clear" w:color="auto" w:fill="auto"/>
            <w:hideMark/>
          </w:tcPr>
          <w:p w14:paraId="4996813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DE7DC3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4E85E17"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29239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226</w:t>
            </w:r>
          </w:p>
        </w:tc>
        <w:tc>
          <w:tcPr>
            <w:tcW w:w="5100" w:type="dxa"/>
            <w:tcBorders>
              <w:top w:val="nil"/>
              <w:left w:val="nil"/>
              <w:bottom w:val="single" w:sz="4" w:space="0" w:color="auto"/>
              <w:right w:val="single" w:sz="4" w:space="0" w:color="auto"/>
            </w:tcBorders>
            <w:shd w:val="clear" w:color="auto" w:fill="auto"/>
            <w:hideMark/>
          </w:tcPr>
          <w:p w14:paraId="5A48513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users to display either the front or profile images within the lineup without switching to a separate window or initializing a separate utility.</w:t>
            </w:r>
          </w:p>
        </w:tc>
        <w:tc>
          <w:tcPr>
            <w:tcW w:w="1115" w:type="dxa"/>
            <w:tcBorders>
              <w:top w:val="nil"/>
              <w:left w:val="nil"/>
              <w:bottom w:val="single" w:sz="4" w:space="0" w:color="auto"/>
              <w:right w:val="single" w:sz="4" w:space="0" w:color="auto"/>
            </w:tcBorders>
            <w:shd w:val="clear" w:color="auto" w:fill="auto"/>
            <w:hideMark/>
          </w:tcPr>
          <w:p w14:paraId="235FBB1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A9A1A1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4017BA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6E81D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227</w:t>
            </w:r>
          </w:p>
        </w:tc>
        <w:tc>
          <w:tcPr>
            <w:tcW w:w="5100" w:type="dxa"/>
            <w:tcBorders>
              <w:top w:val="nil"/>
              <w:left w:val="nil"/>
              <w:bottom w:val="single" w:sz="4" w:space="0" w:color="auto"/>
              <w:right w:val="single" w:sz="4" w:space="0" w:color="auto"/>
            </w:tcBorders>
            <w:shd w:val="clear" w:color="auto" w:fill="auto"/>
            <w:hideMark/>
          </w:tcPr>
          <w:p w14:paraId="57787EC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generate wristbands, ID cards, and/or wanted/missing posters without the images being integrated </w:t>
            </w:r>
            <w:r>
              <w:rPr>
                <w:rFonts w:ascii="Calibri" w:eastAsia="Times New Roman" w:hAnsi="Calibri" w:cs="Times New Roman"/>
                <w:color w:val="000000"/>
              </w:rPr>
              <w:t>in</w:t>
            </w:r>
            <w:r w:rsidRPr="007F189C">
              <w:rPr>
                <w:rFonts w:ascii="Calibri" w:eastAsia="Times New Roman" w:hAnsi="Calibri" w:cs="Times New Roman"/>
                <w:color w:val="000000"/>
              </w:rPr>
              <w:t xml:space="preserve"> the JMS database.</w:t>
            </w:r>
          </w:p>
        </w:tc>
        <w:tc>
          <w:tcPr>
            <w:tcW w:w="1115" w:type="dxa"/>
            <w:tcBorders>
              <w:top w:val="nil"/>
              <w:left w:val="nil"/>
              <w:bottom w:val="single" w:sz="4" w:space="0" w:color="auto"/>
              <w:right w:val="single" w:sz="4" w:space="0" w:color="auto"/>
            </w:tcBorders>
            <w:shd w:val="clear" w:color="auto" w:fill="auto"/>
            <w:hideMark/>
          </w:tcPr>
          <w:p w14:paraId="44A5934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F1000F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AF1B674"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F104B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228</w:t>
            </w:r>
          </w:p>
        </w:tc>
        <w:tc>
          <w:tcPr>
            <w:tcW w:w="5100" w:type="dxa"/>
            <w:tcBorders>
              <w:top w:val="nil"/>
              <w:left w:val="nil"/>
              <w:bottom w:val="single" w:sz="4" w:space="0" w:color="auto"/>
              <w:right w:val="single" w:sz="4" w:space="0" w:color="auto"/>
            </w:tcBorders>
            <w:shd w:val="clear" w:color="000000" w:fill="8DB4E2"/>
            <w:vAlign w:val="center"/>
            <w:hideMark/>
          </w:tcPr>
          <w:p w14:paraId="444FAF69"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Evidence Management</w:t>
            </w:r>
          </w:p>
        </w:tc>
        <w:tc>
          <w:tcPr>
            <w:tcW w:w="1115" w:type="dxa"/>
            <w:tcBorders>
              <w:top w:val="nil"/>
              <w:left w:val="nil"/>
              <w:bottom w:val="single" w:sz="4" w:space="0" w:color="auto"/>
              <w:right w:val="single" w:sz="4" w:space="0" w:color="auto"/>
            </w:tcBorders>
            <w:shd w:val="clear" w:color="000000" w:fill="8DB4E2"/>
            <w:vAlign w:val="center"/>
            <w:hideMark/>
          </w:tcPr>
          <w:p w14:paraId="40092670"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3A14619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04156B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5F141A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229</w:t>
            </w:r>
          </w:p>
        </w:tc>
        <w:tc>
          <w:tcPr>
            <w:tcW w:w="5100" w:type="dxa"/>
            <w:tcBorders>
              <w:top w:val="nil"/>
              <w:left w:val="nil"/>
              <w:bottom w:val="single" w:sz="4" w:space="0" w:color="auto"/>
              <w:right w:val="single" w:sz="4" w:space="0" w:color="auto"/>
            </w:tcBorders>
            <w:shd w:val="clear" w:color="auto" w:fill="auto"/>
            <w:hideMark/>
          </w:tcPr>
          <w:p w14:paraId="736F8D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enter multiple items without reentering common data elements?</w:t>
            </w:r>
          </w:p>
        </w:tc>
        <w:tc>
          <w:tcPr>
            <w:tcW w:w="1115" w:type="dxa"/>
            <w:tcBorders>
              <w:top w:val="nil"/>
              <w:left w:val="nil"/>
              <w:bottom w:val="single" w:sz="4" w:space="0" w:color="auto"/>
              <w:right w:val="single" w:sz="4" w:space="0" w:color="auto"/>
            </w:tcBorders>
            <w:shd w:val="clear" w:color="auto" w:fill="auto"/>
            <w:hideMark/>
          </w:tcPr>
          <w:p w14:paraId="19A3137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02F439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962B5B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A7A5C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230</w:t>
            </w:r>
          </w:p>
        </w:tc>
        <w:tc>
          <w:tcPr>
            <w:tcW w:w="5100" w:type="dxa"/>
            <w:tcBorders>
              <w:top w:val="nil"/>
              <w:left w:val="nil"/>
              <w:bottom w:val="single" w:sz="4" w:space="0" w:color="auto"/>
              <w:right w:val="single" w:sz="4" w:space="0" w:color="auto"/>
            </w:tcBorders>
            <w:shd w:val="clear" w:color="auto" w:fill="auto"/>
            <w:hideMark/>
          </w:tcPr>
          <w:p w14:paraId="3B8FCF8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Evidence Management Module and the RMS to be integrated.</w:t>
            </w:r>
          </w:p>
        </w:tc>
        <w:tc>
          <w:tcPr>
            <w:tcW w:w="1115" w:type="dxa"/>
            <w:tcBorders>
              <w:top w:val="nil"/>
              <w:left w:val="nil"/>
              <w:bottom w:val="single" w:sz="4" w:space="0" w:color="auto"/>
              <w:right w:val="single" w:sz="4" w:space="0" w:color="auto"/>
            </w:tcBorders>
            <w:shd w:val="clear" w:color="auto" w:fill="auto"/>
            <w:hideMark/>
          </w:tcPr>
          <w:p w14:paraId="171A7BF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E1366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4E88C5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AE274D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231</w:t>
            </w:r>
          </w:p>
        </w:tc>
        <w:tc>
          <w:tcPr>
            <w:tcW w:w="5100" w:type="dxa"/>
            <w:tcBorders>
              <w:top w:val="nil"/>
              <w:left w:val="nil"/>
              <w:bottom w:val="single" w:sz="4" w:space="0" w:color="auto"/>
              <w:right w:val="single" w:sz="4" w:space="0" w:color="auto"/>
            </w:tcBorders>
            <w:shd w:val="clear" w:color="auto" w:fill="auto"/>
            <w:hideMark/>
          </w:tcPr>
          <w:p w14:paraId="3CAA297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owner of the evidence to be an integrated part of the central names table.</w:t>
            </w:r>
          </w:p>
        </w:tc>
        <w:tc>
          <w:tcPr>
            <w:tcW w:w="1115" w:type="dxa"/>
            <w:tcBorders>
              <w:top w:val="nil"/>
              <w:left w:val="nil"/>
              <w:bottom w:val="single" w:sz="4" w:space="0" w:color="auto"/>
              <w:right w:val="single" w:sz="4" w:space="0" w:color="auto"/>
            </w:tcBorders>
            <w:shd w:val="clear" w:color="auto" w:fill="auto"/>
            <w:hideMark/>
          </w:tcPr>
          <w:p w14:paraId="6705724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FDE28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4793C9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85BE48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232</w:t>
            </w:r>
          </w:p>
        </w:tc>
        <w:tc>
          <w:tcPr>
            <w:tcW w:w="5100" w:type="dxa"/>
            <w:tcBorders>
              <w:top w:val="nil"/>
              <w:left w:val="nil"/>
              <w:bottom w:val="single" w:sz="4" w:space="0" w:color="auto"/>
              <w:right w:val="single" w:sz="4" w:space="0" w:color="auto"/>
            </w:tcBorders>
            <w:shd w:val="clear" w:color="auto" w:fill="auto"/>
            <w:hideMark/>
          </w:tcPr>
          <w:p w14:paraId="085A03F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audit the evidence room by scanning each item to run an inventory</w:t>
            </w:r>
          </w:p>
        </w:tc>
        <w:tc>
          <w:tcPr>
            <w:tcW w:w="1115" w:type="dxa"/>
            <w:tcBorders>
              <w:top w:val="nil"/>
              <w:left w:val="nil"/>
              <w:bottom w:val="single" w:sz="4" w:space="0" w:color="auto"/>
              <w:right w:val="single" w:sz="4" w:space="0" w:color="auto"/>
            </w:tcBorders>
            <w:shd w:val="clear" w:color="auto" w:fill="auto"/>
            <w:hideMark/>
          </w:tcPr>
          <w:p w14:paraId="005762D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378985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44F2109"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154B5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233</w:t>
            </w:r>
          </w:p>
        </w:tc>
        <w:tc>
          <w:tcPr>
            <w:tcW w:w="5100" w:type="dxa"/>
            <w:tcBorders>
              <w:top w:val="nil"/>
              <w:left w:val="nil"/>
              <w:bottom w:val="single" w:sz="4" w:space="0" w:color="auto"/>
              <w:right w:val="single" w:sz="4" w:space="0" w:color="auto"/>
            </w:tcBorders>
            <w:shd w:val="clear" w:color="auto" w:fill="auto"/>
            <w:hideMark/>
          </w:tcPr>
          <w:p w14:paraId="0DF6FE3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tracking of the chain of custody.</w:t>
            </w:r>
          </w:p>
        </w:tc>
        <w:tc>
          <w:tcPr>
            <w:tcW w:w="1115" w:type="dxa"/>
            <w:tcBorders>
              <w:top w:val="nil"/>
              <w:left w:val="nil"/>
              <w:bottom w:val="single" w:sz="4" w:space="0" w:color="auto"/>
              <w:right w:val="single" w:sz="4" w:space="0" w:color="auto"/>
            </w:tcBorders>
            <w:shd w:val="clear" w:color="auto" w:fill="auto"/>
            <w:hideMark/>
          </w:tcPr>
          <w:p w14:paraId="5783B97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36E94C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7DFDA88"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B348B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234</w:t>
            </w:r>
          </w:p>
        </w:tc>
        <w:tc>
          <w:tcPr>
            <w:tcW w:w="5100" w:type="dxa"/>
            <w:tcBorders>
              <w:top w:val="nil"/>
              <w:left w:val="nil"/>
              <w:bottom w:val="single" w:sz="4" w:space="0" w:color="auto"/>
              <w:right w:val="single" w:sz="4" w:space="0" w:color="auto"/>
            </w:tcBorders>
            <w:shd w:val="clear" w:color="auto" w:fill="auto"/>
            <w:hideMark/>
          </w:tcPr>
          <w:p w14:paraId="6AF8497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Chain of Custody Report.</w:t>
            </w:r>
          </w:p>
        </w:tc>
        <w:tc>
          <w:tcPr>
            <w:tcW w:w="1115" w:type="dxa"/>
            <w:tcBorders>
              <w:top w:val="nil"/>
              <w:left w:val="nil"/>
              <w:bottom w:val="single" w:sz="4" w:space="0" w:color="auto"/>
              <w:right w:val="single" w:sz="4" w:space="0" w:color="auto"/>
            </w:tcBorders>
            <w:shd w:val="clear" w:color="auto" w:fill="auto"/>
            <w:hideMark/>
          </w:tcPr>
          <w:p w14:paraId="52288AD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86438B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BC78321"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CF738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235</w:t>
            </w:r>
          </w:p>
        </w:tc>
        <w:tc>
          <w:tcPr>
            <w:tcW w:w="5100" w:type="dxa"/>
            <w:tcBorders>
              <w:top w:val="nil"/>
              <w:left w:val="nil"/>
              <w:bottom w:val="single" w:sz="4" w:space="0" w:color="auto"/>
              <w:right w:val="single" w:sz="4" w:space="0" w:color="auto"/>
            </w:tcBorders>
            <w:shd w:val="clear" w:color="auto" w:fill="auto"/>
            <w:hideMark/>
          </w:tcPr>
          <w:p w14:paraId="2E9050B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maintain history of evidence movement</w:t>
            </w:r>
          </w:p>
        </w:tc>
        <w:tc>
          <w:tcPr>
            <w:tcW w:w="1115" w:type="dxa"/>
            <w:tcBorders>
              <w:top w:val="nil"/>
              <w:left w:val="nil"/>
              <w:bottom w:val="single" w:sz="4" w:space="0" w:color="auto"/>
              <w:right w:val="single" w:sz="4" w:space="0" w:color="auto"/>
            </w:tcBorders>
            <w:shd w:val="clear" w:color="auto" w:fill="auto"/>
            <w:hideMark/>
          </w:tcPr>
          <w:p w14:paraId="717495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08AE6D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39E964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FFE507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236</w:t>
            </w:r>
          </w:p>
        </w:tc>
        <w:tc>
          <w:tcPr>
            <w:tcW w:w="5100" w:type="dxa"/>
            <w:tcBorders>
              <w:top w:val="nil"/>
              <w:left w:val="nil"/>
              <w:bottom w:val="single" w:sz="4" w:space="0" w:color="auto"/>
              <w:right w:val="single" w:sz="4" w:space="0" w:color="auto"/>
            </w:tcBorders>
            <w:shd w:val="clear" w:color="auto" w:fill="auto"/>
            <w:hideMark/>
          </w:tcPr>
          <w:p w14:paraId="5A61F05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Provide for the mass movement or relocation of evidence</w:t>
            </w:r>
          </w:p>
        </w:tc>
        <w:tc>
          <w:tcPr>
            <w:tcW w:w="1115" w:type="dxa"/>
            <w:tcBorders>
              <w:top w:val="nil"/>
              <w:left w:val="nil"/>
              <w:bottom w:val="single" w:sz="4" w:space="0" w:color="auto"/>
              <w:right w:val="single" w:sz="4" w:space="0" w:color="auto"/>
            </w:tcBorders>
            <w:shd w:val="clear" w:color="auto" w:fill="auto"/>
            <w:hideMark/>
          </w:tcPr>
          <w:p w14:paraId="7A4F523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010E7E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3D372A4" w14:textId="77777777" w:rsidTr="00B768A2">
        <w:trPr>
          <w:trHeight w:val="6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5F76B6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237</w:t>
            </w:r>
          </w:p>
        </w:tc>
        <w:tc>
          <w:tcPr>
            <w:tcW w:w="5100" w:type="dxa"/>
            <w:tcBorders>
              <w:top w:val="nil"/>
              <w:left w:val="nil"/>
              <w:bottom w:val="single" w:sz="4" w:space="0" w:color="auto"/>
              <w:right w:val="single" w:sz="4" w:space="0" w:color="auto"/>
            </w:tcBorders>
            <w:shd w:val="clear" w:color="auto" w:fill="auto"/>
            <w:hideMark/>
          </w:tcPr>
          <w:p w14:paraId="5FDFE07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Provide an alert for evidence that can be disposed of based upon agency defined time frames</w:t>
            </w:r>
          </w:p>
        </w:tc>
        <w:tc>
          <w:tcPr>
            <w:tcW w:w="1115" w:type="dxa"/>
            <w:tcBorders>
              <w:top w:val="nil"/>
              <w:left w:val="nil"/>
              <w:bottom w:val="single" w:sz="4" w:space="0" w:color="auto"/>
              <w:right w:val="single" w:sz="4" w:space="0" w:color="auto"/>
            </w:tcBorders>
            <w:shd w:val="clear" w:color="auto" w:fill="auto"/>
            <w:hideMark/>
          </w:tcPr>
          <w:p w14:paraId="2AB3798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24A9F7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D4CB37C"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1E1C71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238</w:t>
            </w:r>
          </w:p>
        </w:tc>
        <w:tc>
          <w:tcPr>
            <w:tcW w:w="5100" w:type="dxa"/>
            <w:tcBorders>
              <w:top w:val="nil"/>
              <w:left w:val="nil"/>
              <w:bottom w:val="single" w:sz="4" w:space="0" w:color="auto"/>
              <w:right w:val="single" w:sz="4" w:space="0" w:color="auto"/>
            </w:tcBorders>
            <w:shd w:val="clear" w:color="auto" w:fill="auto"/>
            <w:hideMark/>
          </w:tcPr>
          <w:p w14:paraId="6D9F51B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easily check evidence in and out</w:t>
            </w:r>
          </w:p>
        </w:tc>
        <w:tc>
          <w:tcPr>
            <w:tcW w:w="1115" w:type="dxa"/>
            <w:tcBorders>
              <w:top w:val="nil"/>
              <w:left w:val="nil"/>
              <w:bottom w:val="single" w:sz="4" w:space="0" w:color="auto"/>
              <w:right w:val="single" w:sz="4" w:space="0" w:color="auto"/>
            </w:tcBorders>
            <w:shd w:val="clear" w:color="auto" w:fill="auto"/>
            <w:hideMark/>
          </w:tcPr>
          <w:p w14:paraId="140F82B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216BC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80DAC6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8E675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239</w:t>
            </w:r>
          </w:p>
        </w:tc>
        <w:tc>
          <w:tcPr>
            <w:tcW w:w="5100" w:type="dxa"/>
            <w:tcBorders>
              <w:top w:val="nil"/>
              <w:left w:val="nil"/>
              <w:bottom w:val="single" w:sz="4" w:space="0" w:color="auto"/>
              <w:right w:val="single" w:sz="4" w:space="0" w:color="auto"/>
            </w:tcBorders>
            <w:shd w:val="clear" w:color="auto" w:fill="auto"/>
            <w:hideMark/>
          </w:tcPr>
          <w:p w14:paraId="5C1FB03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workflow for tracking evidence and deadlines to re-check, purge, etc.</w:t>
            </w:r>
          </w:p>
        </w:tc>
        <w:tc>
          <w:tcPr>
            <w:tcW w:w="1115" w:type="dxa"/>
            <w:tcBorders>
              <w:top w:val="nil"/>
              <w:left w:val="nil"/>
              <w:bottom w:val="single" w:sz="4" w:space="0" w:color="auto"/>
              <w:right w:val="single" w:sz="4" w:space="0" w:color="auto"/>
            </w:tcBorders>
            <w:shd w:val="clear" w:color="auto" w:fill="auto"/>
            <w:hideMark/>
          </w:tcPr>
          <w:p w14:paraId="46B8745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D5319B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B66020B"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9D184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240</w:t>
            </w:r>
          </w:p>
        </w:tc>
        <w:tc>
          <w:tcPr>
            <w:tcW w:w="5100" w:type="dxa"/>
            <w:tcBorders>
              <w:top w:val="nil"/>
              <w:left w:val="nil"/>
              <w:bottom w:val="single" w:sz="4" w:space="0" w:color="auto"/>
              <w:right w:val="single" w:sz="4" w:space="0" w:color="auto"/>
            </w:tcBorders>
            <w:shd w:val="clear" w:color="auto" w:fill="auto"/>
            <w:hideMark/>
          </w:tcPr>
          <w:p w14:paraId="78BA5D7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link cases in evidence such as multiple events, evidence seizures in a drug investigation that could be months apart</w:t>
            </w:r>
          </w:p>
        </w:tc>
        <w:tc>
          <w:tcPr>
            <w:tcW w:w="1115" w:type="dxa"/>
            <w:tcBorders>
              <w:top w:val="nil"/>
              <w:left w:val="nil"/>
              <w:bottom w:val="single" w:sz="4" w:space="0" w:color="auto"/>
              <w:right w:val="single" w:sz="4" w:space="0" w:color="auto"/>
            </w:tcBorders>
            <w:shd w:val="clear" w:color="auto" w:fill="auto"/>
            <w:hideMark/>
          </w:tcPr>
          <w:p w14:paraId="209FDB0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FA22B5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530D66A"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6964D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241</w:t>
            </w:r>
          </w:p>
        </w:tc>
        <w:tc>
          <w:tcPr>
            <w:tcW w:w="5100" w:type="dxa"/>
            <w:tcBorders>
              <w:top w:val="nil"/>
              <w:left w:val="nil"/>
              <w:bottom w:val="single" w:sz="4" w:space="0" w:color="auto"/>
              <w:right w:val="single" w:sz="4" w:space="0" w:color="auto"/>
            </w:tcBorders>
            <w:shd w:val="clear" w:color="auto" w:fill="auto"/>
            <w:hideMark/>
          </w:tcPr>
          <w:p w14:paraId="4D4E8E4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enter, transfer and delete evidence</w:t>
            </w:r>
          </w:p>
        </w:tc>
        <w:tc>
          <w:tcPr>
            <w:tcW w:w="1115" w:type="dxa"/>
            <w:tcBorders>
              <w:top w:val="nil"/>
              <w:left w:val="nil"/>
              <w:bottom w:val="single" w:sz="4" w:space="0" w:color="auto"/>
              <w:right w:val="single" w:sz="4" w:space="0" w:color="auto"/>
            </w:tcBorders>
            <w:shd w:val="clear" w:color="auto" w:fill="auto"/>
            <w:hideMark/>
          </w:tcPr>
          <w:p w14:paraId="59B4410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32ECB0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1FBAF97"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9E83F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242</w:t>
            </w:r>
          </w:p>
        </w:tc>
        <w:tc>
          <w:tcPr>
            <w:tcW w:w="5100" w:type="dxa"/>
            <w:tcBorders>
              <w:top w:val="nil"/>
              <w:left w:val="nil"/>
              <w:bottom w:val="single" w:sz="4" w:space="0" w:color="auto"/>
              <w:right w:val="single" w:sz="4" w:space="0" w:color="auto"/>
            </w:tcBorders>
            <w:shd w:val="clear" w:color="auto" w:fill="auto"/>
            <w:hideMark/>
          </w:tcPr>
          <w:p w14:paraId="6538697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technician to create a report by specific types of evidence entered into inventory (e.g. Firearms, Found Property, Drugs).</w:t>
            </w:r>
          </w:p>
        </w:tc>
        <w:tc>
          <w:tcPr>
            <w:tcW w:w="1115" w:type="dxa"/>
            <w:tcBorders>
              <w:top w:val="nil"/>
              <w:left w:val="nil"/>
              <w:bottom w:val="single" w:sz="4" w:space="0" w:color="auto"/>
              <w:right w:val="single" w:sz="4" w:space="0" w:color="auto"/>
            </w:tcBorders>
            <w:shd w:val="clear" w:color="auto" w:fill="auto"/>
            <w:hideMark/>
          </w:tcPr>
          <w:p w14:paraId="403243C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5E414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09E26F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8C096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243</w:t>
            </w:r>
          </w:p>
        </w:tc>
        <w:tc>
          <w:tcPr>
            <w:tcW w:w="5100" w:type="dxa"/>
            <w:tcBorders>
              <w:top w:val="nil"/>
              <w:left w:val="nil"/>
              <w:bottom w:val="single" w:sz="4" w:space="0" w:color="auto"/>
              <w:right w:val="single" w:sz="4" w:space="0" w:color="auto"/>
            </w:tcBorders>
            <w:shd w:val="clear" w:color="auto" w:fill="auto"/>
            <w:hideMark/>
          </w:tcPr>
          <w:p w14:paraId="5A525EB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w:t>
            </w:r>
            <w:r>
              <w:rPr>
                <w:rFonts w:ascii="Calibri" w:eastAsia="Times New Roman" w:hAnsi="Calibri" w:cs="Times New Roman"/>
                <w:color w:val="000000"/>
              </w:rPr>
              <w:t>categorize evidence based upon categories</w:t>
            </w:r>
            <w:r w:rsidRPr="007F189C">
              <w:rPr>
                <w:rFonts w:ascii="Calibri" w:eastAsia="Times New Roman" w:hAnsi="Calibri" w:cs="Times New Roman"/>
                <w:color w:val="000000"/>
              </w:rPr>
              <w:t xml:space="preserve"> defined by the </w:t>
            </w:r>
            <w:r>
              <w:rPr>
                <w:rFonts w:ascii="Calibri" w:eastAsia="Times New Roman" w:hAnsi="Calibri" w:cs="Times New Roman"/>
                <w:color w:val="000000"/>
              </w:rPr>
              <w:t>agency.</w:t>
            </w:r>
          </w:p>
        </w:tc>
        <w:tc>
          <w:tcPr>
            <w:tcW w:w="1115" w:type="dxa"/>
            <w:tcBorders>
              <w:top w:val="nil"/>
              <w:left w:val="nil"/>
              <w:bottom w:val="single" w:sz="4" w:space="0" w:color="auto"/>
              <w:right w:val="single" w:sz="4" w:space="0" w:color="auto"/>
            </w:tcBorders>
            <w:shd w:val="clear" w:color="auto" w:fill="auto"/>
            <w:hideMark/>
          </w:tcPr>
          <w:p w14:paraId="250823D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454B48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7ED76C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4A752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244</w:t>
            </w:r>
          </w:p>
        </w:tc>
        <w:tc>
          <w:tcPr>
            <w:tcW w:w="5100" w:type="dxa"/>
            <w:tcBorders>
              <w:top w:val="nil"/>
              <w:left w:val="nil"/>
              <w:bottom w:val="single" w:sz="4" w:space="0" w:color="auto"/>
              <w:right w:val="single" w:sz="4" w:space="0" w:color="auto"/>
            </w:tcBorders>
            <w:shd w:val="clear" w:color="auto" w:fill="auto"/>
            <w:hideMark/>
          </w:tcPr>
          <w:p w14:paraId="197C35D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the use of bar coding capabilities and signature capture.</w:t>
            </w:r>
          </w:p>
        </w:tc>
        <w:tc>
          <w:tcPr>
            <w:tcW w:w="1115" w:type="dxa"/>
            <w:tcBorders>
              <w:top w:val="nil"/>
              <w:left w:val="nil"/>
              <w:bottom w:val="single" w:sz="4" w:space="0" w:color="auto"/>
              <w:right w:val="single" w:sz="4" w:space="0" w:color="auto"/>
            </w:tcBorders>
            <w:shd w:val="clear" w:color="auto" w:fill="auto"/>
            <w:hideMark/>
          </w:tcPr>
          <w:p w14:paraId="4D29C5D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98331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CB79AE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BF1FC8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245</w:t>
            </w:r>
          </w:p>
        </w:tc>
        <w:tc>
          <w:tcPr>
            <w:tcW w:w="5100" w:type="dxa"/>
            <w:tcBorders>
              <w:top w:val="nil"/>
              <w:left w:val="nil"/>
              <w:bottom w:val="single" w:sz="4" w:space="0" w:color="auto"/>
              <w:right w:val="single" w:sz="4" w:space="0" w:color="auto"/>
            </w:tcBorders>
            <w:shd w:val="clear" w:color="auto" w:fill="auto"/>
            <w:hideMark/>
          </w:tcPr>
          <w:p w14:paraId="6D71407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utilize a wireless handheld scanner for the evidence module</w:t>
            </w:r>
          </w:p>
        </w:tc>
        <w:tc>
          <w:tcPr>
            <w:tcW w:w="1115" w:type="dxa"/>
            <w:tcBorders>
              <w:top w:val="nil"/>
              <w:left w:val="nil"/>
              <w:bottom w:val="single" w:sz="4" w:space="0" w:color="auto"/>
              <w:right w:val="single" w:sz="4" w:space="0" w:color="auto"/>
            </w:tcBorders>
            <w:shd w:val="clear" w:color="auto" w:fill="auto"/>
            <w:hideMark/>
          </w:tcPr>
          <w:p w14:paraId="2CC2563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6725F1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EDF1CE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ABF433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246</w:t>
            </w:r>
          </w:p>
        </w:tc>
        <w:tc>
          <w:tcPr>
            <w:tcW w:w="5100" w:type="dxa"/>
            <w:tcBorders>
              <w:top w:val="nil"/>
              <w:left w:val="nil"/>
              <w:bottom w:val="single" w:sz="4" w:space="0" w:color="auto"/>
              <w:right w:val="single" w:sz="4" w:space="0" w:color="auto"/>
            </w:tcBorders>
            <w:shd w:val="clear" w:color="auto" w:fill="auto"/>
            <w:hideMark/>
          </w:tcPr>
          <w:p w14:paraId="6681D1D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scanning of bar code data and/or manual entry.</w:t>
            </w:r>
          </w:p>
        </w:tc>
        <w:tc>
          <w:tcPr>
            <w:tcW w:w="1115" w:type="dxa"/>
            <w:tcBorders>
              <w:top w:val="nil"/>
              <w:left w:val="nil"/>
              <w:bottom w:val="single" w:sz="4" w:space="0" w:color="auto"/>
              <w:right w:val="single" w:sz="4" w:space="0" w:color="auto"/>
            </w:tcBorders>
            <w:shd w:val="clear" w:color="auto" w:fill="auto"/>
            <w:hideMark/>
          </w:tcPr>
          <w:p w14:paraId="1D5C2EE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48008D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46E22CA"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64C82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247</w:t>
            </w:r>
          </w:p>
        </w:tc>
        <w:tc>
          <w:tcPr>
            <w:tcW w:w="5100" w:type="dxa"/>
            <w:tcBorders>
              <w:top w:val="nil"/>
              <w:left w:val="nil"/>
              <w:bottom w:val="single" w:sz="4" w:space="0" w:color="auto"/>
              <w:right w:val="single" w:sz="4" w:space="0" w:color="auto"/>
            </w:tcBorders>
            <w:shd w:val="clear" w:color="auto" w:fill="auto"/>
            <w:hideMark/>
          </w:tcPr>
          <w:p w14:paraId="35601C5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store both numeric and alpha formats.</w:t>
            </w:r>
          </w:p>
        </w:tc>
        <w:tc>
          <w:tcPr>
            <w:tcW w:w="1115" w:type="dxa"/>
            <w:tcBorders>
              <w:top w:val="nil"/>
              <w:left w:val="nil"/>
              <w:bottom w:val="single" w:sz="4" w:space="0" w:color="auto"/>
              <w:right w:val="single" w:sz="4" w:space="0" w:color="auto"/>
            </w:tcBorders>
            <w:shd w:val="clear" w:color="auto" w:fill="auto"/>
            <w:hideMark/>
          </w:tcPr>
          <w:p w14:paraId="432D40E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A20B93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886ACE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394E8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248</w:t>
            </w:r>
          </w:p>
        </w:tc>
        <w:tc>
          <w:tcPr>
            <w:tcW w:w="5100" w:type="dxa"/>
            <w:tcBorders>
              <w:top w:val="nil"/>
              <w:left w:val="nil"/>
              <w:bottom w:val="single" w:sz="4" w:space="0" w:color="auto"/>
              <w:right w:val="single" w:sz="4" w:space="0" w:color="auto"/>
            </w:tcBorders>
            <w:shd w:val="clear" w:color="auto" w:fill="auto"/>
            <w:hideMark/>
          </w:tcPr>
          <w:p w14:paraId="1185DB1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bar code input to access data entry modules.</w:t>
            </w:r>
          </w:p>
        </w:tc>
        <w:tc>
          <w:tcPr>
            <w:tcW w:w="1115" w:type="dxa"/>
            <w:tcBorders>
              <w:top w:val="nil"/>
              <w:left w:val="nil"/>
              <w:bottom w:val="single" w:sz="4" w:space="0" w:color="auto"/>
              <w:right w:val="single" w:sz="4" w:space="0" w:color="auto"/>
            </w:tcBorders>
            <w:shd w:val="clear" w:color="auto" w:fill="auto"/>
            <w:hideMark/>
          </w:tcPr>
          <w:p w14:paraId="573309F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C118E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3F61686"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1A4121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249</w:t>
            </w:r>
          </w:p>
        </w:tc>
        <w:tc>
          <w:tcPr>
            <w:tcW w:w="5100" w:type="dxa"/>
            <w:tcBorders>
              <w:top w:val="nil"/>
              <w:left w:val="nil"/>
              <w:bottom w:val="single" w:sz="4" w:space="0" w:color="auto"/>
              <w:right w:val="single" w:sz="4" w:space="0" w:color="auto"/>
            </w:tcBorders>
            <w:shd w:val="clear" w:color="auto" w:fill="auto"/>
            <w:hideMark/>
          </w:tcPr>
          <w:p w14:paraId="1E5756C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a user to manually search bar codes that have already been saved within the software.</w:t>
            </w:r>
          </w:p>
        </w:tc>
        <w:tc>
          <w:tcPr>
            <w:tcW w:w="1115" w:type="dxa"/>
            <w:tcBorders>
              <w:top w:val="nil"/>
              <w:left w:val="nil"/>
              <w:bottom w:val="single" w:sz="4" w:space="0" w:color="auto"/>
              <w:right w:val="single" w:sz="4" w:space="0" w:color="auto"/>
            </w:tcBorders>
            <w:shd w:val="clear" w:color="auto" w:fill="auto"/>
            <w:hideMark/>
          </w:tcPr>
          <w:p w14:paraId="17A8AF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71708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B7806F2"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CAF0B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250</w:t>
            </w:r>
          </w:p>
        </w:tc>
        <w:tc>
          <w:tcPr>
            <w:tcW w:w="5100" w:type="dxa"/>
            <w:tcBorders>
              <w:top w:val="nil"/>
              <w:left w:val="nil"/>
              <w:bottom w:val="single" w:sz="4" w:space="0" w:color="auto"/>
              <w:right w:val="single" w:sz="4" w:space="0" w:color="auto"/>
            </w:tcBorders>
            <w:shd w:val="clear" w:color="auto" w:fill="auto"/>
            <w:hideMark/>
          </w:tcPr>
          <w:p w14:paraId="4E8174B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a user to use a scanner to search bar codes that have already been saved within the software.</w:t>
            </w:r>
          </w:p>
        </w:tc>
        <w:tc>
          <w:tcPr>
            <w:tcW w:w="1115" w:type="dxa"/>
            <w:tcBorders>
              <w:top w:val="nil"/>
              <w:left w:val="nil"/>
              <w:bottom w:val="single" w:sz="4" w:space="0" w:color="auto"/>
              <w:right w:val="single" w:sz="4" w:space="0" w:color="auto"/>
            </w:tcBorders>
            <w:shd w:val="clear" w:color="auto" w:fill="auto"/>
            <w:hideMark/>
          </w:tcPr>
          <w:p w14:paraId="57689C2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3C4D8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A2E843E"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6AF3AE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251</w:t>
            </w:r>
          </w:p>
        </w:tc>
        <w:tc>
          <w:tcPr>
            <w:tcW w:w="5100" w:type="dxa"/>
            <w:tcBorders>
              <w:top w:val="nil"/>
              <w:left w:val="nil"/>
              <w:bottom w:val="single" w:sz="4" w:space="0" w:color="auto"/>
              <w:right w:val="single" w:sz="4" w:space="0" w:color="auto"/>
            </w:tcBorders>
            <w:shd w:val="clear" w:color="auto" w:fill="auto"/>
            <w:hideMark/>
          </w:tcPr>
          <w:p w14:paraId="6B7339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print bar coded item numbers, descriptions, storage locations, and changes of custody for fast, accurate transactions.</w:t>
            </w:r>
          </w:p>
        </w:tc>
        <w:tc>
          <w:tcPr>
            <w:tcW w:w="1115" w:type="dxa"/>
            <w:tcBorders>
              <w:top w:val="nil"/>
              <w:left w:val="nil"/>
              <w:bottom w:val="single" w:sz="4" w:space="0" w:color="auto"/>
              <w:right w:val="single" w:sz="4" w:space="0" w:color="auto"/>
            </w:tcBorders>
            <w:shd w:val="clear" w:color="auto" w:fill="auto"/>
            <w:hideMark/>
          </w:tcPr>
          <w:p w14:paraId="3E80730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0C900B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D8D32F2"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9404B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252</w:t>
            </w:r>
          </w:p>
        </w:tc>
        <w:tc>
          <w:tcPr>
            <w:tcW w:w="5100" w:type="dxa"/>
            <w:tcBorders>
              <w:top w:val="nil"/>
              <w:left w:val="nil"/>
              <w:bottom w:val="single" w:sz="4" w:space="0" w:color="auto"/>
              <w:right w:val="single" w:sz="4" w:space="0" w:color="auto"/>
            </w:tcBorders>
            <w:shd w:val="clear" w:color="000000" w:fill="8DB4E2"/>
            <w:vAlign w:val="center"/>
            <w:hideMark/>
          </w:tcPr>
          <w:p w14:paraId="1A865B58"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xml:space="preserve">Civil Process </w:t>
            </w:r>
          </w:p>
        </w:tc>
        <w:tc>
          <w:tcPr>
            <w:tcW w:w="1115" w:type="dxa"/>
            <w:tcBorders>
              <w:top w:val="nil"/>
              <w:left w:val="nil"/>
              <w:bottom w:val="single" w:sz="4" w:space="0" w:color="auto"/>
              <w:right w:val="single" w:sz="4" w:space="0" w:color="auto"/>
            </w:tcBorders>
            <w:shd w:val="clear" w:color="000000" w:fill="8DB4E2"/>
            <w:vAlign w:val="center"/>
            <w:hideMark/>
          </w:tcPr>
          <w:p w14:paraId="2F6AF78A"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35A7484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9B12D8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E8559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253</w:t>
            </w:r>
          </w:p>
        </w:tc>
        <w:tc>
          <w:tcPr>
            <w:tcW w:w="5100" w:type="dxa"/>
            <w:tcBorders>
              <w:top w:val="nil"/>
              <w:left w:val="nil"/>
              <w:bottom w:val="single" w:sz="4" w:space="0" w:color="auto"/>
              <w:right w:val="single" w:sz="4" w:space="0" w:color="auto"/>
            </w:tcBorders>
            <w:shd w:val="clear" w:color="auto" w:fill="auto"/>
            <w:hideMark/>
          </w:tcPr>
          <w:p w14:paraId="582950D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auto populate today's date on a new paper service</w:t>
            </w:r>
          </w:p>
        </w:tc>
        <w:tc>
          <w:tcPr>
            <w:tcW w:w="1115" w:type="dxa"/>
            <w:tcBorders>
              <w:top w:val="nil"/>
              <w:left w:val="nil"/>
              <w:bottom w:val="single" w:sz="4" w:space="0" w:color="auto"/>
              <w:right w:val="single" w:sz="4" w:space="0" w:color="auto"/>
            </w:tcBorders>
            <w:shd w:val="clear" w:color="auto" w:fill="auto"/>
            <w:hideMark/>
          </w:tcPr>
          <w:p w14:paraId="440FE62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0FE5F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F0899BC"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D2C786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254</w:t>
            </w:r>
          </w:p>
        </w:tc>
        <w:tc>
          <w:tcPr>
            <w:tcW w:w="5100" w:type="dxa"/>
            <w:tcBorders>
              <w:top w:val="nil"/>
              <w:left w:val="nil"/>
              <w:bottom w:val="single" w:sz="4" w:space="0" w:color="auto"/>
              <w:right w:val="single" w:sz="4" w:space="0" w:color="auto"/>
            </w:tcBorders>
            <w:shd w:val="clear" w:color="auto" w:fill="auto"/>
            <w:hideMark/>
          </w:tcPr>
          <w:p w14:paraId="7E12B6A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change the date in the civil process module</w:t>
            </w:r>
          </w:p>
        </w:tc>
        <w:tc>
          <w:tcPr>
            <w:tcW w:w="1115" w:type="dxa"/>
            <w:tcBorders>
              <w:top w:val="nil"/>
              <w:left w:val="nil"/>
              <w:bottom w:val="single" w:sz="4" w:space="0" w:color="auto"/>
              <w:right w:val="single" w:sz="4" w:space="0" w:color="auto"/>
            </w:tcBorders>
            <w:shd w:val="clear" w:color="auto" w:fill="auto"/>
            <w:hideMark/>
          </w:tcPr>
          <w:p w14:paraId="2EF6960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4E5CD7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98CBEB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7FEA80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255</w:t>
            </w:r>
          </w:p>
        </w:tc>
        <w:tc>
          <w:tcPr>
            <w:tcW w:w="5100" w:type="dxa"/>
            <w:tcBorders>
              <w:top w:val="nil"/>
              <w:left w:val="nil"/>
              <w:bottom w:val="single" w:sz="4" w:space="0" w:color="auto"/>
              <w:right w:val="single" w:sz="4" w:space="0" w:color="auto"/>
            </w:tcBorders>
            <w:shd w:val="clear" w:color="auto" w:fill="auto"/>
            <w:hideMark/>
          </w:tcPr>
          <w:p w14:paraId="0F80C92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an expiration date field in the civil process module</w:t>
            </w:r>
          </w:p>
        </w:tc>
        <w:tc>
          <w:tcPr>
            <w:tcW w:w="1115" w:type="dxa"/>
            <w:tcBorders>
              <w:top w:val="nil"/>
              <w:left w:val="nil"/>
              <w:bottom w:val="single" w:sz="4" w:space="0" w:color="auto"/>
              <w:right w:val="single" w:sz="4" w:space="0" w:color="auto"/>
            </w:tcBorders>
            <w:shd w:val="clear" w:color="auto" w:fill="auto"/>
            <w:hideMark/>
          </w:tcPr>
          <w:p w14:paraId="5AB1578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0787E2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741A86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77E3C5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256</w:t>
            </w:r>
          </w:p>
        </w:tc>
        <w:tc>
          <w:tcPr>
            <w:tcW w:w="5100" w:type="dxa"/>
            <w:tcBorders>
              <w:top w:val="nil"/>
              <w:left w:val="nil"/>
              <w:bottom w:val="single" w:sz="4" w:space="0" w:color="auto"/>
              <w:right w:val="single" w:sz="4" w:space="0" w:color="auto"/>
            </w:tcBorders>
            <w:shd w:val="clear" w:color="auto" w:fill="auto"/>
            <w:hideMark/>
          </w:tcPr>
          <w:p w14:paraId="40DCB9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court date field in the civil process module</w:t>
            </w:r>
          </w:p>
        </w:tc>
        <w:tc>
          <w:tcPr>
            <w:tcW w:w="1115" w:type="dxa"/>
            <w:tcBorders>
              <w:top w:val="nil"/>
              <w:left w:val="nil"/>
              <w:bottom w:val="single" w:sz="4" w:space="0" w:color="auto"/>
              <w:right w:val="single" w:sz="4" w:space="0" w:color="auto"/>
            </w:tcBorders>
            <w:shd w:val="clear" w:color="auto" w:fill="auto"/>
            <w:hideMark/>
          </w:tcPr>
          <w:p w14:paraId="6EBAE32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2A8228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4C24C6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E7427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257</w:t>
            </w:r>
          </w:p>
        </w:tc>
        <w:tc>
          <w:tcPr>
            <w:tcW w:w="5100" w:type="dxa"/>
            <w:tcBorders>
              <w:top w:val="nil"/>
              <w:left w:val="nil"/>
              <w:bottom w:val="single" w:sz="4" w:space="0" w:color="auto"/>
              <w:right w:val="single" w:sz="4" w:space="0" w:color="auto"/>
            </w:tcBorders>
            <w:shd w:val="clear" w:color="auto" w:fill="auto"/>
            <w:hideMark/>
          </w:tcPr>
          <w:p w14:paraId="1EED225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supports agency customized numbering in the format xxxx-xxxxx</w:t>
            </w:r>
          </w:p>
        </w:tc>
        <w:tc>
          <w:tcPr>
            <w:tcW w:w="1115" w:type="dxa"/>
            <w:tcBorders>
              <w:top w:val="nil"/>
              <w:left w:val="nil"/>
              <w:bottom w:val="single" w:sz="4" w:space="0" w:color="auto"/>
              <w:right w:val="single" w:sz="4" w:space="0" w:color="auto"/>
            </w:tcBorders>
            <w:shd w:val="clear" w:color="auto" w:fill="auto"/>
            <w:hideMark/>
          </w:tcPr>
          <w:p w14:paraId="0A4B91B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022DE9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0F55040"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F8F2F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258</w:t>
            </w:r>
          </w:p>
        </w:tc>
        <w:tc>
          <w:tcPr>
            <w:tcW w:w="5100" w:type="dxa"/>
            <w:tcBorders>
              <w:top w:val="nil"/>
              <w:left w:val="nil"/>
              <w:bottom w:val="single" w:sz="4" w:space="0" w:color="auto"/>
              <w:right w:val="single" w:sz="4" w:space="0" w:color="auto"/>
            </w:tcBorders>
            <w:shd w:val="clear" w:color="auto" w:fill="auto"/>
            <w:hideMark/>
          </w:tcPr>
          <w:p w14:paraId="058CC8E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comments field</w:t>
            </w:r>
          </w:p>
        </w:tc>
        <w:tc>
          <w:tcPr>
            <w:tcW w:w="1115" w:type="dxa"/>
            <w:tcBorders>
              <w:top w:val="nil"/>
              <w:left w:val="nil"/>
              <w:bottom w:val="single" w:sz="4" w:space="0" w:color="auto"/>
              <w:right w:val="single" w:sz="4" w:space="0" w:color="auto"/>
            </w:tcBorders>
            <w:shd w:val="clear" w:color="auto" w:fill="auto"/>
            <w:hideMark/>
          </w:tcPr>
          <w:p w14:paraId="0503954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583162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98C33C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E1473C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259</w:t>
            </w:r>
          </w:p>
        </w:tc>
        <w:tc>
          <w:tcPr>
            <w:tcW w:w="5100" w:type="dxa"/>
            <w:tcBorders>
              <w:top w:val="nil"/>
              <w:left w:val="nil"/>
              <w:bottom w:val="single" w:sz="4" w:space="0" w:color="auto"/>
              <w:right w:val="single" w:sz="4" w:space="0" w:color="auto"/>
            </w:tcBorders>
            <w:shd w:val="clear" w:color="auto" w:fill="auto"/>
            <w:hideMark/>
          </w:tcPr>
          <w:p w14:paraId="11A9780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process type field with type ahead in the civil process module</w:t>
            </w:r>
          </w:p>
        </w:tc>
        <w:tc>
          <w:tcPr>
            <w:tcW w:w="1115" w:type="dxa"/>
            <w:tcBorders>
              <w:top w:val="nil"/>
              <w:left w:val="nil"/>
              <w:bottom w:val="single" w:sz="4" w:space="0" w:color="auto"/>
              <w:right w:val="single" w:sz="4" w:space="0" w:color="auto"/>
            </w:tcBorders>
            <w:shd w:val="clear" w:color="auto" w:fill="auto"/>
            <w:hideMark/>
          </w:tcPr>
          <w:p w14:paraId="2D6F426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052F4F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BA25095" w14:textId="77777777" w:rsidTr="00B768A2">
        <w:trPr>
          <w:trHeight w:val="64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2ABD5F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260</w:t>
            </w:r>
          </w:p>
        </w:tc>
        <w:tc>
          <w:tcPr>
            <w:tcW w:w="5100" w:type="dxa"/>
            <w:tcBorders>
              <w:top w:val="nil"/>
              <w:left w:val="nil"/>
              <w:bottom w:val="single" w:sz="4" w:space="0" w:color="auto"/>
              <w:right w:val="single" w:sz="4" w:space="0" w:color="auto"/>
            </w:tcBorders>
            <w:shd w:val="clear" w:color="auto" w:fill="auto"/>
            <w:hideMark/>
          </w:tcPr>
          <w:p w14:paraId="153BB80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court number field for court assigned case numbers in the civil process module</w:t>
            </w:r>
          </w:p>
        </w:tc>
        <w:tc>
          <w:tcPr>
            <w:tcW w:w="1115" w:type="dxa"/>
            <w:tcBorders>
              <w:top w:val="nil"/>
              <w:left w:val="nil"/>
              <w:bottom w:val="single" w:sz="4" w:space="0" w:color="auto"/>
              <w:right w:val="single" w:sz="4" w:space="0" w:color="auto"/>
            </w:tcBorders>
            <w:shd w:val="clear" w:color="auto" w:fill="auto"/>
            <w:hideMark/>
          </w:tcPr>
          <w:p w14:paraId="2F0EA0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F42AAE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AA190C4" w14:textId="77777777" w:rsidTr="00B768A2">
        <w:trPr>
          <w:trHeight w:val="64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CFA2B9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261</w:t>
            </w:r>
          </w:p>
        </w:tc>
        <w:tc>
          <w:tcPr>
            <w:tcW w:w="5100" w:type="dxa"/>
            <w:tcBorders>
              <w:top w:val="nil"/>
              <w:left w:val="nil"/>
              <w:bottom w:val="single" w:sz="4" w:space="0" w:color="auto"/>
              <w:right w:val="single" w:sz="4" w:space="0" w:color="auto"/>
            </w:tcBorders>
            <w:shd w:val="clear" w:color="auto" w:fill="auto"/>
            <w:hideMark/>
          </w:tcPr>
          <w:p w14:paraId="6467E47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processes with any number of plaintiffs, defendants, witnesses, or garnishees.</w:t>
            </w:r>
          </w:p>
        </w:tc>
        <w:tc>
          <w:tcPr>
            <w:tcW w:w="1115" w:type="dxa"/>
            <w:tcBorders>
              <w:top w:val="nil"/>
              <w:left w:val="nil"/>
              <w:bottom w:val="single" w:sz="4" w:space="0" w:color="auto"/>
              <w:right w:val="single" w:sz="4" w:space="0" w:color="auto"/>
            </w:tcBorders>
            <w:shd w:val="clear" w:color="auto" w:fill="auto"/>
            <w:hideMark/>
          </w:tcPr>
          <w:p w14:paraId="00B3F56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2D96FC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E815168"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33B770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262</w:t>
            </w:r>
          </w:p>
        </w:tc>
        <w:tc>
          <w:tcPr>
            <w:tcW w:w="5100" w:type="dxa"/>
            <w:tcBorders>
              <w:top w:val="nil"/>
              <w:left w:val="nil"/>
              <w:bottom w:val="single" w:sz="4" w:space="0" w:color="auto"/>
              <w:right w:val="single" w:sz="4" w:space="0" w:color="auto"/>
            </w:tcBorders>
            <w:shd w:val="clear" w:color="auto" w:fill="auto"/>
            <w:hideMark/>
          </w:tcPr>
          <w:p w14:paraId="7B51EBC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name and personal information of the defendant to be an integrated part of the central names table.</w:t>
            </w:r>
          </w:p>
        </w:tc>
        <w:tc>
          <w:tcPr>
            <w:tcW w:w="1115" w:type="dxa"/>
            <w:tcBorders>
              <w:top w:val="nil"/>
              <w:left w:val="nil"/>
              <w:bottom w:val="single" w:sz="4" w:space="0" w:color="auto"/>
              <w:right w:val="single" w:sz="4" w:space="0" w:color="auto"/>
            </w:tcBorders>
            <w:shd w:val="clear" w:color="auto" w:fill="auto"/>
            <w:hideMark/>
          </w:tcPr>
          <w:p w14:paraId="10D03AB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F6A5D1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18D61C4" w14:textId="77777777" w:rsidTr="00B768A2">
        <w:trPr>
          <w:trHeight w:val="14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1CE2C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263</w:t>
            </w:r>
          </w:p>
        </w:tc>
        <w:tc>
          <w:tcPr>
            <w:tcW w:w="5100" w:type="dxa"/>
            <w:tcBorders>
              <w:top w:val="nil"/>
              <w:left w:val="nil"/>
              <w:bottom w:val="single" w:sz="4" w:space="0" w:color="auto"/>
              <w:right w:val="single" w:sz="4" w:space="0" w:color="auto"/>
            </w:tcBorders>
            <w:shd w:val="clear" w:color="auto" w:fill="auto"/>
            <w:hideMark/>
          </w:tcPr>
          <w:p w14:paraId="393446D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other names and personal information of each person and/or business involved an integrated part of the central names table (e.g. Plaintiff, Attorney or Service Requestor, Officer who served, etc.).</w:t>
            </w:r>
          </w:p>
        </w:tc>
        <w:tc>
          <w:tcPr>
            <w:tcW w:w="1115" w:type="dxa"/>
            <w:tcBorders>
              <w:top w:val="nil"/>
              <w:left w:val="nil"/>
              <w:bottom w:val="single" w:sz="4" w:space="0" w:color="auto"/>
              <w:right w:val="single" w:sz="4" w:space="0" w:color="auto"/>
            </w:tcBorders>
            <w:shd w:val="clear" w:color="auto" w:fill="auto"/>
            <w:hideMark/>
          </w:tcPr>
          <w:p w14:paraId="258E13C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98735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EB0F54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EC668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264</w:t>
            </w:r>
          </w:p>
        </w:tc>
        <w:tc>
          <w:tcPr>
            <w:tcW w:w="5100" w:type="dxa"/>
            <w:tcBorders>
              <w:top w:val="nil"/>
              <w:left w:val="nil"/>
              <w:bottom w:val="single" w:sz="4" w:space="0" w:color="auto"/>
              <w:right w:val="single" w:sz="4" w:space="0" w:color="auto"/>
            </w:tcBorders>
            <w:shd w:val="clear" w:color="auto" w:fill="auto"/>
            <w:hideMark/>
          </w:tcPr>
          <w:p w14:paraId="6326507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handle multiple process types to the same party.</w:t>
            </w:r>
          </w:p>
        </w:tc>
        <w:tc>
          <w:tcPr>
            <w:tcW w:w="1115" w:type="dxa"/>
            <w:tcBorders>
              <w:top w:val="nil"/>
              <w:left w:val="nil"/>
              <w:bottom w:val="single" w:sz="4" w:space="0" w:color="auto"/>
              <w:right w:val="single" w:sz="4" w:space="0" w:color="auto"/>
            </w:tcBorders>
            <w:shd w:val="clear" w:color="auto" w:fill="auto"/>
            <w:hideMark/>
          </w:tcPr>
          <w:p w14:paraId="4FE8BB2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E6047D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1A929A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BF378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265</w:t>
            </w:r>
          </w:p>
        </w:tc>
        <w:tc>
          <w:tcPr>
            <w:tcW w:w="5100" w:type="dxa"/>
            <w:tcBorders>
              <w:top w:val="nil"/>
              <w:left w:val="nil"/>
              <w:bottom w:val="single" w:sz="4" w:space="0" w:color="auto"/>
              <w:right w:val="single" w:sz="4" w:space="0" w:color="auto"/>
            </w:tcBorders>
            <w:shd w:val="clear" w:color="auto" w:fill="auto"/>
            <w:hideMark/>
          </w:tcPr>
          <w:p w14:paraId="33C31F5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calculate mileage fees for completed or attempted services by a fixed mileage charge or a per mile charge.</w:t>
            </w:r>
          </w:p>
        </w:tc>
        <w:tc>
          <w:tcPr>
            <w:tcW w:w="1115" w:type="dxa"/>
            <w:tcBorders>
              <w:top w:val="nil"/>
              <w:left w:val="nil"/>
              <w:bottom w:val="single" w:sz="4" w:space="0" w:color="auto"/>
              <w:right w:val="single" w:sz="4" w:space="0" w:color="auto"/>
            </w:tcBorders>
            <w:shd w:val="clear" w:color="auto" w:fill="auto"/>
            <w:hideMark/>
          </w:tcPr>
          <w:p w14:paraId="5F966E3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90F793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6C79F17"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1AF2E1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266</w:t>
            </w:r>
          </w:p>
        </w:tc>
        <w:tc>
          <w:tcPr>
            <w:tcW w:w="5100" w:type="dxa"/>
            <w:tcBorders>
              <w:top w:val="nil"/>
              <w:left w:val="nil"/>
              <w:bottom w:val="single" w:sz="4" w:space="0" w:color="auto"/>
              <w:right w:val="single" w:sz="4" w:space="0" w:color="auto"/>
            </w:tcBorders>
            <w:shd w:val="clear" w:color="auto" w:fill="auto"/>
            <w:hideMark/>
          </w:tcPr>
          <w:p w14:paraId="188783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agency to pre-define process charges and modify charge amounts when they are changed, and allow the user to override any charges entered.</w:t>
            </w:r>
          </w:p>
        </w:tc>
        <w:tc>
          <w:tcPr>
            <w:tcW w:w="1115" w:type="dxa"/>
            <w:tcBorders>
              <w:top w:val="nil"/>
              <w:left w:val="nil"/>
              <w:bottom w:val="single" w:sz="4" w:space="0" w:color="auto"/>
              <w:right w:val="single" w:sz="4" w:space="0" w:color="auto"/>
            </w:tcBorders>
            <w:shd w:val="clear" w:color="auto" w:fill="auto"/>
            <w:hideMark/>
          </w:tcPr>
          <w:p w14:paraId="21C3A4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99A7D5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817B85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2F147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267</w:t>
            </w:r>
          </w:p>
        </w:tc>
        <w:tc>
          <w:tcPr>
            <w:tcW w:w="5100" w:type="dxa"/>
            <w:tcBorders>
              <w:top w:val="nil"/>
              <w:left w:val="nil"/>
              <w:bottom w:val="single" w:sz="4" w:space="0" w:color="auto"/>
              <w:right w:val="single" w:sz="4" w:space="0" w:color="auto"/>
            </w:tcBorders>
            <w:shd w:val="clear" w:color="auto" w:fill="auto"/>
            <w:hideMark/>
          </w:tcPr>
          <w:p w14:paraId="102FF9C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user to enter virtually unlimited charges of any type for any process.</w:t>
            </w:r>
          </w:p>
        </w:tc>
        <w:tc>
          <w:tcPr>
            <w:tcW w:w="1115" w:type="dxa"/>
            <w:tcBorders>
              <w:top w:val="nil"/>
              <w:left w:val="nil"/>
              <w:bottom w:val="single" w:sz="4" w:space="0" w:color="auto"/>
              <w:right w:val="single" w:sz="4" w:space="0" w:color="auto"/>
            </w:tcBorders>
            <w:shd w:val="clear" w:color="auto" w:fill="auto"/>
            <w:hideMark/>
          </w:tcPr>
          <w:p w14:paraId="1B8E597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F0B85C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B97958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10809C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268</w:t>
            </w:r>
          </w:p>
        </w:tc>
        <w:tc>
          <w:tcPr>
            <w:tcW w:w="5100" w:type="dxa"/>
            <w:tcBorders>
              <w:top w:val="nil"/>
              <w:left w:val="nil"/>
              <w:bottom w:val="single" w:sz="4" w:space="0" w:color="auto"/>
              <w:right w:val="single" w:sz="4" w:space="0" w:color="auto"/>
            </w:tcBorders>
            <w:shd w:val="clear" w:color="auto" w:fill="auto"/>
            <w:hideMark/>
          </w:tcPr>
          <w:p w14:paraId="2C6AAEF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user to specify relationships of parties to process.</w:t>
            </w:r>
          </w:p>
        </w:tc>
        <w:tc>
          <w:tcPr>
            <w:tcW w:w="1115" w:type="dxa"/>
            <w:tcBorders>
              <w:top w:val="nil"/>
              <w:left w:val="nil"/>
              <w:bottom w:val="single" w:sz="4" w:space="0" w:color="auto"/>
              <w:right w:val="single" w:sz="4" w:space="0" w:color="auto"/>
            </w:tcBorders>
            <w:shd w:val="clear" w:color="auto" w:fill="auto"/>
            <w:hideMark/>
          </w:tcPr>
          <w:p w14:paraId="13C6232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33E643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F6E943E"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14FD0F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269</w:t>
            </w:r>
          </w:p>
        </w:tc>
        <w:tc>
          <w:tcPr>
            <w:tcW w:w="5100" w:type="dxa"/>
            <w:tcBorders>
              <w:top w:val="nil"/>
              <w:left w:val="nil"/>
              <w:bottom w:val="single" w:sz="4" w:space="0" w:color="auto"/>
              <w:right w:val="single" w:sz="4" w:space="0" w:color="auto"/>
            </w:tcBorders>
            <w:shd w:val="clear" w:color="auto" w:fill="auto"/>
            <w:hideMark/>
          </w:tcPr>
          <w:p w14:paraId="6E116F0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print service worksheets.</w:t>
            </w:r>
          </w:p>
        </w:tc>
        <w:tc>
          <w:tcPr>
            <w:tcW w:w="1115" w:type="dxa"/>
            <w:tcBorders>
              <w:top w:val="nil"/>
              <w:left w:val="nil"/>
              <w:bottom w:val="single" w:sz="4" w:space="0" w:color="auto"/>
              <w:right w:val="single" w:sz="4" w:space="0" w:color="auto"/>
            </w:tcBorders>
            <w:shd w:val="clear" w:color="auto" w:fill="auto"/>
            <w:hideMark/>
          </w:tcPr>
          <w:p w14:paraId="2DDD0F5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4A2AA5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1ECC65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039DBE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270</w:t>
            </w:r>
          </w:p>
        </w:tc>
        <w:tc>
          <w:tcPr>
            <w:tcW w:w="5100" w:type="dxa"/>
            <w:tcBorders>
              <w:top w:val="nil"/>
              <w:left w:val="nil"/>
              <w:bottom w:val="single" w:sz="4" w:space="0" w:color="auto"/>
              <w:right w:val="single" w:sz="4" w:space="0" w:color="auto"/>
            </w:tcBorders>
            <w:shd w:val="clear" w:color="auto" w:fill="auto"/>
            <w:hideMark/>
          </w:tcPr>
          <w:p w14:paraId="16B6DEE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user to modify the service worksheets when needed.</w:t>
            </w:r>
          </w:p>
        </w:tc>
        <w:tc>
          <w:tcPr>
            <w:tcW w:w="1115" w:type="dxa"/>
            <w:tcBorders>
              <w:top w:val="nil"/>
              <w:left w:val="nil"/>
              <w:bottom w:val="single" w:sz="4" w:space="0" w:color="auto"/>
              <w:right w:val="single" w:sz="4" w:space="0" w:color="auto"/>
            </w:tcBorders>
            <w:shd w:val="clear" w:color="auto" w:fill="auto"/>
            <w:hideMark/>
          </w:tcPr>
          <w:p w14:paraId="0092FD0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2026BC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A5F663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83082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271</w:t>
            </w:r>
          </w:p>
        </w:tc>
        <w:tc>
          <w:tcPr>
            <w:tcW w:w="5100" w:type="dxa"/>
            <w:tcBorders>
              <w:top w:val="nil"/>
              <w:left w:val="nil"/>
              <w:bottom w:val="single" w:sz="4" w:space="0" w:color="auto"/>
              <w:right w:val="single" w:sz="4" w:space="0" w:color="auto"/>
            </w:tcBorders>
            <w:shd w:val="clear" w:color="auto" w:fill="auto"/>
            <w:hideMark/>
          </w:tcPr>
          <w:p w14:paraId="54DBEBC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print statements of costs suitable for use as bills and receipts.</w:t>
            </w:r>
          </w:p>
        </w:tc>
        <w:tc>
          <w:tcPr>
            <w:tcW w:w="1115" w:type="dxa"/>
            <w:tcBorders>
              <w:top w:val="nil"/>
              <w:left w:val="nil"/>
              <w:bottom w:val="single" w:sz="4" w:space="0" w:color="auto"/>
              <w:right w:val="single" w:sz="4" w:space="0" w:color="auto"/>
            </w:tcBorders>
            <w:shd w:val="clear" w:color="auto" w:fill="auto"/>
            <w:hideMark/>
          </w:tcPr>
          <w:p w14:paraId="13F1DD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0BB3EA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3B847C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E0DB6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272</w:t>
            </w:r>
          </w:p>
        </w:tc>
        <w:tc>
          <w:tcPr>
            <w:tcW w:w="5100" w:type="dxa"/>
            <w:tcBorders>
              <w:top w:val="nil"/>
              <w:left w:val="nil"/>
              <w:bottom w:val="single" w:sz="4" w:space="0" w:color="auto"/>
              <w:right w:val="single" w:sz="4" w:space="0" w:color="auto"/>
            </w:tcBorders>
            <w:shd w:val="clear" w:color="auto" w:fill="auto"/>
            <w:hideMark/>
          </w:tcPr>
          <w:p w14:paraId="154E5B6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print a return for any person in the process on the day the person is served</w:t>
            </w:r>
          </w:p>
        </w:tc>
        <w:tc>
          <w:tcPr>
            <w:tcW w:w="1115" w:type="dxa"/>
            <w:tcBorders>
              <w:top w:val="nil"/>
              <w:left w:val="nil"/>
              <w:bottom w:val="single" w:sz="4" w:space="0" w:color="auto"/>
              <w:right w:val="single" w:sz="4" w:space="0" w:color="auto"/>
            </w:tcBorders>
            <w:shd w:val="clear" w:color="auto" w:fill="auto"/>
            <w:hideMark/>
          </w:tcPr>
          <w:p w14:paraId="7A148B5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131EF5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D094427"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FA78A3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273</w:t>
            </w:r>
          </w:p>
        </w:tc>
        <w:tc>
          <w:tcPr>
            <w:tcW w:w="5100" w:type="dxa"/>
            <w:tcBorders>
              <w:top w:val="nil"/>
              <w:left w:val="nil"/>
              <w:bottom w:val="single" w:sz="4" w:space="0" w:color="auto"/>
              <w:right w:val="single" w:sz="4" w:space="0" w:color="auto"/>
            </w:tcBorders>
            <w:shd w:val="clear" w:color="auto" w:fill="auto"/>
            <w:hideMark/>
          </w:tcPr>
          <w:p w14:paraId="596D75C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virtually unlimited attempts of service and allow documentation of each service attempt.</w:t>
            </w:r>
          </w:p>
        </w:tc>
        <w:tc>
          <w:tcPr>
            <w:tcW w:w="1115" w:type="dxa"/>
            <w:tcBorders>
              <w:top w:val="nil"/>
              <w:left w:val="nil"/>
              <w:bottom w:val="single" w:sz="4" w:space="0" w:color="auto"/>
              <w:right w:val="single" w:sz="4" w:space="0" w:color="auto"/>
            </w:tcBorders>
            <w:shd w:val="clear" w:color="auto" w:fill="auto"/>
            <w:hideMark/>
          </w:tcPr>
          <w:p w14:paraId="574D515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C36CAA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AF17F0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88840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274</w:t>
            </w:r>
          </w:p>
        </w:tc>
        <w:tc>
          <w:tcPr>
            <w:tcW w:w="5100" w:type="dxa"/>
            <w:tcBorders>
              <w:top w:val="nil"/>
              <w:left w:val="nil"/>
              <w:bottom w:val="single" w:sz="4" w:space="0" w:color="auto"/>
              <w:right w:val="single" w:sz="4" w:space="0" w:color="auto"/>
            </w:tcBorders>
            <w:shd w:val="clear" w:color="auto" w:fill="auto"/>
            <w:hideMark/>
          </w:tcPr>
          <w:p w14:paraId="6B3ED88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space for narrative service instructions for each person and/or business served.</w:t>
            </w:r>
          </w:p>
        </w:tc>
        <w:tc>
          <w:tcPr>
            <w:tcW w:w="1115" w:type="dxa"/>
            <w:tcBorders>
              <w:top w:val="nil"/>
              <w:left w:val="nil"/>
              <w:bottom w:val="single" w:sz="4" w:space="0" w:color="auto"/>
              <w:right w:val="single" w:sz="4" w:space="0" w:color="auto"/>
            </w:tcBorders>
            <w:shd w:val="clear" w:color="auto" w:fill="auto"/>
            <w:hideMark/>
          </w:tcPr>
          <w:p w14:paraId="6505FC9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1B86B1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F541E9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A37E1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275</w:t>
            </w:r>
          </w:p>
        </w:tc>
        <w:tc>
          <w:tcPr>
            <w:tcW w:w="5100" w:type="dxa"/>
            <w:tcBorders>
              <w:top w:val="nil"/>
              <w:left w:val="nil"/>
              <w:bottom w:val="single" w:sz="4" w:space="0" w:color="auto"/>
              <w:right w:val="single" w:sz="4" w:space="0" w:color="auto"/>
            </w:tcBorders>
            <w:shd w:val="clear" w:color="auto" w:fill="auto"/>
            <w:hideMark/>
          </w:tcPr>
          <w:p w14:paraId="342A3CC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billing or payment of funds to specified persons.</w:t>
            </w:r>
          </w:p>
        </w:tc>
        <w:tc>
          <w:tcPr>
            <w:tcW w:w="1115" w:type="dxa"/>
            <w:tcBorders>
              <w:top w:val="nil"/>
              <w:left w:val="nil"/>
              <w:bottom w:val="single" w:sz="4" w:space="0" w:color="auto"/>
              <w:right w:val="single" w:sz="4" w:space="0" w:color="auto"/>
            </w:tcBorders>
            <w:shd w:val="clear" w:color="auto" w:fill="auto"/>
            <w:hideMark/>
          </w:tcPr>
          <w:p w14:paraId="536AB67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FE716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0F6F01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26CCF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276</w:t>
            </w:r>
          </w:p>
        </w:tc>
        <w:tc>
          <w:tcPr>
            <w:tcW w:w="5100" w:type="dxa"/>
            <w:tcBorders>
              <w:top w:val="nil"/>
              <w:left w:val="nil"/>
              <w:bottom w:val="single" w:sz="4" w:space="0" w:color="auto"/>
              <w:right w:val="single" w:sz="4" w:space="0" w:color="auto"/>
            </w:tcBorders>
            <w:shd w:val="clear" w:color="auto" w:fill="auto"/>
            <w:hideMark/>
          </w:tcPr>
          <w:p w14:paraId="6092037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field if a service attempt was successful in the civil process module</w:t>
            </w:r>
          </w:p>
        </w:tc>
        <w:tc>
          <w:tcPr>
            <w:tcW w:w="1115" w:type="dxa"/>
            <w:tcBorders>
              <w:top w:val="nil"/>
              <w:left w:val="nil"/>
              <w:bottom w:val="single" w:sz="4" w:space="0" w:color="auto"/>
              <w:right w:val="single" w:sz="4" w:space="0" w:color="auto"/>
            </w:tcBorders>
            <w:shd w:val="clear" w:color="auto" w:fill="auto"/>
            <w:hideMark/>
          </w:tcPr>
          <w:p w14:paraId="5C9B96B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7F1C3F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124138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6629C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277</w:t>
            </w:r>
          </w:p>
        </w:tc>
        <w:tc>
          <w:tcPr>
            <w:tcW w:w="5100" w:type="dxa"/>
            <w:tcBorders>
              <w:top w:val="nil"/>
              <w:left w:val="nil"/>
              <w:bottom w:val="single" w:sz="4" w:space="0" w:color="auto"/>
              <w:right w:val="single" w:sz="4" w:space="0" w:color="auto"/>
            </w:tcBorders>
            <w:shd w:val="clear" w:color="auto" w:fill="auto"/>
            <w:hideMark/>
          </w:tcPr>
          <w:p w14:paraId="065E903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tracks the date and time a service is attempted, including deputy name.</w:t>
            </w:r>
          </w:p>
        </w:tc>
        <w:tc>
          <w:tcPr>
            <w:tcW w:w="1115" w:type="dxa"/>
            <w:tcBorders>
              <w:top w:val="nil"/>
              <w:left w:val="nil"/>
              <w:bottom w:val="single" w:sz="4" w:space="0" w:color="auto"/>
              <w:right w:val="single" w:sz="4" w:space="0" w:color="auto"/>
            </w:tcBorders>
            <w:shd w:val="clear" w:color="auto" w:fill="auto"/>
            <w:hideMark/>
          </w:tcPr>
          <w:p w14:paraId="74CE5EC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C179E6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1DABDF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0F156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278</w:t>
            </w:r>
          </w:p>
        </w:tc>
        <w:tc>
          <w:tcPr>
            <w:tcW w:w="5100" w:type="dxa"/>
            <w:tcBorders>
              <w:top w:val="nil"/>
              <w:left w:val="nil"/>
              <w:bottom w:val="single" w:sz="4" w:space="0" w:color="auto"/>
              <w:right w:val="single" w:sz="4" w:space="0" w:color="auto"/>
            </w:tcBorders>
            <w:shd w:val="clear" w:color="auto" w:fill="auto"/>
            <w:hideMark/>
          </w:tcPr>
          <w:p w14:paraId="5DB458E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batch print worksheets in the civil process module</w:t>
            </w:r>
          </w:p>
        </w:tc>
        <w:tc>
          <w:tcPr>
            <w:tcW w:w="1115" w:type="dxa"/>
            <w:tcBorders>
              <w:top w:val="nil"/>
              <w:left w:val="nil"/>
              <w:bottom w:val="single" w:sz="4" w:space="0" w:color="auto"/>
              <w:right w:val="single" w:sz="4" w:space="0" w:color="auto"/>
            </w:tcBorders>
            <w:shd w:val="clear" w:color="auto" w:fill="auto"/>
            <w:hideMark/>
          </w:tcPr>
          <w:p w14:paraId="6AC3328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D76CE7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22EF441" w14:textId="77777777" w:rsidTr="00B768A2">
        <w:trPr>
          <w:trHeight w:val="58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B74CD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279</w:t>
            </w:r>
          </w:p>
        </w:tc>
        <w:tc>
          <w:tcPr>
            <w:tcW w:w="5100" w:type="dxa"/>
            <w:tcBorders>
              <w:top w:val="nil"/>
              <w:left w:val="nil"/>
              <w:bottom w:val="single" w:sz="4" w:space="0" w:color="auto"/>
              <w:right w:val="single" w:sz="4" w:space="0" w:color="auto"/>
            </w:tcBorders>
            <w:shd w:val="clear" w:color="auto" w:fill="auto"/>
            <w:hideMark/>
          </w:tcPr>
          <w:p w14:paraId="260B4A8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individual itemized statements (with dates selected by user) for outstanding files.</w:t>
            </w:r>
          </w:p>
        </w:tc>
        <w:tc>
          <w:tcPr>
            <w:tcW w:w="1115" w:type="dxa"/>
            <w:tcBorders>
              <w:top w:val="nil"/>
              <w:left w:val="nil"/>
              <w:bottom w:val="single" w:sz="4" w:space="0" w:color="auto"/>
              <w:right w:val="single" w:sz="4" w:space="0" w:color="auto"/>
            </w:tcBorders>
            <w:shd w:val="clear" w:color="auto" w:fill="auto"/>
            <w:hideMark/>
          </w:tcPr>
          <w:p w14:paraId="1A367A3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6FAE4F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20495C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5D4C9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280</w:t>
            </w:r>
          </w:p>
        </w:tc>
        <w:tc>
          <w:tcPr>
            <w:tcW w:w="5100" w:type="dxa"/>
            <w:tcBorders>
              <w:top w:val="nil"/>
              <w:left w:val="nil"/>
              <w:bottom w:val="single" w:sz="4" w:space="0" w:color="auto"/>
              <w:right w:val="single" w:sz="4" w:space="0" w:color="auto"/>
            </w:tcBorders>
            <w:shd w:val="clear" w:color="auto" w:fill="auto"/>
            <w:hideMark/>
          </w:tcPr>
          <w:p w14:paraId="0C50E53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document the person receiving the papers, relationship and location served</w:t>
            </w:r>
          </w:p>
        </w:tc>
        <w:tc>
          <w:tcPr>
            <w:tcW w:w="1115" w:type="dxa"/>
            <w:tcBorders>
              <w:top w:val="nil"/>
              <w:left w:val="nil"/>
              <w:bottom w:val="single" w:sz="4" w:space="0" w:color="auto"/>
              <w:right w:val="single" w:sz="4" w:space="0" w:color="auto"/>
            </w:tcBorders>
            <w:shd w:val="clear" w:color="auto" w:fill="auto"/>
            <w:hideMark/>
          </w:tcPr>
          <w:p w14:paraId="167597F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854A32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49AD21C" w14:textId="77777777" w:rsidTr="00B768A2">
        <w:trPr>
          <w:trHeight w:val="11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4F3592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281</w:t>
            </w:r>
          </w:p>
        </w:tc>
        <w:tc>
          <w:tcPr>
            <w:tcW w:w="5100" w:type="dxa"/>
            <w:tcBorders>
              <w:top w:val="nil"/>
              <w:left w:val="nil"/>
              <w:bottom w:val="single" w:sz="4" w:space="0" w:color="auto"/>
              <w:right w:val="single" w:sz="4" w:space="0" w:color="auto"/>
            </w:tcBorders>
            <w:shd w:val="clear" w:color="auto" w:fill="auto"/>
            <w:hideMark/>
          </w:tcPr>
          <w:p w14:paraId="26B0D15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applicable process reports, including process status summaries, service statistics, accounts payable and receivable, outstanding processes, etc.</w:t>
            </w:r>
          </w:p>
        </w:tc>
        <w:tc>
          <w:tcPr>
            <w:tcW w:w="1115" w:type="dxa"/>
            <w:tcBorders>
              <w:top w:val="nil"/>
              <w:left w:val="nil"/>
              <w:bottom w:val="single" w:sz="4" w:space="0" w:color="auto"/>
              <w:right w:val="single" w:sz="4" w:space="0" w:color="auto"/>
            </w:tcBorders>
            <w:shd w:val="clear" w:color="auto" w:fill="auto"/>
            <w:hideMark/>
          </w:tcPr>
          <w:p w14:paraId="685ACC3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E5958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D94FB1D"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27B4D9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282</w:t>
            </w:r>
          </w:p>
        </w:tc>
        <w:tc>
          <w:tcPr>
            <w:tcW w:w="5100" w:type="dxa"/>
            <w:tcBorders>
              <w:top w:val="nil"/>
              <w:left w:val="nil"/>
              <w:bottom w:val="single" w:sz="4" w:space="0" w:color="auto"/>
              <w:right w:val="single" w:sz="4" w:space="0" w:color="auto"/>
            </w:tcBorders>
            <w:shd w:val="clear" w:color="auto" w:fill="auto"/>
            <w:hideMark/>
          </w:tcPr>
          <w:p w14:paraId="4F5D913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Certificate of Non-Service.</w:t>
            </w:r>
          </w:p>
        </w:tc>
        <w:tc>
          <w:tcPr>
            <w:tcW w:w="1115" w:type="dxa"/>
            <w:tcBorders>
              <w:top w:val="nil"/>
              <w:left w:val="nil"/>
              <w:bottom w:val="single" w:sz="4" w:space="0" w:color="auto"/>
              <w:right w:val="single" w:sz="4" w:space="0" w:color="auto"/>
            </w:tcBorders>
            <w:shd w:val="clear" w:color="auto" w:fill="auto"/>
            <w:hideMark/>
          </w:tcPr>
          <w:p w14:paraId="5399F87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4DE41F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BCF668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7280B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283</w:t>
            </w:r>
          </w:p>
        </w:tc>
        <w:tc>
          <w:tcPr>
            <w:tcW w:w="5100" w:type="dxa"/>
            <w:tcBorders>
              <w:top w:val="nil"/>
              <w:left w:val="nil"/>
              <w:bottom w:val="single" w:sz="4" w:space="0" w:color="auto"/>
              <w:right w:val="single" w:sz="4" w:space="0" w:color="auto"/>
            </w:tcBorders>
            <w:shd w:val="clear" w:color="auto" w:fill="auto"/>
            <w:hideMark/>
          </w:tcPr>
          <w:p w14:paraId="4EBFFB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“Proofs of Service” to be modified by the user.</w:t>
            </w:r>
          </w:p>
        </w:tc>
        <w:tc>
          <w:tcPr>
            <w:tcW w:w="1115" w:type="dxa"/>
            <w:tcBorders>
              <w:top w:val="nil"/>
              <w:left w:val="nil"/>
              <w:bottom w:val="single" w:sz="4" w:space="0" w:color="auto"/>
              <w:right w:val="single" w:sz="4" w:space="0" w:color="auto"/>
            </w:tcBorders>
            <w:shd w:val="clear" w:color="auto" w:fill="auto"/>
            <w:hideMark/>
          </w:tcPr>
          <w:p w14:paraId="3622A76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A7D811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A75F54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E9CB12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284</w:t>
            </w:r>
          </w:p>
        </w:tc>
        <w:tc>
          <w:tcPr>
            <w:tcW w:w="5100" w:type="dxa"/>
            <w:tcBorders>
              <w:top w:val="nil"/>
              <w:left w:val="nil"/>
              <w:bottom w:val="single" w:sz="4" w:space="0" w:color="auto"/>
              <w:right w:val="single" w:sz="4" w:space="0" w:color="auto"/>
            </w:tcBorders>
            <w:shd w:val="clear" w:color="auto" w:fill="auto"/>
            <w:hideMark/>
          </w:tcPr>
          <w:p w14:paraId="2C448E2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 field to enter the service amount and is linked to the invoice in the civil process module</w:t>
            </w:r>
          </w:p>
        </w:tc>
        <w:tc>
          <w:tcPr>
            <w:tcW w:w="1115" w:type="dxa"/>
            <w:tcBorders>
              <w:top w:val="nil"/>
              <w:left w:val="nil"/>
              <w:bottom w:val="single" w:sz="4" w:space="0" w:color="auto"/>
              <w:right w:val="single" w:sz="4" w:space="0" w:color="auto"/>
            </w:tcBorders>
            <w:shd w:val="clear" w:color="auto" w:fill="auto"/>
            <w:hideMark/>
          </w:tcPr>
          <w:p w14:paraId="5D0EC42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A88501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317495C"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4F53A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285</w:t>
            </w:r>
          </w:p>
        </w:tc>
        <w:tc>
          <w:tcPr>
            <w:tcW w:w="5100" w:type="dxa"/>
            <w:tcBorders>
              <w:top w:val="nil"/>
              <w:left w:val="nil"/>
              <w:bottom w:val="single" w:sz="4" w:space="0" w:color="auto"/>
              <w:right w:val="single" w:sz="4" w:space="0" w:color="auto"/>
            </w:tcBorders>
            <w:shd w:val="clear" w:color="auto" w:fill="auto"/>
            <w:hideMark/>
          </w:tcPr>
          <w:p w14:paraId="7047E8D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select required pre-payment for all requesters, except government or municipal agencies in the civil process module</w:t>
            </w:r>
          </w:p>
        </w:tc>
        <w:tc>
          <w:tcPr>
            <w:tcW w:w="1115" w:type="dxa"/>
            <w:tcBorders>
              <w:top w:val="nil"/>
              <w:left w:val="nil"/>
              <w:bottom w:val="single" w:sz="4" w:space="0" w:color="auto"/>
              <w:right w:val="single" w:sz="4" w:space="0" w:color="auto"/>
            </w:tcBorders>
            <w:shd w:val="clear" w:color="auto" w:fill="auto"/>
            <w:hideMark/>
          </w:tcPr>
          <w:p w14:paraId="11BC06B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559DA4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1EC4935"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F65FC3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286</w:t>
            </w:r>
          </w:p>
        </w:tc>
        <w:tc>
          <w:tcPr>
            <w:tcW w:w="5100" w:type="dxa"/>
            <w:tcBorders>
              <w:top w:val="nil"/>
              <w:left w:val="nil"/>
              <w:bottom w:val="single" w:sz="4" w:space="0" w:color="auto"/>
              <w:right w:val="single" w:sz="4" w:space="0" w:color="auto"/>
            </w:tcBorders>
            <w:shd w:val="clear" w:color="auto" w:fill="auto"/>
            <w:hideMark/>
          </w:tcPr>
          <w:p w14:paraId="0689300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scan papers into the system</w:t>
            </w:r>
          </w:p>
        </w:tc>
        <w:tc>
          <w:tcPr>
            <w:tcW w:w="1115" w:type="dxa"/>
            <w:tcBorders>
              <w:top w:val="nil"/>
              <w:left w:val="nil"/>
              <w:bottom w:val="single" w:sz="4" w:space="0" w:color="auto"/>
              <w:right w:val="single" w:sz="4" w:space="0" w:color="auto"/>
            </w:tcBorders>
            <w:shd w:val="clear" w:color="auto" w:fill="auto"/>
            <w:hideMark/>
          </w:tcPr>
          <w:p w14:paraId="580568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296E56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A94E19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C1627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287</w:t>
            </w:r>
          </w:p>
        </w:tc>
        <w:tc>
          <w:tcPr>
            <w:tcW w:w="5100" w:type="dxa"/>
            <w:tcBorders>
              <w:top w:val="nil"/>
              <w:left w:val="nil"/>
              <w:bottom w:val="single" w:sz="4" w:space="0" w:color="auto"/>
              <w:right w:val="single" w:sz="4" w:space="0" w:color="auto"/>
            </w:tcBorders>
            <w:shd w:val="clear" w:color="auto" w:fill="auto"/>
            <w:hideMark/>
          </w:tcPr>
          <w:p w14:paraId="45EABAB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payment information fields</w:t>
            </w:r>
          </w:p>
        </w:tc>
        <w:tc>
          <w:tcPr>
            <w:tcW w:w="1115" w:type="dxa"/>
            <w:tcBorders>
              <w:top w:val="nil"/>
              <w:left w:val="nil"/>
              <w:bottom w:val="single" w:sz="4" w:space="0" w:color="auto"/>
              <w:right w:val="single" w:sz="4" w:space="0" w:color="auto"/>
            </w:tcBorders>
            <w:shd w:val="clear" w:color="auto" w:fill="auto"/>
            <w:hideMark/>
          </w:tcPr>
          <w:p w14:paraId="59097F0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C5A2D9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B830DC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9F138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288</w:t>
            </w:r>
          </w:p>
        </w:tc>
        <w:tc>
          <w:tcPr>
            <w:tcW w:w="5100" w:type="dxa"/>
            <w:tcBorders>
              <w:top w:val="nil"/>
              <w:left w:val="nil"/>
              <w:bottom w:val="single" w:sz="4" w:space="0" w:color="auto"/>
              <w:right w:val="single" w:sz="4" w:space="0" w:color="auto"/>
            </w:tcBorders>
            <w:shd w:val="clear" w:color="auto" w:fill="auto"/>
            <w:hideMark/>
          </w:tcPr>
          <w:p w14:paraId="4DBC17C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System provides alerts for processes not closed by serve by date</w:t>
            </w:r>
          </w:p>
        </w:tc>
        <w:tc>
          <w:tcPr>
            <w:tcW w:w="1115" w:type="dxa"/>
            <w:tcBorders>
              <w:top w:val="nil"/>
              <w:left w:val="nil"/>
              <w:bottom w:val="single" w:sz="4" w:space="0" w:color="auto"/>
              <w:right w:val="single" w:sz="4" w:space="0" w:color="auto"/>
            </w:tcBorders>
            <w:shd w:val="clear" w:color="auto" w:fill="auto"/>
            <w:hideMark/>
          </w:tcPr>
          <w:p w14:paraId="43E9E87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F8710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6F4270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B500F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289</w:t>
            </w:r>
          </w:p>
        </w:tc>
        <w:tc>
          <w:tcPr>
            <w:tcW w:w="5100" w:type="dxa"/>
            <w:tcBorders>
              <w:top w:val="nil"/>
              <w:left w:val="nil"/>
              <w:bottom w:val="single" w:sz="4" w:space="0" w:color="auto"/>
              <w:right w:val="single" w:sz="4" w:space="0" w:color="auto"/>
            </w:tcBorders>
            <w:shd w:val="clear" w:color="auto" w:fill="auto"/>
            <w:hideMark/>
          </w:tcPr>
          <w:p w14:paraId="53F38E1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accommodate Sheriff’s Sales, including the Affidavit of Posting and Affidavit of Sale documents.</w:t>
            </w:r>
          </w:p>
        </w:tc>
        <w:tc>
          <w:tcPr>
            <w:tcW w:w="1115" w:type="dxa"/>
            <w:tcBorders>
              <w:top w:val="nil"/>
              <w:left w:val="nil"/>
              <w:bottom w:val="single" w:sz="4" w:space="0" w:color="auto"/>
              <w:right w:val="single" w:sz="4" w:space="0" w:color="auto"/>
            </w:tcBorders>
            <w:shd w:val="clear" w:color="auto" w:fill="auto"/>
            <w:hideMark/>
          </w:tcPr>
          <w:p w14:paraId="419F4B1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710B4C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C85959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F8B527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290</w:t>
            </w:r>
          </w:p>
        </w:tc>
        <w:tc>
          <w:tcPr>
            <w:tcW w:w="5100" w:type="dxa"/>
            <w:tcBorders>
              <w:top w:val="nil"/>
              <w:left w:val="nil"/>
              <w:bottom w:val="single" w:sz="4" w:space="0" w:color="auto"/>
              <w:right w:val="single" w:sz="4" w:space="0" w:color="auto"/>
            </w:tcBorders>
            <w:shd w:val="clear" w:color="auto" w:fill="auto"/>
            <w:hideMark/>
          </w:tcPr>
          <w:p w14:paraId="6EE6E41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customize fields that can be modified by the user.</w:t>
            </w:r>
          </w:p>
        </w:tc>
        <w:tc>
          <w:tcPr>
            <w:tcW w:w="1115" w:type="dxa"/>
            <w:tcBorders>
              <w:top w:val="nil"/>
              <w:left w:val="nil"/>
              <w:bottom w:val="single" w:sz="4" w:space="0" w:color="auto"/>
              <w:right w:val="single" w:sz="4" w:space="0" w:color="auto"/>
            </w:tcBorders>
            <w:shd w:val="clear" w:color="auto" w:fill="auto"/>
            <w:hideMark/>
          </w:tcPr>
          <w:p w14:paraId="2AC9FA5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194978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5C812F9"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C8BE9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291</w:t>
            </w:r>
          </w:p>
        </w:tc>
        <w:tc>
          <w:tcPr>
            <w:tcW w:w="5100" w:type="dxa"/>
            <w:tcBorders>
              <w:top w:val="nil"/>
              <w:left w:val="nil"/>
              <w:bottom w:val="single" w:sz="4" w:space="0" w:color="auto"/>
              <w:right w:val="single" w:sz="4" w:space="0" w:color="auto"/>
            </w:tcBorders>
            <w:shd w:val="clear" w:color="000000" w:fill="8DB4E2"/>
            <w:vAlign w:val="center"/>
            <w:hideMark/>
          </w:tcPr>
          <w:p w14:paraId="2F455112"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Pawned Property (Optional)</w:t>
            </w:r>
          </w:p>
        </w:tc>
        <w:tc>
          <w:tcPr>
            <w:tcW w:w="1115" w:type="dxa"/>
            <w:tcBorders>
              <w:top w:val="nil"/>
              <w:left w:val="nil"/>
              <w:bottom w:val="single" w:sz="4" w:space="0" w:color="auto"/>
              <w:right w:val="single" w:sz="4" w:space="0" w:color="auto"/>
            </w:tcBorders>
            <w:shd w:val="clear" w:color="000000" w:fill="8DB4E2"/>
            <w:vAlign w:val="center"/>
            <w:hideMark/>
          </w:tcPr>
          <w:p w14:paraId="1143F6AF"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775B54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065177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8C9B4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292</w:t>
            </w:r>
          </w:p>
        </w:tc>
        <w:tc>
          <w:tcPr>
            <w:tcW w:w="5100" w:type="dxa"/>
            <w:tcBorders>
              <w:top w:val="nil"/>
              <w:left w:val="nil"/>
              <w:bottom w:val="single" w:sz="4" w:space="0" w:color="auto"/>
              <w:right w:val="single" w:sz="4" w:space="0" w:color="auto"/>
            </w:tcBorders>
            <w:shd w:val="clear" w:color="auto" w:fill="auto"/>
            <w:hideMark/>
          </w:tcPr>
          <w:p w14:paraId="182D847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for tracking of pawned property reported to the agency by area pawnshops.</w:t>
            </w:r>
          </w:p>
        </w:tc>
        <w:tc>
          <w:tcPr>
            <w:tcW w:w="1115" w:type="dxa"/>
            <w:tcBorders>
              <w:top w:val="nil"/>
              <w:left w:val="nil"/>
              <w:bottom w:val="single" w:sz="4" w:space="0" w:color="auto"/>
              <w:right w:val="single" w:sz="4" w:space="0" w:color="auto"/>
            </w:tcBorders>
            <w:shd w:val="clear" w:color="auto" w:fill="auto"/>
            <w:hideMark/>
          </w:tcPr>
          <w:p w14:paraId="2540111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5DB7D5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2A520E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43649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293</w:t>
            </w:r>
          </w:p>
        </w:tc>
        <w:tc>
          <w:tcPr>
            <w:tcW w:w="5100" w:type="dxa"/>
            <w:tcBorders>
              <w:top w:val="nil"/>
              <w:left w:val="nil"/>
              <w:bottom w:val="single" w:sz="4" w:space="0" w:color="auto"/>
              <w:right w:val="single" w:sz="4" w:space="0" w:color="auto"/>
            </w:tcBorders>
            <w:shd w:val="clear" w:color="auto" w:fill="auto"/>
            <w:hideMark/>
          </w:tcPr>
          <w:p w14:paraId="4177B01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pawned property to be fully integrated with the rest of the software application and modules.</w:t>
            </w:r>
          </w:p>
        </w:tc>
        <w:tc>
          <w:tcPr>
            <w:tcW w:w="1115" w:type="dxa"/>
            <w:tcBorders>
              <w:top w:val="nil"/>
              <w:left w:val="nil"/>
              <w:bottom w:val="single" w:sz="4" w:space="0" w:color="auto"/>
              <w:right w:val="single" w:sz="4" w:space="0" w:color="auto"/>
            </w:tcBorders>
            <w:shd w:val="clear" w:color="auto" w:fill="auto"/>
            <w:hideMark/>
          </w:tcPr>
          <w:p w14:paraId="27AACF6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EE3579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0A6BF29"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EB922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294</w:t>
            </w:r>
          </w:p>
        </w:tc>
        <w:tc>
          <w:tcPr>
            <w:tcW w:w="5100" w:type="dxa"/>
            <w:tcBorders>
              <w:top w:val="nil"/>
              <w:left w:val="nil"/>
              <w:bottom w:val="single" w:sz="4" w:space="0" w:color="auto"/>
              <w:right w:val="single" w:sz="4" w:space="0" w:color="auto"/>
            </w:tcBorders>
            <w:shd w:val="clear" w:color="auto" w:fill="auto"/>
            <w:hideMark/>
          </w:tcPr>
          <w:p w14:paraId="1F5305B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pawned property application to specifically accommodate information needed for pawned property.</w:t>
            </w:r>
          </w:p>
        </w:tc>
        <w:tc>
          <w:tcPr>
            <w:tcW w:w="1115" w:type="dxa"/>
            <w:tcBorders>
              <w:top w:val="nil"/>
              <w:left w:val="nil"/>
              <w:bottom w:val="single" w:sz="4" w:space="0" w:color="auto"/>
              <w:right w:val="single" w:sz="4" w:space="0" w:color="auto"/>
            </w:tcBorders>
            <w:shd w:val="clear" w:color="auto" w:fill="auto"/>
            <w:hideMark/>
          </w:tcPr>
          <w:p w14:paraId="4F0FEB2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0BCA8D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F79FABF"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8006D6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295</w:t>
            </w:r>
          </w:p>
        </w:tc>
        <w:tc>
          <w:tcPr>
            <w:tcW w:w="5100" w:type="dxa"/>
            <w:tcBorders>
              <w:top w:val="nil"/>
              <w:left w:val="nil"/>
              <w:bottom w:val="single" w:sz="4" w:space="0" w:color="auto"/>
              <w:right w:val="single" w:sz="4" w:space="0" w:color="auto"/>
            </w:tcBorders>
            <w:shd w:val="clear" w:color="auto" w:fill="auto"/>
            <w:hideMark/>
          </w:tcPr>
          <w:p w14:paraId="3372A6C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provide for the collection of a pawnshop directory with detailed information about each pawnshop. </w:t>
            </w:r>
          </w:p>
        </w:tc>
        <w:tc>
          <w:tcPr>
            <w:tcW w:w="1115" w:type="dxa"/>
            <w:tcBorders>
              <w:top w:val="nil"/>
              <w:left w:val="nil"/>
              <w:bottom w:val="single" w:sz="4" w:space="0" w:color="auto"/>
              <w:right w:val="single" w:sz="4" w:space="0" w:color="auto"/>
            </w:tcBorders>
            <w:shd w:val="clear" w:color="auto" w:fill="auto"/>
            <w:hideMark/>
          </w:tcPr>
          <w:p w14:paraId="50759C6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AFEE3E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4A3917A"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95457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296</w:t>
            </w:r>
          </w:p>
        </w:tc>
        <w:tc>
          <w:tcPr>
            <w:tcW w:w="5100" w:type="dxa"/>
            <w:tcBorders>
              <w:top w:val="nil"/>
              <w:left w:val="nil"/>
              <w:bottom w:val="single" w:sz="4" w:space="0" w:color="auto"/>
              <w:right w:val="single" w:sz="4" w:space="0" w:color="auto"/>
            </w:tcBorders>
            <w:shd w:val="clear" w:color="auto" w:fill="auto"/>
            <w:hideMark/>
          </w:tcPr>
          <w:p w14:paraId="7A966BB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provide pre-formatted reports. </w:t>
            </w:r>
          </w:p>
        </w:tc>
        <w:tc>
          <w:tcPr>
            <w:tcW w:w="1115" w:type="dxa"/>
            <w:tcBorders>
              <w:top w:val="nil"/>
              <w:left w:val="nil"/>
              <w:bottom w:val="single" w:sz="4" w:space="0" w:color="auto"/>
              <w:right w:val="single" w:sz="4" w:space="0" w:color="auto"/>
            </w:tcBorders>
            <w:shd w:val="clear" w:color="auto" w:fill="auto"/>
            <w:hideMark/>
          </w:tcPr>
          <w:p w14:paraId="77AE95E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FB9C41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9BB86B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210ABF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297</w:t>
            </w:r>
          </w:p>
        </w:tc>
        <w:tc>
          <w:tcPr>
            <w:tcW w:w="5100" w:type="dxa"/>
            <w:tcBorders>
              <w:top w:val="nil"/>
              <w:left w:val="nil"/>
              <w:bottom w:val="single" w:sz="4" w:space="0" w:color="auto"/>
              <w:right w:val="single" w:sz="4" w:space="0" w:color="auto"/>
            </w:tcBorders>
            <w:shd w:val="clear" w:color="auto" w:fill="auto"/>
            <w:hideMark/>
          </w:tcPr>
          <w:p w14:paraId="34A1265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a means for the electronic import of pawned property data from pawnshops.</w:t>
            </w:r>
          </w:p>
        </w:tc>
        <w:tc>
          <w:tcPr>
            <w:tcW w:w="1115" w:type="dxa"/>
            <w:tcBorders>
              <w:top w:val="nil"/>
              <w:left w:val="nil"/>
              <w:bottom w:val="single" w:sz="4" w:space="0" w:color="auto"/>
              <w:right w:val="single" w:sz="4" w:space="0" w:color="auto"/>
            </w:tcBorders>
            <w:shd w:val="clear" w:color="auto" w:fill="auto"/>
            <w:hideMark/>
          </w:tcPr>
          <w:p w14:paraId="2549107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F09101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2EE43A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A2D040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298</w:t>
            </w:r>
          </w:p>
        </w:tc>
        <w:tc>
          <w:tcPr>
            <w:tcW w:w="5100" w:type="dxa"/>
            <w:tcBorders>
              <w:top w:val="nil"/>
              <w:left w:val="nil"/>
              <w:bottom w:val="single" w:sz="4" w:space="0" w:color="auto"/>
              <w:right w:val="single" w:sz="4" w:space="0" w:color="auto"/>
            </w:tcBorders>
            <w:shd w:val="clear" w:color="auto" w:fill="auto"/>
            <w:hideMark/>
          </w:tcPr>
          <w:p w14:paraId="3BFFAA8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allow the user to create pawn and ticket numbers.</w:t>
            </w:r>
          </w:p>
        </w:tc>
        <w:tc>
          <w:tcPr>
            <w:tcW w:w="1115" w:type="dxa"/>
            <w:tcBorders>
              <w:top w:val="nil"/>
              <w:left w:val="nil"/>
              <w:bottom w:val="single" w:sz="4" w:space="0" w:color="auto"/>
              <w:right w:val="single" w:sz="4" w:space="0" w:color="auto"/>
            </w:tcBorders>
            <w:shd w:val="clear" w:color="auto" w:fill="auto"/>
            <w:hideMark/>
          </w:tcPr>
          <w:p w14:paraId="5A3DC2C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E67107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4E984A0" w14:textId="77777777" w:rsidTr="00B768A2">
        <w:trPr>
          <w:trHeight w:val="32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9A507A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299</w:t>
            </w:r>
          </w:p>
        </w:tc>
        <w:tc>
          <w:tcPr>
            <w:tcW w:w="5100" w:type="dxa"/>
            <w:tcBorders>
              <w:top w:val="nil"/>
              <w:left w:val="nil"/>
              <w:bottom w:val="single" w:sz="4" w:space="0" w:color="auto"/>
              <w:right w:val="single" w:sz="4" w:space="0" w:color="auto"/>
            </w:tcBorders>
            <w:shd w:val="clear" w:color="000000" w:fill="8DB4E2"/>
            <w:noWrap/>
            <w:vAlign w:val="bottom"/>
            <w:hideMark/>
          </w:tcPr>
          <w:p w14:paraId="3B243451"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Licenses and Permits (Optional)</w:t>
            </w:r>
          </w:p>
        </w:tc>
        <w:tc>
          <w:tcPr>
            <w:tcW w:w="1115" w:type="dxa"/>
            <w:tcBorders>
              <w:top w:val="nil"/>
              <w:left w:val="nil"/>
              <w:bottom w:val="single" w:sz="4" w:space="0" w:color="auto"/>
              <w:right w:val="single" w:sz="4" w:space="0" w:color="auto"/>
            </w:tcBorders>
            <w:shd w:val="clear" w:color="000000" w:fill="8DB4E2"/>
            <w:vAlign w:val="bottom"/>
            <w:hideMark/>
          </w:tcPr>
          <w:p w14:paraId="76F7D14D"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1C257AE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36B7029"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91E69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300</w:t>
            </w:r>
          </w:p>
        </w:tc>
        <w:tc>
          <w:tcPr>
            <w:tcW w:w="5100" w:type="dxa"/>
            <w:tcBorders>
              <w:top w:val="nil"/>
              <w:left w:val="nil"/>
              <w:bottom w:val="single" w:sz="4" w:space="0" w:color="auto"/>
              <w:right w:val="single" w:sz="4" w:space="0" w:color="auto"/>
            </w:tcBorders>
            <w:shd w:val="clear" w:color="auto" w:fill="auto"/>
            <w:vAlign w:val="center"/>
            <w:hideMark/>
          </w:tcPr>
          <w:p w14:paraId="1148CB8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track the permit and license types.</w:t>
            </w:r>
          </w:p>
        </w:tc>
        <w:tc>
          <w:tcPr>
            <w:tcW w:w="1115" w:type="dxa"/>
            <w:tcBorders>
              <w:top w:val="nil"/>
              <w:left w:val="nil"/>
              <w:bottom w:val="single" w:sz="4" w:space="0" w:color="auto"/>
              <w:right w:val="single" w:sz="4" w:space="0" w:color="auto"/>
            </w:tcBorders>
            <w:shd w:val="clear" w:color="auto" w:fill="auto"/>
            <w:noWrap/>
            <w:vAlign w:val="bottom"/>
            <w:hideMark/>
          </w:tcPr>
          <w:p w14:paraId="30B4162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single" w:sz="8" w:space="0" w:color="auto"/>
              <w:left w:val="nil"/>
              <w:bottom w:val="nil"/>
              <w:right w:val="single" w:sz="8" w:space="0" w:color="auto"/>
            </w:tcBorders>
            <w:shd w:val="clear" w:color="auto" w:fill="auto"/>
            <w:noWrap/>
            <w:vAlign w:val="center"/>
            <w:hideMark/>
          </w:tcPr>
          <w:p w14:paraId="07C31E3B"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621DFBA5"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BBAAD9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301</w:t>
            </w:r>
          </w:p>
        </w:tc>
        <w:tc>
          <w:tcPr>
            <w:tcW w:w="5100" w:type="dxa"/>
            <w:tcBorders>
              <w:top w:val="nil"/>
              <w:left w:val="nil"/>
              <w:bottom w:val="single" w:sz="4" w:space="0" w:color="auto"/>
              <w:right w:val="single" w:sz="4" w:space="0" w:color="auto"/>
            </w:tcBorders>
            <w:shd w:val="clear" w:color="auto" w:fill="auto"/>
            <w:vAlign w:val="center"/>
            <w:hideMark/>
          </w:tcPr>
          <w:p w14:paraId="33A315E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agency to define which data elements are to be captured as part of each permit and license type.</w:t>
            </w:r>
          </w:p>
        </w:tc>
        <w:tc>
          <w:tcPr>
            <w:tcW w:w="1115" w:type="dxa"/>
            <w:tcBorders>
              <w:top w:val="nil"/>
              <w:left w:val="nil"/>
              <w:bottom w:val="single" w:sz="4" w:space="0" w:color="auto"/>
              <w:right w:val="single" w:sz="4" w:space="0" w:color="auto"/>
            </w:tcBorders>
            <w:shd w:val="clear" w:color="auto" w:fill="auto"/>
            <w:noWrap/>
            <w:vAlign w:val="bottom"/>
            <w:hideMark/>
          </w:tcPr>
          <w:p w14:paraId="128C562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2CD0D2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13856D8"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4BDD7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302</w:t>
            </w:r>
          </w:p>
        </w:tc>
        <w:tc>
          <w:tcPr>
            <w:tcW w:w="5100" w:type="dxa"/>
            <w:tcBorders>
              <w:top w:val="nil"/>
              <w:left w:val="nil"/>
              <w:bottom w:val="single" w:sz="4" w:space="0" w:color="auto"/>
              <w:right w:val="single" w:sz="4" w:space="0" w:color="auto"/>
            </w:tcBorders>
            <w:shd w:val="clear" w:color="000000" w:fill="8DB4E2"/>
            <w:vAlign w:val="center"/>
            <w:hideMark/>
          </w:tcPr>
          <w:p w14:paraId="007B964B"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Training</w:t>
            </w:r>
          </w:p>
        </w:tc>
        <w:tc>
          <w:tcPr>
            <w:tcW w:w="1115" w:type="dxa"/>
            <w:tcBorders>
              <w:top w:val="nil"/>
              <w:left w:val="nil"/>
              <w:bottom w:val="single" w:sz="4" w:space="0" w:color="auto"/>
              <w:right w:val="single" w:sz="4" w:space="0" w:color="auto"/>
            </w:tcBorders>
            <w:shd w:val="clear" w:color="000000" w:fill="8DB4E2"/>
            <w:vAlign w:val="center"/>
            <w:hideMark/>
          </w:tcPr>
          <w:p w14:paraId="204164FC"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07CBD1B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077DCB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686F0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303</w:t>
            </w:r>
          </w:p>
        </w:tc>
        <w:tc>
          <w:tcPr>
            <w:tcW w:w="5100" w:type="dxa"/>
            <w:tcBorders>
              <w:top w:val="nil"/>
              <w:left w:val="nil"/>
              <w:bottom w:val="single" w:sz="4" w:space="0" w:color="auto"/>
              <w:right w:val="single" w:sz="4" w:space="0" w:color="auto"/>
            </w:tcBorders>
            <w:shd w:val="clear" w:color="auto" w:fill="auto"/>
            <w:vAlign w:val="center"/>
            <w:hideMark/>
          </w:tcPr>
          <w:p w14:paraId="167742FC"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support separate training databases by member agency.</w:t>
            </w:r>
          </w:p>
        </w:tc>
        <w:tc>
          <w:tcPr>
            <w:tcW w:w="1115" w:type="dxa"/>
            <w:tcBorders>
              <w:top w:val="nil"/>
              <w:left w:val="nil"/>
              <w:bottom w:val="single" w:sz="4" w:space="0" w:color="auto"/>
              <w:right w:val="nil"/>
            </w:tcBorders>
            <w:shd w:val="clear" w:color="auto" w:fill="auto"/>
            <w:hideMark/>
          </w:tcPr>
          <w:p w14:paraId="78516F9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6733274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B73867B" w14:textId="77777777" w:rsidTr="00B768A2">
        <w:trPr>
          <w:trHeight w:val="42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15C0CB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304</w:t>
            </w:r>
          </w:p>
        </w:tc>
        <w:tc>
          <w:tcPr>
            <w:tcW w:w="5100" w:type="dxa"/>
            <w:tcBorders>
              <w:top w:val="nil"/>
              <w:left w:val="nil"/>
              <w:bottom w:val="single" w:sz="4" w:space="0" w:color="auto"/>
              <w:right w:val="single" w:sz="4" w:space="0" w:color="auto"/>
            </w:tcBorders>
            <w:shd w:val="clear" w:color="auto" w:fill="auto"/>
            <w:vAlign w:val="center"/>
            <w:hideMark/>
          </w:tcPr>
          <w:p w14:paraId="43616C7A"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document training received by employee.</w:t>
            </w:r>
          </w:p>
        </w:tc>
        <w:tc>
          <w:tcPr>
            <w:tcW w:w="1115" w:type="dxa"/>
            <w:tcBorders>
              <w:top w:val="nil"/>
              <w:left w:val="nil"/>
              <w:bottom w:val="single" w:sz="4" w:space="0" w:color="auto"/>
              <w:right w:val="nil"/>
            </w:tcBorders>
            <w:shd w:val="clear" w:color="auto" w:fill="auto"/>
            <w:hideMark/>
          </w:tcPr>
          <w:p w14:paraId="0B8B588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7BD091B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C5D938A"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FAE48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305</w:t>
            </w:r>
          </w:p>
        </w:tc>
        <w:tc>
          <w:tcPr>
            <w:tcW w:w="5100" w:type="dxa"/>
            <w:tcBorders>
              <w:top w:val="nil"/>
              <w:left w:val="nil"/>
              <w:bottom w:val="single" w:sz="4" w:space="0" w:color="auto"/>
              <w:right w:val="single" w:sz="4" w:space="0" w:color="auto"/>
            </w:tcBorders>
            <w:shd w:val="clear" w:color="auto" w:fill="auto"/>
            <w:vAlign w:val="center"/>
            <w:hideMark/>
          </w:tcPr>
          <w:p w14:paraId="591E6363"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mandatory training.</w:t>
            </w:r>
          </w:p>
        </w:tc>
        <w:tc>
          <w:tcPr>
            <w:tcW w:w="1115" w:type="dxa"/>
            <w:tcBorders>
              <w:top w:val="nil"/>
              <w:left w:val="nil"/>
              <w:bottom w:val="single" w:sz="4" w:space="0" w:color="auto"/>
              <w:right w:val="nil"/>
            </w:tcBorders>
            <w:shd w:val="clear" w:color="auto" w:fill="auto"/>
            <w:hideMark/>
          </w:tcPr>
          <w:p w14:paraId="7DD7C45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59938B8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280FBE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CF1DD8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306</w:t>
            </w:r>
          </w:p>
        </w:tc>
        <w:tc>
          <w:tcPr>
            <w:tcW w:w="5100" w:type="dxa"/>
            <w:tcBorders>
              <w:top w:val="nil"/>
              <w:left w:val="nil"/>
              <w:bottom w:val="single" w:sz="4" w:space="0" w:color="auto"/>
              <w:right w:val="single" w:sz="4" w:space="0" w:color="auto"/>
            </w:tcBorders>
            <w:shd w:val="clear" w:color="auto" w:fill="auto"/>
            <w:vAlign w:val="center"/>
            <w:hideMark/>
          </w:tcPr>
          <w:p w14:paraId="65CBD643"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allow individuals to view (not edit) their training records.</w:t>
            </w:r>
          </w:p>
        </w:tc>
        <w:tc>
          <w:tcPr>
            <w:tcW w:w="1115" w:type="dxa"/>
            <w:tcBorders>
              <w:top w:val="nil"/>
              <w:left w:val="nil"/>
              <w:bottom w:val="single" w:sz="4" w:space="0" w:color="auto"/>
              <w:right w:val="nil"/>
            </w:tcBorders>
            <w:shd w:val="clear" w:color="auto" w:fill="auto"/>
            <w:hideMark/>
          </w:tcPr>
          <w:p w14:paraId="57E7A2E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vAlign w:val="bottom"/>
            <w:hideMark/>
          </w:tcPr>
          <w:p w14:paraId="6C624F16" w14:textId="77777777" w:rsidR="00220A72" w:rsidRPr="007F189C" w:rsidRDefault="00220A72" w:rsidP="00B768A2">
            <w:pPr>
              <w:spacing w:after="0" w:line="240" w:lineRule="auto"/>
              <w:jc w:val="center"/>
              <w:rPr>
                <w:rFonts w:ascii="Calibri" w:eastAsia="Times New Roman" w:hAnsi="Calibri" w:cs="Times New Roman"/>
                <w:b/>
                <w:bCs/>
                <w:color w:val="000000"/>
              </w:rPr>
            </w:pPr>
            <w:r w:rsidRPr="007F189C">
              <w:rPr>
                <w:rFonts w:ascii="Calibri" w:eastAsia="Times New Roman" w:hAnsi="Calibri" w:cs="Times New Roman"/>
                <w:b/>
                <w:bCs/>
                <w:color w:val="000000"/>
              </w:rPr>
              <w:t> </w:t>
            </w:r>
          </w:p>
        </w:tc>
      </w:tr>
      <w:tr w:rsidR="00220A72" w:rsidRPr="007F189C" w14:paraId="51C7198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4C789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307</w:t>
            </w:r>
          </w:p>
        </w:tc>
        <w:tc>
          <w:tcPr>
            <w:tcW w:w="5100" w:type="dxa"/>
            <w:tcBorders>
              <w:top w:val="nil"/>
              <w:left w:val="nil"/>
              <w:bottom w:val="single" w:sz="4" w:space="0" w:color="auto"/>
              <w:right w:val="single" w:sz="4" w:space="0" w:color="auto"/>
            </w:tcBorders>
            <w:shd w:val="clear" w:color="auto" w:fill="auto"/>
            <w:vAlign w:val="center"/>
            <w:hideMark/>
          </w:tcPr>
          <w:p w14:paraId="05BB81D1"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designate personnel with edit rights to modify training records (e.g., Training Officer).</w:t>
            </w:r>
          </w:p>
        </w:tc>
        <w:tc>
          <w:tcPr>
            <w:tcW w:w="1115" w:type="dxa"/>
            <w:tcBorders>
              <w:top w:val="nil"/>
              <w:left w:val="nil"/>
              <w:bottom w:val="single" w:sz="4" w:space="0" w:color="auto"/>
              <w:right w:val="nil"/>
            </w:tcBorders>
            <w:shd w:val="clear" w:color="auto" w:fill="auto"/>
            <w:hideMark/>
          </w:tcPr>
          <w:p w14:paraId="056FE8B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vAlign w:val="bottom"/>
            <w:hideMark/>
          </w:tcPr>
          <w:p w14:paraId="313ED03A" w14:textId="77777777" w:rsidR="00220A72" w:rsidRPr="007F189C" w:rsidRDefault="00220A72" w:rsidP="00B768A2">
            <w:pPr>
              <w:spacing w:after="0" w:line="240" w:lineRule="auto"/>
              <w:jc w:val="center"/>
              <w:rPr>
                <w:rFonts w:ascii="Calibri" w:eastAsia="Times New Roman" w:hAnsi="Calibri" w:cs="Times New Roman"/>
                <w:b/>
                <w:bCs/>
                <w:color w:val="000000"/>
              </w:rPr>
            </w:pPr>
            <w:r w:rsidRPr="007F189C">
              <w:rPr>
                <w:rFonts w:ascii="Calibri" w:eastAsia="Times New Roman" w:hAnsi="Calibri" w:cs="Times New Roman"/>
                <w:b/>
                <w:bCs/>
                <w:color w:val="000000"/>
              </w:rPr>
              <w:t> </w:t>
            </w:r>
          </w:p>
        </w:tc>
      </w:tr>
      <w:tr w:rsidR="00220A72" w:rsidRPr="007F189C" w14:paraId="26A04666"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E2C70A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308</w:t>
            </w:r>
          </w:p>
        </w:tc>
        <w:tc>
          <w:tcPr>
            <w:tcW w:w="5100" w:type="dxa"/>
            <w:tcBorders>
              <w:top w:val="nil"/>
              <w:left w:val="nil"/>
              <w:bottom w:val="single" w:sz="4" w:space="0" w:color="auto"/>
              <w:right w:val="single" w:sz="4" w:space="0" w:color="auto"/>
            </w:tcBorders>
            <w:shd w:val="clear" w:color="auto" w:fill="auto"/>
            <w:vAlign w:val="center"/>
            <w:hideMark/>
          </w:tcPr>
          <w:p w14:paraId="69EA40C8"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certifications (e.g., TIME)</w:t>
            </w:r>
          </w:p>
        </w:tc>
        <w:tc>
          <w:tcPr>
            <w:tcW w:w="1115" w:type="dxa"/>
            <w:tcBorders>
              <w:top w:val="nil"/>
              <w:left w:val="nil"/>
              <w:bottom w:val="single" w:sz="4" w:space="0" w:color="auto"/>
              <w:right w:val="nil"/>
            </w:tcBorders>
            <w:shd w:val="clear" w:color="auto" w:fill="auto"/>
            <w:hideMark/>
          </w:tcPr>
          <w:p w14:paraId="5AC4268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center"/>
            <w:hideMark/>
          </w:tcPr>
          <w:p w14:paraId="3205E148"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0A23F0F3" w14:textId="77777777" w:rsidTr="00B768A2">
        <w:trPr>
          <w:trHeight w:val="31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B9763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309</w:t>
            </w:r>
          </w:p>
        </w:tc>
        <w:tc>
          <w:tcPr>
            <w:tcW w:w="5100" w:type="dxa"/>
            <w:tcBorders>
              <w:top w:val="nil"/>
              <w:left w:val="nil"/>
              <w:bottom w:val="single" w:sz="4" w:space="0" w:color="auto"/>
              <w:right w:val="single" w:sz="4" w:space="0" w:color="auto"/>
            </w:tcBorders>
            <w:shd w:val="clear" w:color="000000" w:fill="FFFFFF"/>
            <w:vAlign w:val="center"/>
            <w:hideMark/>
          </w:tcPr>
          <w:p w14:paraId="7EF920E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associate costs with each training course.</w:t>
            </w:r>
          </w:p>
        </w:tc>
        <w:tc>
          <w:tcPr>
            <w:tcW w:w="1115" w:type="dxa"/>
            <w:tcBorders>
              <w:top w:val="nil"/>
              <w:left w:val="nil"/>
              <w:bottom w:val="single" w:sz="4" w:space="0" w:color="auto"/>
              <w:right w:val="nil"/>
            </w:tcBorders>
            <w:shd w:val="clear" w:color="auto" w:fill="auto"/>
            <w:hideMark/>
          </w:tcPr>
          <w:p w14:paraId="367020C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06A52FB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5E4CD6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DF449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310</w:t>
            </w:r>
          </w:p>
        </w:tc>
        <w:tc>
          <w:tcPr>
            <w:tcW w:w="5100" w:type="dxa"/>
            <w:tcBorders>
              <w:top w:val="nil"/>
              <w:left w:val="nil"/>
              <w:bottom w:val="single" w:sz="4" w:space="0" w:color="auto"/>
              <w:right w:val="single" w:sz="4" w:space="0" w:color="auto"/>
            </w:tcBorders>
            <w:shd w:val="clear" w:color="000000" w:fill="FFFFFF"/>
            <w:vAlign w:val="center"/>
            <w:hideMark/>
          </w:tcPr>
          <w:p w14:paraId="535806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associate reimbursable costs with training.</w:t>
            </w:r>
          </w:p>
        </w:tc>
        <w:tc>
          <w:tcPr>
            <w:tcW w:w="1115" w:type="dxa"/>
            <w:tcBorders>
              <w:top w:val="nil"/>
              <w:left w:val="nil"/>
              <w:bottom w:val="single" w:sz="4" w:space="0" w:color="auto"/>
              <w:right w:val="nil"/>
            </w:tcBorders>
            <w:shd w:val="clear" w:color="auto" w:fill="auto"/>
            <w:hideMark/>
          </w:tcPr>
          <w:p w14:paraId="73009FB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79FD4FA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60ACF1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A889E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311</w:t>
            </w:r>
          </w:p>
        </w:tc>
        <w:tc>
          <w:tcPr>
            <w:tcW w:w="5100" w:type="dxa"/>
            <w:tcBorders>
              <w:top w:val="nil"/>
              <w:left w:val="nil"/>
              <w:bottom w:val="single" w:sz="4" w:space="0" w:color="auto"/>
              <w:right w:val="single" w:sz="4" w:space="0" w:color="auto"/>
            </w:tcBorders>
            <w:shd w:val="clear" w:color="000000" w:fill="FFFFFF"/>
            <w:vAlign w:val="center"/>
            <w:hideMark/>
          </w:tcPr>
          <w:p w14:paraId="1DBF90E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identify source of funding (e.g., grant, department funded).</w:t>
            </w:r>
          </w:p>
        </w:tc>
        <w:tc>
          <w:tcPr>
            <w:tcW w:w="1115" w:type="dxa"/>
            <w:tcBorders>
              <w:top w:val="nil"/>
              <w:left w:val="nil"/>
              <w:bottom w:val="single" w:sz="4" w:space="0" w:color="auto"/>
              <w:right w:val="nil"/>
            </w:tcBorders>
            <w:shd w:val="clear" w:color="auto" w:fill="auto"/>
            <w:hideMark/>
          </w:tcPr>
          <w:p w14:paraId="5926BE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single" w:sz="4" w:space="0" w:color="auto"/>
              <w:bottom w:val="single" w:sz="4" w:space="0" w:color="auto"/>
              <w:right w:val="single" w:sz="4" w:space="0" w:color="auto"/>
            </w:tcBorders>
            <w:shd w:val="clear" w:color="auto" w:fill="auto"/>
            <w:noWrap/>
            <w:vAlign w:val="bottom"/>
            <w:hideMark/>
          </w:tcPr>
          <w:p w14:paraId="3E76FE6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228198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B7BA7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312</w:t>
            </w:r>
          </w:p>
        </w:tc>
        <w:tc>
          <w:tcPr>
            <w:tcW w:w="5100" w:type="dxa"/>
            <w:tcBorders>
              <w:top w:val="nil"/>
              <w:left w:val="nil"/>
              <w:bottom w:val="single" w:sz="4" w:space="0" w:color="auto"/>
              <w:right w:val="single" w:sz="4" w:space="0" w:color="auto"/>
            </w:tcBorders>
            <w:shd w:val="clear" w:color="000000" w:fill="FFFFFF"/>
            <w:vAlign w:val="center"/>
            <w:hideMark/>
          </w:tcPr>
          <w:p w14:paraId="7E792CA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identify training provider (e.g., local, USDOJ, etc.)</w:t>
            </w:r>
          </w:p>
        </w:tc>
        <w:tc>
          <w:tcPr>
            <w:tcW w:w="1115" w:type="dxa"/>
            <w:tcBorders>
              <w:top w:val="nil"/>
              <w:left w:val="nil"/>
              <w:bottom w:val="single" w:sz="4" w:space="0" w:color="auto"/>
              <w:right w:val="single" w:sz="4" w:space="0" w:color="auto"/>
            </w:tcBorders>
            <w:shd w:val="clear" w:color="auto" w:fill="auto"/>
            <w:hideMark/>
          </w:tcPr>
          <w:p w14:paraId="09B4446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B06BE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65C348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68ABC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313</w:t>
            </w:r>
          </w:p>
        </w:tc>
        <w:tc>
          <w:tcPr>
            <w:tcW w:w="5100" w:type="dxa"/>
            <w:tcBorders>
              <w:top w:val="nil"/>
              <w:left w:val="nil"/>
              <w:bottom w:val="single" w:sz="4" w:space="0" w:color="auto"/>
              <w:right w:val="single" w:sz="4" w:space="0" w:color="auto"/>
            </w:tcBorders>
            <w:shd w:val="clear" w:color="000000" w:fill="FFFFFF"/>
            <w:vAlign w:val="center"/>
            <w:hideMark/>
          </w:tcPr>
          <w:p w14:paraId="6593F48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costs to be associated with expenditures for each training course (e.g., meals, registration, etc.)</w:t>
            </w:r>
          </w:p>
        </w:tc>
        <w:tc>
          <w:tcPr>
            <w:tcW w:w="1115" w:type="dxa"/>
            <w:tcBorders>
              <w:top w:val="nil"/>
              <w:left w:val="nil"/>
              <w:bottom w:val="single" w:sz="4" w:space="0" w:color="auto"/>
              <w:right w:val="single" w:sz="4" w:space="0" w:color="auto"/>
            </w:tcBorders>
            <w:shd w:val="clear" w:color="auto" w:fill="auto"/>
            <w:hideMark/>
          </w:tcPr>
          <w:p w14:paraId="78189EB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8E54E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A530494"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A58F11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314</w:t>
            </w:r>
          </w:p>
        </w:tc>
        <w:tc>
          <w:tcPr>
            <w:tcW w:w="5100" w:type="dxa"/>
            <w:tcBorders>
              <w:top w:val="nil"/>
              <w:left w:val="nil"/>
              <w:bottom w:val="single" w:sz="4" w:space="0" w:color="auto"/>
              <w:right w:val="single" w:sz="4" w:space="0" w:color="auto"/>
            </w:tcBorders>
            <w:shd w:val="clear" w:color="000000" w:fill="FFFFFF"/>
            <w:vAlign w:val="center"/>
            <w:hideMark/>
          </w:tcPr>
          <w:p w14:paraId="4126FB5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associate expiration dates of training.</w:t>
            </w:r>
          </w:p>
        </w:tc>
        <w:tc>
          <w:tcPr>
            <w:tcW w:w="1115" w:type="dxa"/>
            <w:tcBorders>
              <w:top w:val="nil"/>
              <w:left w:val="nil"/>
              <w:bottom w:val="single" w:sz="4" w:space="0" w:color="auto"/>
              <w:right w:val="single" w:sz="4" w:space="0" w:color="auto"/>
            </w:tcBorders>
            <w:shd w:val="clear" w:color="auto" w:fill="auto"/>
            <w:hideMark/>
          </w:tcPr>
          <w:p w14:paraId="0F84302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D3877A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E9FEAF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E3837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315</w:t>
            </w:r>
          </w:p>
        </w:tc>
        <w:tc>
          <w:tcPr>
            <w:tcW w:w="5100" w:type="dxa"/>
            <w:tcBorders>
              <w:top w:val="nil"/>
              <w:left w:val="nil"/>
              <w:bottom w:val="single" w:sz="4" w:space="0" w:color="auto"/>
              <w:right w:val="single" w:sz="4" w:space="0" w:color="auto"/>
            </w:tcBorders>
            <w:shd w:val="clear" w:color="000000" w:fill="FFFFFF"/>
            <w:vAlign w:val="center"/>
            <w:hideMark/>
          </w:tcPr>
          <w:p w14:paraId="5C378D6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report of training and associated expiration dates.</w:t>
            </w:r>
          </w:p>
        </w:tc>
        <w:tc>
          <w:tcPr>
            <w:tcW w:w="1115" w:type="dxa"/>
            <w:tcBorders>
              <w:top w:val="nil"/>
              <w:left w:val="nil"/>
              <w:bottom w:val="single" w:sz="4" w:space="0" w:color="auto"/>
              <w:right w:val="single" w:sz="4" w:space="0" w:color="auto"/>
            </w:tcBorders>
            <w:shd w:val="clear" w:color="auto" w:fill="auto"/>
            <w:hideMark/>
          </w:tcPr>
          <w:p w14:paraId="5A38771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33DA2E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3A5954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806A8A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316</w:t>
            </w:r>
          </w:p>
        </w:tc>
        <w:tc>
          <w:tcPr>
            <w:tcW w:w="5100" w:type="dxa"/>
            <w:tcBorders>
              <w:top w:val="nil"/>
              <w:left w:val="nil"/>
              <w:bottom w:val="single" w:sz="4" w:space="0" w:color="auto"/>
              <w:right w:val="single" w:sz="4" w:space="0" w:color="auto"/>
            </w:tcBorders>
            <w:shd w:val="clear" w:color="000000" w:fill="FFFFFF"/>
            <w:vAlign w:val="center"/>
            <w:hideMark/>
          </w:tcPr>
          <w:p w14:paraId="4281DA9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attach files to training records.</w:t>
            </w:r>
          </w:p>
        </w:tc>
        <w:tc>
          <w:tcPr>
            <w:tcW w:w="1115" w:type="dxa"/>
            <w:tcBorders>
              <w:top w:val="nil"/>
              <w:left w:val="nil"/>
              <w:bottom w:val="single" w:sz="4" w:space="0" w:color="auto"/>
              <w:right w:val="single" w:sz="4" w:space="0" w:color="auto"/>
            </w:tcBorders>
            <w:shd w:val="clear" w:color="auto" w:fill="auto"/>
            <w:hideMark/>
          </w:tcPr>
          <w:p w14:paraId="0AAC130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66389A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33B64DC"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5CA00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317</w:t>
            </w:r>
          </w:p>
        </w:tc>
        <w:tc>
          <w:tcPr>
            <w:tcW w:w="5100" w:type="dxa"/>
            <w:tcBorders>
              <w:top w:val="nil"/>
              <w:left w:val="nil"/>
              <w:bottom w:val="single" w:sz="4" w:space="0" w:color="auto"/>
              <w:right w:val="single" w:sz="4" w:space="0" w:color="auto"/>
            </w:tcBorders>
            <w:shd w:val="clear" w:color="000000" w:fill="FFFFFF"/>
            <w:vAlign w:val="center"/>
            <w:hideMark/>
          </w:tcPr>
          <w:p w14:paraId="66751C1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maintain a list of instructors.</w:t>
            </w:r>
          </w:p>
        </w:tc>
        <w:tc>
          <w:tcPr>
            <w:tcW w:w="1115" w:type="dxa"/>
            <w:tcBorders>
              <w:top w:val="nil"/>
              <w:left w:val="nil"/>
              <w:bottom w:val="single" w:sz="4" w:space="0" w:color="auto"/>
              <w:right w:val="single" w:sz="4" w:space="0" w:color="auto"/>
            </w:tcBorders>
            <w:shd w:val="clear" w:color="auto" w:fill="auto"/>
            <w:hideMark/>
          </w:tcPr>
          <w:p w14:paraId="35C2901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41DB87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2CED052"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99106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318</w:t>
            </w:r>
          </w:p>
        </w:tc>
        <w:tc>
          <w:tcPr>
            <w:tcW w:w="5100" w:type="dxa"/>
            <w:tcBorders>
              <w:top w:val="nil"/>
              <w:left w:val="nil"/>
              <w:bottom w:val="single" w:sz="4" w:space="0" w:color="auto"/>
              <w:right w:val="single" w:sz="4" w:space="0" w:color="auto"/>
            </w:tcBorders>
            <w:shd w:val="clear" w:color="000000" w:fill="FFFFFF"/>
            <w:vAlign w:val="center"/>
            <w:hideMark/>
          </w:tcPr>
          <w:p w14:paraId="4317405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track recertification dates.</w:t>
            </w:r>
          </w:p>
        </w:tc>
        <w:tc>
          <w:tcPr>
            <w:tcW w:w="1115" w:type="dxa"/>
            <w:tcBorders>
              <w:top w:val="nil"/>
              <w:left w:val="nil"/>
              <w:bottom w:val="single" w:sz="4" w:space="0" w:color="auto"/>
              <w:right w:val="single" w:sz="4" w:space="0" w:color="auto"/>
            </w:tcBorders>
            <w:shd w:val="clear" w:color="auto" w:fill="auto"/>
            <w:hideMark/>
          </w:tcPr>
          <w:p w14:paraId="6E0D5E2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1E17EE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4D8CE9B"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1A903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319</w:t>
            </w:r>
          </w:p>
        </w:tc>
        <w:tc>
          <w:tcPr>
            <w:tcW w:w="5100" w:type="dxa"/>
            <w:tcBorders>
              <w:top w:val="nil"/>
              <w:left w:val="nil"/>
              <w:bottom w:val="single" w:sz="4" w:space="0" w:color="auto"/>
              <w:right w:val="single" w:sz="4" w:space="0" w:color="auto"/>
            </w:tcBorders>
            <w:shd w:val="clear" w:color="000000" w:fill="FFFFFF"/>
            <w:vAlign w:val="center"/>
            <w:hideMark/>
          </w:tcPr>
          <w:p w14:paraId="4D1A565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track mandatory training requirements.</w:t>
            </w:r>
          </w:p>
        </w:tc>
        <w:tc>
          <w:tcPr>
            <w:tcW w:w="1115" w:type="dxa"/>
            <w:tcBorders>
              <w:top w:val="nil"/>
              <w:left w:val="nil"/>
              <w:bottom w:val="single" w:sz="4" w:space="0" w:color="auto"/>
              <w:right w:val="single" w:sz="4" w:space="0" w:color="auto"/>
            </w:tcBorders>
            <w:shd w:val="clear" w:color="auto" w:fill="auto"/>
            <w:hideMark/>
          </w:tcPr>
          <w:p w14:paraId="066ECD0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BB55D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55DE0E3"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C7ADE4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320</w:t>
            </w:r>
          </w:p>
        </w:tc>
        <w:tc>
          <w:tcPr>
            <w:tcW w:w="5100" w:type="dxa"/>
            <w:tcBorders>
              <w:top w:val="nil"/>
              <w:left w:val="nil"/>
              <w:bottom w:val="single" w:sz="4" w:space="0" w:color="auto"/>
              <w:right w:val="single" w:sz="4" w:space="0" w:color="auto"/>
            </w:tcBorders>
            <w:shd w:val="clear" w:color="auto" w:fill="auto"/>
            <w:vAlign w:val="center"/>
            <w:hideMark/>
          </w:tcPr>
          <w:p w14:paraId="00AF59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and print reports indicating upcoming training needs (i.e., who needs what training by what date).</w:t>
            </w:r>
          </w:p>
        </w:tc>
        <w:tc>
          <w:tcPr>
            <w:tcW w:w="1115" w:type="dxa"/>
            <w:tcBorders>
              <w:top w:val="nil"/>
              <w:left w:val="nil"/>
              <w:bottom w:val="single" w:sz="4" w:space="0" w:color="auto"/>
              <w:right w:val="single" w:sz="4" w:space="0" w:color="auto"/>
            </w:tcBorders>
            <w:shd w:val="clear" w:color="auto" w:fill="auto"/>
            <w:hideMark/>
          </w:tcPr>
          <w:p w14:paraId="621917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7B9FE4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08F855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89235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321</w:t>
            </w:r>
          </w:p>
        </w:tc>
        <w:tc>
          <w:tcPr>
            <w:tcW w:w="5100" w:type="dxa"/>
            <w:tcBorders>
              <w:top w:val="nil"/>
              <w:left w:val="nil"/>
              <w:bottom w:val="single" w:sz="4" w:space="0" w:color="auto"/>
              <w:right w:val="single" w:sz="4" w:space="0" w:color="auto"/>
            </w:tcBorders>
            <w:shd w:val="clear" w:color="auto" w:fill="auto"/>
            <w:vAlign w:val="center"/>
            <w:hideMark/>
          </w:tcPr>
          <w:p w14:paraId="411D3691"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alert users and supervisors of upcoming certification expirations.</w:t>
            </w:r>
          </w:p>
        </w:tc>
        <w:tc>
          <w:tcPr>
            <w:tcW w:w="1115" w:type="dxa"/>
            <w:tcBorders>
              <w:top w:val="nil"/>
              <w:left w:val="nil"/>
              <w:bottom w:val="single" w:sz="4" w:space="0" w:color="auto"/>
              <w:right w:val="single" w:sz="4" w:space="0" w:color="auto"/>
            </w:tcBorders>
            <w:shd w:val="clear" w:color="auto" w:fill="auto"/>
            <w:hideMark/>
          </w:tcPr>
          <w:p w14:paraId="18C325A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18759D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448495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CFA754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322</w:t>
            </w:r>
          </w:p>
        </w:tc>
        <w:tc>
          <w:tcPr>
            <w:tcW w:w="5100" w:type="dxa"/>
            <w:tcBorders>
              <w:top w:val="nil"/>
              <w:left w:val="nil"/>
              <w:bottom w:val="single" w:sz="4" w:space="0" w:color="auto"/>
              <w:right w:val="single" w:sz="4" w:space="0" w:color="auto"/>
            </w:tcBorders>
            <w:shd w:val="clear" w:color="auto" w:fill="auto"/>
            <w:hideMark/>
          </w:tcPr>
          <w:p w14:paraId="5F72F4FF"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follow-up training for personnel who do not pass certification tests.</w:t>
            </w:r>
          </w:p>
        </w:tc>
        <w:tc>
          <w:tcPr>
            <w:tcW w:w="1115" w:type="dxa"/>
            <w:tcBorders>
              <w:top w:val="nil"/>
              <w:left w:val="nil"/>
              <w:bottom w:val="single" w:sz="4" w:space="0" w:color="auto"/>
              <w:right w:val="single" w:sz="4" w:space="0" w:color="auto"/>
            </w:tcBorders>
            <w:shd w:val="clear" w:color="auto" w:fill="auto"/>
            <w:hideMark/>
          </w:tcPr>
          <w:p w14:paraId="582DB56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C93FC7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2BE93DD"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432D47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323</w:t>
            </w:r>
          </w:p>
        </w:tc>
        <w:tc>
          <w:tcPr>
            <w:tcW w:w="5100" w:type="dxa"/>
            <w:tcBorders>
              <w:top w:val="nil"/>
              <w:left w:val="nil"/>
              <w:bottom w:val="single" w:sz="4" w:space="0" w:color="auto"/>
              <w:right w:val="single" w:sz="4" w:space="0" w:color="auto"/>
            </w:tcBorders>
            <w:shd w:val="clear" w:color="000000" w:fill="FFFFFF"/>
            <w:vAlign w:val="center"/>
            <w:hideMark/>
          </w:tcPr>
          <w:p w14:paraId="0D0EB49A"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assign training.</w:t>
            </w:r>
          </w:p>
        </w:tc>
        <w:tc>
          <w:tcPr>
            <w:tcW w:w="1115" w:type="dxa"/>
            <w:tcBorders>
              <w:top w:val="nil"/>
              <w:left w:val="nil"/>
              <w:bottom w:val="single" w:sz="4" w:space="0" w:color="auto"/>
              <w:right w:val="single" w:sz="4" w:space="0" w:color="auto"/>
            </w:tcBorders>
            <w:shd w:val="clear" w:color="auto" w:fill="auto"/>
            <w:vAlign w:val="center"/>
            <w:hideMark/>
          </w:tcPr>
          <w:p w14:paraId="08332EB9" w14:textId="77777777" w:rsidR="00220A72" w:rsidRPr="007F189C" w:rsidRDefault="00220A72" w:rsidP="00B768A2">
            <w:pPr>
              <w:spacing w:after="0" w:line="240" w:lineRule="auto"/>
              <w:jc w:val="center"/>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2E941A3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7ABC650"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43B3DA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324</w:t>
            </w:r>
          </w:p>
        </w:tc>
        <w:tc>
          <w:tcPr>
            <w:tcW w:w="5100" w:type="dxa"/>
            <w:tcBorders>
              <w:top w:val="nil"/>
              <w:left w:val="nil"/>
              <w:bottom w:val="single" w:sz="4" w:space="0" w:color="auto"/>
              <w:right w:val="single" w:sz="4" w:space="0" w:color="auto"/>
            </w:tcBorders>
            <w:shd w:val="clear" w:color="auto" w:fill="auto"/>
            <w:vAlign w:val="center"/>
            <w:hideMark/>
          </w:tcPr>
          <w:p w14:paraId="4FB83A1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generate a notification to participants of upcoming class information (e.g. class location, time, date, etc.)</w:t>
            </w:r>
          </w:p>
        </w:tc>
        <w:tc>
          <w:tcPr>
            <w:tcW w:w="1115" w:type="dxa"/>
            <w:tcBorders>
              <w:top w:val="nil"/>
              <w:left w:val="nil"/>
              <w:bottom w:val="single" w:sz="4" w:space="0" w:color="auto"/>
              <w:right w:val="single" w:sz="4" w:space="0" w:color="auto"/>
            </w:tcBorders>
            <w:shd w:val="clear" w:color="auto" w:fill="auto"/>
            <w:hideMark/>
          </w:tcPr>
          <w:p w14:paraId="699A0EE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3984E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B91BE9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E3E0B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325</w:t>
            </w:r>
          </w:p>
        </w:tc>
        <w:tc>
          <w:tcPr>
            <w:tcW w:w="5100" w:type="dxa"/>
            <w:tcBorders>
              <w:top w:val="nil"/>
              <w:left w:val="nil"/>
              <w:bottom w:val="single" w:sz="4" w:space="0" w:color="auto"/>
              <w:right w:val="single" w:sz="4" w:space="0" w:color="auto"/>
            </w:tcBorders>
            <w:shd w:val="clear" w:color="000000" w:fill="FFFFFF"/>
            <w:vAlign w:val="center"/>
            <w:hideMark/>
          </w:tcPr>
          <w:p w14:paraId="283013C3"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define type of training (e.g., in-service, specialized)</w:t>
            </w:r>
          </w:p>
        </w:tc>
        <w:tc>
          <w:tcPr>
            <w:tcW w:w="1115" w:type="dxa"/>
            <w:tcBorders>
              <w:top w:val="nil"/>
              <w:left w:val="nil"/>
              <w:bottom w:val="single" w:sz="4" w:space="0" w:color="auto"/>
              <w:right w:val="single" w:sz="4" w:space="0" w:color="auto"/>
            </w:tcBorders>
            <w:shd w:val="clear" w:color="auto" w:fill="auto"/>
            <w:hideMark/>
          </w:tcPr>
          <w:p w14:paraId="5772E66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DFE9B1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D6C4D78" w14:textId="77777777" w:rsidTr="00B768A2">
        <w:trPr>
          <w:trHeight w:val="102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14987E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326</w:t>
            </w:r>
          </w:p>
        </w:tc>
        <w:tc>
          <w:tcPr>
            <w:tcW w:w="5100" w:type="dxa"/>
            <w:tcBorders>
              <w:top w:val="nil"/>
              <w:left w:val="nil"/>
              <w:bottom w:val="single" w:sz="4" w:space="0" w:color="auto"/>
              <w:right w:val="single" w:sz="4" w:space="0" w:color="auto"/>
            </w:tcBorders>
            <w:shd w:val="clear" w:color="auto" w:fill="auto"/>
            <w:vAlign w:val="center"/>
            <w:hideMark/>
          </w:tcPr>
          <w:p w14:paraId="7CEEF1E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when entering attendees of training to generate a list of individuals that were scheduled but did not attend.</w:t>
            </w:r>
          </w:p>
        </w:tc>
        <w:tc>
          <w:tcPr>
            <w:tcW w:w="1115" w:type="dxa"/>
            <w:tcBorders>
              <w:top w:val="nil"/>
              <w:left w:val="nil"/>
              <w:bottom w:val="single" w:sz="4" w:space="0" w:color="auto"/>
              <w:right w:val="single" w:sz="4" w:space="0" w:color="auto"/>
            </w:tcBorders>
            <w:shd w:val="clear" w:color="auto" w:fill="auto"/>
            <w:hideMark/>
          </w:tcPr>
          <w:p w14:paraId="75C3B82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vMerge w:val="restart"/>
            <w:tcBorders>
              <w:top w:val="nil"/>
              <w:left w:val="single" w:sz="4" w:space="0" w:color="auto"/>
              <w:bottom w:val="single" w:sz="4" w:space="0" w:color="auto"/>
              <w:right w:val="single" w:sz="4" w:space="0" w:color="auto"/>
            </w:tcBorders>
            <w:shd w:val="clear" w:color="auto" w:fill="auto"/>
            <w:vAlign w:val="center"/>
            <w:hideMark/>
          </w:tcPr>
          <w:p w14:paraId="707BEE27"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6995FB7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EE4E5D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327</w:t>
            </w:r>
          </w:p>
        </w:tc>
        <w:tc>
          <w:tcPr>
            <w:tcW w:w="5100" w:type="dxa"/>
            <w:tcBorders>
              <w:top w:val="nil"/>
              <w:left w:val="nil"/>
              <w:bottom w:val="single" w:sz="4" w:space="0" w:color="auto"/>
              <w:right w:val="single" w:sz="4" w:space="0" w:color="auto"/>
            </w:tcBorders>
            <w:shd w:val="clear" w:color="000000" w:fill="FFFFFF"/>
            <w:vAlign w:val="center"/>
            <w:hideMark/>
          </w:tcPr>
          <w:p w14:paraId="4E5121A5"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for individuals to request training electronically.</w:t>
            </w:r>
          </w:p>
        </w:tc>
        <w:tc>
          <w:tcPr>
            <w:tcW w:w="1115" w:type="dxa"/>
            <w:tcBorders>
              <w:top w:val="nil"/>
              <w:left w:val="nil"/>
              <w:bottom w:val="single" w:sz="4" w:space="0" w:color="auto"/>
              <w:right w:val="single" w:sz="4" w:space="0" w:color="auto"/>
            </w:tcBorders>
            <w:shd w:val="clear" w:color="auto" w:fill="auto"/>
            <w:hideMark/>
          </w:tcPr>
          <w:p w14:paraId="1984A2E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vMerge/>
            <w:tcBorders>
              <w:top w:val="nil"/>
              <w:left w:val="single" w:sz="4" w:space="0" w:color="auto"/>
              <w:bottom w:val="single" w:sz="4" w:space="0" w:color="auto"/>
              <w:right w:val="single" w:sz="4" w:space="0" w:color="auto"/>
            </w:tcBorders>
            <w:vAlign w:val="center"/>
            <w:hideMark/>
          </w:tcPr>
          <w:p w14:paraId="106ABB09" w14:textId="77777777" w:rsidR="00220A72" w:rsidRPr="007F189C" w:rsidRDefault="00220A72" w:rsidP="00B768A2">
            <w:pPr>
              <w:spacing w:after="0" w:line="240" w:lineRule="auto"/>
              <w:rPr>
                <w:rFonts w:ascii="Calibri" w:eastAsia="Times New Roman" w:hAnsi="Calibri" w:cs="Times New Roman"/>
                <w:b/>
                <w:bCs/>
                <w:color w:val="000000"/>
                <w:sz w:val="24"/>
                <w:szCs w:val="24"/>
              </w:rPr>
            </w:pPr>
          </w:p>
        </w:tc>
      </w:tr>
      <w:tr w:rsidR="00220A72" w:rsidRPr="007F189C" w14:paraId="3B4F3D47"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DC209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328</w:t>
            </w:r>
          </w:p>
        </w:tc>
        <w:tc>
          <w:tcPr>
            <w:tcW w:w="5100" w:type="dxa"/>
            <w:tcBorders>
              <w:top w:val="nil"/>
              <w:left w:val="nil"/>
              <w:bottom w:val="single" w:sz="4" w:space="0" w:color="auto"/>
              <w:right w:val="single" w:sz="4" w:space="0" w:color="auto"/>
            </w:tcBorders>
            <w:shd w:val="clear" w:color="000000" w:fill="FFFFFF"/>
            <w:vAlign w:val="center"/>
            <w:hideMark/>
          </w:tcPr>
          <w:p w14:paraId="4CDA914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for each member agency to define required supervisor approvals for training.</w:t>
            </w:r>
          </w:p>
        </w:tc>
        <w:tc>
          <w:tcPr>
            <w:tcW w:w="1115" w:type="dxa"/>
            <w:tcBorders>
              <w:top w:val="nil"/>
              <w:left w:val="nil"/>
              <w:bottom w:val="single" w:sz="4" w:space="0" w:color="auto"/>
              <w:right w:val="single" w:sz="4" w:space="0" w:color="auto"/>
            </w:tcBorders>
            <w:shd w:val="clear" w:color="auto" w:fill="auto"/>
            <w:hideMark/>
          </w:tcPr>
          <w:p w14:paraId="78041D8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0ED512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71EB80F"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EEAD2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329</w:t>
            </w:r>
          </w:p>
        </w:tc>
        <w:tc>
          <w:tcPr>
            <w:tcW w:w="5100" w:type="dxa"/>
            <w:tcBorders>
              <w:top w:val="nil"/>
              <w:left w:val="nil"/>
              <w:bottom w:val="single" w:sz="4" w:space="0" w:color="auto"/>
              <w:right w:val="single" w:sz="4" w:space="0" w:color="auto"/>
            </w:tcBorders>
            <w:shd w:val="clear" w:color="000000" w:fill="FFFFFF"/>
            <w:vAlign w:val="center"/>
            <w:hideMark/>
          </w:tcPr>
          <w:p w14:paraId="04757B4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post training information online.</w:t>
            </w:r>
          </w:p>
        </w:tc>
        <w:tc>
          <w:tcPr>
            <w:tcW w:w="1115" w:type="dxa"/>
            <w:tcBorders>
              <w:top w:val="nil"/>
              <w:left w:val="nil"/>
              <w:bottom w:val="single" w:sz="4" w:space="0" w:color="auto"/>
              <w:right w:val="single" w:sz="4" w:space="0" w:color="auto"/>
            </w:tcBorders>
            <w:shd w:val="clear" w:color="auto" w:fill="auto"/>
            <w:hideMark/>
          </w:tcPr>
          <w:p w14:paraId="2A06F88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87A4E6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EBE5F4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87EDD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330</w:t>
            </w:r>
          </w:p>
        </w:tc>
        <w:tc>
          <w:tcPr>
            <w:tcW w:w="5100" w:type="dxa"/>
            <w:tcBorders>
              <w:top w:val="nil"/>
              <w:left w:val="nil"/>
              <w:bottom w:val="single" w:sz="4" w:space="0" w:color="auto"/>
              <w:right w:val="single" w:sz="4" w:space="0" w:color="auto"/>
            </w:tcBorders>
            <w:shd w:val="clear" w:color="000000" w:fill="FFFFFF"/>
            <w:vAlign w:val="center"/>
            <w:hideMark/>
          </w:tcPr>
          <w:p w14:paraId="69BC3B80"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associate files to training (e.g., .ppt, videos, etc.)</w:t>
            </w:r>
          </w:p>
        </w:tc>
        <w:tc>
          <w:tcPr>
            <w:tcW w:w="1115" w:type="dxa"/>
            <w:tcBorders>
              <w:top w:val="nil"/>
              <w:left w:val="nil"/>
              <w:bottom w:val="single" w:sz="4" w:space="0" w:color="auto"/>
              <w:right w:val="single" w:sz="4" w:space="0" w:color="auto"/>
            </w:tcBorders>
            <w:shd w:val="clear" w:color="auto" w:fill="auto"/>
            <w:hideMark/>
          </w:tcPr>
          <w:p w14:paraId="75439B0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D9E58B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D5D3DE7"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5A688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331</w:t>
            </w:r>
          </w:p>
        </w:tc>
        <w:tc>
          <w:tcPr>
            <w:tcW w:w="5100" w:type="dxa"/>
            <w:tcBorders>
              <w:top w:val="nil"/>
              <w:left w:val="nil"/>
              <w:bottom w:val="single" w:sz="4" w:space="0" w:color="auto"/>
              <w:right w:val="single" w:sz="4" w:space="0" w:color="auto"/>
            </w:tcBorders>
            <w:shd w:val="clear" w:color="000000" w:fill="8DB4E2"/>
            <w:vAlign w:val="bottom"/>
            <w:hideMark/>
          </w:tcPr>
          <w:p w14:paraId="6F6A054C"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Fleet Maintenance</w:t>
            </w:r>
          </w:p>
        </w:tc>
        <w:tc>
          <w:tcPr>
            <w:tcW w:w="1115" w:type="dxa"/>
            <w:tcBorders>
              <w:top w:val="nil"/>
              <w:left w:val="nil"/>
              <w:bottom w:val="single" w:sz="4" w:space="0" w:color="auto"/>
              <w:right w:val="single" w:sz="4" w:space="0" w:color="auto"/>
            </w:tcBorders>
            <w:shd w:val="clear" w:color="000000" w:fill="8DB4E2"/>
            <w:noWrap/>
            <w:vAlign w:val="bottom"/>
            <w:hideMark/>
          </w:tcPr>
          <w:p w14:paraId="515A1C29" w14:textId="77777777" w:rsidR="00220A72" w:rsidRPr="007F189C" w:rsidRDefault="00220A72" w:rsidP="00B768A2">
            <w:pPr>
              <w:spacing w:after="0" w:line="240" w:lineRule="auto"/>
              <w:jc w:val="center"/>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08F72BF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3A6F714"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1C84B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332</w:t>
            </w:r>
          </w:p>
        </w:tc>
        <w:tc>
          <w:tcPr>
            <w:tcW w:w="5100" w:type="dxa"/>
            <w:tcBorders>
              <w:top w:val="nil"/>
              <w:left w:val="nil"/>
              <w:bottom w:val="single" w:sz="4" w:space="0" w:color="auto"/>
              <w:right w:val="single" w:sz="4" w:space="0" w:color="auto"/>
            </w:tcBorders>
            <w:shd w:val="clear" w:color="000000" w:fill="FFFFFF"/>
            <w:vAlign w:val="center"/>
            <w:hideMark/>
          </w:tcPr>
          <w:p w14:paraId="5A1CF484"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Fleet maintenance</w:t>
            </w:r>
          </w:p>
        </w:tc>
        <w:tc>
          <w:tcPr>
            <w:tcW w:w="1115" w:type="dxa"/>
            <w:tcBorders>
              <w:top w:val="nil"/>
              <w:left w:val="nil"/>
              <w:bottom w:val="single" w:sz="4" w:space="0" w:color="auto"/>
              <w:right w:val="single" w:sz="4" w:space="0" w:color="auto"/>
            </w:tcBorders>
            <w:shd w:val="clear" w:color="000000" w:fill="FFFFFF"/>
            <w:vAlign w:val="center"/>
            <w:hideMark/>
          </w:tcPr>
          <w:p w14:paraId="23DD4C1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7BBCC38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3E620F8"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6181A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333</w:t>
            </w:r>
          </w:p>
        </w:tc>
        <w:tc>
          <w:tcPr>
            <w:tcW w:w="5100" w:type="dxa"/>
            <w:tcBorders>
              <w:top w:val="nil"/>
              <w:left w:val="nil"/>
              <w:bottom w:val="single" w:sz="4" w:space="0" w:color="auto"/>
              <w:right w:val="single" w:sz="4" w:space="0" w:color="auto"/>
            </w:tcBorders>
            <w:shd w:val="clear" w:color="auto" w:fill="auto"/>
            <w:vAlign w:val="bottom"/>
            <w:hideMark/>
          </w:tcPr>
          <w:p w14:paraId="42B8814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differentiate fleet by member agency.</w:t>
            </w:r>
          </w:p>
        </w:tc>
        <w:tc>
          <w:tcPr>
            <w:tcW w:w="1115" w:type="dxa"/>
            <w:tcBorders>
              <w:top w:val="nil"/>
              <w:left w:val="nil"/>
              <w:bottom w:val="single" w:sz="4" w:space="0" w:color="auto"/>
              <w:right w:val="single" w:sz="4" w:space="0" w:color="auto"/>
            </w:tcBorders>
            <w:shd w:val="clear" w:color="000000" w:fill="FFFFFF"/>
            <w:vAlign w:val="center"/>
            <w:hideMark/>
          </w:tcPr>
          <w:p w14:paraId="3B4503F8"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61B6263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7E630E9"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8B9B0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334</w:t>
            </w:r>
          </w:p>
        </w:tc>
        <w:tc>
          <w:tcPr>
            <w:tcW w:w="5100" w:type="dxa"/>
            <w:tcBorders>
              <w:top w:val="nil"/>
              <w:left w:val="nil"/>
              <w:bottom w:val="single" w:sz="4" w:space="0" w:color="auto"/>
              <w:right w:val="single" w:sz="4" w:space="0" w:color="auto"/>
            </w:tcBorders>
            <w:shd w:val="clear" w:color="auto" w:fill="auto"/>
            <w:vAlign w:val="bottom"/>
            <w:hideMark/>
          </w:tcPr>
          <w:p w14:paraId="5CC6C8E2"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link vehicles with individuals.</w:t>
            </w:r>
          </w:p>
        </w:tc>
        <w:tc>
          <w:tcPr>
            <w:tcW w:w="1115" w:type="dxa"/>
            <w:tcBorders>
              <w:top w:val="nil"/>
              <w:left w:val="nil"/>
              <w:bottom w:val="single" w:sz="4" w:space="0" w:color="auto"/>
              <w:right w:val="single" w:sz="4" w:space="0" w:color="auto"/>
            </w:tcBorders>
            <w:shd w:val="clear" w:color="000000" w:fill="FFFFFF"/>
            <w:vAlign w:val="center"/>
            <w:hideMark/>
          </w:tcPr>
          <w:p w14:paraId="51157D89"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07DDF2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BFC3BC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EF236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335</w:t>
            </w:r>
          </w:p>
        </w:tc>
        <w:tc>
          <w:tcPr>
            <w:tcW w:w="5100" w:type="dxa"/>
            <w:tcBorders>
              <w:top w:val="nil"/>
              <w:left w:val="nil"/>
              <w:bottom w:val="single" w:sz="4" w:space="0" w:color="auto"/>
              <w:right w:val="single" w:sz="4" w:space="0" w:color="auto"/>
            </w:tcBorders>
            <w:shd w:val="clear" w:color="000000" w:fill="FFFFFF"/>
            <w:vAlign w:val="center"/>
            <w:hideMark/>
          </w:tcPr>
          <w:p w14:paraId="352DE835"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all maintenance activity associated with a vehicle.</w:t>
            </w:r>
          </w:p>
        </w:tc>
        <w:tc>
          <w:tcPr>
            <w:tcW w:w="1115" w:type="dxa"/>
            <w:tcBorders>
              <w:top w:val="nil"/>
              <w:left w:val="nil"/>
              <w:bottom w:val="single" w:sz="4" w:space="0" w:color="auto"/>
              <w:right w:val="single" w:sz="4" w:space="0" w:color="auto"/>
            </w:tcBorders>
            <w:shd w:val="clear" w:color="000000" w:fill="FFFFFF"/>
            <w:vAlign w:val="center"/>
            <w:hideMark/>
          </w:tcPr>
          <w:p w14:paraId="3D31FF2A"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216B3C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F3F193C"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68F052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336</w:t>
            </w:r>
          </w:p>
        </w:tc>
        <w:tc>
          <w:tcPr>
            <w:tcW w:w="5100" w:type="dxa"/>
            <w:tcBorders>
              <w:top w:val="nil"/>
              <w:left w:val="nil"/>
              <w:bottom w:val="single" w:sz="4" w:space="0" w:color="auto"/>
              <w:right w:val="single" w:sz="4" w:space="0" w:color="auto"/>
            </w:tcBorders>
            <w:shd w:val="clear" w:color="000000" w:fill="FFFFFF"/>
            <w:vAlign w:val="center"/>
            <w:hideMark/>
          </w:tcPr>
          <w:p w14:paraId="07C4C54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for agency to define the type of maintenance activities that are tracked.</w:t>
            </w:r>
          </w:p>
        </w:tc>
        <w:tc>
          <w:tcPr>
            <w:tcW w:w="1115" w:type="dxa"/>
            <w:tcBorders>
              <w:top w:val="nil"/>
              <w:left w:val="nil"/>
              <w:bottom w:val="single" w:sz="4" w:space="0" w:color="auto"/>
              <w:right w:val="single" w:sz="4" w:space="0" w:color="auto"/>
            </w:tcBorders>
            <w:shd w:val="clear" w:color="000000" w:fill="FFFFFF"/>
            <w:vAlign w:val="center"/>
            <w:hideMark/>
          </w:tcPr>
          <w:p w14:paraId="22D17CD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59AF904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739D45D"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B7EF0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337</w:t>
            </w:r>
          </w:p>
        </w:tc>
        <w:tc>
          <w:tcPr>
            <w:tcW w:w="5100" w:type="dxa"/>
            <w:tcBorders>
              <w:top w:val="nil"/>
              <w:left w:val="nil"/>
              <w:bottom w:val="single" w:sz="4" w:space="0" w:color="auto"/>
              <w:right w:val="single" w:sz="4" w:space="0" w:color="auto"/>
            </w:tcBorders>
            <w:shd w:val="clear" w:color="000000" w:fill="FFFFFF"/>
            <w:vAlign w:val="bottom"/>
            <w:hideMark/>
          </w:tcPr>
          <w:p w14:paraId="1559F6C0"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associate equipment with vehicle.</w:t>
            </w:r>
          </w:p>
        </w:tc>
        <w:tc>
          <w:tcPr>
            <w:tcW w:w="1115" w:type="dxa"/>
            <w:tcBorders>
              <w:top w:val="nil"/>
              <w:left w:val="nil"/>
              <w:bottom w:val="single" w:sz="4" w:space="0" w:color="auto"/>
              <w:right w:val="single" w:sz="4" w:space="0" w:color="auto"/>
            </w:tcBorders>
            <w:shd w:val="clear" w:color="000000" w:fill="FFFFFF"/>
            <w:vAlign w:val="center"/>
            <w:hideMark/>
          </w:tcPr>
          <w:p w14:paraId="375BEC82"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5C8CF90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68DFB3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94B95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338</w:t>
            </w:r>
          </w:p>
        </w:tc>
        <w:tc>
          <w:tcPr>
            <w:tcW w:w="5100" w:type="dxa"/>
            <w:tcBorders>
              <w:top w:val="nil"/>
              <w:left w:val="nil"/>
              <w:bottom w:val="single" w:sz="4" w:space="0" w:color="auto"/>
              <w:right w:val="single" w:sz="4" w:space="0" w:color="auto"/>
            </w:tcBorders>
            <w:shd w:val="clear" w:color="000000" w:fill="FFFFFF"/>
            <w:vAlign w:val="bottom"/>
            <w:hideMark/>
          </w:tcPr>
          <w:p w14:paraId="149647D9"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vehicle damage.</w:t>
            </w:r>
          </w:p>
        </w:tc>
        <w:tc>
          <w:tcPr>
            <w:tcW w:w="1115" w:type="dxa"/>
            <w:tcBorders>
              <w:top w:val="nil"/>
              <w:left w:val="nil"/>
              <w:bottom w:val="single" w:sz="4" w:space="0" w:color="auto"/>
              <w:right w:val="single" w:sz="4" w:space="0" w:color="auto"/>
            </w:tcBorders>
            <w:shd w:val="clear" w:color="000000" w:fill="FFFFFF"/>
            <w:vAlign w:val="center"/>
            <w:hideMark/>
          </w:tcPr>
          <w:p w14:paraId="644F0734"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6D438A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41FF3E4"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EB4EB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339</w:t>
            </w:r>
          </w:p>
        </w:tc>
        <w:tc>
          <w:tcPr>
            <w:tcW w:w="5100" w:type="dxa"/>
            <w:tcBorders>
              <w:top w:val="nil"/>
              <w:left w:val="nil"/>
              <w:bottom w:val="single" w:sz="4" w:space="0" w:color="auto"/>
              <w:right w:val="single" w:sz="4" w:space="0" w:color="auto"/>
            </w:tcBorders>
            <w:shd w:val="clear" w:color="000000" w:fill="FFFFFF"/>
            <w:vAlign w:val="center"/>
            <w:hideMark/>
          </w:tcPr>
          <w:p w14:paraId="21368A62"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update inventory totals.</w:t>
            </w:r>
          </w:p>
        </w:tc>
        <w:tc>
          <w:tcPr>
            <w:tcW w:w="1115" w:type="dxa"/>
            <w:tcBorders>
              <w:top w:val="nil"/>
              <w:left w:val="nil"/>
              <w:bottom w:val="single" w:sz="4" w:space="0" w:color="auto"/>
              <w:right w:val="single" w:sz="4" w:space="0" w:color="auto"/>
            </w:tcBorders>
            <w:shd w:val="clear" w:color="000000" w:fill="FFFFFF"/>
            <w:vAlign w:val="center"/>
            <w:hideMark/>
          </w:tcPr>
          <w:p w14:paraId="4467A04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7C92F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5B97723"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DC2E9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340</w:t>
            </w:r>
          </w:p>
        </w:tc>
        <w:tc>
          <w:tcPr>
            <w:tcW w:w="5100" w:type="dxa"/>
            <w:tcBorders>
              <w:top w:val="nil"/>
              <w:left w:val="nil"/>
              <w:bottom w:val="single" w:sz="4" w:space="0" w:color="auto"/>
              <w:right w:val="single" w:sz="4" w:space="0" w:color="auto"/>
            </w:tcBorders>
            <w:shd w:val="clear" w:color="000000" w:fill="FFFFFF"/>
            <w:vAlign w:val="bottom"/>
            <w:hideMark/>
          </w:tcPr>
          <w:p w14:paraId="11F462F9"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generate an inventory report.</w:t>
            </w:r>
          </w:p>
        </w:tc>
        <w:tc>
          <w:tcPr>
            <w:tcW w:w="1115" w:type="dxa"/>
            <w:tcBorders>
              <w:top w:val="nil"/>
              <w:left w:val="nil"/>
              <w:bottom w:val="single" w:sz="4" w:space="0" w:color="auto"/>
              <w:right w:val="single" w:sz="4" w:space="0" w:color="auto"/>
            </w:tcBorders>
            <w:shd w:val="clear" w:color="000000" w:fill="FFFFFF"/>
            <w:vAlign w:val="center"/>
            <w:hideMark/>
          </w:tcPr>
          <w:p w14:paraId="6785B78E"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0FDFBF4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913E6B7"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1C2E9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341</w:t>
            </w:r>
          </w:p>
        </w:tc>
        <w:tc>
          <w:tcPr>
            <w:tcW w:w="5100" w:type="dxa"/>
            <w:tcBorders>
              <w:top w:val="nil"/>
              <w:left w:val="nil"/>
              <w:bottom w:val="single" w:sz="4" w:space="0" w:color="auto"/>
              <w:right w:val="single" w:sz="4" w:space="0" w:color="auto"/>
            </w:tcBorders>
            <w:shd w:val="clear" w:color="auto" w:fill="auto"/>
            <w:vAlign w:val="bottom"/>
            <w:hideMark/>
          </w:tcPr>
          <w:p w14:paraId="5F352004"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associate costs to vehicles.</w:t>
            </w:r>
          </w:p>
        </w:tc>
        <w:tc>
          <w:tcPr>
            <w:tcW w:w="1115" w:type="dxa"/>
            <w:tcBorders>
              <w:top w:val="nil"/>
              <w:left w:val="nil"/>
              <w:bottom w:val="single" w:sz="4" w:space="0" w:color="auto"/>
              <w:right w:val="single" w:sz="4" w:space="0" w:color="auto"/>
            </w:tcBorders>
            <w:shd w:val="clear" w:color="000000" w:fill="FFFFFF"/>
            <w:vAlign w:val="center"/>
            <w:hideMark/>
          </w:tcPr>
          <w:p w14:paraId="141A1146"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715596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9E38A81" w14:textId="77777777" w:rsidTr="00B768A2">
        <w:trPr>
          <w:trHeight w:val="3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B86BE98"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342</w:t>
            </w:r>
          </w:p>
        </w:tc>
        <w:tc>
          <w:tcPr>
            <w:tcW w:w="5100" w:type="dxa"/>
            <w:tcBorders>
              <w:top w:val="nil"/>
              <w:left w:val="nil"/>
              <w:bottom w:val="single" w:sz="4" w:space="0" w:color="auto"/>
              <w:right w:val="single" w:sz="4" w:space="0" w:color="auto"/>
            </w:tcBorders>
            <w:shd w:val="clear" w:color="000000" w:fill="FFFFFF"/>
            <w:vAlign w:val="bottom"/>
            <w:hideMark/>
          </w:tcPr>
          <w:p w14:paraId="6B4A84F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the labor associated with a vehicle.</w:t>
            </w:r>
          </w:p>
        </w:tc>
        <w:tc>
          <w:tcPr>
            <w:tcW w:w="1115" w:type="dxa"/>
            <w:tcBorders>
              <w:top w:val="nil"/>
              <w:left w:val="nil"/>
              <w:bottom w:val="single" w:sz="4" w:space="0" w:color="auto"/>
              <w:right w:val="single" w:sz="4" w:space="0" w:color="auto"/>
            </w:tcBorders>
            <w:shd w:val="clear" w:color="000000" w:fill="FFFFFF"/>
            <w:vAlign w:val="center"/>
            <w:hideMark/>
          </w:tcPr>
          <w:p w14:paraId="24DBD6F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20D2967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821CEF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455BF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343</w:t>
            </w:r>
          </w:p>
        </w:tc>
        <w:tc>
          <w:tcPr>
            <w:tcW w:w="5100" w:type="dxa"/>
            <w:tcBorders>
              <w:top w:val="nil"/>
              <w:left w:val="nil"/>
              <w:bottom w:val="single" w:sz="4" w:space="0" w:color="auto"/>
              <w:right w:val="single" w:sz="4" w:space="0" w:color="auto"/>
            </w:tcBorders>
            <w:shd w:val="clear" w:color="000000" w:fill="FFFFFF"/>
            <w:vAlign w:val="bottom"/>
            <w:hideMark/>
          </w:tcPr>
          <w:p w14:paraId="34E507AA"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status of repair (in progress, pending, etc.)</w:t>
            </w:r>
          </w:p>
        </w:tc>
        <w:tc>
          <w:tcPr>
            <w:tcW w:w="1115" w:type="dxa"/>
            <w:tcBorders>
              <w:top w:val="nil"/>
              <w:left w:val="nil"/>
              <w:bottom w:val="single" w:sz="4" w:space="0" w:color="auto"/>
              <w:right w:val="single" w:sz="4" w:space="0" w:color="auto"/>
            </w:tcBorders>
            <w:shd w:val="clear" w:color="000000" w:fill="FFFFFF"/>
            <w:vAlign w:val="center"/>
            <w:hideMark/>
          </w:tcPr>
          <w:p w14:paraId="5163D9CD"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7EA76D8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C54937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40F0FB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344</w:t>
            </w:r>
          </w:p>
        </w:tc>
        <w:tc>
          <w:tcPr>
            <w:tcW w:w="5100" w:type="dxa"/>
            <w:tcBorders>
              <w:top w:val="nil"/>
              <w:left w:val="nil"/>
              <w:bottom w:val="single" w:sz="4" w:space="0" w:color="auto"/>
              <w:right w:val="single" w:sz="4" w:space="0" w:color="auto"/>
            </w:tcBorders>
            <w:shd w:val="clear" w:color="000000" w:fill="FFFFFF"/>
            <w:vAlign w:val="bottom"/>
            <w:hideMark/>
          </w:tcPr>
          <w:p w14:paraId="10D9A0F1"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fuel related data and costs within the software</w:t>
            </w:r>
          </w:p>
        </w:tc>
        <w:tc>
          <w:tcPr>
            <w:tcW w:w="1115" w:type="dxa"/>
            <w:tcBorders>
              <w:top w:val="nil"/>
              <w:left w:val="nil"/>
              <w:bottom w:val="single" w:sz="4" w:space="0" w:color="auto"/>
              <w:right w:val="single" w:sz="4" w:space="0" w:color="auto"/>
            </w:tcBorders>
            <w:shd w:val="clear" w:color="000000" w:fill="FFFFFF"/>
            <w:vAlign w:val="center"/>
            <w:hideMark/>
          </w:tcPr>
          <w:p w14:paraId="07FFF46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014FC56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0C610F3"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A981D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345</w:t>
            </w:r>
          </w:p>
        </w:tc>
        <w:tc>
          <w:tcPr>
            <w:tcW w:w="5100" w:type="dxa"/>
            <w:tcBorders>
              <w:top w:val="nil"/>
              <w:left w:val="nil"/>
              <w:bottom w:val="single" w:sz="4" w:space="0" w:color="auto"/>
              <w:right w:val="single" w:sz="4" w:space="0" w:color="auto"/>
            </w:tcBorders>
            <w:shd w:val="clear" w:color="000000" w:fill="8DB4E2"/>
            <w:vAlign w:val="center"/>
            <w:hideMark/>
          </w:tcPr>
          <w:p w14:paraId="18E7CDA2"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K9 Training and General Features</w:t>
            </w:r>
          </w:p>
        </w:tc>
        <w:tc>
          <w:tcPr>
            <w:tcW w:w="1115" w:type="dxa"/>
            <w:tcBorders>
              <w:top w:val="nil"/>
              <w:left w:val="nil"/>
              <w:bottom w:val="single" w:sz="4" w:space="0" w:color="auto"/>
              <w:right w:val="single" w:sz="4" w:space="0" w:color="auto"/>
            </w:tcBorders>
            <w:shd w:val="clear" w:color="000000" w:fill="8DB4E2"/>
            <w:vAlign w:val="center"/>
            <w:hideMark/>
          </w:tcPr>
          <w:p w14:paraId="0FC88B3C"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1B9225E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78109C5"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850CE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346</w:t>
            </w:r>
          </w:p>
        </w:tc>
        <w:tc>
          <w:tcPr>
            <w:tcW w:w="5100" w:type="dxa"/>
            <w:tcBorders>
              <w:top w:val="nil"/>
              <w:left w:val="nil"/>
              <w:bottom w:val="single" w:sz="4" w:space="0" w:color="auto"/>
              <w:right w:val="single" w:sz="4" w:space="0" w:color="auto"/>
            </w:tcBorders>
            <w:shd w:val="clear" w:color="000000" w:fill="FFFFFF"/>
            <w:vAlign w:val="center"/>
            <w:hideMark/>
          </w:tcPr>
          <w:p w14:paraId="604DA0FC"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track K9 training within the RMS.</w:t>
            </w:r>
          </w:p>
        </w:tc>
        <w:tc>
          <w:tcPr>
            <w:tcW w:w="1115" w:type="dxa"/>
            <w:tcBorders>
              <w:top w:val="nil"/>
              <w:left w:val="nil"/>
              <w:bottom w:val="single" w:sz="4" w:space="0" w:color="auto"/>
              <w:right w:val="single" w:sz="4" w:space="0" w:color="auto"/>
            </w:tcBorders>
            <w:shd w:val="clear" w:color="000000" w:fill="FFFFFF"/>
            <w:vAlign w:val="center"/>
            <w:hideMark/>
          </w:tcPr>
          <w:p w14:paraId="1D25C8ED"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D99FCB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76849C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6085C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347</w:t>
            </w:r>
          </w:p>
        </w:tc>
        <w:tc>
          <w:tcPr>
            <w:tcW w:w="5100" w:type="dxa"/>
            <w:tcBorders>
              <w:top w:val="nil"/>
              <w:left w:val="nil"/>
              <w:bottom w:val="single" w:sz="4" w:space="0" w:color="auto"/>
              <w:right w:val="single" w:sz="4" w:space="0" w:color="auto"/>
            </w:tcBorders>
            <w:shd w:val="clear" w:color="auto" w:fill="auto"/>
            <w:vAlign w:val="bottom"/>
            <w:hideMark/>
          </w:tcPr>
          <w:p w14:paraId="3DF85059"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provide dedicated fields to capture K9 tracking information.</w:t>
            </w:r>
          </w:p>
        </w:tc>
        <w:tc>
          <w:tcPr>
            <w:tcW w:w="1115" w:type="dxa"/>
            <w:tcBorders>
              <w:top w:val="nil"/>
              <w:left w:val="nil"/>
              <w:bottom w:val="single" w:sz="4" w:space="0" w:color="auto"/>
              <w:right w:val="single" w:sz="4" w:space="0" w:color="auto"/>
            </w:tcBorders>
            <w:shd w:val="clear" w:color="auto" w:fill="auto"/>
            <w:vAlign w:val="center"/>
            <w:hideMark/>
          </w:tcPr>
          <w:p w14:paraId="7A2F3D3F" w14:textId="77777777" w:rsidR="00220A72" w:rsidRPr="007F189C" w:rsidRDefault="00220A72" w:rsidP="00B768A2">
            <w:pPr>
              <w:spacing w:after="0" w:line="240" w:lineRule="auto"/>
              <w:jc w:val="center"/>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014D8EB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9E30729" w14:textId="77777777" w:rsidTr="00B768A2">
        <w:trPr>
          <w:trHeight w:val="33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6E2846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348</w:t>
            </w:r>
          </w:p>
        </w:tc>
        <w:tc>
          <w:tcPr>
            <w:tcW w:w="5100" w:type="dxa"/>
            <w:tcBorders>
              <w:top w:val="nil"/>
              <w:left w:val="nil"/>
              <w:bottom w:val="single" w:sz="4" w:space="0" w:color="auto"/>
              <w:right w:val="single" w:sz="4" w:space="0" w:color="auto"/>
            </w:tcBorders>
            <w:shd w:val="clear" w:color="auto" w:fill="auto"/>
            <w:vAlign w:val="center"/>
            <w:hideMark/>
          </w:tcPr>
          <w:p w14:paraId="0AFF0CA0"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Ability to generate a report of individual K9 details.</w:t>
            </w:r>
          </w:p>
        </w:tc>
        <w:tc>
          <w:tcPr>
            <w:tcW w:w="1115" w:type="dxa"/>
            <w:tcBorders>
              <w:top w:val="nil"/>
              <w:left w:val="nil"/>
              <w:bottom w:val="single" w:sz="4" w:space="0" w:color="auto"/>
              <w:right w:val="single" w:sz="4" w:space="0" w:color="auto"/>
            </w:tcBorders>
            <w:shd w:val="clear" w:color="000000" w:fill="FFFFFF"/>
            <w:vAlign w:val="center"/>
            <w:hideMark/>
          </w:tcPr>
          <w:p w14:paraId="759408BC"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B201C1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72709CC8"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96711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349</w:t>
            </w:r>
          </w:p>
        </w:tc>
        <w:tc>
          <w:tcPr>
            <w:tcW w:w="5100" w:type="dxa"/>
            <w:tcBorders>
              <w:top w:val="nil"/>
              <w:left w:val="nil"/>
              <w:bottom w:val="single" w:sz="4" w:space="0" w:color="auto"/>
              <w:right w:val="single" w:sz="4" w:space="0" w:color="auto"/>
            </w:tcBorders>
            <w:shd w:val="clear" w:color="000000" w:fill="8DB4E2"/>
            <w:vAlign w:val="center"/>
            <w:hideMark/>
          </w:tcPr>
          <w:p w14:paraId="777D0D84"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False Alarm Billing</w:t>
            </w:r>
          </w:p>
        </w:tc>
        <w:tc>
          <w:tcPr>
            <w:tcW w:w="1115" w:type="dxa"/>
            <w:tcBorders>
              <w:top w:val="nil"/>
              <w:left w:val="nil"/>
              <w:bottom w:val="single" w:sz="4" w:space="0" w:color="auto"/>
              <w:right w:val="single" w:sz="4" w:space="0" w:color="auto"/>
            </w:tcBorders>
            <w:shd w:val="clear" w:color="000000" w:fill="8DB4E2"/>
            <w:noWrap/>
            <w:vAlign w:val="center"/>
            <w:hideMark/>
          </w:tcPr>
          <w:p w14:paraId="137C6775"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2699B99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C4DBD44"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53B8BD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350</w:t>
            </w:r>
          </w:p>
        </w:tc>
        <w:tc>
          <w:tcPr>
            <w:tcW w:w="5100" w:type="dxa"/>
            <w:tcBorders>
              <w:top w:val="nil"/>
              <w:left w:val="nil"/>
              <w:bottom w:val="single" w:sz="4" w:space="0" w:color="auto"/>
              <w:right w:val="single" w:sz="4" w:space="0" w:color="auto"/>
            </w:tcBorders>
            <w:shd w:val="clear" w:color="auto" w:fill="auto"/>
            <w:vAlign w:val="center"/>
            <w:hideMark/>
          </w:tcPr>
          <w:p w14:paraId="387048D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accept false alarm incident data from the CAD system.</w:t>
            </w:r>
          </w:p>
        </w:tc>
        <w:tc>
          <w:tcPr>
            <w:tcW w:w="1115" w:type="dxa"/>
            <w:tcBorders>
              <w:top w:val="nil"/>
              <w:left w:val="nil"/>
              <w:bottom w:val="single" w:sz="4" w:space="0" w:color="auto"/>
              <w:right w:val="single" w:sz="4" w:space="0" w:color="auto"/>
            </w:tcBorders>
            <w:shd w:val="clear" w:color="000000" w:fill="FFFFFF"/>
            <w:vAlign w:val="center"/>
            <w:hideMark/>
          </w:tcPr>
          <w:p w14:paraId="46A821FF"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3B2D1A1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C2C931D"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62B14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351</w:t>
            </w:r>
          </w:p>
        </w:tc>
        <w:tc>
          <w:tcPr>
            <w:tcW w:w="5100" w:type="dxa"/>
            <w:tcBorders>
              <w:top w:val="nil"/>
              <w:left w:val="nil"/>
              <w:bottom w:val="single" w:sz="4" w:space="0" w:color="auto"/>
              <w:right w:val="single" w:sz="4" w:space="0" w:color="auto"/>
            </w:tcBorders>
            <w:shd w:val="clear" w:color="auto" w:fill="auto"/>
            <w:vAlign w:val="center"/>
            <w:hideMark/>
          </w:tcPr>
          <w:p w14:paraId="2E38710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manually add a false alarm incident.</w:t>
            </w:r>
          </w:p>
        </w:tc>
        <w:tc>
          <w:tcPr>
            <w:tcW w:w="1115" w:type="dxa"/>
            <w:tcBorders>
              <w:top w:val="nil"/>
              <w:left w:val="nil"/>
              <w:bottom w:val="single" w:sz="4" w:space="0" w:color="auto"/>
              <w:right w:val="single" w:sz="4" w:space="0" w:color="auto"/>
            </w:tcBorders>
            <w:shd w:val="clear" w:color="000000" w:fill="FFFFFF"/>
            <w:vAlign w:val="center"/>
            <w:hideMark/>
          </w:tcPr>
          <w:p w14:paraId="4655BB4A"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1FEEF3B"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0061914A"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14697F"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352</w:t>
            </w:r>
          </w:p>
        </w:tc>
        <w:tc>
          <w:tcPr>
            <w:tcW w:w="5100" w:type="dxa"/>
            <w:tcBorders>
              <w:top w:val="nil"/>
              <w:left w:val="nil"/>
              <w:bottom w:val="single" w:sz="4" w:space="0" w:color="auto"/>
              <w:right w:val="single" w:sz="4" w:space="0" w:color="auto"/>
            </w:tcBorders>
            <w:shd w:val="clear" w:color="auto" w:fill="auto"/>
            <w:vAlign w:val="center"/>
            <w:hideMark/>
          </w:tcPr>
          <w:p w14:paraId="1B1FFC3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system to generate an account number.</w:t>
            </w:r>
          </w:p>
        </w:tc>
        <w:tc>
          <w:tcPr>
            <w:tcW w:w="1115" w:type="dxa"/>
            <w:tcBorders>
              <w:top w:val="nil"/>
              <w:left w:val="nil"/>
              <w:bottom w:val="single" w:sz="4" w:space="0" w:color="auto"/>
              <w:right w:val="single" w:sz="4" w:space="0" w:color="auto"/>
            </w:tcBorders>
            <w:shd w:val="clear" w:color="000000" w:fill="FFFFFF"/>
            <w:vAlign w:val="center"/>
            <w:hideMark/>
          </w:tcPr>
          <w:p w14:paraId="351A891E"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0B08E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68D1FB8"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A0F71A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353</w:t>
            </w:r>
          </w:p>
        </w:tc>
        <w:tc>
          <w:tcPr>
            <w:tcW w:w="5100" w:type="dxa"/>
            <w:tcBorders>
              <w:top w:val="nil"/>
              <w:left w:val="nil"/>
              <w:bottom w:val="single" w:sz="4" w:space="0" w:color="auto"/>
              <w:right w:val="single" w:sz="4" w:space="0" w:color="auto"/>
            </w:tcBorders>
            <w:shd w:val="clear" w:color="auto" w:fill="auto"/>
            <w:vAlign w:val="center"/>
            <w:hideMark/>
          </w:tcPr>
          <w:p w14:paraId="7D885FE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delete a false alarm account.</w:t>
            </w:r>
          </w:p>
        </w:tc>
        <w:tc>
          <w:tcPr>
            <w:tcW w:w="1115" w:type="dxa"/>
            <w:tcBorders>
              <w:top w:val="nil"/>
              <w:left w:val="nil"/>
              <w:bottom w:val="single" w:sz="4" w:space="0" w:color="auto"/>
              <w:right w:val="single" w:sz="4" w:space="0" w:color="auto"/>
            </w:tcBorders>
            <w:shd w:val="clear" w:color="000000" w:fill="FFFFFF"/>
            <w:vAlign w:val="center"/>
            <w:hideMark/>
          </w:tcPr>
          <w:p w14:paraId="73D4CECD"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60E883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27A3CC3"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F0698F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354</w:t>
            </w:r>
          </w:p>
        </w:tc>
        <w:tc>
          <w:tcPr>
            <w:tcW w:w="5100" w:type="dxa"/>
            <w:tcBorders>
              <w:top w:val="nil"/>
              <w:left w:val="nil"/>
              <w:bottom w:val="single" w:sz="4" w:space="0" w:color="auto"/>
              <w:right w:val="single" w:sz="4" w:space="0" w:color="auto"/>
            </w:tcBorders>
            <w:shd w:val="clear" w:color="auto" w:fill="auto"/>
            <w:vAlign w:val="center"/>
            <w:hideMark/>
          </w:tcPr>
          <w:p w14:paraId="1B27A56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support multiple contact addresses and phone numbers for each account.</w:t>
            </w:r>
          </w:p>
        </w:tc>
        <w:tc>
          <w:tcPr>
            <w:tcW w:w="1115" w:type="dxa"/>
            <w:tcBorders>
              <w:top w:val="nil"/>
              <w:left w:val="nil"/>
              <w:bottom w:val="single" w:sz="4" w:space="0" w:color="auto"/>
              <w:right w:val="single" w:sz="4" w:space="0" w:color="auto"/>
            </w:tcBorders>
            <w:shd w:val="clear" w:color="000000" w:fill="FFFFFF"/>
            <w:vAlign w:val="center"/>
            <w:hideMark/>
          </w:tcPr>
          <w:p w14:paraId="5B025B67"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0479749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252E0F2"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679ED5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355</w:t>
            </w:r>
          </w:p>
        </w:tc>
        <w:tc>
          <w:tcPr>
            <w:tcW w:w="5100" w:type="dxa"/>
            <w:tcBorders>
              <w:top w:val="nil"/>
              <w:left w:val="nil"/>
              <w:bottom w:val="single" w:sz="4" w:space="0" w:color="auto"/>
              <w:right w:val="single" w:sz="4" w:space="0" w:color="auto"/>
            </w:tcBorders>
            <w:shd w:val="clear" w:color="auto" w:fill="auto"/>
            <w:vAlign w:val="center"/>
            <w:hideMark/>
          </w:tcPr>
          <w:p w14:paraId="6E93F18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maintain a history of false alarms.</w:t>
            </w:r>
          </w:p>
        </w:tc>
        <w:tc>
          <w:tcPr>
            <w:tcW w:w="1115" w:type="dxa"/>
            <w:tcBorders>
              <w:top w:val="nil"/>
              <w:left w:val="nil"/>
              <w:bottom w:val="single" w:sz="4" w:space="0" w:color="auto"/>
              <w:right w:val="single" w:sz="4" w:space="0" w:color="auto"/>
            </w:tcBorders>
            <w:shd w:val="clear" w:color="000000" w:fill="FFFFFF"/>
            <w:vAlign w:val="center"/>
            <w:hideMark/>
          </w:tcPr>
          <w:p w14:paraId="3CA5EC10"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445DECD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52EACF8" w14:textId="77777777" w:rsidTr="00B768A2">
        <w:trPr>
          <w:trHeight w:val="5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08C87A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356</w:t>
            </w:r>
          </w:p>
        </w:tc>
        <w:tc>
          <w:tcPr>
            <w:tcW w:w="5100" w:type="dxa"/>
            <w:tcBorders>
              <w:top w:val="nil"/>
              <w:left w:val="nil"/>
              <w:bottom w:val="single" w:sz="4" w:space="0" w:color="auto"/>
              <w:right w:val="single" w:sz="4" w:space="0" w:color="auto"/>
            </w:tcBorders>
            <w:shd w:val="clear" w:color="auto" w:fill="auto"/>
            <w:vAlign w:val="center"/>
            <w:hideMark/>
          </w:tcPr>
          <w:p w14:paraId="4A3C95B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agency to define a fee schedule for false alarms (e.g., Alarm 1 = $0, Alarm 2 = $50, etc.)</w:t>
            </w:r>
          </w:p>
        </w:tc>
        <w:tc>
          <w:tcPr>
            <w:tcW w:w="1115" w:type="dxa"/>
            <w:tcBorders>
              <w:top w:val="nil"/>
              <w:left w:val="nil"/>
              <w:bottom w:val="single" w:sz="4" w:space="0" w:color="auto"/>
              <w:right w:val="single" w:sz="4" w:space="0" w:color="auto"/>
            </w:tcBorders>
            <w:shd w:val="clear" w:color="000000" w:fill="FFFFFF"/>
            <w:vAlign w:val="center"/>
            <w:hideMark/>
          </w:tcPr>
          <w:p w14:paraId="11485FF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2096D3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A092C9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AAE9C5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357</w:t>
            </w:r>
          </w:p>
        </w:tc>
        <w:tc>
          <w:tcPr>
            <w:tcW w:w="5100" w:type="dxa"/>
            <w:tcBorders>
              <w:top w:val="nil"/>
              <w:left w:val="nil"/>
              <w:bottom w:val="single" w:sz="4" w:space="0" w:color="auto"/>
              <w:right w:val="single" w:sz="4" w:space="0" w:color="auto"/>
            </w:tcBorders>
            <w:shd w:val="clear" w:color="auto" w:fill="auto"/>
            <w:vAlign w:val="center"/>
            <w:hideMark/>
          </w:tcPr>
          <w:p w14:paraId="17B0347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the Agency to configure costs (i.e., Billing Rate) associated with each false alarm:</w:t>
            </w:r>
          </w:p>
        </w:tc>
        <w:tc>
          <w:tcPr>
            <w:tcW w:w="1115" w:type="dxa"/>
            <w:tcBorders>
              <w:top w:val="nil"/>
              <w:left w:val="nil"/>
              <w:bottom w:val="single" w:sz="4" w:space="0" w:color="auto"/>
              <w:right w:val="single" w:sz="4" w:space="0" w:color="auto"/>
            </w:tcBorders>
            <w:shd w:val="clear" w:color="auto" w:fill="auto"/>
            <w:noWrap/>
            <w:vAlign w:val="bottom"/>
            <w:hideMark/>
          </w:tcPr>
          <w:p w14:paraId="5DDA372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7830FF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A8B835F" w14:textId="77777777" w:rsidTr="00B768A2">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CFF470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358</w:t>
            </w:r>
          </w:p>
        </w:tc>
        <w:tc>
          <w:tcPr>
            <w:tcW w:w="5100" w:type="dxa"/>
            <w:tcBorders>
              <w:top w:val="nil"/>
              <w:left w:val="nil"/>
              <w:bottom w:val="single" w:sz="4" w:space="0" w:color="auto"/>
              <w:right w:val="single" w:sz="4" w:space="0" w:color="auto"/>
            </w:tcBorders>
            <w:shd w:val="clear" w:color="auto" w:fill="auto"/>
            <w:vAlign w:val="center"/>
            <w:hideMark/>
          </w:tcPr>
          <w:p w14:paraId="1854087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record receipt of payment.</w:t>
            </w:r>
          </w:p>
        </w:tc>
        <w:tc>
          <w:tcPr>
            <w:tcW w:w="1115" w:type="dxa"/>
            <w:tcBorders>
              <w:top w:val="nil"/>
              <w:left w:val="nil"/>
              <w:bottom w:val="single" w:sz="4" w:space="0" w:color="auto"/>
              <w:right w:val="single" w:sz="4" w:space="0" w:color="auto"/>
            </w:tcBorders>
            <w:shd w:val="clear" w:color="auto" w:fill="auto"/>
            <w:noWrap/>
            <w:vAlign w:val="bottom"/>
            <w:hideMark/>
          </w:tcPr>
          <w:p w14:paraId="6AD6B1D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971B7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032B63AE" w14:textId="77777777" w:rsidTr="00B768A2">
        <w:trPr>
          <w:trHeight w:val="3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53B9C3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359</w:t>
            </w:r>
          </w:p>
        </w:tc>
        <w:tc>
          <w:tcPr>
            <w:tcW w:w="5100" w:type="dxa"/>
            <w:tcBorders>
              <w:top w:val="nil"/>
              <w:left w:val="nil"/>
              <w:bottom w:val="single" w:sz="4" w:space="0" w:color="auto"/>
              <w:right w:val="single" w:sz="4" w:space="0" w:color="auto"/>
            </w:tcBorders>
            <w:shd w:val="clear" w:color="auto" w:fill="auto"/>
            <w:vAlign w:val="center"/>
            <w:hideMark/>
          </w:tcPr>
          <w:p w14:paraId="1AE3E4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reports on an on-demand basis.</w:t>
            </w:r>
          </w:p>
        </w:tc>
        <w:tc>
          <w:tcPr>
            <w:tcW w:w="1115" w:type="dxa"/>
            <w:tcBorders>
              <w:top w:val="nil"/>
              <w:left w:val="nil"/>
              <w:bottom w:val="single" w:sz="4" w:space="0" w:color="auto"/>
              <w:right w:val="single" w:sz="4" w:space="0" w:color="auto"/>
            </w:tcBorders>
            <w:shd w:val="clear" w:color="000000" w:fill="FFFFFF"/>
            <w:vAlign w:val="center"/>
            <w:hideMark/>
          </w:tcPr>
          <w:p w14:paraId="33D46194"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75B02FE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23A22BED"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9BAFE7"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360</w:t>
            </w:r>
          </w:p>
        </w:tc>
        <w:tc>
          <w:tcPr>
            <w:tcW w:w="5100" w:type="dxa"/>
            <w:tcBorders>
              <w:top w:val="nil"/>
              <w:left w:val="nil"/>
              <w:bottom w:val="single" w:sz="4" w:space="0" w:color="auto"/>
              <w:right w:val="single" w:sz="4" w:space="0" w:color="auto"/>
            </w:tcBorders>
            <w:shd w:val="clear" w:color="000000" w:fill="8DB4E2"/>
            <w:vAlign w:val="center"/>
            <w:hideMark/>
          </w:tcPr>
          <w:p w14:paraId="19B7F269"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Internal Affairs</w:t>
            </w:r>
          </w:p>
        </w:tc>
        <w:tc>
          <w:tcPr>
            <w:tcW w:w="1115" w:type="dxa"/>
            <w:tcBorders>
              <w:top w:val="nil"/>
              <w:left w:val="nil"/>
              <w:bottom w:val="single" w:sz="4" w:space="0" w:color="auto"/>
              <w:right w:val="single" w:sz="4" w:space="0" w:color="auto"/>
            </w:tcBorders>
            <w:shd w:val="clear" w:color="000000" w:fill="8DB4E2"/>
            <w:noWrap/>
            <w:vAlign w:val="bottom"/>
            <w:hideMark/>
          </w:tcPr>
          <w:p w14:paraId="40DB672F"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3C12430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52EBB7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7BE869"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361</w:t>
            </w:r>
          </w:p>
        </w:tc>
        <w:tc>
          <w:tcPr>
            <w:tcW w:w="5100" w:type="dxa"/>
            <w:tcBorders>
              <w:top w:val="nil"/>
              <w:left w:val="nil"/>
              <w:bottom w:val="single" w:sz="4" w:space="0" w:color="auto"/>
              <w:right w:val="single" w:sz="4" w:space="0" w:color="auto"/>
            </w:tcBorders>
            <w:shd w:val="clear" w:color="auto" w:fill="auto"/>
            <w:vAlign w:val="center"/>
            <w:hideMark/>
          </w:tcPr>
          <w:p w14:paraId="6F8FB84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record complaints, infractions, awards on an employee.</w:t>
            </w:r>
          </w:p>
        </w:tc>
        <w:tc>
          <w:tcPr>
            <w:tcW w:w="1115" w:type="dxa"/>
            <w:tcBorders>
              <w:top w:val="nil"/>
              <w:left w:val="nil"/>
              <w:bottom w:val="single" w:sz="4" w:space="0" w:color="auto"/>
              <w:right w:val="single" w:sz="4" w:space="0" w:color="auto"/>
            </w:tcBorders>
            <w:shd w:val="clear" w:color="auto" w:fill="auto"/>
            <w:noWrap/>
            <w:vAlign w:val="bottom"/>
            <w:hideMark/>
          </w:tcPr>
          <w:p w14:paraId="779DFF4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356D4C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10617EAA" w14:textId="77777777" w:rsidTr="00B768A2">
        <w:trPr>
          <w:trHeight w:val="87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DB0C9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362</w:t>
            </w:r>
          </w:p>
        </w:tc>
        <w:tc>
          <w:tcPr>
            <w:tcW w:w="5100" w:type="dxa"/>
            <w:tcBorders>
              <w:top w:val="nil"/>
              <w:left w:val="nil"/>
              <w:bottom w:val="single" w:sz="4" w:space="0" w:color="auto"/>
              <w:right w:val="single" w:sz="4" w:space="0" w:color="auto"/>
            </w:tcBorders>
            <w:shd w:val="clear" w:color="auto" w:fill="auto"/>
            <w:vAlign w:val="center"/>
            <w:hideMark/>
          </w:tcPr>
          <w:p w14:paraId="5A7ECB7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each member agency to maintain its internal affairs database completely separate from each other agency</w:t>
            </w:r>
          </w:p>
        </w:tc>
        <w:tc>
          <w:tcPr>
            <w:tcW w:w="1115" w:type="dxa"/>
            <w:tcBorders>
              <w:top w:val="nil"/>
              <w:left w:val="nil"/>
              <w:bottom w:val="single" w:sz="4" w:space="0" w:color="auto"/>
              <w:right w:val="single" w:sz="4" w:space="0" w:color="auto"/>
            </w:tcBorders>
            <w:shd w:val="clear" w:color="000000" w:fill="FFFFFF"/>
            <w:vAlign w:val="center"/>
            <w:hideMark/>
          </w:tcPr>
          <w:p w14:paraId="4D500FBC"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13787D0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486C349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4502A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363</w:t>
            </w:r>
          </w:p>
        </w:tc>
        <w:tc>
          <w:tcPr>
            <w:tcW w:w="5100" w:type="dxa"/>
            <w:tcBorders>
              <w:top w:val="nil"/>
              <w:left w:val="nil"/>
              <w:bottom w:val="single" w:sz="4" w:space="0" w:color="auto"/>
              <w:right w:val="single" w:sz="4" w:space="0" w:color="auto"/>
            </w:tcBorders>
            <w:shd w:val="clear" w:color="auto" w:fill="auto"/>
            <w:vAlign w:val="center"/>
            <w:hideMark/>
          </w:tcPr>
          <w:p w14:paraId="7D843BD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have a unique master name file in the Internal Affairs System.</w:t>
            </w:r>
          </w:p>
        </w:tc>
        <w:tc>
          <w:tcPr>
            <w:tcW w:w="1115" w:type="dxa"/>
            <w:tcBorders>
              <w:top w:val="nil"/>
              <w:left w:val="nil"/>
              <w:bottom w:val="single" w:sz="4" w:space="0" w:color="auto"/>
              <w:right w:val="single" w:sz="4" w:space="0" w:color="auto"/>
            </w:tcBorders>
            <w:shd w:val="clear" w:color="000000" w:fill="FFFFFF"/>
            <w:vAlign w:val="center"/>
            <w:hideMark/>
          </w:tcPr>
          <w:p w14:paraId="54F80875"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A69659E"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3DBC0310"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A29742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364</w:t>
            </w:r>
          </w:p>
        </w:tc>
        <w:tc>
          <w:tcPr>
            <w:tcW w:w="5100" w:type="dxa"/>
            <w:tcBorders>
              <w:top w:val="nil"/>
              <w:left w:val="nil"/>
              <w:bottom w:val="single" w:sz="4" w:space="0" w:color="auto"/>
              <w:right w:val="single" w:sz="4" w:space="0" w:color="auto"/>
            </w:tcBorders>
            <w:shd w:val="clear" w:color="auto" w:fill="auto"/>
            <w:vAlign w:val="center"/>
            <w:hideMark/>
          </w:tcPr>
          <w:p w14:paraId="235A792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support the import of data from other RMS modules but not share data to other RMS modules.</w:t>
            </w:r>
          </w:p>
        </w:tc>
        <w:tc>
          <w:tcPr>
            <w:tcW w:w="1115" w:type="dxa"/>
            <w:tcBorders>
              <w:top w:val="nil"/>
              <w:left w:val="nil"/>
              <w:bottom w:val="single" w:sz="4" w:space="0" w:color="auto"/>
              <w:right w:val="single" w:sz="4" w:space="0" w:color="auto"/>
            </w:tcBorders>
            <w:shd w:val="clear" w:color="000000" w:fill="FFFFFF"/>
            <w:vAlign w:val="center"/>
            <w:hideMark/>
          </w:tcPr>
          <w:p w14:paraId="60E5A2DB"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hideMark/>
          </w:tcPr>
          <w:p w14:paraId="64A58A6A"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3712A372"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CE4EA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365</w:t>
            </w:r>
          </w:p>
        </w:tc>
        <w:tc>
          <w:tcPr>
            <w:tcW w:w="5100" w:type="dxa"/>
            <w:tcBorders>
              <w:top w:val="nil"/>
              <w:left w:val="nil"/>
              <w:bottom w:val="single" w:sz="4" w:space="0" w:color="auto"/>
              <w:right w:val="single" w:sz="4" w:space="0" w:color="auto"/>
            </w:tcBorders>
            <w:shd w:val="clear" w:color="auto" w:fill="auto"/>
            <w:vAlign w:val="center"/>
            <w:hideMark/>
          </w:tcPr>
          <w:p w14:paraId="35AB842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capture accident information.</w:t>
            </w:r>
          </w:p>
        </w:tc>
        <w:tc>
          <w:tcPr>
            <w:tcW w:w="1115" w:type="dxa"/>
            <w:tcBorders>
              <w:top w:val="nil"/>
              <w:left w:val="nil"/>
              <w:bottom w:val="single" w:sz="4" w:space="0" w:color="auto"/>
              <w:right w:val="single" w:sz="4" w:space="0" w:color="auto"/>
            </w:tcBorders>
            <w:shd w:val="clear" w:color="000000" w:fill="FFFFFF"/>
            <w:vAlign w:val="center"/>
            <w:hideMark/>
          </w:tcPr>
          <w:p w14:paraId="0FFA9EC6" w14:textId="77777777" w:rsidR="00220A72" w:rsidRPr="007F189C" w:rsidRDefault="00220A72" w:rsidP="00B768A2">
            <w:pPr>
              <w:spacing w:after="0" w:line="240" w:lineRule="auto"/>
              <w:rPr>
                <w:rFonts w:ascii="Calibri" w:eastAsia="Times New Roman" w:hAnsi="Calibri" w:cs="Times New Roman"/>
              </w:rPr>
            </w:pPr>
            <w:r w:rsidRPr="007F189C">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hideMark/>
          </w:tcPr>
          <w:p w14:paraId="1CA9BF0A"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79F0024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1152AD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366</w:t>
            </w:r>
          </w:p>
        </w:tc>
        <w:tc>
          <w:tcPr>
            <w:tcW w:w="5100" w:type="dxa"/>
            <w:tcBorders>
              <w:top w:val="nil"/>
              <w:left w:val="nil"/>
              <w:bottom w:val="single" w:sz="4" w:space="0" w:color="auto"/>
              <w:right w:val="single" w:sz="4" w:space="0" w:color="auto"/>
            </w:tcBorders>
            <w:shd w:val="clear" w:color="auto" w:fill="auto"/>
            <w:vAlign w:val="center"/>
            <w:hideMark/>
          </w:tcPr>
          <w:p w14:paraId="0418B56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report based upon the above information captured.</w:t>
            </w:r>
          </w:p>
        </w:tc>
        <w:tc>
          <w:tcPr>
            <w:tcW w:w="1115" w:type="dxa"/>
            <w:tcBorders>
              <w:top w:val="nil"/>
              <w:left w:val="nil"/>
              <w:bottom w:val="single" w:sz="4" w:space="0" w:color="auto"/>
              <w:right w:val="single" w:sz="4" w:space="0" w:color="auto"/>
            </w:tcBorders>
            <w:shd w:val="clear" w:color="auto" w:fill="auto"/>
            <w:noWrap/>
            <w:hideMark/>
          </w:tcPr>
          <w:p w14:paraId="42F3CE3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1E3BDF3E"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015FA39F"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940C7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367</w:t>
            </w:r>
          </w:p>
        </w:tc>
        <w:tc>
          <w:tcPr>
            <w:tcW w:w="5100" w:type="dxa"/>
            <w:tcBorders>
              <w:top w:val="nil"/>
              <w:left w:val="nil"/>
              <w:bottom w:val="single" w:sz="4" w:space="0" w:color="auto"/>
              <w:right w:val="single" w:sz="4" w:space="0" w:color="auto"/>
            </w:tcBorders>
            <w:shd w:val="clear" w:color="000000" w:fill="8DB4E2"/>
            <w:vAlign w:val="center"/>
            <w:hideMark/>
          </w:tcPr>
          <w:p w14:paraId="55AF5E17"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Personnel</w:t>
            </w:r>
          </w:p>
        </w:tc>
        <w:tc>
          <w:tcPr>
            <w:tcW w:w="1115" w:type="dxa"/>
            <w:tcBorders>
              <w:top w:val="nil"/>
              <w:left w:val="nil"/>
              <w:bottom w:val="single" w:sz="4" w:space="0" w:color="auto"/>
              <w:right w:val="single" w:sz="4" w:space="0" w:color="auto"/>
            </w:tcBorders>
            <w:shd w:val="clear" w:color="000000" w:fill="8DB4E2"/>
            <w:noWrap/>
            <w:vAlign w:val="center"/>
            <w:hideMark/>
          </w:tcPr>
          <w:p w14:paraId="43B973EB" w14:textId="77777777" w:rsidR="00220A72" w:rsidRPr="007F189C" w:rsidRDefault="00220A72" w:rsidP="00B768A2">
            <w:pPr>
              <w:spacing w:after="0" w:line="240" w:lineRule="auto"/>
              <w:rPr>
                <w:rFonts w:ascii="Calibri" w:eastAsia="Times New Roman" w:hAnsi="Calibri" w:cs="Times New Roman"/>
                <w:b/>
                <w:bCs/>
                <w:sz w:val="24"/>
                <w:szCs w:val="24"/>
              </w:rPr>
            </w:pPr>
            <w:r w:rsidRPr="007F189C">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hideMark/>
          </w:tcPr>
          <w:p w14:paraId="3CA0D6DD" w14:textId="77777777" w:rsidR="00220A72" w:rsidRPr="007F189C" w:rsidRDefault="00220A72" w:rsidP="00B768A2">
            <w:pPr>
              <w:spacing w:after="0" w:line="240" w:lineRule="auto"/>
              <w:rPr>
                <w:rFonts w:ascii="Calibri" w:eastAsia="Times New Roman" w:hAnsi="Calibri" w:cs="Times New Roman"/>
                <w:color w:val="FF0000"/>
                <w:sz w:val="24"/>
                <w:szCs w:val="24"/>
              </w:rPr>
            </w:pPr>
            <w:r w:rsidRPr="007F189C">
              <w:rPr>
                <w:rFonts w:ascii="Calibri" w:eastAsia="Times New Roman" w:hAnsi="Calibri" w:cs="Times New Roman"/>
                <w:color w:val="FF0000"/>
                <w:sz w:val="24"/>
                <w:szCs w:val="24"/>
              </w:rPr>
              <w:t> </w:t>
            </w:r>
          </w:p>
        </w:tc>
      </w:tr>
      <w:tr w:rsidR="00220A72" w:rsidRPr="007F189C" w14:paraId="63E1CC02"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14BB3D"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368</w:t>
            </w:r>
          </w:p>
        </w:tc>
        <w:tc>
          <w:tcPr>
            <w:tcW w:w="5100" w:type="dxa"/>
            <w:tcBorders>
              <w:top w:val="nil"/>
              <w:left w:val="nil"/>
              <w:bottom w:val="single" w:sz="4" w:space="0" w:color="auto"/>
              <w:right w:val="single" w:sz="4" w:space="0" w:color="auto"/>
            </w:tcBorders>
            <w:shd w:val="clear" w:color="auto" w:fill="auto"/>
            <w:vAlign w:val="center"/>
            <w:hideMark/>
          </w:tcPr>
          <w:p w14:paraId="2F60010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maintain separate personnel databases for each member agency.</w:t>
            </w:r>
          </w:p>
        </w:tc>
        <w:tc>
          <w:tcPr>
            <w:tcW w:w="1115" w:type="dxa"/>
            <w:tcBorders>
              <w:top w:val="nil"/>
              <w:left w:val="nil"/>
              <w:bottom w:val="single" w:sz="4" w:space="0" w:color="auto"/>
              <w:right w:val="single" w:sz="4" w:space="0" w:color="auto"/>
            </w:tcBorders>
            <w:shd w:val="clear" w:color="auto" w:fill="auto"/>
            <w:noWrap/>
            <w:vAlign w:val="bottom"/>
            <w:hideMark/>
          </w:tcPr>
          <w:p w14:paraId="1113739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3246DEE5"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5398D6A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5C5A3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369</w:t>
            </w:r>
          </w:p>
        </w:tc>
        <w:tc>
          <w:tcPr>
            <w:tcW w:w="5100" w:type="dxa"/>
            <w:tcBorders>
              <w:top w:val="nil"/>
              <w:left w:val="nil"/>
              <w:bottom w:val="single" w:sz="4" w:space="0" w:color="auto"/>
              <w:right w:val="single" w:sz="4" w:space="0" w:color="auto"/>
            </w:tcBorders>
            <w:shd w:val="clear" w:color="auto" w:fill="auto"/>
            <w:vAlign w:val="center"/>
            <w:hideMark/>
          </w:tcPr>
          <w:p w14:paraId="39FEDD7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provide fields to capture personnel information.</w:t>
            </w:r>
          </w:p>
        </w:tc>
        <w:tc>
          <w:tcPr>
            <w:tcW w:w="1115" w:type="dxa"/>
            <w:tcBorders>
              <w:top w:val="nil"/>
              <w:left w:val="nil"/>
              <w:bottom w:val="single" w:sz="4" w:space="0" w:color="auto"/>
              <w:right w:val="single" w:sz="4" w:space="0" w:color="auto"/>
            </w:tcBorders>
            <w:shd w:val="clear" w:color="auto" w:fill="auto"/>
            <w:noWrap/>
            <w:vAlign w:val="bottom"/>
            <w:hideMark/>
          </w:tcPr>
          <w:p w14:paraId="0183932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2FB1D082"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77C74EBE"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970B32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370</w:t>
            </w:r>
          </w:p>
        </w:tc>
        <w:tc>
          <w:tcPr>
            <w:tcW w:w="5100" w:type="dxa"/>
            <w:tcBorders>
              <w:top w:val="nil"/>
              <w:left w:val="nil"/>
              <w:bottom w:val="single" w:sz="4" w:space="0" w:color="auto"/>
              <w:right w:val="single" w:sz="4" w:space="0" w:color="auto"/>
            </w:tcBorders>
            <w:shd w:val="clear" w:color="auto" w:fill="auto"/>
            <w:vAlign w:val="center"/>
            <w:hideMark/>
          </w:tcPr>
          <w:p w14:paraId="6396C55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assign an employee to a "role".</w:t>
            </w:r>
          </w:p>
        </w:tc>
        <w:tc>
          <w:tcPr>
            <w:tcW w:w="1115" w:type="dxa"/>
            <w:tcBorders>
              <w:top w:val="nil"/>
              <w:left w:val="nil"/>
              <w:bottom w:val="single" w:sz="4" w:space="0" w:color="auto"/>
              <w:right w:val="single" w:sz="4" w:space="0" w:color="auto"/>
            </w:tcBorders>
            <w:shd w:val="clear" w:color="auto" w:fill="auto"/>
            <w:noWrap/>
            <w:vAlign w:val="bottom"/>
            <w:hideMark/>
          </w:tcPr>
          <w:p w14:paraId="2A1CE44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316E83E9" w14:textId="77777777" w:rsidR="00220A72" w:rsidRPr="007F189C" w:rsidRDefault="00220A72" w:rsidP="00B768A2">
            <w:pPr>
              <w:spacing w:after="0" w:line="240" w:lineRule="auto"/>
              <w:rPr>
                <w:rFonts w:ascii="Calibri" w:eastAsia="Times New Roman" w:hAnsi="Calibri" w:cs="Times New Roman"/>
                <w:color w:val="FF0000"/>
                <w:sz w:val="24"/>
                <w:szCs w:val="24"/>
              </w:rPr>
            </w:pPr>
            <w:r w:rsidRPr="007F189C">
              <w:rPr>
                <w:rFonts w:ascii="Calibri" w:eastAsia="Times New Roman" w:hAnsi="Calibri" w:cs="Times New Roman"/>
                <w:color w:val="FF0000"/>
                <w:sz w:val="24"/>
                <w:szCs w:val="24"/>
              </w:rPr>
              <w:t> </w:t>
            </w:r>
          </w:p>
        </w:tc>
      </w:tr>
      <w:tr w:rsidR="00220A72" w:rsidRPr="007F189C" w14:paraId="3E7A5FB6"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24CBB5"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371</w:t>
            </w:r>
          </w:p>
        </w:tc>
        <w:tc>
          <w:tcPr>
            <w:tcW w:w="5100" w:type="dxa"/>
            <w:tcBorders>
              <w:top w:val="nil"/>
              <w:left w:val="nil"/>
              <w:bottom w:val="single" w:sz="4" w:space="0" w:color="auto"/>
              <w:right w:val="single" w:sz="4" w:space="0" w:color="auto"/>
            </w:tcBorders>
            <w:shd w:val="clear" w:color="auto" w:fill="auto"/>
            <w:vAlign w:val="center"/>
            <w:hideMark/>
          </w:tcPr>
          <w:p w14:paraId="02A79BD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for user to generate a report of pending Evaluation Dates.</w:t>
            </w:r>
          </w:p>
        </w:tc>
        <w:tc>
          <w:tcPr>
            <w:tcW w:w="1115" w:type="dxa"/>
            <w:tcBorders>
              <w:top w:val="nil"/>
              <w:left w:val="nil"/>
              <w:bottom w:val="single" w:sz="4" w:space="0" w:color="auto"/>
              <w:right w:val="single" w:sz="4" w:space="0" w:color="auto"/>
            </w:tcBorders>
            <w:shd w:val="clear" w:color="auto" w:fill="auto"/>
            <w:noWrap/>
            <w:vAlign w:val="bottom"/>
            <w:hideMark/>
          </w:tcPr>
          <w:p w14:paraId="7311A28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0695DE36"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67AE0FD1"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7B6956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372</w:t>
            </w:r>
          </w:p>
        </w:tc>
        <w:tc>
          <w:tcPr>
            <w:tcW w:w="5100" w:type="dxa"/>
            <w:tcBorders>
              <w:top w:val="nil"/>
              <w:left w:val="nil"/>
              <w:bottom w:val="single" w:sz="4" w:space="0" w:color="auto"/>
              <w:right w:val="single" w:sz="4" w:space="0" w:color="auto"/>
            </w:tcBorders>
            <w:shd w:val="clear" w:color="auto" w:fill="auto"/>
            <w:vAlign w:val="center"/>
            <w:hideMark/>
          </w:tcPr>
          <w:p w14:paraId="328E1A1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attach a photo to a personnel record.</w:t>
            </w:r>
          </w:p>
        </w:tc>
        <w:tc>
          <w:tcPr>
            <w:tcW w:w="1115" w:type="dxa"/>
            <w:tcBorders>
              <w:top w:val="nil"/>
              <w:left w:val="nil"/>
              <w:bottom w:val="single" w:sz="4" w:space="0" w:color="auto"/>
              <w:right w:val="single" w:sz="4" w:space="0" w:color="auto"/>
            </w:tcBorders>
            <w:shd w:val="clear" w:color="auto" w:fill="auto"/>
            <w:noWrap/>
            <w:vAlign w:val="bottom"/>
            <w:hideMark/>
          </w:tcPr>
          <w:p w14:paraId="108B821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530AFD8E"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48FC7941"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A1BFF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373</w:t>
            </w:r>
          </w:p>
        </w:tc>
        <w:tc>
          <w:tcPr>
            <w:tcW w:w="5100" w:type="dxa"/>
            <w:tcBorders>
              <w:top w:val="nil"/>
              <w:left w:val="nil"/>
              <w:bottom w:val="single" w:sz="4" w:space="0" w:color="auto"/>
              <w:right w:val="single" w:sz="4" w:space="0" w:color="auto"/>
            </w:tcBorders>
            <w:shd w:val="clear" w:color="auto" w:fill="auto"/>
            <w:vAlign w:val="center"/>
            <w:hideMark/>
          </w:tcPr>
          <w:p w14:paraId="274DFD96"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report of disciplinary action history (both active and/or inactive).</w:t>
            </w:r>
          </w:p>
        </w:tc>
        <w:tc>
          <w:tcPr>
            <w:tcW w:w="1115" w:type="dxa"/>
            <w:tcBorders>
              <w:top w:val="nil"/>
              <w:left w:val="nil"/>
              <w:bottom w:val="single" w:sz="4" w:space="0" w:color="auto"/>
              <w:right w:val="single" w:sz="4" w:space="0" w:color="auto"/>
            </w:tcBorders>
            <w:shd w:val="clear" w:color="auto" w:fill="auto"/>
            <w:noWrap/>
            <w:vAlign w:val="bottom"/>
            <w:hideMark/>
          </w:tcPr>
          <w:p w14:paraId="7606265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64F93F40" w14:textId="77777777" w:rsidR="00220A72" w:rsidRPr="007F189C" w:rsidRDefault="00220A72" w:rsidP="00B768A2">
            <w:pPr>
              <w:spacing w:after="0" w:line="240" w:lineRule="auto"/>
              <w:rPr>
                <w:rFonts w:ascii="Calibri" w:eastAsia="Times New Roman" w:hAnsi="Calibri" w:cs="Times New Roman"/>
                <w:color w:val="000000"/>
                <w:sz w:val="24"/>
                <w:szCs w:val="24"/>
              </w:rPr>
            </w:pPr>
            <w:r w:rsidRPr="007F189C">
              <w:rPr>
                <w:rFonts w:ascii="Calibri" w:eastAsia="Times New Roman" w:hAnsi="Calibri" w:cs="Times New Roman"/>
                <w:color w:val="000000"/>
                <w:sz w:val="24"/>
                <w:szCs w:val="24"/>
              </w:rPr>
              <w:t> </w:t>
            </w:r>
          </w:p>
        </w:tc>
      </w:tr>
      <w:tr w:rsidR="00220A72" w:rsidRPr="007F189C" w14:paraId="017A53E5"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C487E2"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374</w:t>
            </w:r>
          </w:p>
        </w:tc>
        <w:tc>
          <w:tcPr>
            <w:tcW w:w="5100" w:type="dxa"/>
            <w:tcBorders>
              <w:top w:val="nil"/>
              <w:left w:val="nil"/>
              <w:bottom w:val="single" w:sz="4" w:space="0" w:color="auto"/>
              <w:right w:val="single" w:sz="4" w:space="0" w:color="auto"/>
            </w:tcBorders>
            <w:shd w:val="clear" w:color="auto" w:fill="auto"/>
            <w:vAlign w:val="center"/>
            <w:hideMark/>
          </w:tcPr>
          <w:p w14:paraId="469DB7B4"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associate expirations with disciplinary action.</w:t>
            </w:r>
          </w:p>
        </w:tc>
        <w:tc>
          <w:tcPr>
            <w:tcW w:w="1115" w:type="dxa"/>
            <w:tcBorders>
              <w:top w:val="nil"/>
              <w:left w:val="nil"/>
              <w:bottom w:val="single" w:sz="4" w:space="0" w:color="auto"/>
              <w:right w:val="single" w:sz="4" w:space="0" w:color="auto"/>
            </w:tcBorders>
            <w:shd w:val="clear" w:color="auto" w:fill="auto"/>
            <w:noWrap/>
            <w:vAlign w:val="bottom"/>
            <w:hideMark/>
          </w:tcPr>
          <w:p w14:paraId="2B9D3CA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4A2B7D7F" w14:textId="77777777" w:rsidR="00220A72" w:rsidRPr="007F189C" w:rsidRDefault="00220A72" w:rsidP="00B768A2">
            <w:pPr>
              <w:spacing w:after="0" w:line="240" w:lineRule="auto"/>
              <w:rPr>
                <w:rFonts w:ascii="Calibri" w:eastAsia="Times New Roman" w:hAnsi="Calibri" w:cs="Times New Roman"/>
                <w:color w:val="FF0000"/>
                <w:sz w:val="24"/>
                <w:szCs w:val="24"/>
              </w:rPr>
            </w:pPr>
            <w:r w:rsidRPr="007F189C">
              <w:rPr>
                <w:rFonts w:ascii="Calibri" w:eastAsia="Times New Roman" w:hAnsi="Calibri" w:cs="Times New Roman"/>
                <w:color w:val="FF0000"/>
                <w:sz w:val="24"/>
                <w:szCs w:val="24"/>
              </w:rPr>
              <w:t> </w:t>
            </w:r>
          </w:p>
        </w:tc>
      </w:tr>
      <w:tr w:rsidR="00220A72" w:rsidRPr="007F189C" w14:paraId="0A2D59AB"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F13B1A"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375</w:t>
            </w:r>
          </w:p>
        </w:tc>
        <w:tc>
          <w:tcPr>
            <w:tcW w:w="5100" w:type="dxa"/>
            <w:tcBorders>
              <w:top w:val="nil"/>
              <w:left w:val="nil"/>
              <w:bottom w:val="single" w:sz="4" w:space="0" w:color="auto"/>
              <w:right w:val="single" w:sz="4" w:space="0" w:color="auto"/>
            </w:tcBorders>
            <w:shd w:val="clear" w:color="auto" w:fill="auto"/>
            <w:vAlign w:val="center"/>
            <w:hideMark/>
          </w:tcPr>
          <w:p w14:paraId="5D75362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generate a report of pending expiration dates for disciplinary action.</w:t>
            </w:r>
          </w:p>
        </w:tc>
        <w:tc>
          <w:tcPr>
            <w:tcW w:w="1115" w:type="dxa"/>
            <w:tcBorders>
              <w:top w:val="nil"/>
              <w:left w:val="nil"/>
              <w:bottom w:val="single" w:sz="4" w:space="0" w:color="auto"/>
              <w:right w:val="single" w:sz="4" w:space="0" w:color="auto"/>
            </w:tcBorders>
            <w:shd w:val="clear" w:color="auto" w:fill="auto"/>
            <w:noWrap/>
            <w:vAlign w:val="bottom"/>
            <w:hideMark/>
          </w:tcPr>
          <w:p w14:paraId="74AB561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6C1203EC" w14:textId="77777777" w:rsidR="00220A72" w:rsidRPr="007F189C" w:rsidRDefault="00220A72" w:rsidP="00B768A2">
            <w:pPr>
              <w:spacing w:after="0" w:line="240" w:lineRule="auto"/>
              <w:rPr>
                <w:rFonts w:ascii="Calibri" w:eastAsia="Times New Roman" w:hAnsi="Calibri" w:cs="Times New Roman"/>
                <w:color w:val="FF0000"/>
                <w:sz w:val="24"/>
                <w:szCs w:val="24"/>
              </w:rPr>
            </w:pPr>
            <w:r w:rsidRPr="007F189C">
              <w:rPr>
                <w:rFonts w:ascii="Calibri" w:eastAsia="Times New Roman" w:hAnsi="Calibri" w:cs="Times New Roman"/>
                <w:color w:val="FF0000"/>
                <w:sz w:val="24"/>
                <w:szCs w:val="24"/>
              </w:rPr>
              <w:t> </w:t>
            </w:r>
          </w:p>
        </w:tc>
      </w:tr>
      <w:tr w:rsidR="00220A72" w:rsidRPr="007F189C" w14:paraId="2BAB2C9E"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8D59C03"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lastRenderedPageBreak/>
              <w:t>376</w:t>
            </w:r>
          </w:p>
        </w:tc>
        <w:tc>
          <w:tcPr>
            <w:tcW w:w="5100" w:type="dxa"/>
            <w:tcBorders>
              <w:top w:val="nil"/>
              <w:left w:val="nil"/>
              <w:bottom w:val="single" w:sz="4" w:space="0" w:color="auto"/>
              <w:right w:val="single" w:sz="4" w:space="0" w:color="auto"/>
            </w:tcBorders>
            <w:shd w:val="clear" w:color="auto" w:fill="auto"/>
            <w:vAlign w:val="center"/>
            <w:hideMark/>
          </w:tcPr>
          <w:p w14:paraId="05CEDCF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track all changes to personnel information (e.g., promotions, transfers).</w:t>
            </w:r>
          </w:p>
        </w:tc>
        <w:tc>
          <w:tcPr>
            <w:tcW w:w="1115" w:type="dxa"/>
            <w:tcBorders>
              <w:top w:val="nil"/>
              <w:left w:val="nil"/>
              <w:bottom w:val="single" w:sz="4" w:space="0" w:color="auto"/>
              <w:right w:val="single" w:sz="4" w:space="0" w:color="auto"/>
            </w:tcBorders>
            <w:shd w:val="clear" w:color="auto" w:fill="auto"/>
            <w:noWrap/>
            <w:vAlign w:val="bottom"/>
            <w:hideMark/>
          </w:tcPr>
          <w:p w14:paraId="6C00645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66176C86" w14:textId="77777777" w:rsidR="00220A72" w:rsidRPr="007F189C" w:rsidRDefault="00220A72" w:rsidP="00B768A2">
            <w:pPr>
              <w:spacing w:after="0" w:line="240" w:lineRule="auto"/>
              <w:rPr>
                <w:rFonts w:ascii="Calibri" w:eastAsia="Times New Roman" w:hAnsi="Calibri" w:cs="Times New Roman"/>
                <w:color w:val="FF0000"/>
                <w:sz w:val="24"/>
                <w:szCs w:val="24"/>
              </w:rPr>
            </w:pPr>
            <w:r w:rsidRPr="007F189C">
              <w:rPr>
                <w:rFonts w:ascii="Calibri" w:eastAsia="Times New Roman" w:hAnsi="Calibri" w:cs="Times New Roman"/>
                <w:color w:val="FF0000"/>
                <w:sz w:val="24"/>
                <w:szCs w:val="24"/>
              </w:rPr>
              <w:t> </w:t>
            </w:r>
          </w:p>
        </w:tc>
      </w:tr>
      <w:tr w:rsidR="00220A72" w:rsidRPr="007F189C" w14:paraId="14A14F84"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DB7E5E"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377</w:t>
            </w:r>
          </w:p>
        </w:tc>
        <w:tc>
          <w:tcPr>
            <w:tcW w:w="5100" w:type="dxa"/>
            <w:tcBorders>
              <w:top w:val="nil"/>
              <w:left w:val="nil"/>
              <w:bottom w:val="single" w:sz="4" w:space="0" w:color="auto"/>
              <w:right w:val="single" w:sz="4" w:space="0" w:color="auto"/>
            </w:tcBorders>
            <w:shd w:val="clear" w:color="auto" w:fill="auto"/>
            <w:vAlign w:val="center"/>
            <w:hideMark/>
          </w:tcPr>
          <w:p w14:paraId="5F8BB53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attach files to a personnel record.</w:t>
            </w:r>
          </w:p>
        </w:tc>
        <w:tc>
          <w:tcPr>
            <w:tcW w:w="1115" w:type="dxa"/>
            <w:tcBorders>
              <w:top w:val="nil"/>
              <w:left w:val="nil"/>
              <w:bottom w:val="single" w:sz="4" w:space="0" w:color="auto"/>
              <w:right w:val="single" w:sz="4" w:space="0" w:color="auto"/>
            </w:tcBorders>
            <w:shd w:val="clear" w:color="auto" w:fill="auto"/>
            <w:noWrap/>
            <w:vAlign w:val="bottom"/>
            <w:hideMark/>
          </w:tcPr>
          <w:p w14:paraId="0DB4BDE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hideMark/>
          </w:tcPr>
          <w:p w14:paraId="69E5169C" w14:textId="77777777" w:rsidR="00220A72" w:rsidRPr="007F189C" w:rsidRDefault="00220A72" w:rsidP="00B768A2">
            <w:pPr>
              <w:spacing w:after="0" w:line="240" w:lineRule="auto"/>
              <w:rPr>
                <w:rFonts w:ascii="Calibri" w:eastAsia="Times New Roman" w:hAnsi="Calibri" w:cs="Times New Roman"/>
                <w:color w:val="FF0000"/>
                <w:sz w:val="24"/>
                <w:szCs w:val="24"/>
              </w:rPr>
            </w:pPr>
            <w:r w:rsidRPr="007F189C">
              <w:rPr>
                <w:rFonts w:ascii="Calibri" w:eastAsia="Times New Roman" w:hAnsi="Calibri" w:cs="Times New Roman"/>
                <w:color w:val="FF0000"/>
                <w:sz w:val="24"/>
                <w:szCs w:val="24"/>
              </w:rPr>
              <w:t> </w:t>
            </w:r>
          </w:p>
        </w:tc>
      </w:tr>
      <w:tr w:rsidR="00220A72" w:rsidRPr="007F189C" w14:paraId="5AC9B68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74439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378</w:t>
            </w:r>
          </w:p>
        </w:tc>
        <w:tc>
          <w:tcPr>
            <w:tcW w:w="5100" w:type="dxa"/>
            <w:tcBorders>
              <w:top w:val="nil"/>
              <w:left w:val="nil"/>
              <w:bottom w:val="single" w:sz="4" w:space="0" w:color="auto"/>
              <w:right w:val="single" w:sz="4" w:space="0" w:color="auto"/>
            </w:tcBorders>
            <w:shd w:val="clear" w:color="auto" w:fill="auto"/>
            <w:vAlign w:val="center"/>
            <w:hideMark/>
          </w:tcPr>
          <w:p w14:paraId="06509F2B"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maintain history of personnel information that may change over time (e.g., address, phone, etc.)</w:t>
            </w:r>
          </w:p>
        </w:tc>
        <w:tc>
          <w:tcPr>
            <w:tcW w:w="1115" w:type="dxa"/>
            <w:tcBorders>
              <w:top w:val="nil"/>
              <w:left w:val="nil"/>
              <w:bottom w:val="single" w:sz="4" w:space="0" w:color="auto"/>
              <w:right w:val="single" w:sz="4" w:space="0" w:color="auto"/>
            </w:tcBorders>
            <w:shd w:val="clear" w:color="auto" w:fill="auto"/>
            <w:noWrap/>
            <w:vAlign w:val="bottom"/>
            <w:hideMark/>
          </w:tcPr>
          <w:p w14:paraId="5DF6DC6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vAlign w:val="center"/>
            <w:hideMark/>
          </w:tcPr>
          <w:p w14:paraId="62726CED" w14:textId="77777777" w:rsidR="00220A72" w:rsidRPr="007F189C" w:rsidRDefault="00220A72" w:rsidP="00B768A2">
            <w:pPr>
              <w:spacing w:after="0" w:line="240" w:lineRule="auto"/>
              <w:jc w:val="center"/>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r>
      <w:tr w:rsidR="00220A72" w:rsidRPr="007F189C" w14:paraId="10C38E75" w14:textId="77777777" w:rsidTr="00B768A2">
        <w:trPr>
          <w:trHeight w:val="31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6D6C76"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379</w:t>
            </w:r>
          </w:p>
        </w:tc>
        <w:tc>
          <w:tcPr>
            <w:tcW w:w="5100" w:type="dxa"/>
            <w:tcBorders>
              <w:top w:val="nil"/>
              <w:left w:val="nil"/>
              <w:bottom w:val="nil"/>
              <w:right w:val="nil"/>
            </w:tcBorders>
            <w:shd w:val="clear" w:color="000000" w:fill="8DB4E2"/>
            <w:noWrap/>
            <w:vAlign w:val="center"/>
            <w:hideMark/>
          </w:tcPr>
          <w:p w14:paraId="0BE69C8C"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Miscellaneous Informational References</w:t>
            </w:r>
          </w:p>
        </w:tc>
        <w:tc>
          <w:tcPr>
            <w:tcW w:w="1115" w:type="dxa"/>
            <w:tcBorders>
              <w:top w:val="nil"/>
              <w:left w:val="nil"/>
              <w:bottom w:val="nil"/>
              <w:right w:val="nil"/>
            </w:tcBorders>
            <w:shd w:val="clear" w:color="000000" w:fill="8DB4E2"/>
            <w:noWrap/>
            <w:vAlign w:val="center"/>
            <w:hideMark/>
          </w:tcPr>
          <w:p w14:paraId="29106ABF" w14:textId="77777777" w:rsidR="00220A72" w:rsidRPr="007F189C" w:rsidRDefault="00220A72" w:rsidP="00B768A2">
            <w:pPr>
              <w:spacing w:after="0" w:line="240" w:lineRule="auto"/>
              <w:rPr>
                <w:rFonts w:ascii="Calibri" w:eastAsia="Times New Roman" w:hAnsi="Calibri" w:cs="Times New Roman"/>
                <w:b/>
                <w:bCs/>
                <w:color w:val="000000"/>
                <w:sz w:val="24"/>
                <w:szCs w:val="24"/>
              </w:rPr>
            </w:pPr>
            <w:r w:rsidRPr="007F189C">
              <w:rPr>
                <w:rFonts w:ascii="Calibri" w:eastAsia="Times New Roman" w:hAnsi="Calibri" w:cs="Times New Roman"/>
                <w:b/>
                <w:bCs/>
                <w:color w:val="000000"/>
                <w:sz w:val="24"/>
                <w:szCs w:val="24"/>
              </w:rPr>
              <w:t> </w:t>
            </w:r>
          </w:p>
        </w:tc>
        <w:tc>
          <w:tcPr>
            <w:tcW w:w="6840" w:type="dxa"/>
            <w:tcBorders>
              <w:top w:val="nil"/>
              <w:left w:val="single" w:sz="4" w:space="0" w:color="auto"/>
              <w:bottom w:val="single" w:sz="4" w:space="0" w:color="auto"/>
              <w:right w:val="single" w:sz="4" w:space="0" w:color="auto"/>
            </w:tcBorders>
            <w:shd w:val="clear" w:color="000000" w:fill="8DB4E2"/>
            <w:noWrap/>
            <w:vAlign w:val="bottom"/>
            <w:hideMark/>
          </w:tcPr>
          <w:p w14:paraId="75DBEA9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B93EE7D"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3CCBB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380</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C5EE6B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add reference materials generated by agency  (for example state statutes, agency SOP, etc.).</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0FC5FB23"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9401C8C"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5CC8DCA8"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312421"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381</w:t>
            </w:r>
          </w:p>
        </w:tc>
        <w:tc>
          <w:tcPr>
            <w:tcW w:w="5100" w:type="dxa"/>
            <w:tcBorders>
              <w:top w:val="nil"/>
              <w:left w:val="nil"/>
              <w:bottom w:val="single" w:sz="4" w:space="0" w:color="auto"/>
              <w:right w:val="single" w:sz="4" w:space="0" w:color="auto"/>
            </w:tcBorders>
            <w:shd w:val="clear" w:color="auto" w:fill="auto"/>
            <w:vAlign w:val="center"/>
            <w:hideMark/>
          </w:tcPr>
          <w:p w14:paraId="6943BD0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email case files, photos and reports from cases to other users or agencies</w:t>
            </w:r>
          </w:p>
        </w:tc>
        <w:tc>
          <w:tcPr>
            <w:tcW w:w="1115" w:type="dxa"/>
            <w:tcBorders>
              <w:top w:val="nil"/>
              <w:left w:val="nil"/>
              <w:bottom w:val="single" w:sz="4" w:space="0" w:color="auto"/>
              <w:right w:val="single" w:sz="4" w:space="0" w:color="auto"/>
            </w:tcBorders>
            <w:shd w:val="clear" w:color="auto" w:fill="auto"/>
            <w:noWrap/>
            <w:vAlign w:val="bottom"/>
            <w:hideMark/>
          </w:tcPr>
          <w:p w14:paraId="66B8D5B1"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BEAE10F"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AE8E68F"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0C5FB90"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382</w:t>
            </w:r>
          </w:p>
        </w:tc>
        <w:tc>
          <w:tcPr>
            <w:tcW w:w="5100" w:type="dxa"/>
            <w:tcBorders>
              <w:top w:val="nil"/>
              <w:left w:val="nil"/>
              <w:bottom w:val="single" w:sz="4" w:space="0" w:color="auto"/>
              <w:right w:val="single" w:sz="4" w:space="0" w:color="auto"/>
            </w:tcBorders>
            <w:shd w:val="clear" w:color="auto" w:fill="auto"/>
            <w:vAlign w:val="center"/>
            <w:hideMark/>
          </w:tcPr>
          <w:p w14:paraId="665097AE"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add memos/directives that can be added from Email or scanning.</w:t>
            </w:r>
          </w:p>
        </w:tc>
        <w:tc>
          <w:tcPr>
            <w:tcW w:w="1115" w:type="dxa"/>
            <w:tcBorders>
              <w:top w:val="nil"/>
              <w:left w:val="nil"/>
              <w:bottom w:val="single" w:sz="4" w:space="0" w:color="auto"/>
              <w:right w:val="single" w:sz="4" w:space="0" w:color="auto"/>
            </w:tcBorders>
            <w:shd w:val="clear" w:color="auto" w:fill="auto"/>
            <w:noWrap/>
            <w:vAlign w:val="bottom"/>
            <w:hideMark/>
          </w:tcPr>
          <w:p w14:paraId="3CD7DC4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02A897A"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3467FAB6"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E1E29B"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383</w:t>
            </w:r>
          </w:p>
        </w:tc>
        <w:tc>
          <w:tcPr>
            <w:tcW w:w="5100" w:type="dxa"/>
            <w:tcBorders>
              <w:top w:val="nil"/>
              <w:left w:val="nil"/>
              <w:bottom w:val="single" w:sz="4" w:space="0" w:color="auto"/>
              <w:right w:val="single" w:sz="4" w:space="0" w:color="auto"/>
            </w:tcBorders>
            <w:shd w:val="clear" w:color="auto" w:fill="auto"/>
            <w:vAlign w:val="center"/>
            <w:hideMark/>
          </w:tcPr>
          <w:p w14:paraId="5BBF01F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have the capability of capturing rosters, such as Homeless Shelters.</w:t>
            </w:r>
          </w:p>
        </w:tc>
        <w:tc>
          <w:tcPr>
            <w:tcW w:w="1115" w:type="dxa"/>
            <w:tcBorders>
              <w:top w:val="nil"/>
              <w:left w:val="nil"/>
              <w:bottom w:val="single" w:sz="4" w:space="0" w:color="auto"/>
              <w:right w:val="single" w:sz="4" w:space="0" w:color="auto"/>
            </w:tcBorders>
            <w:shd w:val="clear" w:color="auto" w:fill="auto"/>
            <w:noWrap/>
            <w:vAlign w:val="bottom"/>
            <w:hideMark/>
          </w:tcPr>
          <w:p w14:paraId="49BA45C7"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A13CB39"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F533D9A"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09EA04"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384</w:t>
            </w:r>
          </w:p>
        </w:tc>
        <w:tc>
          <w:tcPr>
            <w:tcW w:w="5100" w:type="dxa"/>
            <w:tcBorders>
              <w:top w:val="nil"/>
              <w:left w:val="nil"/>
              <w:bottom w:val="single" w:sz="4" w:space="0" w:color="auto"/>
              <w:right w:val="single" w:sz="4" w:space="0" w:color="auto"/>
            </w:tcBorders>
            <w:shd w:val="clear" w:color="auto" w:fill="auto"/>
            <w:vAlign w:val="center"/>
            <w:hideMark/>
          </w:tcPr>
          <w:p w14:paraId="5B636362"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xml:space="preserve">Ability to have the capability of property/landlord referral management. </w:t>
            </w:r>
          </w:p>
        </w:tc>
        <w:tc>
          <w:tcPr>
            <w:tcW w:w="1115" w:type="dxa"/>
            <w:tcBorders>
              <w:top w:val="nil"/>
              <w:left w:val="nil"/>
              <w:bottom w:val="single" w:sz="4" w:space="0" w:color="auto"/>
              <w:right w:val="single" w:sz="4" w:space="0" w:color="auto"/>
            </w:tcBorders>
            <w:shd w:val="clear" w:color="auto" w:fill="auto"/>
            <w:noWrap/>
            <w:vAlign w:val="bottom"/>
            <w:hideMark/>
          </w:tcPr>
          <w:p w14:paraId="0EE88ED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ABC27E5"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r w:rsidR="00220A72" w:rsidRPr="007F189C" w14:paraId="6FE746E9" w14:textId="77777777" w:rsidTr="00B768A2">
        <w:trPr>
          <w:trHeight w:val="58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6F2CBC" w14:textId="77777777" w:rsidR="00220A72" w:rsidRPr="007F189C" w:rsidRDefault="00220A72" w:rsidP="00B768A2">
            <w:pPr>
              <w:spacing w:after="0" w:line="240" w:lineRule="auto"/>
              <w:jc w:val="center"/>
              <w:rPr>
                <w:rFonts w:ascii="Calibri" w:eastAsia="Times New Roman" w:hAnsi="Calibri" w:cs="Times New Roman"/>
                <w:color w:val="000000"/>
                <w:sz w:val="24"/>
              </w:rPr>
            </w:pPr>
            <w:r w:rsidRPr="007F189C">
              <w:rPr>
                <w:rFonts w:ascii="Calibri" w:eastAsia="Times New Roman" w:hAnsi="Calibri" w:cs="Times New Roman"/>
                <w:color w:val="000000"/>
                <w:sz w:val="24"/>
              </w:rPr>
              <w:t>385</w:t>
            </w:r>
          </w:p>
        </w:tc>
        <w:tc>
          <w:tcPr>
            <w:tcW w:w="5100" w:type="dxa"/>
            <w:tcBorders>
              <w:top w:val="nil"/>
              <w:left w:val="nil"/>
              <w:bottom w:val="single" w:sz="4" w:space="0" w:color="auto"/>
              <w:right w:val="single" w:sz="4" w:space="0" w:color="auto"/>
            </w:tcBorders>
            <w:shd w:val="clear" w:color="auto" w:fill="auto"/>
            <w:vAlign w:val="center"/>
            <w:hideMark/>
          </w:tcPr>
          <w:p w14:paraId="2F1428CD"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Ability to track school logs with parent information including yearbook photo.</w:t>
            </w:r>
          </w:p>
        </w:tc>
        <w:tc>
          <w:tcPr>
            <w:tcW w:w="1115" w:type="dxa"/>
            <w:tcBorders>
              <w:top w:val="nil"/>
              <w:left w:val="nil"/>
              <w:bottom w:val="single" w:sz="4" w:space="0" w:color="auto"/>
              <w:right w:val="single" w:sz="4" w:space="0" w:color="auto"/>
            </w:tcBorders>
            <w:shd w:val="clear" w:color="auto" w:fill="auto"/>
            <w:noWrap/>
            <w:vAlign w:val="bottom"/>
            <w:hideMark/>
          </w:tcPr>
          <w:p w14:paraId="336E07A8"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F2880F0" w14:textId="77777777" w:rsidR="00220A72" w:rsidRPr="007F189C" w:rsidRDefault="00220A72" w:rsidP="00B768A2">
            <w:pPr>
              <w:spacing w:after="0" w:line="240" w:lineRule="auto"/>
              <w:rPr>
                <w:rFonts w:ascii="Calibri" w:eastAsia="Times New Roman" w:hAnsi="Calibri" w:cs="Times New Roman"/>
                <w:color w:val="000000"/>
              </w:rPr>
            </w:pPr>
            <w:r w:rsidRPr="007F189C">
              <w:rPr>
                <w:rFonts w:ascii="Calibri" w:eastAsia="Times New Roman" w:hAnsi="Calibri" w:cs="Times New Roman"/>
                <w:color w:val="000000"/>
              </w:rPr>
              <w:t> </w:t>
            </w:r>
          </w:p>
        </w:tc>
      </w:tr>
    </w:tbl>
    <w:p w14:paraId="16983CAD" w14:textId="77777777" w:rsidR="00220A72" w:rsidRDefault="00220A72" w:rsidP="00220A72"/>
    <w:p w14:paraId="695C7F34" w14:textId="77777777" w:rsidR="00220A72" w:rsidRDefault="00220A72" w:rsidP="00220A72">
      <w:r>
        <w:br w:type="page"/>
      </w:r>
    </w:p>
    <w:p w14:paraId="1C88DD3D" w14:textId="51BB087E" w:rsidR="00220A72" w:rsidRPr="0001449E" w:rsidRDefault="00220A72" w:rsidP="00220A72">
      <w:pPr>
        <w:pStyle w:val="Heading3"/>
        <w:spacing w:after="240"/>
        <w:rPr>
          <w:b/>
        </w:rPr>
      </w:pPr>
      <w:bookmarkStart w:id="235" w:name="_Toc505344335"/>
      <w:bookmarkStart w:id="236" w:name="_Toc505344353"/>
      <w:r w:rsidRPr="0001449E">
        <w:rPr>
          <w:b/>
        </w:rPr>
        <w:lastRenderedPageBreak/>
        <w:t xml:space="preserve">Table </w:t>
      </w:r>
      <w:r w:rsidRPr="0001449E">
        <w:rPr>
          <w:b/>
        </w:rPr>
        <w:fldChar w:fldCharType="begin"/>
      </w:r>
      <w:r w:rsidRPr="0001449E">
        <w:rPr>
          <w:b/>
        </w:rPr>
        <w:instrText xml:space="preserve"> SEQ Table \* ARABIC </w:instrText>
      </w:r>
      <w:r w:rsidRPr="0001449E">
        <w:rPr>
          <w:b/>
        </w:rPr>
        <w:fldChar w:fldCharType="separate"/>
      </w:r>
      <w:r w:rsidR="00D92B32">
        <w:rPr>
          <w:b/>
          <w:noProof/>
        </w:rPr>
        <w:t>7</w:t>
      </w:r>
      <w:r w:rsidRPr="0001449E">
        <w:rPr>
          <w:b/>
        </w:rPr>
        <w:fldChar w:fldCharType="end"/>
      </w:r>
      <w:r>
        <w:rPr>
          <w:b/>
        </w:rPr>
        <w:t>:</w:t>
      </w:r>
      <w:r w:rsidRPr="0001449E">
        <w:rPr>
          <w:b/>
        </w:rPr>
        <w:t xml:space="preserve"> J</w:t>
      </w:r>
      <w:r>
        <w:rPr>
          <w:b/>
        </w:rPr>
        <w:t xml:space="preserve">ail </w:t>
      </w:r>
      <w:r w:rsidRPr="0001449E">
        <w:rPr>
          <w:b/>
        </w:rPr>
        <w:t>M</w:t>
      </w:r>
      <w:r>
        <w:rPr>
          <w:b/>
        </w:rPr>
        <w:t>anagement</w:t>
      </w:r>
      <w:r w:rsidRPr="0001449E">
        <w:rPr>
          <w:b/>
        </w:rPr>
        <w:t xml:space="preserve"> Functional Requirements</w:t>
      </w:r>
      <w:bookmarkEnd w:id="235"/>
      <w:bookmarkEnd w:id="236"/>
    </w:p>
    <w:tbl>
      <w:tblPr>
        <w:tblW w:w="14035" w:type="dxa"/>
        <w:tblInd w:w="113" w:type="dxa"/>
        <w:tblLook w:val="04A0" w:firstRow="1" w:lastRow="0" w:firstColumn="1" w:lastColumn="0" w:noHBand="0" w:noVBand="1"/>
      </w:tblPr>
      <w:tblGrid>
        <w:gridCol w:w="872"/>
        <w:gridCol w:w="5208"/>
        <w:gridCol w:w="1115"/>
        <w:gridCol w:w="6840"/>
      </w:tblGrid>
      <w:tr w:rsidR="00220A72" w:rsidRPr="007F189C" w14:paraId="21693347" w14:textId="77777777" w:rsidTr="00B768A2">
        <w:trPr>
          <w:trHeight w:val="290"/>
          <w:tblHeader/>
        </w:trPr>
        <w:tc>
          <w:tcPr>
            <w:tcW w:w="87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99C1D7D" w14:textId="77777777" w:rsidR="00220A72" w:rsidRPr="007F189C" w:rsidRDefault="00220A72" w:rsidP="00B768A2">
            <w:pPr>
              <w:spacing w:after="0" w:line="240" w:lineRule="auto"/>
              <w:jc w:val="center"/>
              <w:rPr>
                <w:rFonts w:ascii="Calibri" w:eastAsia="Times New Roman" w:hAnsi="Calibri" w:cs="Times New Roman"/>
                <w:b/>
                <w:bCs/>
                <w:color w:val="FFFFFF"/>
                <w:sz w:val="24"/>
              </w:rPr>
            </w:pPr>
            <w:r w:rsidRPr="007F189C">
              <w:rPr>
                <w:rFonts w:ascii="Calibri" w:eastAsia="Times New Roman" w:hAnsi="Calibri" w:cs="Times New Roman"/>
                <w:b/>
                <w:bCs/>
                <w:color w:val="FFFFFF"/>
                <w:sz w:val="24"/>
              </w:rPr>
              <w:t>Item #</w:t>
            </w:r>
          </w:p>
        </w:tc>
        <w:tc>
          <w:tcPr>
            <w:tcW w:w="5208" w:type="dxa"/>
            <w:tcBorders>
              <w:top w:val="single" w:sz="4" w:space="0" w:color="auto"/>
              <w:left w:val="nil"/>
              <w:bottom w:val="single" w:sz="4" w:space="0" w:color="auto"/>
              <w:right w:val="single" w:sz="4" w:space="0" w:color="auto"/>
            </w:tcBorders>
            <w:shd w:val="clear" w:color="000000" w:fill="000000"/>
            <w:vAlign w:val="bottom"/>
            <w:hideMark/>
          </w:tcPr>
          <w:p w14:paraId="05242453" w14:textId="77777777" w:rsidR="00220A72" w:rsidRPr="007F189C" w:rsidRDefault="00220A72" w:rsidP="00B768A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JMS</w:t>
            </w:r>
            <w:r w:rsidRPr="007F189C">
              <w:rPr>
                <w:rFonts w:ascii="Calibri" w:eastAsia="Times New Roman" w:hAnsi="Calibri" w:cs="Times New Roman"/>
                <w:b/>
                <w:bCs/>
                <w:color w:val="FFFFFF"/>
              </w:rPr>
              <w:t xml:space="preserve"> Functional Requirements</w:t>
            </w:r>
          </w:p>
        </w:tc>
        <w:tc>
          <w:tcPr>
            <w:tcW w:w="1115" w:type="dxa"/>
            <w:tcBorders>
              <w:top w:val="single" w:sz="4" w:space="0" w:color="auto"/>
              <w:left w:val="nil"/>
              <w:bottom w:val="single" w:sz="4" w:space="0" w:color="auto"/>
              <w:right w:val="single" w:sz="4" w:space="0" w:color="auto"/>
            </w:tcBorders>
            <w:shd w:val="clear" w:color="000000" w:fill="000000"/>
            <w:vAlign w:val="bottom"/>
            <w:hideMark/>
          </w:tcPr>
          <w:p w14:paraId="56922472"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Response</w:t>
            </w:r>
          </w:p>
        </w:tc>
        <w:tc>
          <w:tcPr>
            <w:tcW w:w="6840" w:type="dxa"/>
            <w:tcBorders>
              <w:top w:val="single" w:sz="4" w:space="0" w:color="auto"/>
              <w:left w:val="nil"/>
              <w:bottom w:val="single" w:sz="4" w:space="0" w:color="auto"/>
              <w:right w:val="single" w:sz="4" w:space="0" w:color="auto"/>
            </w:tcBorders>
            <w:shd w:val="clear" w:color="000000" w:fill="000000"/>
            <w:noWrap/>
            <w:vAlign w:val="bottom"/>
            <w:hideMark/>
          </w:tcPr>
          <w:p w14:paraId="3F8D0E45"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Comments</w:t>
            </w:r>
          </w:p>
        </w:tc>
      </w:tr>
      <w:tr w:rsidR="00220A72" w:rsidRPr="007F189C" w14:paraId="1CEC804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1F497D"/>
            <w:vAlign w:val="bottom"/>
            <w:hideMark/>
          </w:tcPr>
          <w:p w14:paraId="5BE0E5D6" w14:textId="77777777" w:rsidR="00220A72" w:rsidRPr="007F189C" w:rsidRDefault="00220A72" w:rsidP="00B768A2">
            <w:pPr>
              <w:spacing w:after="0" w:line="240" w:lineRule="auto"/>
              <w:ind w:left="-9"/>
              <w:jc w:val="center"/>
              <w:rPr>
                <w:rFonts w:ascii="Calibri" w:eastAsia="Times New Roman" w:hAnsi="Calibri" w:cs="Times New Roman"/>
                <w:b/>
                <w:bCs/>
                <w:color w:val="FFFFFF"/>
                <w:sz w:val="24"/>
              </w:rPr>
            </w:pPr>
            <w:r w:rsidRPr="007F189C">
              <w:rPr>
                <w:rFonts w:ascii="Calibri" w:eastAsia="Times New Roman" w:hAnsi="Calibri" w:cs="Times New Roman"/>
                <w:b/>
                <w:bCs/>
                <w:color w:val="FFFFFF"/>
                <w:sz w:val="24"/>
              </w:rPr>
              <w:t> </w:t>
            </w:r>
          </w:p>
        </w:tc>
        <w:tc>
          <w:tcPr>
            <w:tcW w:w="5208" w:type="dxa"/>
            <w:tcBorders>
              <w:top w:val="nil"/>
              <w:left w:val="nil"/>
              <w:bottom w:val="single" w:sz="4" w:space="0" w:color="auto"/>
              <w:right w:val="single" w:sz="4" w:space="0" w:color="auto"/>
            </w:tcBorders>
            <w:shd w:val="clear" w:color="000000" w:fill="1F497D"/>
            <w:vAlign w:val="bottom"/>
            <w:hideMark/>
          </w:tcPr>
          <w:p w14:paraId="5DDE21AD" w14:textId="77777777" w:rsidR="00220A72" w:rsidRPr="007F189C" w:rsidRDefault="00220A72" w:rsidP="00B768A2">
            <w:pPr>
              <w:spacing w:after="0" w:line="240" w:lineRule="auto"/>
              <w:rPr>
                <w:rFonts w:ascii="Calibri" w:eastAsia="Times New Roman" w:hAnsi="Calibri" w:cs="Times New Roman"/>
                <w:b/>
                <w:bCs/>
                <w:color w:val="FFFFFF"/>
              </w:rPr>
            </w:pPr>
            <w:r w:rsidRPr="007F189C">
              <w:rPr>
                <w:rFonts w:ascii="Calibri" w:eastAsia="Times New Roman" w:hAnsi="Calibri" w:cs="Times New Roman"/>
                <w:b/>
                <w:bCs/>
                <w:color w:val="FFFFFF"/>
              </w:rPr>
              <w:t xml:space="preserve">General </w:t>
            </w:r>
            <w:r>
              <w:rPr>
                <w:rFonts w:ascii="Calibri" w:eastAsia="Times New Roman" w:hAnsi="Calibri" w:cs="Times New Roman"/>
                <w:b/>
                <w:bCs/>
                <w:color w:val="FFFFFF"/>
              </w:rPr>
              <w:t>JMS</w:t>
            </w:r>
            <w:r w:rsidRPr="007F189C">
              <w:rPr>
                <w:rFonts w:ascii="Calibri" w:eastAsia="Times New Roman" w:hAnsi="Calibri" w:cs="Times New Roman"/>
                <w:b/>
                <w:bCs/>
                <w:color w:val="FFFFFF"/>
              </w:rPr>
              <w:t xml:space="preserve"> Requirements</w:t>
            </w:r>
          </w:p>
        </w:tc>
        <w:tc>
          <w:tcPr>
            <w:tcW w:w="1115" w:type="dxa"/>
            <w:tcBorders>
              <w:top w:val="nil"/>
              <w:left w:val="nil"/>
              <w:bottom w:val="single" w:sz="4" w:space="0" w:color="auto"/>
              <w:right w:val="single" w:sz="4" w:space="0" w:color="auto"/>
            </w:tcBorders>
            <w:shd w:val="clear" w:color="000000" w:fill="1F497D"/>
            <w:vAlign w:val="bottom"/>
            <w:hideMark/>
          </w:tcPr>
          <w:p w14:paraId="2DBEC902"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F,P,C,NA</w:t>
            </w:r>
          </w:p>
        </w:tc>
        <w:tc>
          <w:tcPr>
            <w:tcW w:w="6840" w:type="dxa"/>
            <w:tcBorders>
              <w:top w:val="nil"/>
              <w:left w:val="nil"/>
              <w:bottom w:val="single" w:sz="4" w:space="0" w:color="auto"/>
              <w:right w:val="single" w:sz="4" w:space="0" w:color="auto"/>
            </w:tcBorders>
            <w:shd w:val="clear" w:color="000000" w:fill="1F497D"/>
            <w:vAlign w:val="bottom"/>
            <w:hideMark/>
          </w:tcPr>
          <w:p w14:paraId="0B321F6E"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7F189C">
              <w:rPr>
                <w:rFonts w:ascii="Calibri" w:eastAsia="Times New Roman" w:hAnsi="Calibri" w:cs="Times New Roman"/>
                <w:b/>
                <w:bCs/>
                <w:color w:val="FFFFFF"/>
              </w:rPr>
              <w:t> </w:t>
            </w:r>
          </w:p>
        </w:tc>
      </w:tr>
      <w:tr w:rsidR="00220A72" w:rsidRPr="00C133A6" w14:paraId="52528062" w14:textId="77777777" w:rsidTr="00B768A2">
        <w:trPr>
          <w:trHeight w:val="29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CC6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5E699C9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is a site based license</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14A8ED4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2FA46F6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0D9DCE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1411C2"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w:t>
            </w:r>
          </w:p>
        </w:tc>
        <w:tc>
          <w:tcPr>
            <w:tcW w:w="5208" w:type="dxa"/>
            <w:tcBorders>
              <w:top w:val="nil"/>
              <w:left w:val="nil"/>
              <w:bottom w:val="single" w:sz="4" w:space="0" w:color="auto"/>
              <w:right w:val="single" w:sz="4" w:space="0" w:color="auto"/>
            </w:tcBorders>
            <w:shd w:val="clear" w:color="auto" w:fill="auto"/>
            <w:vAlign w:val="center"/>
            <w:hideMark/>
          </w:tcPr>
          <w:p w14:paraId="16FA175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a single sign on</w:t>
            </w:r>
          </w:p>
        </w:tc>
        <w:tc>
          <w:tcPr>
            <w:tcW w:w="1115" w:type="dxa"/>
            <w:tcBorders>
              <w:top w:val="nil"/>
              <w:left w:val="nil"/>
              <w:bottom w:val="single" w:sz="4" w:space="0" w:color="auto"/>
              <w:right w:val="single" w:sz="4" w:space="0" w:color="auto"/>
            </w:tcBorders>
            <w:shd w:val="clear" w:color="auto" w:fill="auto"/>
            <w:noWrap/>
            <w:vAlign w:val="bottom"/>
            <w:hideMark/>
          </w:tcPr>
          <w:p w14:paraId="135F4D7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A2B795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17FFAE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0FCB13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w:t>
            </w:r>
          </w:p>
        </w:tc>
        <w:tc>
          <w:tcPr>
            <w:tcW w:w="5208" w:type="dxa"/>
            <w:tcBorders>
              <w:top w:val="nil"/>
              <w:left w:val="nil"/>
              <w:bottom w:val="single" w:sz="4" w:space="0" w:color="auto"/>
              <w:right w:val="single" w:sz="4" w:space="0" w:color="auto"/>
            </w:tcBorders>
            <w:shd w:val="clear" w:color="auto" w:fill="auto"/>
            <w:vAlign w:val="center"/>
            <w:hideMark/>
          </w:tcPr>
          <w:p w14:paraId="3928156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log case information</w:t>
            </w:r>
          </w:p>
        </w:tc>
        <w:tc>
          <w:tcPr>
            <w:tcW w:w="1115" w:type="dxa"/>
            <w:tcBorders>
              <w:top w:val="nil"/>
              <w:left w:val="nil"/>
              <w:bottom w:val="single" w:sz="4" w:space="0" w:color="auto"/>
              <w:right w:val="single" w:sz="4" w:space="0" w:color="auto"/>
            </w:tcBorders>
            <w:shd w:val="clear" w:color="auto" w:fill="auto"/>
            <w:noWrap/>
            <w:vAlign w:val="bottom"/>
            <w:hideMark/>
          </w:tcPr>
          <w:p w14:paraId="51CAD89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DE47C4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420762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C8F40A"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w:t>
            </w:r>
          </w:p>
        </w:tc>
        <w:tc>
          <w:tcPr>
            <w:tcW w:w="5208" w:type="dxa"/>
            <w:tcBorders>
              <w:top w:val="nil"/>
              <w:left w:val="nil"/>
              <w:bottom w:val="single" w:sz="4" w:space="0" w:color="auto"/>
              <w:right w:val="single" w:sz="4" w:space="0" w:color="auto"/>
            </w:tcBorders>
            <w:shd w:val="clear" w:color="auto" w:fill="auto"/>
            <w:vAlign w:val="center"/>
            <w:hideMark/>
          </w:tcPr>
          <w:p w14:paraId="1946FD2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add searchable fields</w:t>
            </w:r>
          </w:p>
        </w:tc>
        <w:tc>
          <w:tcPr>
            <w:tcW w:w="1115" w:type="dxa"/>
            <w:tcBorders>
              <w:top w:val="nil"/>
              <w:left w:val="nil"/>
              <w:bottom w:val="single" w:sz="4" w:space="0" w:color="auto"/>
              <w:right w:val="single" w:sz="4" w:space="0" w:color="auto"/>
            </w:tcBorders>
            <w:shd w:val="clear" w:color="auto" w:fill="auto"/>
            <w:noWrap/>
            <w:vAlign w:val="bottom"/>
            <w:hideMark/>
          </w:tcPr>
          <w:p w14:paraId="536B5D2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8E13E5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AB8821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C619001"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w:t>
            </w:r>
          </w:p>
        </w:tc>
        <w:tc>
          <w:tcPr>
            <w:tcW w:w="5208" w:type="dxa"/>
            <w:tcBorders>
              <w:top w:val="nil"/>
              <w:left w:val="nil"/>
              <w:bottom w:val="single" w:sz="4" w:space="0" w:color="auto"/>
              <w:right w:val="single" w:sz="4" w:space="0" w:color="auto"/>
            </w:tcBorders>
            <w:shd w:val="clear" w:color="auto" w:fill="auto"/>
            <w:vAlign w:val="center"/>
            <w:hideMark/>
          </w:tcPr>
          <w:p w14:paraId="45DE6E6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customize field names</w:t>
            </w:r>
          </w:p>
        </w:tc>
        <w:tc>
          <w:tcPr>
            <w:tcW w:w="1115" w:type="dxa"/>
            <w:tcBorders>
              <w:top w:val="nil"/>
              <w:left w:val="nil"/>
              <w:bottom w:val="single" w:sz="4" w:space="0" w:color="auto"/>
              <w:right w:val="single" w:sz="4" w:space="0" w:color="auto"/>
            </w:tcBorders>
            <w:shd w:val="clear" w:color="auto" w:fill="auto"/>
            <w:noWrap/>
            <w:vAlign w:val="bottom"/>
            <w:hideMark/>
          </w:tcPr>
          <w:p w14:paraId="013E189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6425B6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A65373C"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3646ABB"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w:t>
            </w:r>
          </w:p>
        </w:tc>
        <w:tc>
          <w:tcPr>
            <w:tcW w:w="5208" w:type="dxa"/>
            <w:tcBorders>
              <w:top w:val="nil"/>
              <w:left w:val="nil"/>
              <w:bottom w:val="single" w:sz="4" w:space="0" w:color="auto"/>
              <w:right w:val="single" w:sz="4" w:space="0" w:color="auto"/>
            </w:tcBorders>
            <w:shd w:val="clear" w:color="auto" w:fill="auto"/>
            <w:vAlign w:val="center"/>
            <w:hideMark/>
          </w:tcPr>
          <w:p w14:paraId="0E5F337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add photos, videos, documents to individual records and view them without downloading them to a local workstation</w:t>
            </w:r>
          </w:p>
        </w:tc>
        <w:tc>
          <w:tcPr>
            <w:tcW w:w="1115" w:type="dxa"/>
            <w:tcBorders>
              <w:top w:val="nil"/>
              <w:left w:val="nil"/>
              <w:bottom w:val="single" w:sz="4" w:space="0" w:color="auto"/>
              <w:right w:val="single" w:sz="4" w:space="0" w:color="auto"/>
            </w:tcBorders>
            <w:shd w:val="clear" w:color="auto" w:fill="auto"/>
            <w:noWrap/>
            <w:vAlign w:val="bottom"/>
            <w:hideMark/>
          </w:tcPr>
          <w:p w14:paraId="75464A8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4A5DEE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27FD5C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804C12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w:t>
            </w:r>
          </w:p>
        </w:tc>
        <w:tc>
          <w:tcPr>
            <w:tcW w:w="5208" w:type="dxa"/>
            <w:tcBorders>
              <w:top w:val="nil"/>
              <w:left w:val="nil"/>
              <w:bottom w:val="single" w:sz="4" w:space="0" w:color="auto"/>
              <w:right w:val="single" w:sz="4" w:space="0" w:color="auto"/>
            </w:tcBorders>
            <w:shd w:val="clear" w:color="auto" w:fill="auto"/>
            <w:vAlign w:val="center"/>
            <w:hideMark/>
          </w:tcPr>
          <w:p w14:paraId="1973C70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to easily enter shift logs with pre-programmed codes</w:t>
            </w:r>
          </w:p>
        </w:tc>
        <w:tc>
          <w:tcPr>
            <w:tcW w:w="1115" w:type="dxa"/>
            <w:tcBorders>
              <w:top w:val="nil"/>
              <w:left w:val="nil"/>
              <w:bottom w:val="single" w:sz="4" w:space="0" w:color="auto"/>
              <w:right w:val="single" w:sz="4" w:space="0" w:color="auto"/>
            </w:tcBorders>
            <w:shd w:val="clear" w:color="auto" w:fill="auto"/>
            <w:noWrap/>
            <w:vAlign w:val="bottom"/>
            <w:hideMark/>
          </w:tcPr>
          <w:p w14:paraId="09A6E55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2B8B18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4BDDBA6" w14:textId="77777777" w:rsidTr="00B768A2">
        <w:trPr>
          <w:trHeight w:val="405"/>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D39C4B4"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w:t>
            </w:r>
          </w:p>
        </w:tc>
        <w:tc>
          <w:tcPr>
            <w:tcW w:w="5208" w:type="dxa"/>
            <w:tcBorders>
              <w:top w:val="nil"/>
              <w:left w:val="nil"/>
              <w:bottom w:val="single" w:sz="4" w:space="0" w:color="auto"/>
              <w:right w:val="single" w:sz="4" w:space="0" w:color="auto"/>
            </w:tcBorders>
            <w:shd w:val="clear" w:color="auto" w:fill="auto"/>
            <w:vAlign w:val="center"/>
            <w:hideMark/>
          </w:tcPr>
          <w:p w14:paraId="0C3C262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easy tabs on the home page</w:t>
            </w:r>
          </w:p>
        </w:tc>
        <w:tc>
          <w:tcPr>
            <w:tcW w:w="1115" w:type="dxa"/>
            <w:tcBorders>
              <w:top w:val="nil"/>
              <w:left w:val="nil"/>
              <w:bottom w:val="single" w:sz="4" w:space="0" w:color="auto"/>
              <w:right w:val="single" w:sz="4" w:space="0" w:color="auto"/>
            </w:tcBorders>
            <w:shd w:val="clear" w:color="auto" w:fill="auto"/>
            <w:noWrap/>
            <w:vAlign w:val="bottom"/>
            <w:hideMark/>
          </w:tcPr>
          <w:p w14:paraId="7A915EB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5EA9E0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085D12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2A02602"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9</w:t>
            </w:r>
          </w:p>
        </w:tc>
        <w:tc>
          <w:tcPr>
            <w:tcW w:w="5208" w:type="dxa"/>
            <w:tcBorders>
              <w:top w:val="nil"/>
              <w:left w:val="nil"/>
              <w:bottom w:val="single" w:sz="4" w:space="0" w:color="auto"/>
              <w:right w:val="single" w:sz="4" w:space="0" w:color="auto"/>
            </w:tcBorders>
            <w:shd w:val="clear" w:color="auto" w:fill="auto"/>
            <w:vAlign w:val="center"/>
            <w:hideMark/>
          </w:tcPr>
          <w:p w14:paraId="54DEBEC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set housing restrictions based on classification score (I.e. 1’s and 2’s can be housed in same cell, but not with 3,4,or5’s)</w:t>
            </w:r>
          </w:p>
        </w:tc>
        <w:tc>
          <w:tcPr>
            <w:tcW w:w="1115" w:type="dxa"/>
            <w:tcBorders>
              <w:top w:val="nil"/>
              <w:left w:val="nil"/>
              <w:bottom w:val="single" w:sz="4" w:space="0" w:color="auto"/>
              <w:right w:val="single" w:sz="4" w:space="0" w:color="auto"/>
            </w:tcBorders>
            <w:shd w:val="clear" w:color="auto" w:fill="auto"/>
            <w:noWrap/>
            <w:vAlign w:val="bottom"/>
            <w:hideMark/>
          </w:tcPr>
          <w:p w14:paraId="00494D3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723B93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F283D4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8B54FF1"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10</w:t>
            </w:r>
          </w:p>
        </w:tc>
        <w:tc>
          <w:tcPr>
            <w:tcW w:w="5208" w:type="dxa"/>
            <w:tcBorders>
              <w:top w:val="nil"/>
              <w:left w:val="nil"/>
              <w:bottom w:val="single" w:sz="4" w:space="0" w:color="auto"/>
              <w:right w:val="single" w:sz="4" w:space="0" w:color="auto"/>
            </w:tcBorders>
            <w:shd w:val="clear" w:color="auto" w:fill="auto"/>
            <w:vAlign w:val="center"/>
            <w:hideMark/>
          </w:tcPr>
          <w:p w14:paraId="1EC891E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do a partial name search under master name</w:t>
            </w:r>
          </w:p>
        </w:tc>
        <w:tc>
          <w:tcPr>
            <w:tcW w:w="1115" w:type="dxa"/>
            <w:tcBorders>
              <w:top w:val="nil"/>
              <w:left w:val="nil"/>
              <w:bottom w:val="single" w:sz="4" w:space="0" w:color="auto"/>
              <w:right w:val="single" w:sz="4" w:space="0" w:color="auto"/>
            </w:tcBorders>
            <w:shd w:val="clear" w:color="auto" w:fill="auto"/>
            <w:noWrap/>
            <w:vAlign w:val="bottom"/>
            <w:hideMark/>
          </w:tcPr>
          <w:p w14:paraId="0F919A4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FD8E72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422852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5C28CA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11</w:t>
            </w:r>
          </w:p>
        </w:tc>
        <w:tc>
          <w:tcPr>
            <w:tcW w:w="5208" w:type="dxa"/>
            <w:tcBorders>
              <w:top w:val="nil"/>
              <w:left w:val="nil"/>
              <w:bottom w:val="single" w:sz="4" w:space="0" w:color="auto"/>
              <w:right w:val="single" w:sz="4" w:space="0" w:color="auto"/>
            </w:tcBorders>
            <w:shd w:val="clear" w:color="auto" w:fill="auto"/>
            <w:vAlign w:val="center"/>
            <w:hideMark/>
          </w:tcPr>
          <w:p w14:paraId="739BAD2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search all fields in the JMS system</w:t>
            </w:r>
          </w:p>
        </w:tc>
        <w:tc>
          <w:tcPr>
            <w:tcW w:w="1115" w:type="dxa"/>
            <w:tcBorders>
              <w:top w:val="nil"/>
              <w:left w:val="nil"/>
              <w:bottom w:val="single" w:sz="4" w:space="0" w:color="auto"/>
              <w:right w:val="single" w:sz="4" w:space="0" w:color="auto"/>
            </w:tcBorders>
            <w:shd w:val="clear" w:color="auto" w:fill="auto"/>
            <w:noWrap/>
            <w:vAlign w:val="bottom"/>
            <w:hideMark/>
          </w:tcPr>
          <w:p w14:paraId="364F798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1F521E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C57C11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B5B8BD3"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12</w:t>
            </w:r>
          </w:p>
        </w:tc>
        <w:tc>
          <w:tcPr>
            <w:tcW w:w="5208" w:type="dxa"/>
            <w:tcBorders>
              <w:top w:val="nil"/>
              <w:left w:val="nil"/>
              <w:bottom w:val="single" w:sz="4" w:space="0" w:color="auto"/>
              <w:right w:val="single" w:sz="4" w:space="0" w:color="auto"/>
            </w:tcBorders>
            <w:shd w:val="clear" w:color="auto" w:fill="auto"/>
            <w:vAlign w:val="center"/>
            <w:hideMark/>
          </w:tcPr>
          <w:p w14:paraId="1210094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add new fields</w:t>
            </w:r>
          </w:p>
        </w:tc>
        <w:tc>
          <w:tcPr>
            <w:tcW w:w="1115" w:type="dxa"/>
            <w:tcBorders>
              <w:top w:val="nil"/>
              <w:left w:val="nil"/>
              <w:bottom w:val="single" w:sz="4" w:space="0" w:color="auto"/>
              <w:right w:val="single" w:sz="4" w:space="0" w:color="auto"/>
            </w:tcBorders>
            <w:shd w:val="clear" w:color="auto" w:fill="auto"/>
            <w:noWrap/>
            <w:vAlign w:val="bottom"/>
            <w:hideMark/>
          </w:tcPr>
          <w:p w14:paraId="0C3FAFC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247ECE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EC77AC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D987104"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13</w:t>
            </w:r>
          </w:p>
        </w:tc>
        <w:tc>
          <w:tcPr>
            <w:tcW w:w="5208" w:type="dxa"/>
            <w:tcBorders>
              <w:top w:val="nil"/>
              <w:left w:val="nil"/>
              <w:bottom w:val="single" w:sz="4" w:space="0" w:color="auto"/>
              <w:right w:val="single" w:sz="4" w:space="0" w:color="auto"/>
            </w:tcBorders>
            <w:shd w:val="clear" w:color="auto" w:fill="auto"/>
            <w:vAlign w:val="center"/>
            <w:hideMark/>
          </w:tcPr>
          <w:p w14:paraId="0C34A47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xml:space="preserve">Ability to scan documents </w:t>
            </w:r>
          </w:p>
        </w:tc>
        <w:tc>
          <w:tcPr>
            <w:tcW w:w="1115" w:type="dxa"/>
            <w:tcBorders>
              <w:top w:val="nil"/>
              <w:left w:val="nil"/>
              <w:bottom w:val="single" w:sz="4" w:space="0" w:color="auto"/>
              <w:right w:val="single" w:sz="4" w:space="0" w:color="auto"/>
            </w:tcBorders>
            <w:shd w:val="clear" w:color="auto" w:fill="auto"/>
            <w:noWrap/>
            <w:vAlign w:val="bottom"/>
            <w:hideMark/>
          </w:tcPr>
          <w:p w14:paraId="5A96F09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B992FB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BFA374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BE30A1"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14</w:t>
            </w:r>
          </w:p>
        </w:tc>
        <w:tc>
          <w:tcPr>
            <w:tcW w:w="5208" w:type="dxa"/>
            <w:tcBorders>
              <w:top w:val="nil"/>
              <w:left w:val="nil"/>
              <w:bottom w:val="single" w:sz="4" w:space="0" w:color="auto"/>
              <w:right w:val="single" w:sz="4" w:space="0" w:color="auto"/>
            </w:tcBorders>
            <w:shd w:val="clear" w:color="auto" w:fill="auto"/>
            <w:vAlign w:val="center"/>
            <w:hideMark/>
          </w:tcPr>
          <w:p w14:paraId="1C5C98E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configurable dashboard/message board</w:t>
            </w:r>
          </w:p>
        </w:tc>
        <w:tc>
          <w:tcPr>
            <w:tcW w:w="1115" w:type="dxa"/>
            <w:tcBorders>
              <w:top w:val="nil"/>
              <w:left w:val="nil"/>
              <w:bottom w:val="single" w:sz="4" w:space="0" w:color="auto"/>
              <w:right w:val="single" w:sz="4" w:space="0" w:color="auto"/>
            </w:tcBorders>
            <w:shd w:val="clear" w:color="auto" w:fill="auto"/>
            <w:noWrap/>
            <w:vAlign w:val="bottom"/>
            <w:hideMark/>
          </w:tcPr>
          <w:p w14:paraId="2763D9D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CA834B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DDA866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92680FE"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15</w:t>
            </w:r>
          </w:p>
        </w:tc>
        <w:tc>
          <w:tcPr>
            <w:tcW w:w="5208" w:type="dxa"/>
            <w:tcBorders>
              <w:top w:val="nil"/>
              <w:left w:val="nil"/>
              <w:bottom w:val="single" w:sz="4" w:space="0" w:color="auto"/>
              <w:right w:val="single" w:sz="4" w:space="0" w:color="auto"/>
            </w:tcBorders>
            <w:shd w:val="clear" w:color="auto" w:fill="auto"/>
            <w:vAlign w:val="center"/>
            <w:hideMark/>
          </w:tcPr>
          <w:p w14:paraId="052F7BF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regional data sharing as long as we can redact certain fields</w:t>
            </w:r>
          </w:p>
        </w:tc>
        <w:tc>
          <w:tcPr>
            <w:tcW w:w="1115" w:type="dxa"/>
            <w:tcBorders>
              <w:top w:val="nil"/>
              <w:left w:val="nil"/>
              <w:bottom w:val="single" w:sz="4" w:space="0" w:color="auto"/>
              <w:right w:val="single" w:sz="4" w:space="0" w:color="auto"/>
            </w:tcBorders>
            <w:shd w:val="clear" w:color="auto" w:fill="auto"/>
            <w:noWrap/>
            <w:vAlign w:val="bottom"/>
            <w:hideMark/>
          </w:tcPr>
          <w:p w14:paraId="09B2CD6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B7FB89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3FD79C8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363D532"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16</w:t>
            </w:r>
          </w:p>
        </w:tc>
        <w:tc>
          <w:tcPr>
            <w:tcW w:w="5208" w:type="dxa"/>
            <w:tcBorders>
              <w:top w:val="nil"/>
              <w:left w:val="nil"/>
              <w:bottom w:val="single" w:sz="4" w:space="0" w:color="auto"/>
              <w:right w:val="single" w:sz="4" w:space="0" w:color="auto"/>
            </w:tcBorders>
            <w:shd w:val="clear" w:color="auto" w:fill="auto"/>
            <w:vAlign w:val="center"/>
            <w:hideMark/>
          </w:tcPr>
          <w:p w14:paraId="47F6B19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standard built in forms.</w:t>
            </w:r>
          </w:p>
        </w:tc>
        <w:tc>
          <w:tcPr>
            <w:tcW w:w="1115" w:type="dxa"/>
            <w:tcBorders>
              <w:top w:val="nil"/>
              <w:left w:val="nil"/>
              <w:bottom w:val="single" w:sz="4" w:space="0" w:color="auto"/>
              <w:right w:val="single" w:sz="4" w:space="0" w:color="auto"/>
            </w:tcBorders>
            <w:shd w:val="clear" w:color="auto" w:fill="auto"/>
            <w:noWrap/>
            <w:vAlign w:val="bottom"/>
            <w:hideMark/>
          </w:tcPr>
          <w:p w14:paraId="5E0799D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4A5987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0BA182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D9D75F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lastRenderedPageBreak/>
              <w:t>17</w:t>
            </w:r>
          </w:p>
        </w:tc>
        <w:tc>
          <w:tcPr>
            <w:tcW w:w="5208" w:type="dxa"/>
            <w:tcBorders>
              <w:top w:val="nil"/>
              <w:left w:val="nil"/>
              <w:bottom w:val="single" w:sz="4" w:space="0" w:color="auto"/>
              <w:right w:val="single" w:sz="4" w:space="0" w:color="auto"/>
            </w:tcBorders>
            <w:shd w:val="clear" w:color="auto" w:fill="auto"/>
            <w:vAlign w:val="center"/>
            <w:hideMark/>
          </w:tcPr>
          <w:p w14:paraId="2CC4173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configurable fields – admin defined including field categories</w:t>
            </w:r>
          </w:p>
        </w:tc>
        <w:tc>
          <w:tcPr>
            <w:tcW w:w="1115" w:type="dxa"/>
            <w:tcBorders>
              <w:top w:val="nil"/>
              <w:left w:val="nil"/>
              <w:bottom w:val="single" w:sz="4" w:space="0" w:color="auto"/>
              <w:right w:val="single" w:sz="4" w:space="0" w:color="auto"/>
            </w:tcBorders>
            <w:shd w:val="clear" w:color="auto" w:fill="auto"/>
            <w:noWrap/>
            <w:vAlign w:val="bottom"/>
            <w:hideMark/>
          </w:tcPr>
          <w:p w14:paraId="79BA9A0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6B4CA1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2007F1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3D0EF8"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18</w:t>
            </w:r>
          </w:p>
        </w:tc>
        <w:tc>
          <w:tcPr>
            <w:tcW w:w="5208" w:type="dxa"/>
            <w:tcBorders>
              <w:top w:val="nil"/>
              <w:left w:val="nil"/>
              <w:bottom w:val="single" w:sz="4" w:space="0" w:color="auto"/>
              <w:right w:val="single" w:sz="4" w:space="0" w:color="auto"/>
            </w:tcBorders>
            <w:shd w:val="clear" w:color="auto" w:fill="auto"/>
            <w:vAlign w:val="center"/>
            <w:hideMark/>
          </w:tcPr>
          <w:p w14:paraId="67741D8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for the creation of custom forms</w:t>
            </w:r>
          </w:p>
        </w:tc>
        <w:tc>
          <w:tcPr>
            <w:tcW w:w="1115" w:type="dxa"/>
            <w:tcBorders>
              <w:top w:val="nil"/>
              <w:left w:val="nil"/>
              <w:bottom w:val="single" w:sz="4" w:space="0" w:color="auto"/>
              <w:right w:val="single" w:sz="4" w:space="0" w:color="auto"/>
            </w:tcBorders>
            <w:shd w:val="clear" w:color="auto" w:fill="auto"/>
            <w:noWrap/>
            <w:vAlign w:val="bottom"/>
            <w:hideMark/>
          </w:tcPr>
          <w:p w14:paraId="6C9DB14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8A7374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979EC4E" w14:textId="77777777" w:rsidTr="00B768A2">
        <w:trPr>
          <w:trHeight w:val="60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817E57A"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19</w:t>
            </w:r>
          </w:p>
        </w:tc>
        <w:tc>
          <w:tcPr>
            <w:tcW w:w="5208" w:type="dxa"/>
            <w:tcBorders>
              <w:top w:val="nil"/>
              <w:left w:val="nil"/>
              <w:bottom w:val="single" w:sz="4" w:space="0" w:color="auto"/>
              <w:right w:val="single" w:sz="4" w:space="0" w:color="auto"/>
            </w:tcBorders>
            <w:shd w:val="clear" w:color="auto" w:fill="auto"/>
            <w:vAlign w:val="center"/>
            <w:hideMark/>
          </w:tcPr>
          <w:p w14:paraId="37CB508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navigate within the system without logging back to home screen</w:t>
            </w:r>
          </w:p>
        </w:tc>
        <w:tc>
          <w:tcPr>
            <w:tcW w:w="1115" w:type="dxa"/>
            <w:tcBorders>
              <w:top w:val="nil"/>
              <w:left w:val="nil"/>
              <w:bottom w:val="single" w:sz="4" w:space="0" w:color="auto"/>
              <w:right w:val="single" w:sz="4" w:space="0" w:color="auto"/>
            </w:tcBorders>
            <w:shd w:val="clear" w:color="auto" w:fill="auto"/>
            <w:noWrap/>
            <w:vAlign w:val="bottom"/>
            <w:hideMark/>
          </w:tcPr>
          <w:p w14:paraId="0DDD821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5D4A2E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EA23E4A" w14:textId="77777777" w:rsidTr="00B768A2">
        <w:trPr>
          <w:trHeight w:val="5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56B4041"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20</w:t>
            </w:r>
          </w:p>
        </w:tc>
        <w:tc>
          <w:tcPr>
            <w:tcW w:w="5208" w:type="dxa"/>
            <w:tcBorders>
              <w:top w:val="nil"/>
              <w:left w:val="nil"/>
              <w:bottom w:val="single" w:sz="4" w:space="0" w:color="auto"/>
              <w:right w:val="single" w:sz="4" w:space="0" w:color="auto"/>
            </w:tcBorders>
            <w:shd w:val="clear" w:color="auto" w:fill="auto"/>
            <w:vAlign w:val="center"/>
            <w:hideMark/>
          </w:tcPr>
          <w:p w14:paraId="5E8CE83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daily transport/movement schedule</w:t>
            </w:r>
          </w:p>
        </w:tc>
        <w:tc>
          <w:tcPr>
            <w:tcW w:w="1115" w:type="dxa"/>
            <w:tcBorders>
              <w:top w:val="nil"/>
              <w:left w:val="nil"/>
              <w:bottom w:val="single" w:sz="4" w:space="0" w:color="auto"/>
              <w:right w:val="single" w:sz="4" w:space="0" w:color="auto"/>
            </w:tcBorders>
            <w:shd w:val="clear" w:color="auto" w:fill="auto"/>
            <w:noWrap/>
            <w:vAlign w:val="bottom"/>
            <w:hideMark/>
          </w:tcPr>
          <w:p w14:paraId="5EB631D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EA3027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F053716" w14:textId="77777777" w:rsidTr="00B768A2">
        <w:trPr>
          <w:trHeight w:val="32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13C530E"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21</w:t>
            </w:r>
          </w:p>
        </w:tc>
        <w:tc>
          <w:tcPr>
            <w:tcW w:w="5208" w:type="dxa"/>
            <w:tcBorders>
              <w:top w:val="single" w:sz="8" w:space="0" w:color="auto"/>
              <w:left w:val="nil"/>
              <w:bottom w:val="single" w:sz="8" w:space="0" w:color="auto"/>
              <w:right w:val="single" w:sz="8" w:space="0" w:color="auto"/>
            </w:tcBorders>
            <w:shd w:val="clear" w:color="000000" w:fill="8DB4E2"/>
            <w:vAlign w:val="center"/>
            <w:hideMark/>
          </w:tcPr>
          <w:p w14:paraId="124B2671"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Workflow</w:t>
            </w:r>
          </w:p>
        </w:tc>
        <w:tc>
          <w:tcPr>
            <w:tcW w:w="1115" w:type="dxa"/>
            <w:tcBorders>
              <w:top w:val="single" w:sz="8" w:space="0" w:color="auto"/>
              <w:left w:val="nil"/>
              <w:bottom w:val="nil"/>
              <w:right w:val="single" w:sz="8" w:space="0" w:color="auto"/>
            </w:tcBorders>
            <w:shd w:val="clear" w:color="000000" w:fill="8DB4E2"/>
            <w:vAlign w:val="center"/>
            <w:hideMark/>
          </w:tcPr>
          <w:p w14:paraId="680E752C" w14:textId="77777777" w:rsidR="00220A72" w:rsidRPr="00C133A6" w:rsidRDefault="00220A72" w:rsidP="00B768A2">
            <w:pPr>
              <w:spacing w:after="0" w:line="240" w:lineRule="auto"/>
              <w:jc w:val="center"/>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 </w:t>
            </w:r>
          </w:p>
        </w:tc>
        <w:tc>
          <w:tcPr>
            <w:tcW w:w="6840" w:type="dxa"/>
            <w:tcBorders>
              <w:top w:val="nil"/>
              <w:left w:val="single" w:sz="4" w:space="0" w:color="auto"/>
              <w:bottom w:val="single" w:sz="4" w:space="0" w:color="auto"/>
              <w:right w:val="single" w:sz="4" w:space="0" w:color="auto"/>
            </w:tcBorders>
            <w:shd w:val="clear" w:color="000000" w:fill="8DB4E2"/>
            <w:noWrap/>
            <w:vAlign w:val="bottom"/>
            <w:hideMark/>
          </w:tcPr>
          <w:p w14:paraId="0DB1F4B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EC352DB" w14:textId="77777777" w:rsidTr="00B768A2">
        <w:trPr>
          <w:trHeight w:val="11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61F52D0"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22</w:t>
            </w:r>
          </w:p>
        </w:tc>
        <w:tc>
          <w:tcPr>
            <w:tcW w:w="5208" w:type="dxa"/>
            <w:tcBorders>
              <w:top w:val="nil"/>
              <w:left w:val="single" w:sz="8" w:space="0" w:color="auto"/>
              <w:bottom w:val="single" w:sz="8" w:space="0" w:color="auto"/>
              <w:right w:val="nil"/>
            </w:tcBorders>
            <w:shd w:val="clear" w:color="auto" w:fill="auto"/>
            <w:hideMark/>
          </w:tcPr>
          <w:p w14:paraId="7AB8A6F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xml:space="preserve">Ability to create updates to disciplinary reports for inmates, noting if they request a hearing or not, and what the disposition is (innocent/guilty) </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18E939E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66012F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349431E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64E9B4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23</w:t>
            </w:r>
          </w:p>
        </w:tc>
        <w:tc>
          <w:tcPr>
            <w:tcW w:w="5208" w:type="dxa"/>
            <w:tcBorders>
              <w:top w:val="nil"/>
              <w:left w:val="single" w:sz="8" w:space="0" w:color="auto"/>
              <w:bottom w:val="nil"/>
              <w:right w:val="nil"/>
            </w:tcBorders>
            <w:shd w:val="clear" w:color="auto" w:fill="auto"/>
            <w:hideMark/>
          </w:tcPr>
          <w:p w14:paraId="20A91A5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modify workflow</w:t>
            </w:r>
          </w:p>
        </w:tc>
        <w:tc>
          <w:tcPr>
            <w:tcW w:w="1115" w:type="dxa"/>
            <w:tcBorders>
              <w:top w:val="nil"/>
              <w:left w:val="single" w:sz="4" w:space="0" w:color="auto"/>
              <w:bottom w:val="nil"/>
              <w:right w:val="single" w:sz="4" w:space="0" w:color="auto"/>
            </w:tcBorders>
            <w:shd w:val="clear" w:color="auto" w:fill="auto"/>
            <w:hideMark/>
          </w:tcPr>
          <w:p w14:paraId="1265348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F9C271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ED345D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44AA277"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24</w:t>
            </w:r>
          </w:p>
        </w:tc>
        <w:tc>
          <w:tcPr>
            <w:tcW w:w="5208" w:type="dxa"/>
            <w:tcBorders>
              <w:top w:val="single" w:sz="4" w:space="0" w:color="auto"/>
              <w:left w:val="nil"/>
              <w:bottom w:val="single" w:sz="4" w:space="0" w:color="auto"/>
              <w:right w:val="single" w:sz="4" w:space="0" w:color="auto"/>
            </w:tcBorders>
            <w:shd w:val="clear" w:color="auto" w:fill="auto"/>
            <w:hideMark/>
          </w:tcPr>
          <w:p w14:paraId="2E47704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maintain address history instead of replacing /overwriting them</w:t>
            </w:r>
          </w:p>
        </w:tc>
        <w:tc>
          <w:tcPr>
            <w:tcW w:w="1115" w:type="dxa"/>
            <w:tcBorders>
              <w:top w:val="single" w:sz="4" w:space="0" w:color="auto"/>
              <w:left w:val="nil"/>
              <w:bottom w:val="single" w:sz="4" w:space="0" w:color="auto"/>
              <w:right w:val="single" w:sz="4" w:space="0" w:color="auto"/>
            </w:tcBorders>
            <w:shd w:val="clear" w:color="auto" w:fill="auto"/>
            <w:hideMark/>
          </w:tcPr>
          <w:p w14:paraId="05AAD40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5948C3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81A738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A2AFD41"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25</w:t>
            </w:r>
          </w:p>
        </w:tc>
        <w:tc>
          <w:tcPr>
            <w:tcW w:w="5208" w:type="dxa"/>
            <w:tcBorders>
              <w:top w:val="nil"/>
              <w:left w:val="nil"/>
              <w:bottom w:val="single" w:sz="4" w:space="0" w:color="auto"/>
              <w:right w:val="single" w:sz="4" w:space="0" w:color="auto"/>
            </w:tcBorders>
            <w:shd w:val="clear" w:color="auto" w:fill="auto"/>
            <w:hideMark/>
          </w:tcPr>
          <w:p w14:paraId="5E4290A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color coded watches</w:t>
            </w:r>
          </w:p>
        </w:tc>
        <w:tc>
          <w:tcPr>
            <w:tcW w:w="1115" w:type="dxa"/>
            <w:tcBorders>
              <w:top w:val="nil"/>
              <w:left w:val="nil"/>
              <w:bottom w:val="single" w:sz="4" w:space="0" w:color="auto"/>
              <w:right w:val="single" w:sz="4" w:space="0" w:color="auto"/>
            </w:tcBorders>
            <w:shd w:val="clear" w:color="auto" w:fill="auto"/>
            <w:hideMark/>
          </w:tcPr>
          <w:p w14:paraId="3AB397F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6D9443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004FEA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9CFE14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26</w:t>
            </w:r>
          </w:p>
        </w:tc>
        <w:tc>
          <w:tcPr>
            <w:tcW w:w="5208" w:type="dxa"/>
            <w:tcBorders>
              <w:top w:val="nil"/>
              <w:left w:val="nil"/>
              <w:bottom w:val="single" w:sz="4" w:space="0" w:color="auto"/>
              <w:right w:val="single" w:sz="4" w:space="0" w:color="auto"/>
            </w:tcBorders>
            <w:shd w:val="clear" w:color="auto" w:fill="auto"/>
            <w:hideMark/>
          </w:tcPr>
          <w:p w14:paraId="57035B8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flow of information, easily transition from one tack to another in bookings etc.</w:t>
            </w:r>
          </w:p>
        </w:tc>
        <w:tc>
          <w:tcPr>
            <w:tcW w:w="1115" w:type="dxa"/>
            <w:tcBorders>
              <w:top w:val="nil"/>
              <w:left w:val="nil"/>
              <w:bottom w:val="single" w:sz="4" w:space="0" w:color="auto"/>
              <w:right w:val="single" w:sz="4" w:space="0" w:color="auto"/>
            </w:tcBorders>
            <w:shd w:val="clear" w:color="auto" w:fill="auto"/>
            <w:hideMark/>
          </w:tcPr>
          <w:p w14:paraId="36DC37D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9572A7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F81A8B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AA959CE"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27</w:t>
            </w:r>
          </w:p>
        </w:tc>
        <w:tc>
          <w:tcPr>
            <w:tcW w:w="5208" w:type="dxa"/>
            <w:tcBorders>
              <w:top w:val="nil"/>
              <w:left w:val="nil"/>
              <w:bottom w:val="single" w:sz="4" w:space="0" w:color="auto"/>
              <w:right w:val="single" w:sz="4" w:space="0" w:color="auto"/>
            </w:tcBorders>
            <w:shd w:val="clear" w:color="auto" w:fill="auto"/>
            <w:hideMark/>
          </w:tcPr>
          <w:p w14:paraId="0DE6FC3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make certain fields mandatory</w:t>
            </w:r>
          </w:p>
        </w:tc>
        <w:tc>
          <w:tcPr>
            <w:tcW w:w="1115" w:type="dxa"/>
            <w:tcBorders>
              <w:top w:val="nil"/>
              <w:left w:val="nil"/>
              <w:bottom w:val="single" w:sz="4" w:space="0" w:color="auto"/>
              <w:right w:val="single" w:sz="4" w:space="0" w:color="auto"/>
            </w:tcBorders>
            <w:shd w:val="clear" w:color="auto" w:fill="auto"/>
            <w:hideMark/>
          </w:tcPr>
          <w:p w14:paraId="7166B5A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C53A22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E14CFB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C330EF6"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28</w:t>
            </w:r>
          </w:p>
        </w:tc>
        <w:tc>
          <w:tcPr>
            <w:tcW w:w="5208" w:type="dxa"/>
            <w:tcBorders>
              <w:top w:val="nil"/>
              <w:left w:val="nil"/>
              <w:bottom w:val="single" w:sz="4" w:space="0" w:color="auto"/>
              <w:right w:val="single" w:sz="4" w:space="0" w:color="auto"/>
            </w:tcBorders>
            <w:shd w:val="clear" w:color="auto" w:fill="auto"/>
            <w:hideMark/>
          </w:tcPr>
          <w:p w14:paraId="3DD1C51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release by charge</w:t>
            </w:r>
          </w:p>
        </w:tc>
        <w:tc>
          <w:tcPr>
            <w:tcW w:w="1115" w:type="dxa"/>
            <w:tcBorders>
              <w:top w:val="nil"/>
              <w:left w:val="nil"/>
              <w:bottom w:val="single" w:sz="4" w:space="0" w:color="auto"/>
              <w:right w:val="single" w:sz="4" w:space="0" w:color="auto"/>
            </w:tcBorders>
            <w:shd w:val="clear" w:color="auto" w:fill="auto"/>
            <w:hideMark/>
          </w:tcPr>
          <w:p w14:paraId="3383C9E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1E5204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BEA6C6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F724E1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29</w:t>
            </w:r>
          </w:p>
        </w:tc>
        <w:tc>
          <w:tcPr>
            <w:tcW w:w="5208" w:type="dxa"/>
            <w:tcBorders>
              <w:top w:val="nil"/>
              <w:left w:val="nil"/>
              <w:bottom w:val="single" w:sz="4" w:space="0" w:color="auto"/>
              <w:right w:val="single" w:sz="4" w:space="0" w:color="auto"/>
            </w:tcBorders>
            <w:shd w:val="clear" w:color="auto" w:fill="auto"/>
            <w:hideMark/>
          </w:tcPr>
          <w:p w14:paraId="0F2BA12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schedule group events for inmates in work release with a calendar view</w:t>
            </w:r>
          </w:p>
        </w:tc>
        <w:tc>
          <w:tcPr>
            <w:tcW w:w="1115" w:type="dxa"/>
            <w:tcBorders>
              <w:top w:val="nil"/>
              <w:left w:val="nil"/>
              <w:bottom w:val="single" w:sz="4" w:space="0" w:color="auto"/>
              <w:right w:val="single" w:sz="4" w:space="0" w:color="auto"/>
            </w:tcBorders>
            <w:shd w:val="clear" w:color="auto" w:fill="auto"/>
            <w:hideMark/>
          </w:tcPr>
          <w:p w14:paraId="17D311E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76229C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31901BA" w14:textId="77777777" w:rsidTr="00B768A2">
        <w:trPr>
          <w:trHeight w:val="145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4C5C9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30</w:t>
            </w:r>
          </w:p>
        </w:tc>
        <w:tc>
          <w:tcPr>
            <w:tcW w:w="5208" w:type="dxa"/>
            <w:tcBorders>
              <w:top w:val="nil"/>
              <w:left w:val="nil"/>
              <w:bottom w:val="single" w:sz="4" w:space="0" w:color="auto"/>
              <w:right w:val="single" w:sz="4" w:space="0" w:color="auto"/>
            </w:tcBorders>
            <w:shd w:val="clear" w:color="auto" w:fill="auto"/>
            <w:hideMark/>
          </w:tcPr>
          <w:p w14:paraId="1B89E6A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access any report involving that inmate from their inmate screen...so I can see if there are 20 reports that Johnny B. Good was involved in without searching for each one individually</w:t>
            </w:r>
          </w:p>
        </w:tc>
        <w:tc>
          <w:tcPr>
            <w:tcW w:w="1115" w:type="dxa"/>
            <w:tcBorders>
              <w:top w:val="nil"/>
              <w:left w:val="nil"/>
              <w:bottom w:val="single" w:sz="4" w:space="0" w:color="auto"/>
              <w:right w:val="single" w:sz="4" w:space="0" w:color="auto"/>
            </w:tcBorders>
            <w:shd w:val="clear" w:color="auto" w:fill="auto"/>
            <w:hideMark/>
          </w:tcPr>
          <w:p w14:paraId="1462529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B06132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D03F3B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641883"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lastRenderedPageBreak/>
              <w:t>31</w:t>
            </w:r>
          </w:p>
        </w:tc>
        <w:tc>
          <w:tcPr>
            <w:tcW w:w="5208" w:type="dxa"/>
            <w:tcBorders>
              <w:top w:val="nil"/>
              <w:left w:val="nil"/>
              <w:bottom w:val="single" w:sz="4" w:space="0" w:color="auto"/>
              <w:right w:val="single" w:sz="4" w:space="0" w:color="auto"/>
            </w:tcBorders>
            <w:shd w:val="clear" w:color="auto" w:fill="auto"/>
            <w:hideMark/>
          </w:tcPr>
          <w:p w14:paraId="780D083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xml:space="preserve">Ability to review past charges based </w:t>
            </w:r>
            <w:r>
              <w:rPr>
                <w:rFonts w:ascii="Calibri" w:eastAsia="Times New Roman" w:hAnsi="Calibri" w:cs="Times New Roman"/>
                <w:color w:val="000000"/>
              </w:rPr>
              <w:t>up</w:t>
            </w:r>
            <w:r w:rsidRPr="00C133A6">
              <w:rPr>
                <w:rFonts w:ascii="Calibri" w:eastAsia="Times New Roman" w:hAnsi="Calibri" w:cs="Times New Roman"/>
                <w:color w:val="000000"/>
              </w:rPr>
              <w:t>on inmate name</w:t>
            </w:r>
          </w:p>
        </w:tc>
        <w:tc>
          <w:tcPr>
            <w:tcW w:w="1115" w:type="dxa"/>
            <w:tcBorders>
              <w:top w:val="nil"/>
              <w:left w:val="nil"/>
              <w:bottom w:val="single" w:sz="4" w:space="0" w:color="auto"/>
              <w:right w:val="single" w:sz="4" w:space="0" w:color="auto"/>
            </w:tcBorders>
            <w:shd w:val="clear" w:color="auto" w:fill="auto"/>
            <w:hideMark/>
          </w:tcPr>
          <w:p w14:paraId="27003F4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F8784F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1295332"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A93EA5"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32</w:t>
            </w:r>
          </w:p>
        </w:tc>
        <w:tc>
          <w:tcPr>
            <w:tcW w:w="5208" w:type="dxa"/>
            <w:tcBorders>
              <w:top w:val="nil"/>
              <w:left w:val="nil"/>
              <w:bottom w:val="single" w:sz="4" w:space="0" w:color="auto"/>
              <w:right w:val="single" w:sz="4" w:space="0" w:color="auto"/>
            </w:tcBorders>
            <w:shd w:val="clear" w:color="000000" w:fill="8DB4E2"/>
            <w:vAlign w:val="center"/>
            <w:hideMark/>
          </w:tcPr>
          <w:p w14:paraId="66D51C40"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System Notifications</w:t>
            </w:r>
          </w:p>
        </w:tc>
        <w:tc>
          <w:tcPr>
            <w:tcW w:w="1115" w:type="dxa"/>
            <w:tcBorders>
              <w:top w:val="nil"/>
              <w:left w:val="nil"/>
              <w:bottom w:val="single" w:sz="4" w:space="0" w:color="auto"/>
              <w:right w:val="single" w:sz="4" w:space="0" w:color="auto"/>
            </w:tcBorders>
            <w:shd w:val="clear" w:color="000000" w:fill="8DB4E2"/>
            <w:noWrap/>
            <w:vAlign w:val="center"/>
            <w:hideMark/>
          </w:tcPr>
          <w:p w14:paraId="18A9BB10"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427A194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3A525A9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9699629"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33</w:t>
            </w:r>
          </w:p>
        </w:tc>
        <w:tc>
          <w:tcPr>
            <w:tcW w:w="5208" w:type="dxa"/>
            <w:tcBorders>
              <w:top w:val="nil"/>
              <w:left w:val="nil"/>
              <w:bottom w:val="single" w:sz="4" w:space="0" w:color="auto"/>
              <w:right w:val="single" w:sz="4" w:space="0" w:color="auto"/>
            </w:tcBorders>
            <w:shd w:val="clear" w:color="auto" w:fill="auto"/>
            <w:vAlign w:val="center"/>
            <w:hideMark/>
          </w:tcPr>
          <w:p w14:paraId="32B2531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alerts for special conditions</w:t>
            </w:r>
          </w:p>
        </w:tc>
        <w:tc>
          <w:tcPr>
            <w:tcW w:w="1115" w:type="dxa"/>
            <w:tcBorders>
              <w:top w:val="nil"/>
              <w:left w:val="nil"/>
              <w:bottom w:val="single" w:sz="4" w:space="0" w:color="auto"/>
              <w:right w:val="single" w:sz="4" w:space="0" w:color="auto"/>
            </w:tcBorders>
            <w:shd w:val="clear" w:color="auto" w:fill="auto"/>
            <w:hideMark/>
          </w:tcPr>
          <w:p w14:paraId="7E29D1D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5654D4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989020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6AE6E5"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34</w:t>
            </w:r>
          </w:p>
        </w:tc>
        <w:tc>
          <w:tcPr>
            <w:tcW w:w="5208" w:type="dxa"/>
            <w:tcBorders>
              <w:top w:val="nil"/>
              <w:left w:val="nil"/>
              <w:bottom w:val="single" w:sz="4" w:space="0" w:color="auto"/>
              <w:right w:val="single" w:sz="4" w:space="0" w:color="auto"/>
            </w:tcBorders>
            <w:shd w:val="clear" w:color="auto" w:fill="auto"/>
            <w:vAlign w:val="center"/>
            <w:hideMark/>
          </w:tcPr>
          <w:p w14:paraId="142898F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alerts for warrants</w:t>
            </w:r>
          </w:p>
        </w:tc>
        <w:tc>
          <w:tcPr>
            <w:tcW w:w="1115" w:type="dxa"/>
            <w:tcBorders>
              <w:top w:val="nil"/>
              <w:left w:val="nil"/>
              <w:bottom w:val="single" w:sz="4" w:space="0" w:color="auto"/>
              <w:right w:val="single" w:sz="4" w:space="0" w:color="auto"/>
            </w:tcBorders>
            <w:shd w:val="clear" w:color="auto" w:fill="auto"/>
            <w:hideMark/>
          </w:tcPr>
          <w:p w14:paraId="7480F0E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1A7B2F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0A3F3F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20642B"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35</w:t>
            </w:r>
          </w:p>
        </w:tc>
        <w:tc>
          <w:tcPr>
            <w:tcW w:w="5208" w:type="dxa"/>
            <w:tcBorders>
              <w:top w:val="nil"/>
              <w:left w:val="nil"/>
              <w:bottom w:val="single" w:sz="4" w:space="0" w:color="auto"/>
              <w:right w:val="single" w:sz="4" w:space="0" w:color="auto"/>
            </w:tcBorders>
            <w:shd w:val="clear" w:color="auto" w:fill="auto"/>
            <w:vAlign w:val="center"/>
            <w:hideMark/>
          </w:tcPr>
          <w:p w14:paraId="1DAFAF5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for notification in JMS of upcoming review in COMPAS</w:t>
            </w:r>
          </w:p>
        </w:tc>
        <w:tc>
          <w:tcPr>
            <w:tcW w:w="1115" w:type="dxa"/>
            <w:tcBorders>
              <w:top w:val="nil"/>
              <w:left w:val="nil"/>
              <w:bottom w:val="single" w:sz="4" w:space="0" w:color="auto"/>
              <w:right w:val="single" w:sz="4" w:space="0" w:color="auto"/>
            </w:tcBorders>
            <w:shd w:val="clear" w:color="auto" w:fill="auto"/>
            <w:hideMark/>
          </w:tcPr>
          <w:p w14:paraId="77E6A81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6CC8F5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7642DAE"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CD33222"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36</w:t>
            </w:r>
          </w:p>
        </w:tc>
        <w:tc>
          <w:tcPr>
            <w:tcW w:w="5208" w:type="dxa"/>
            <w:tcBorders>
              <w:top w:val="nil"/>
              <w:left w:val="nil"/>
              <w:bottom w:val="single" w:sz="4" w:space="0" w:color="auto"/>
              <w:right w:val="single" w:sz="4" w:space="0" w:color="auto"/>
            </w:tcBorders>
            <w:shd w:val="clear" w:color="000000" w:fill="8DB4E2"/>
            <w:vAlign w:val="center"/>
            <w:hideMark/>
          </w:tcPr>
          <w:p w14:paraId="0D370F4E"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JMS Modules</w:t>
            </w:r>
          </w:p>
        </w:tc>
        <w:tc>
          <w:tcPr>
            <w:tcW w:w="1115" w:type="dxa"/>
            <w:tcBorders>
              <w:top w:val="nil"/>
              <w:left w:val="nil"/>
              <w:bottom w:val="single" w:sz="4" w:space="0" w:color="auto"/>
              <w:right w:val="single" w:sz="4" w:space="0" w:color="auto"/>
            </w:tcBorders>
            <w:shd w:val="clear" w:color="000000" w:fill="8DB4E2"/>
            <w:vAlign w:val="center"/>
            <w:hideMark/>
          </w:tcPr>
          <w:p w14:paraId="1452EBB8" w14:textId="77777777" w:rsidR="00220A72" w:rsidRPr="00C133A6" w:rsidRDefault="00220A72" w:rsidP="00B768A2">
            <w:pPr>
              <w:spacing w:after="0" w:line="240" w:lineRule="auto"/>
              <w:jc w:val="center"/>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4C29B72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E67C23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939563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37</w:t>
            </w:r>
          </w:p>
        </w:tc>
        <w:tc>
          <w:tcPr>
            <w:tcW w:w="5208" w:type="dxa"/>
            <w:tcBorders>
              <w:top w:val="nil"/>
              <w:left w:val="nil"/>
              <w:bottom w:val="single" w:sz="4" w:space="0" w:color="auto"/>
              <w:right w:val="single" w:sz="4" w:space="0" w:color="auto"/>
            </w:tcBorders>
            <w:shd w:val="clear" w:color="auto" w:fill="auto"/>
            <w:hideMark/>
          </w:tcPr>
          <w:p w14:paraId="07AE168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a grievance module / annotating and tracking</w:t>
            </w:r>
          </w:p>
        </w:tc>
        <w:tc>
          <w:tcPr>
            <w:tcW w:w="1115" w:type="dxa"/>
            <w:tcBorders>
              <w:top w:val="nil"/>
              <w:left w:val="nil"/>
              <w:bottom w:val="single" w:sz="4" w:space="0" w:color="auto"/>
              <w:right w:val="single" w:sz="4" w:space="0" w:color="auto"/>
            </w:tcBorders>
            <w:shd w:val="clear" w:color="auto" w:fill="auto"/>
            <w:hideMark/>
          </w:tcPr>
          <w:p w14:paraId="3CA35E5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266D78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BCDAD8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D92A634"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38</w:t>
            </w:r>
          </w:p>
        </w:tc>
        <w:tc>
          <w:tcPr>
            <w:tcW w:w="5208" w:type="dxa"/>
            <w:tcBorders>
              <w:top w:val="nil"/>
              <w:left w:val="nil"/>
              <w:bottom w:val="single" w:sz="4" w:space="0" w:color="auto"/>
              <w:right w:val="single" w:sz="4" w:space="0" w:color="auto"/>
            </w:tcBorders>
            <w:shd w:val="clear" w:color="auto" w:fill="auto"/>
            <w:hideMark/>
          </w:tcPr>
          <w:p w14:paraId="4DFED3C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a built-in classification module or full interface with two-way data sharing</w:t>
            </w:r>
          </w:p>
        </w:tc>
        <w:tc>
          <w:tcPr>
            <w:tcW w:w="1115" w:type="dxa"/>
            <w:tcBorders>
              <w:top w:val="nil"/>
              <w:left w:val="nil"/>
              <w:bottom w:val="single" w:sz="4" w:space="0" w:color="auto"/>
              <w:right w:val="single" w:sz="4" w:space="0" w:color="auto"/>
            </w:tcBorders>
            <w:shd w:val="clear" w:color="auto" w:fill="auto"/>
            <w:hideMark/>
          </w:tcPr>
          <w:p w14:paraId="440F970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5215BD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09CC35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8642F8"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39</w:t>
            </w:r>
          </w:p>
        </w:tc>
        <w:tc>
          <w:tcPr>
            <w:tcW w:w="5208" w:type="dxa"/>
            <w:tcBorders>
              <w:top w:val="nil"/>
              <w:left w:val="nil"/>
              <w:bottom w:val="single" w:sz="4" w:space="0" w:color="auto"/>
              <w:right w:val="single" w:sz="4" w:space="0" w:color="auto"/>
            </w:tcBorders>
            <w:shd w:val="clear" w:color="auto" w:fill="auto"/>
            <w:hideMark/>
          </w:tcPr>
          <w:p w14:paraId="75C40FC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real time house movement between C</w:t>
            </w:r>
            <w:r>
              <w:rPr>
                <w:rFonts w:ascii="Calibri" w:eastAsia="Times New Roman" w:hAnsi="Calibri" w:cs="Times New Roman"/>
                <w:color w:val="000000"/>
              </w:rPr>
              <w:t>OMPAS</w:t>
            </w:r>
            <w:r w:rsidRPr="00C133A6">
              <w:rPr>
                <w:rFonts w:ascii="Calibri" w:eastAsia="Times New Roman" w:hAnsi="Calibri" w:cs="Times New Roman"/>
                <w:color w:val="000000"/>
              </w:rPr>
              <w:t xml:space="preserve"> and JMS.</w:t>
            </w:r>
          </w:p>
        </w:tc>
        <w:tc>
          <w:tcPr>
            <w:tcW w:w="1115" w:type="dxa"/>
            <w:tcBorders>
              <w:top w:val="nil"/>
              <w:left w:val="nil"/>
              <w:bottom w:val="single" w:sz="4" w:space="0" w:color="auto"/>
              <w:right w:val="single" w:sz="4" w:space="0" w:color="auto"/>
            </w:tcBorders>
            <w:shd w:val="clear" w:color="auto" w:fill="auto"/>
            <w:hideMark/>
          </w:tcPr>
          <w:p w14:paraId="7D9DACC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4FAB27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A8E739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8FF9B9A"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40</w:t>
            </w:r>
          </w:p>
        </w:tc>
        <w:tc>
          <w:tcPr>
            <w:tcW w:w="5208" w:type="dxa"/>
            <w:tcBorders>
              <w:top w:val="nil"/>
              <w:left w:val="nil"/>
              <w:bottom w:val="single" w:sz="4" w:space="0" w:color="auto"/>
              <w:right w:val="single" w:sz="4" w:space="0" w:color="auto"/>
            </w:tcBorders>
            <w:shd w:val="clear" w:color="auto" w:fill="auto"/>
            <w:hideMark/>
          </w:tcPr>
          <w:p w14:paraId="6101547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to import pictures into C</w:t>
            </w:r>
            <w:r>
              <w:rPr>
                <w:rFonts w:ascii="Calibri" w:eastAsia="Times New Roman" w:hAnsi="Calibri" w:cs="Times New Roman"/>
                <w:color w:val="000000"/>
              </w:rPr>
              <w:t>OMPAS</w:t>
            </w:r>
          </w:p>
        </w:tc>
        <w:tc>
          <w:tcPr>
            <w:tcW w:w="1115" w:type="dxa"/>
            <w:tcBorders>
              <w:top w:val="nil"/>
              <w:left w:val="nil"/>
              <w:bottom w:val="single" w:sz="4" w:space="0" w:color="auto"/>
              <w:right w:val="single" w:sz="4" w:space="0" w:color="auto"/>
            </w:tcBorders>
            <w:shd w:val="clear" w:color="auto" w:fill="auto"/>
            <w:hideMark/>
          </w:tcPr>
          <w:p w14:paraId="0B1213D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F8F612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6A83EF4" w14:textId="77777777" w:rsidTr="00B768A2">
        <w:trPr>
          <w:trHeight w:val="6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F5A666"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41</w:t>
            </w:r>
          </w:p>
        </w:tc>
        <w:tc>
          <w:tcPr>
            <w:tcW w:w="5208" w:type="dxa"/>
            <w:tcBorders>
              <w:top w:val="nil"/>
              <w:left w:val="nil"/>
              <w:bottom w:val="single" w:sz="4" w:space="0" w:color="auto"/>
              <w:right w:val="single" w:sz="4" w:space="0" w:color="auto"/>
            </w:tcBorders>
            <w:shd w:val="clear" w:color="auto" w:fill="auto"/>
            <w:hideMark/>
          </w:tcPr>
          <w:p w14:paraId="4BFD6D8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warrant entry/cancellation be interfaced with CIB to eliminate dual entry</w:t>
            </w:r>
          </w:p>
        </w:tc>
        <w:tc>
          <w:tcPr>
            <w:tcW w:w="1115" w:type="dxa"/>
            <w:tcBorders>
              <w:top w:val="nil"/>
              <w:left w:val="nil"/>
              <w:bottom w:val="single" w:sz="4" w:space="0" w:color="auto"/>
              <w:right w:val="single" w:sz="4" w:space="0" w:color="auto"/>
            </w:tcBorders>
            <w:shd w:val="clear" w:color="auto" w:fill="auto"/>
            <w:hideMark/>
          </w:tcPr>
          <w:p w14:paraId="545F78A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DA5A49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52922A4"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F83C11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42</w:t>
            </w:r>
          </w:p>
        </w:tc>
        <w:tc>
          <w:tcPr>
            <w:tcW w:w="5208" w:type="dxa"/>
            <w:tcBorders>
              <w:top w:val="nil"/>
              <w:left w:val="nil"/>
              <w:bottom w:val="single" w:sz="4" w:space="0" w:color="auto"/>
              <w:right w:val="single" w:sz="4" w:space="0" w:color="auto"/>
            </w:tcBorders>
            <w:shd w:val="clear" w:color="auto" w:fill="auto"/>
            <w:hideMark/>
          </w:tcPr>
          <w:p w14:paraId="7C94C21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PREA review for housing purposes</w:t>
            </w:r>
          </w:p>
        </w:tc>
        <w:tc>
          <w:tcPr>
            <w:tcW w:w="1115" w:type="dxa"/>
            <w:tcBorders>
              <w:top w:val="nil"/>
              <w:left w:val="nil"/>
              <w:bottom w:val="single" w:sz="4" w:space="0" w:color="auto"/>
              <w:right w:val="single" w:sz="4" w:space="0" w:color="auto"/>
            </w:tcBorders>
            <w:shd w:val="clear" w:color="auto" w:fill="auto"/>
            <w:hideMark/>
          </w:tcPr>
          <w:p w14:paraId="71E6C1B2"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CA1C5A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FD6592F" w14:textId="77777777" w:rsidTr="00B768A2">
        <w:trPr>
          <w:trHeight w:val="32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622A82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43</w:t>
            </w:r>
          </w:p>
        </w:tc>
        <w:tc>
          <w:tcPr>
            <w:tcW w:w="5208" w:type="dxa"/>
            <w:tcBorders>
              <w:top w:val="single" w:sz="12" w:space="0" w:color="auto"/>
              <w:left w:val="nil"/>
              <w:bottom w:val="nil"/>
              <w:right w:val="single" w:sz="8" w:space="0" w:color="auto"/>
            </w:tcBorders>
            <w:shd w:val="clear" w:color="000000" w:fill="8DB4E2"/>
            <w:vAlign w:val="center"/>
            <w:hideMark/>
          </w:tcPr>
          <w:p w14:paraId="6A9A7B78" w14:textId="77777777" w:rsidR="00220A72" w:rsidRPr="00C133A6" w:rsidRDefault="00220A72" w:rsidP="00B768A2">
            <w:pPr>
              <w:spacing w:after="0" w:line="240" w:lineRule="auto"/>
              <w:rPr>
                <w:rFonts w:ascii="Calibri" w:eastAsia="Times New Roman" w:hAnsi="Calibri" w:cs="Times New Roman"/>
                <w:b/>
                <w:bCs/>
                <w:sz w:val="24"/>
                <w:szCs w:val="24"/>
              </w:rPr>
            </w:pPr>
            <w:r w:rsidRPr="00C133A6">
              <w:rPr>
                <w:rFonts w:ascii="Calibri" w:eastAsia="Times New Roman" w:hAnsi="Calibri" w:cs="Times New Roman"/>
                <w:b/>
                <w:bCs/>
                <w:sz w:val="24"/>
                <w:szCs w:val="24"/>
              </w:rPr>
              <w:t xml:space="preserve">Inmate Management </w:t>
            </w:r>
          </w:p>
        </w:tc>
        <w:tc>
          <w:tcPr>
            <w:tcW w:w="1115" w:type="dxa"/>
            <w:tcBorders>
              <w:top w:val="single" w:sz="12" w:space="0" w:color="auto"/>
              <w:left w:val="nil"/>
              <w:bottom w:val="nil"/>
              <w:right w:val="single" w:sz="8" w:space="0" w:color="auto"/>
            </w:tcBorders>
            <w:shd w:val="clear" w:color="000000" w:fill="8DB4E2"/>
            <w:vAlign w:val="center"/>
            <w:hideMark/>
          </w:tcPr>
          <w:p w14:paraId="437FA27B" w14:textId="77777777" w:rsidR="00220A72" w:rsidRPr="00C133A6" w:rsidRDefault="00220A72" w:rsidP="00B768A2">
            <w:pPr>
              <w:spacing w:after="0" w:line="240" w:lineRule="auto"/>
              <w:jc w:val="center"/>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 </w:t>
            </w:r>
          </w:p>
        </w:tc>
        <w:tc>
          <w:tcPr>
            <w:tcW w:w="6840" w:type="dxa"/>
            <w:tcBorders>
              <w:top w:val="nil"/>
              <w:left w:val="single" w:sz="4" w:space="0" w:color="auto"/>
              <w:bottom w:val="single" w:sz="4" w:space="0" w:color="auto"/>
              <w:right w:val="single" w:sz="4" w:space="0" w:color="auto"/>
            </w:tcBorders>
            <w:shd w:val="clear" w:color="000000" w:fill="8DB4E2"/>
            <w:noWrap/>
            <w:vAlign w:val="bottom"/>
            <w:hideMark/>
          </w:tcPr>
          <w:p w14:paraId="1289142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F5229A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D282B14"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44</w:t>
            </w:r>
          </w:p>
        </w:tc>
        <w:tc>
          <w:tcPr>
            <w:tcW w:w="5208" w:type="dxa"/>
            <w:tcBorders>
              <w:top w:val="single" w:sz="4" w:space="0" w:color="auto"/>
              <w:left w:val="nil"/>
              <w:bottom w:val="single" w:sz="4" w:space="0" w:color="auto"/>
              <w:right w:val="single" w:sz="4" w:space="0" w:color="auto"/>
            </w:tcBorders>
            <w:shd w:val="clear" w:color="auto" w:fill="auto"/>
            <w:hideMark/>
          </w:tcPr>
          <w:p w14:paraId="1909714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customize and change medical conditions</w:t>
            </w:r>
          </w:p>
        </w:tc>
        <w:tc>
          <w:tcPr>
            <w:tcW w:w="1115" w:type="dxa"/>
            <w:tcBorders>
              <w:top w:val="single" w:sz="4" w:space="0" w:color="auto"/>
              <w:left w:val="nil"/>
              <w:bottom w:val="single" w:sz="4" w:space="0" w:color="auto"/>
              <w:right w:val="single" w:sz="4" w:space="0" w:color="auto"/>
            </w:tcBorders>
            <w:shd w:val="clear" w:color="auto" w:fill="auto"/>
            <w:hideMark/>
          </w:tcPr>
          <w:p w14:paraId="1A4BE14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C0D250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E543D2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E15AB3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45</w:t>
            </w:r>
          </w:p>
        </w:tc>
        <w:tc>
          <w:tcPr>
            <w:tcW w:w="5208" w:type="dxa"/>
            <w:tcBorders>
              <w:top w:val="nil"/>
              <w:left w:val="nil"/>
              <w:bottom w:val="single" w:sz="4" w:space="0" w:color="auto"/>
              <w:right w:val="single" w:sz="4" w:space="0" w:color="auto"/>
            </w:tcBorders>
            <w:shd w:val="clear" w:color="auto" w:fill="auto"/>
            <w:hideMark/>
          </w:tcPr>
          <w:p w14:paraId="4057116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create schedules for Huber inmates by week or month</w:t>
            </w:r>
          </w:p>
        </w:tc>
        <w:tc>
          <w:tcPr>
            <w:tcW w:w="1115" w:type="dxa"/>
            <w:tcBorders>
              <w:top w:val="nil"/>
              <w:left w:val="nil"/>
              <w:bottom w:val="single" w:sz="4" w:space="0" w:color="auto"/>
              <w:right w:val="single" w:sz="4" w:space="0" w:color="auto"/>
            </w:tcBorders>
            <w:shd w:val="clear" w:color="auto" w:fill="auto"/>
            <w:hideMark/>
          </w:tcPr>
          <w:p w14:paraId="6742CEB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90134D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3A0CDEC3" w14:textId="77777777" w:rsidTr="00B768A2">
        <w:trPr>
          <w:trHeight w:val="145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0BB9581"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lastRenderedPageBreak/>
              <w:t>46</w:t>
            </w:r>
          </w:p>
        </w:tc>
        <w:tc>
          <w:tcPr>
            <w:tcW w:w="5208" w:type="dxa"/>
            <w:tcBorders>
              <w:top w:val="nil"/>
              <w:left w:val="nil"/>
              <w:bottom w:val="single" w:sz="4" w:space="0" w:color="auto"/>
              <w:right w:val="single" w:sz="4" w:space="0" w:color="auto"/>
            </w:tcBorders>
            <w:shd w:val="clear" w:color="auto" w:fill="auto"/>
            <w:hideMark/>
          </w:tcPr>
          <w:p w14:paraId="47634B8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a log function wherein staff can log activities such as meal service, medication, etc. and also add their own entries for non-common occurrences in the facility (ex - fire drill conducted in B160)</w:t>
            </w:r>
          </w:p>
        </w:tc>
        <w:tc>
          <w:tcPr>
            <w:tcW w:w="1115" w:type="dxa"/>
            <w:tcBorders>
              <w:top w:val="nil"/>
              <w:left w:val="nil"/>
              <w:bottom w:val="single" w:sz="4" w:space="0" w:color="auto"/>
              <w:right w:val="single" w:sz="4" w:space="0" w:color="auto"/>
            </w:tcBorders>
            <w:shd w:val="clear" w:color="auto" w:fill="auto"/>
            <w:hideMark/>
          </w:tcPr>
          <w:p w14:paraId="4754854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08ADB5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C045FD2" w14:textId="77777777" w:rsidTr="00B768A2">
        <w:trPr>
          <w:trHeight w:val="615"/>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ACAAFF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47</w:t>
            </w:r>
          </w:p>
        </w:tc>
        <w:tc>
          <w:tcPr>
            <w:tcW w:w="5208" w:type="dxa"/>
            <w:tcBorders>
              <w:top w:val="nil"/>
              <w:left w:val="nil"/>
              <w:bottom w:val="single" w:sz="4" w:space="0" w:color="auto"/>
              <w:right w:val="single" w:sz="4" w:space="0" w:color="auto"/>
            </w:tcBorders>
            <w:shd w:val="clear" w:color="auto" w:fill="auto"/>
            <w:hideMark/>
          </w:tcPr>
          <w:p w14:paraId="6CCE4BE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to attach video, pictures or scan documents to inmate records</w:t>
            </w:r>
          </w:p>
        </w:tc>
        <w:tc>
          <w:tcPr>
            <w:tcW w:w="1115" w:type="dxa"/>
            <w:tcBorders>
              <w:top w:val="nil"/>
              <w:left w:val="nil"/>
              <w:bottom w:val="single" w:sz="4" w:space="0" w:color="auto"/>
              <w:right w:val="single" w:sz="4" w:space="0" w:color="auto"/>
            </w:tcBorders>
            <w:shd w:val="clear" w:color="auto" w:fill="auto"/>
            <w:hideMark/>
          </w:tcPr>
          <w:p w14:paraId="4142082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D406F8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C37EAA6" w14:textId="77777777" w:rsidTr="00B768A2">
        <w:trPr>
          <w:trHeight w:val="915"/>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DCCED5"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48</w:t>
            </w:r>
          </w:p>
        </w:tc>
        <w:tc>
          <w:tcPr>
            <w:tcW w:w="5208" w:type="dxa"/>
            <w:tcBorders>
              <w:top w:val="nil"/>
              <w:left w:val="nil"/>
              <w:bottom w:val="single" w:sz="4" w:space="0" w:color="auto"/>
              <w:right w:val="single" w:sz="4" w:space="0" w:color="auto"/>
            </w:tcBorders>
            <w:shd w:val="clear" w:color="auto" w:fill="auto"/>
            <w:hideMark/>
          </w:tcPr>
          <w:p w14:paraId="57F7AF8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to look up past charges without closing the current incarceration and reviewing each previous incarceration</w:t>
            </w:r>
          </w:p>
        </w:tc>
        <w:tc>
          <w:tcPr>
            <w:tcW w:w="1115" w:type="dxa"/>
            <w:tcBorders>
              <w:top w:val="nil"/>
              <w:left w:val="nil"/>
              <w:bottom w:val="single" w:sz="4" w:space="0" w:color="auto"/>
              <w:right w:val="single" w:sz="4" w:space="0" w:color="auto"/>
            </w:tcBorders>
            <w:shd w:val="clear" w:color="auto" w:fill="auto"/>
            <w:hideMark/>
          </w:tcPr>
          <w:p w14:paraId="541581F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827DC3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3489E5D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8318C6A"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49</w:t>
            </w:r>
          </w:p>
        </w:tc>
        <w:tc>
          <w:tcPr>
            <w:tcW w:w="5208" w:type="dxa"/>
            <w:tcBorders>
              <w:top w:val="nil"/>
              <w:left w:val="nil"/>
              <w:bottom w:val="single" w:sz="4" w:space="0" w:color="auto"/>
              <w:right w:val="single" w:sz="4" w:space="0" w:color="auto"/>
            </w:tcBorders>
            <w:shd w:val="clear" w:color="auto" w:fill="auto"/>
            <w:hideMark/>
          </w:tcPr>
          <w:p w14:paraId="7FE49B7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to show what property was released and why</w:t>
            </w:r>
          </w:p>
        </w:tc>
        <w:tc>
          <w:tcPr>
            <w:tcW w:w="1115" w:type="dxa"/>
            <w:tcBorders>
              <w:top w:val="nil"/>
              <w:left w:val="nil"/>
              <w:bottom w:val="single" w:sz="4" w:space="0" w:color="auto"/>
              <w:right w:val="single" w:sz="4" w:space="0" w:color="auto"/>
            </w:tcBorders>
            <w:shd w:val="clear" w:color="auto" w:fill="auto"/>
            <w:hideMark/>
          </w:tcPr>
          <w:p w14:paraId="002E1A9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3BE3F2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9B6F965" w14:textId="77777777" w:rsidTr="00B768A2">
        <w:trPr>
          <w:trHeight w:val="60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943E23B"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50</w:t>
            </w:r>
          </w:p>
        </w:tc>
        <w:tc>
          <w:tcPr>
            <w:tcW w:w="5208" w:type="dxa"/>
            <w:tcBorders>
              <w:top w:val="nil"/>
              <w:left w:val="nil"/>
              <w:bottom w:val="single" w:sz="4" w:space="0" w:color="auto"/>
              <w:right w:val="single" w:sz="4" w:space="0" w:color="auto"/>
            </w:tcBorders>
            <w:shd w:val="clear" w:color="auto" w:fill="auto"/>
            <w:hideMark/>
          </w:tcPr>
          <w:p w14:paraId="2C4AB2A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scannable wristbands that can be scanned to verify the inmate’s identity.</w:t>
            </w:r>
          </w:p>
        </w:tc>
        <w:tc>
          <w:tcPr>
            <w:tcW w:w="1115" w:type="dxa"/>
            <w:tcBorders>
              <w:top w:val="nil"/>
              <w:left w:val="nil"/>
              <w:bottom w:val="single" w:sz="4" w:space="0" w:color="auto"/>
              <w:right w:val="single" w:sz="4" w:space="0" w:color="auto"/>
            </w:tcBorders>
            <w:shd w:val="clear" w:color="auto" w:fill="auto"/>
            <w:hideMark/>
          </w:tcPr>
          <w:p w14:paraId="48B4C89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A7FF3C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C7EA66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B8A8010"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51</w:t>
            </w:r>
          </w:p>
        </w:tc>
        <w:tc>
          <w:tcPr>
            <w:tcW w:w="5208" w:type="dxa"/>
            <w:tcBorders>
              <w:top w:val="nil"/>
              <w:left w:val="nil"/>
              <w:bottom w:val="single" w:sz="4" w:space="0" w:color="auto"/>
              <w:right w:val="single" w:sz="4" w:space="0" w:color="auto"/>
            </w:tcBorders>
            <w:shd w:val="clear" w:color="auto" w:fill="auto"/>
            <w:hideMark/>
          </w:tcPr>
          <w:p w14:paraId="0B5FE71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to view inmate's past housing and movement</w:t>
            </w:r>
          </w:p>
        </w:tc>
        <w:tc>
          <w:tcPr>
            <w:tcW w:w="1115" w:type="dxa"/>
            <w:tcBorders>
              <w:top w:val="nil"/>
              <w:left w:val="nil"/>
              <w:bottom w:val="single" w:sz="4" w:space="0" w:color="auto"/>
              <w:right w:val="single" w:sz="4" w:space="0" w:color="auto"/>
            </w:tcBorders>
            <w:shd w:val="clear" w:color="auto" w:fill="auto"/>
            <w:hideMark/>
          </w:tcPr>
          <w:p w14:paraId="7930376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9C9C45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668835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C2CB56"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52</w:t>
            </w:r>
          </w:p>
        </w:tc>
        <w:tc>
          <w:tcPr>
            <w:tcW w:w="5208" w:type="dxa"/>
            <w:tcBorders>
              <w:top w:val="nil"/>
              <w:left w:val="nil"/>
              <w:bottom w:val="single" w:sz="4" w:space="0" w:color="auto"/>
              <w:right w:val="single" w:sz="4" w:space="0" w:color="auto"/>
            </w:tcBorders>
            <w:shd w:val="clear" w:color="auto" w:fill="auto"/>
            <w:hideMark/>
          </w:tcPr>
          <w:p w14:paraId="28FF56C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has the ability to add alerts from inmate screen, without going into master indices</w:t>
            </w:r>
          </w:p>
        </w:tc>
        <w:tc>
          <w:tcPr>
            <w:tcW w:w="1115" w:type="dxa"/>
            <w:tcBorders>
              <w:top w:val="nil"/>
              <w:left w:val="nil"/>
              <w:bottom w:val="single" w:sz="4" w:space="0" w:color="auto"/>
              <w:right w:val="single" w:sz="4" w:space="0" w:color="auto"/>
            </w:tcBorders>
            <w:shd w:val="clear" w:color="auto" w:fill="auto"/>
            <w:hideMark/>
          </w:tcPr>
          <w:p w14:paraId="66B083B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CB993D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AE1EDCF" w14:textId="77777777" w:rsidTr="00B768A2">
        <w:trPr>
          <w:trHeight w:val="3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831584"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53</w:t>
            </w:r>
          </w:p>
        </w:tc>
        <w:tc>
          <w:tcPr>
            <w:tcW w:w="5208" w:type="dxa"/>
            <w:tcBorders>
              <w:top w:val="nil"/>
              <w:left w:val="nil"/>
              <w:bottom w:val="single" w:sz="4" w:space="0" w:color="auto"/>
              <w:right w:val="single" w:sz="4" w:space="0" w:color="auto"/>
            </w:tcBorders>
            <w:shd w:val="clear" w:color="auto" w:fill="auto"/>
            <w:hideMark/>
          </w:tcPr>
          <w:p w14:paraId="39DD474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a temporary release process</w:t>
            </w:r>
          </w:p>
        </w:tc>
        <w:tc>
          <w:tcPr>
            <w:tcW w:w="1115" w:type="dxa"/>
            <w:tcBorders>
              <w:top w:val="nil"/>
              <w:left w:val="nil"/>
              <w:bottom w:val="single" w:sz="4" w:space="0" w:color="auto"/>
              <w:right w:val="single" w:sz="4" w:space="0" w:color="auto"/>
            </w:tcBorders>
            <w:shd w:val="clear" w:color="auto" w:fill="auto"/>
            <w:hideMark/>
          </w:tcPr>
          <w:p w14:paraId="7904AFA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3D3AEB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E4C2CF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86CDD71"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54</w:t>
            </w:r>
          </w:p>
        </w:tc>
        <w:tc>
          <w:tcPr>
            <w:tcW w:w="5208" w:type="dxa"/>
            <w:tcBorders>
              <w:top w:val="nil"/>
              <w:left w:val="nil"/>
              <w:bottom w:val="single" w:sz="4" w:space="0" w:color="auto"/>
              <w:right w:val="single" w:sz="4" w:space="0" w:color="auto"/>
            </w:tcBorders>
            <w:shd w:val="clear" w:color="auto" w:fill="auto"/>
            <w:hideMark/>
          </w:tcPr>
          <w:p w14:paraId="4377F73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housing plans under each inmate</w:t>
            </w:r>
          </w:p>
        </w:tc>
        <w:tc>
          <w:tcPr>
            <w:tcW w:w="1115" w:type="dxa"/>
            <w:tcBorders>
              <w:top w:val="nil"/>
              <w:left w:val="nil"/>
              <w:bottom w:val="single" w:sz="4" w:space="0" w:color="auto"/>
              <w:right w:val="single" w:sz="4" w:space="0" w:color="auto"/>
            </w:tcBorders>
            <w:shd w:val="clear" w:color="auto" w:fill="auto"/>
            <w:hideMark/>
          </w:tcPr>
          <w:p w14:paraId="6C53D78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780ABD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72117B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650658"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55</w:t>
            </w:r>
          </w:p>
        </w:tc>
        <w:tc>
          <w:tcPr>
            <w:tcW w:w="5208" w:type="dxa"/>
            <w:tcBorders>
              <w:top w:val="nil"/>
              <w:left w:val="nil"/>
              <w:bottom w:val="single" w:sz="4" w:space="0" w:color="auto"/>
              <w:right w:val="single" w:sz="4" w:space="0" w:color="auto"/>
            </w:tcBorders>
            <w:shd w:val="clear" w:color="auto" w:fill="auto"/>
            <w:hideMark/>
          </w:tcPr>
          <w:p w14:paraId="4DB1544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use a no contact or keep separate function</w:t>
            </w:r>
          </w:p>
        </w:tc>
        <w:tc>
          <w:tcPr>
            <w:tcW w:w="1115" w:type="dxa"/>
            <w:tcBorders>
              <w:top w:val="nil"/>
              <w:left w:val="nil"/>
              <w:bottom w:val="single" w:sz="4" w:space="0" w:color="auto"/>
              <w:right w:val="single" w:sz="4" w:space="0" w:color="auto"/>
            </w:tcBorders>
            <w:shd w:val="clear" w:color="auto" w:fill="auto"/>
            <w:hideMark/>
          </w:tcPr>
          <w:p w14:paraId="26FB20B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B235FD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FFE749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B96D7E9"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56</w:t>
            </w:r>
          </w:p>
        </w:tc>
        <w:tc>
          <w:tcPr>
            <w:tcW w:w="5208" w:type="dxa"/>
            <w:tcBorders>
              <w:top w:val="nil"/>
              <w:left w:val="nil"/>
              <w:bottom w:val="single" w:sz="4" w:space="0" w:color="auto"/>
              <w:right w:val="single" w:sz="4" w:space="0" w:color="auto"/>
            </w:tcBorders>
            <w:shd w:val="clear" w:color="auto" w:fill="auto"/>
            <w:hideMark/>
          </w:tcPr>
          <w:p w14:paraId="64E5F41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log all appointments/court/etc. from the inmate screen, not have to go to different area of system</w:t>
            </w:r>
          </w:p>
        </w:tc>
        <w:tc>
          <w:tcPr>
            <w:tcW w:w="1115" w:type="dxa"/>
            <w:tcBorders>
              <w:top w:val="nil"/>
              <w:left w:val="nil"/>
              <w:bottom w:val="single" w:sz="4" w:space="0" w:color="auto"/>
              <w:right w:val="single" w:sz="4" w:space="0" w:color="auto"/>
            </w:tcBorders>
            <w:shd w:val="clear" w:color="auto" w:fill="auto"/>
            <w:hideMark/>
          </w:tcPr>
          <w:p w14:paraId="64D1E64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7D10E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3D798FB3"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FCAA1C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lastRenderedPageBreak/>
              <w:t>57</w:t>
            </w:r>
          </w:p>
        </w:tc>
        <w:tc>
          <w:tcPr>
            <w:tcW w:w="5208" w:type="dxa"/>
            <w:tcBorders>
              <w:top w:val="nil"/>
              <w:left w:val="nil"/>
              <w:bottom w:val="single" w:sz="4" w:space="0" w:color="auto"/>
              <w:right w:val="single" w:sz="4" w:space="0" w:color="auto"/>
            </w:tcBorders>
            <w:shd w:val="clear" w:color="auto" w:fill="auto"/>
            <w:hideMark/>
          </w:tcPr>
          <w:p w14:paraId="4BAE78C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multiple detainer fields per inmate (i.e. 2 counties have a hold, plus ice, if one drops it the others stay in place)</w:t>
            </w:r>
          </w:p>
        </w:tc>
        <w:tc>
          <w:tcPr>
            <w:tcW w:w="1115" w:type="dxa"/>
            <w:tcBorders>
              <w:top w:val="nil"/>
              <w:left w:val="nil"/>
              <w:bottom w:val="single" w:sz="4" w:space="0" w:color="auto"/>
              <w:right w:val="single" w:sz="4" w:space="0" w:color="auto"/>
            </w:tcBorders>
            <w:shd w:val="clear" w:color="auto" w:fill="auto"/>
            <w:hideMark/>
          </w:tcPr>
          <w:p w14:paraId="7F5D8BB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2C5E89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F5065B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B8A967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58</w:t>
            </w:r>
          </w:p>
        </w:tc>
        <w:tc>
          <w:tcPr>
            <w:tcW w:w="5208" w:type="dxa"/>
            <w:tcBorders>
              <w:top w:val="nil"/>
              <w:left w:val="nil"/>
              <w:bottom w:val="single" w:sz="4" w:space="0" w:color="auto"/>
              <w:right w:val="single" w:sz="4" w:space="0" w:color="auto"/>
            </w:tcBorders>
            <w:shd w:val="clear" w:color="auto" w:fill="auto"/>
            <w:hideMark/>
          </w:tcPr>
          <w:p w14:paraId="0EBC897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streamlined property logging and releasing</w:t>
            </w:r>
          </w:p>
        </w:tc>
        <w:tc>
          <w:tcPr>
            <w:tcW w:w="1115" w:type="dxa"/>
            <w:tcBorders>
              <w:top w:val="nil"/>
              <w:left w:val="nil"/>
              <w:bottom w:val="single" w:sz="4" w:space="0" w:color="auto"/>
              <w:right w:val="single" w:sz="4" w:space="0" w:color="auto"/>
            </w:tcBorders>
            <w:shd w:val="clear" w:color="auto" w:fill="auto"/>
            <w:hideMark/>
          </w:tcPr>
          <w:p w14:paraId="71F343E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C81817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B81099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A5AA26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59</w:t>
            </w:r>
          </w:p>
        </w:tc>
        <w:tc>
          <w:tcPr>
            <w:tcW w:w="5208" w:type="dxa"/>
            <w:tcBorders>
              <w:top w:val="nil"/>
              <w:left w:val="nil"/>
              <w:bottom w:val="single" w:sz="4" w:space="0" w:color="auto"/>
              <w:right w:val="single" w:sz="4" w:space="0" w:color="auto"/>
            </w:tcBorders>
            <w:shd w:val="clear" w:color="auto" w:fill="auto"/>
            <w:hideMark/>
          </w:tcPr>
          <w:p w14:paraId="421608F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enter and modify alerts from the inmate screen</w:t>
            </w:r>
          </w:p>
        </w:tc>
        <w:tc>
          <w:tcPr>
            <w:tcW w:w="1115" w:type="dxa"/>
            <w:tcBorders>
              <w:top w:val="nil"/>
              <w:left w:val="nil"/>
              <w:bottom w:val="single" w:sz="4" w:space="0" w:color="auto"/>
              <w:right w:val="single" w:sz="4" w:space="0" w:color="auto"/>
            </w:tcBorders>
            <w:shd w:val="clear" w:color="auto" w:fill="auto"/>
            <w:hideMark/>
          </w:tcPr>
          <w:p w14:paraId="6263A02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3032A7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B9FD11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05906E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60</w:t>
            </w:r>
          </w:p>
        </w:tc>
        <w:tc>
          <w:tcPr>
            <w:tcW w:w="5208" w:type="dxa"/>
            <w:tcBorders>
              <w:top w:val="nil"/>
              <w:left w:val="nil"/>
              <w:bottom w:val="single" w:sz="4" w:space="0" w:color="auto"/>
              <w:right w:val="single" w:sz="4" w:space="0" w:color="auto"/>
            </w:tcBorders>
            <w:shd w:val="clear" w:color="auto" w:fill="auto"/>
            <w:hideMark/>
          </w:tcPr>
          <w:p w14:paraId="626B604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set a maximum out time for work release subjects</w:t>
            </w:r>
          </w:p>
        </w:tc>
        <w:tc>
          <w:tcPr>
            <w:tcW w:w="1115" w:type="dxa"/>
            <w:tcBorders>
              <w:top w:val="nil"/>
              <w:left w:val="nil"/>
              <w:bottom w:val="single" w:sz="4" w:space="0" w:color="auto"/>
              <w:right w:val="single" w:sz="4" w:space="0" w:color="auto"/>
            </w:tcBorders>
            <w:shd w:val="clear" w:color="auto" w:fill="auto"/>
            <w:hideMark/>
          </w:tcPr>
          <w:p w14:paraId="4C58734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84A760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341C99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D24A597"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61</w:t>
            </w:r>
          </w:p>
        </w:tc>
        <w:tc>
          <w:tcPr>
            <w:tcW w:w="5208" w:type="dxa"/>
            <w:tcBorders>
              <w:top w:val="nil"/>
              <w:left w:val="nil"/>
              <w:bottom w:val="single" w:sz="4" w:space="0" w:color="auto"/>
              <w:right w:val="single" w:sz="4" w:space="0" w:color="auto"/>
            </w:tcBorders>
            <w:shd w:val="clear" w:color="auto" w:fill="auto"/>
            <w:hideMark/>
          </w:tcPr>
          <w:p w14:paraId="21F1439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log special confinements (seg/admin confinement)</w:t>
            </w:r>
          </w:p>
        </w:tc>
        <w:tc>
          <w:tcPr>
            <w:tcW w:w="1115" w:type="dxa"/>
            <w:tcBorders>
              <w:top w:val="nil"/>
              <w:left w:val="nil"/>
              <w:bottom w:val="single" w:sz="4" w:space="0" w:color="auto"/>
              <w:right w:val="single" w:sz="4" w:space="0" w:color="auto"/>
            </w:tcBorders>
            <w:shd w:val="clear" w:color="auto" w:fill="auto"/>
            <w:hideMark/>
          </w:tcPr>
          <w:p w14:paraId="3FBB828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78B3A2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0E7B718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DDFC29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62</w:t>
            </w:r>
          </w:p>
        </w:tc>
        <w:tc>
          <w:tcPr>
            <w:tcW w:w="5208" w:type="dxa"/>
            <w:tcBorders>
              <w:top w:val="nil"/>
              <w:left w:val="nil"/>
              <w:bottom w:val="single" w:sz="4" w:space="0" w:color="auto"/>
              <w:right w:val="single" w:sz="4" w:space="0" w:color="auto"/>
            </w:tcBorders>
            <w:shd w:val="clear" w:color="auto" w:fill="auto"/>
            <w:hideMark/>
          </w:tcPr>
          <w:p w14:paraId="2C398DD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search medical questions</w:t>
            </w:r>
          </w:p>
        </w:tc>
        <w:tc>
          <w:tcPr>
            <w:tcW w:w="1115" w:type="dxa"/>
            <w:tcBorders>
              <w:top w:val="nil"/>
              <w:left w:val="nil"/>
              <w:bottom w:val="single" w:sz="4" w:space="0" w:color="auto"/>
              <w:right w:val="single" w:sz="4" w:space="0" w:color="auto"/>
            </w:tcBorders>
            <w:shd w:val="clear" w:color="auto" w:fill="auto"/>
            <w:hideMark/>
          </w:tcPr>
          <w:p w14:paraId="370399F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0378F2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1EFA32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0BF483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63</w:t>
            </w:r>
          </w:p>
        </w:tc>
        <w:tc>
          <w:tcPr>
            <w:tcW w:w="5208" w:type="dxa"/>
            <w:tcBorders>
              <w:top w:val="nil"/>
              <w:left w:val="nil"/>
              <w:bottom w:val="single" w:sz="4" w:space="0" w:color="auto"/>
              <w:right w:val="single" w:sz="4" w:space="0" w:color="auto"/>
            </w:tcBorders>
            <w:shd w:val="clear" w:color="auto" w:fill="auto"/>
            <w:hideMark/>
          </w:tcPr>
          <w:p w14:paraId="35436A8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include escape in the inmate status drop down</w:t>
            </w:r>
          </w:p>
        </w:tc>
        <w:tc>
          <w:tcPr>
            <w:tcW w:w="1115" w:type="dxa"/>
            <w:tcBorders>
              <w:top w:val="nil"/>
              <w:left w:val="nil"/>
              <w:bottom w:val="single" w:sz="4" w:space="0" w:color="auto"/>
              <w:right w:val="single" w:sz="4" w:space="0" w:color="auto"/>
            </w:tcBorders>
            <w:shd w:val="clear" w:color="auto" w:fill="auto"/>
            <w:hideMark/>
          </w:tcPr>
          <w:p w14:paraId="765BC95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A47DCD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5F7A3D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1521B55"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64</w:t>
            </w:r>
          </w:p>
        </w:tc>
        <w:tc>
          <w:tcPr>
            <w:tcW w:w="5208" w:type="dxa"/>
            <w:tcBorders>
              <w:top w:val="nil"/>
              <w:left w:val="nil"/>
              <w:bottom w:val="single" w:sz="4" w:space="0" w:color="auto"/>
              <w:right w:val="single" w:sz="4" w:space="0" w:color="auto"/>
            </w:tcBorders>
            <w:shd w:val="clear" w:color="auto" w:fill="auto"/>
            <w:hideMark/>
          </w:tcPr>
          <w:p w14:paraId="15EF468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include DNA collected</w:t>
            </w:r>
          </w:p>
        </w:tc>
        <w:tc>
          <w:tcPr>
            <w:tcW w:w="1115" w:type="dxa"/>
            <w:tcBorders>
              <w:top w:val="nil"/>
              <w:left w:val="nil"/>
              <w:bottom w:val="single" w:sz="4" w:space="0" w:color="auto"/>
              <w:right w:val="single" w:sz="4" w:space="0" w:color="auto"/>
            </w:tcBorders>
            <w:shd w:val="clear" w:color="auto" w:fill="auto"/>
            <w:hideMark/>
          </w:tcPr>
          <w:p w14:paraId="17724B5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6C02FD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56F913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855686A"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65</w:t>
            </w:r>
          </w:p>
        </w:tc>
        <w:tc>
          <w:tcPr>
            <w:tcW w:w="5208" w:type="dxa"/>
            <w:tcBorders>
              <w:top w:val="nil"/>
              <w:left w:val="nil"/>
              <w:bottom w:val="single" w:sz="4" w:space="0" w:color="auto"/>
              <w:right w:val="single" w:sz="4" w:space="0" w:color="auto"/>
            </w:tcBorders>
            <w:shd w:val="clear" w:color="auto" w:fill="auto"/>
            <w:hideMark/>
          </w:tcPr>
          <w:p w14:paraId="2F93874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for current charges separated by released charges</w:t>
            </w:r>
          </w:p>
        </w:tc>
        <w:tc>
          <w:tcPr>
            <w:tcW w:w="1115" w:type="dxa"/>
            <w:tcBorders>
              <w:top w:val="nil"/>
              <w:left w:val="nil"/>
              <w:bottom w:val="single" w:sz="4" w:space="0" w:color="auto"/>
              <w:right w:val="single" w:sz="4" w:space="0" w:color="auto"/>
            </w:tcBorders>
            <w:shd w:val="clear" w:color="auto" w:fill="auto"/>
            <w:hideMark/>
          </w:tcPr>
          <w:p w14:paraId="49B936F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17E4D7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1941A83"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423F9B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66</w:t>
            </w:r>
          </w:p>
        </w:tc>
        <w:tc>
          <w:tcPr>
            <w:tcW w:w="5208" w:type="dxa"/>
            <w:tcBorders>
              <w:top w:val="nil"/>
              <w:left w:val="nil"/>
              <w:bottom w:val="single" w:sz="4" w:space="0" w:color="auto"/>
              <w:right w:val="single" w:sz="4" w:space="0" w:color="auto"/>
            </w:tcBorders>
            <w:shd w:val="clear" w:color="auto" w:fill="auto"/>
            <w:hideMark/>
          </w:tcPr>
          <w:p w14:paraId="533108C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click one button to access a master name for a current confinement to modify subject’s alerts or correct the master name</w:t>
            </w:r>
          </w:p>
        </w:tc>
        <w:tc>
          <w:tcPr>
            <w:tcW w:w="1115" w:type="dxa"/>
            <w:tcBorders>
              <w:top w:val="nil"/>
              <w:left w:val="nil"/>
              <w:bottom w:val="single" w:sz="4" w:space="0" w:color="auto"/>
              <w:right w:val="single" w:sz="4" w:space="0" w:color="auto"/>
            </w:tcBorders>
            <w:shd w:val="clear" w:color="auto" w:fill="auto"/>
            <w:hideMark/>
          </w:tcPr>
          <w:p w14:paraId="1B298AF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3C4D7B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1714B56"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9C9F2AD"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67</w:t>
            </w:r>
          </w:p>
        </w:tc>
        <w:tc>
          <w:tcPr>
            <w:tcW w:w="5208" w:type="dxa"/>
            <w:tcBorders>
              <w:top w:val="nil"/>
              <w:left w:val="nil"/>
              <w:bottom w:val="single" w:sz="4" w:space="0" w:color="auto"/>
              <w:right w:val="single" w:sz="4" w:space="0" w:color="auto"/>
            </w:tcBorders>
            <w:shd w:val="clear" w:color="auto" w:fill="auto"/>
            <w:hideMark/>
          </w:tcPr>
          <w:p w14:paraId="136F9D9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click on the body part diagram to select the identifier (scars, tattoos, piercings, etc.) and enter the description</w:t>
            </w:r>
          </w:p>
        </w:tc>
        <w:tc>
          <w:tcPr>
            <w:tcW w:w="1115" w:type="dxa"/>
            <w:tcBorders>
              <w:top w:val="nil"/>
              <w:left w:val="nil"/>
              <w:bottom w:val="single" w:sz="4" w:space="0" w:color="auto"/>
              <w:right w:val="single" w:sz="4" w:space="0" w:color="auto"/>
            </w:tcBorders>
            <w:shd w:val="clear" w:color="auto" w:fill="auto"/>
            <w:hideMark/>
          </w:tcPr>
          <w:p w14:paraId="3BFD229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924BCF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3A5540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63D75E"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68</w:t>
            </w:r>
          </w:p>
        </w:tc>
        <w:tc>
          <w:tcPr>
            <w:tcW w:w="5208" w:type="dxa"/>
            <w:tcBorders>
              <w:top w:val="nil"/>
              <w:left w:val="nil"/>
              <w:bottom w:val="single" w:sz="4" w:space="0" w:color="auto"/>
              <w:right w:val="single" w:sz="4" w:space="0" w:color="auto"/>
            </w:tcBorders>
            <w:shd w:val="clear" w:color="auto" w:fill="auto"/>
            <w:hideMark/>
          </w:tcPr>
          <w:p w14:paraId="0B4A02A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view history of all arrests of an inmate with charges</w:t>
            </w:r>
          </w:p>
        </w:tc>
        <w:tc>
          <w:tcPr>
            <w:tcW w:w="1115" w:type="dxa"/>
            <w:tcBorders>
              <w:top w:val="nil"/>
              <w:left w:val="nil"/>
              <w:bottom w:val="single" w:sz="4" w:space="0" w:color="auto"/>
              <w:right w:val="single" w:sz="4" w:space="0" w:color="auto"/>
            </w:tcBorders>
            <w:shd w:val="clear" w:color="auto" w:fill="auto"/>
            <w:hideMark/>
          </w:tcPr>
          <w:p w14:paraId="31554BF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04F0CA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58E8D7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895B04A"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69</w:t>
            </w:r>
          </w:p>
        </w:tc>
        <w:tc>
          <w:tcPr>
            <w:tcW w:w="5208" w:type="dxa"/>
            <w:tcBorders>
              <w:top w:val="nil"/>
              <w:left w:val="nil"/>
              <w:bottom w:val="single" w:sz="4" w:space="0" w:color="auto"/>
              <w:right w:val="single" w:sz="4" w:space="0" w:color="auto"/>
            </w:tcBorders>
            <w:shd w:val="clear" w:color="auto" w:fill="auto"/>
            <w:hideMark/>
          </w:tcPr>
          <w:p w14:paraId="0198EA9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log inmates into activities (church, AA, GED)</w:t>
            </w:r>
          </w:p>
        </w:tc>
        <w:tc>
          <w:tcPr>
            <w:tcW w:w="1115" w:type="dxa"/>
            <w:tcBorders>
              <w:top w:val="nil"/>
              <w:left w:val="nil"/>
              <w:bottom w:val="single" w:sz="4" w:space="0" w:color="auto"/>
              <w:right w:val="single" w:sz="4" w:space="0" w:color="auto"/>
            </w:tcBorders>
            <w:shd w:val="clear" w:color="auto" w:fill="auto"/>
            <w:hideMark/>
          </w:tcPr>
          <w:p w14:paraId="626D59C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81B2CB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921AAC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8D50DA8"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lastRenderedPageBreak/>
              <w:t>70</w:t>
            </w:r>
          </w:p>
        </w:tc>
        <w:tc>
          <w:tcPr>
            <w:tcW w:w="5208" w:type="dxa"/>
            <w:tcBorders>
              <w:top w:val="nil"/>
              <w:left w:val="nil"/>
              <w:bottom w:val="single" w:sz="4" w:space="0" w:color="auto"/>
              <w:right w:val="single" w:sz="4" w:space="0" w:color="auto"/>
            </w:tcBorders>
            <w:shd w:val="clear" w:color="auto" w:fill="auto"/>
            <w:hideMark/>
          </w:tcPr>
          <w:p w14:paraId="1079A53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easily check inmate's into/out of programming and system will verify keep separates</w:t>
            </w:r>
          </w:p>
        </w:tc>
        <w:tc>
          <w:tcPr>
            <w:tcW w:w="1115" w:type="dxa"/>
            <w:tcBorders>
              <w:top w:val="nil"/>
              <w:left w:val="nil"/>
              <w:bottom w:val="single" w:sz="4" w:space="0" w:color="auto"/>
              <w:right w:val="single" w:sz="4" w:space="0" w:color="auto"/>
            </w:tcBorders>
            <w:shd w:val="clear" w:color="auto" w:fill="auto"/>
            <w:hideMark/>
          </w:tcPr>
          <w:p w14:paraId="25C34DB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08994E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8D807A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BA12D65"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71</w:t>
            </w:r>
          </w:p>
        </w:tc>
        <w:tc>
          <w:tcPr>
            <w:tcW w:w="5208" w:type="dxa"/>
            <w:tcBorders>
              <w:top w:val="nil"/>
              <w:left w:val="nil"/>
              <w:bottom w:val="single" w:sz="4" w:space="0" w:color="auto"/>
              <w:right w:val="single" w:sz="4" w:space="0" w:color="auto"/>
            </w:tcBorders>
            <w:shd w:val="clear" w:color="auto" w:fill="auto"/>
            <w:hideMark/>
          </w:tcPr>
          <w:p w14:paraId="61574FC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provides simple reporting customization</w:t>
            </w:r>
          </w:p>
        </w:tc>
        <w:tc>
          <w:tcPr>
            <w:tcW w:w="1115" w:type="dxa"/>
            <w:tcBorders>
              <w:top w:val="nil"/>
              <w:left w:val="nil"/>
              <w:bottom w:val="single" w:sz="4" w:space="0" w:color="auto"/>
              <w:right w:val="single" w:sz="4" w:space="0" w:color="auto"/>
            </w:tcBorders>
            <w:shd w:val="clear" w:color="auto" w:fill="auto"/>
            <w:hideMark/>
          </w:tcPr>
          <w:p w14:paraId="6D9BBE0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AD6431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4BFB17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2AA1350"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72</w:t>
            </w:r>
          </w:p>
        </w:tc>
        <w:tc>
          <w:tcPr>
            <w:tcW w:w="5208" w:type="dxa"/>
            <w:tcBorders>
              <w:top w:val="nil"/>
              <w:left w:val="nil"/>
              <w:bottom w:val="single" w:sz="4" w:space="0" w:color="auto"/>
              <w:right w:val="single" w:sz="4" w:space="0" w:color="auto"/>
            </w:tcBorders>
            <w:shd w:val="clear" w:color="auto" w:fill="auto"/>
            <w:hideMark/>
          </w:tcPr>
          <w:p w14:paraId="01B3E41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import charges/information from mobile/</w:t>
            </w:r>
            <w:r>
              <w:rPr>
                <w:rFonts w:ascii="Calibri" w:eastAsia="Times New Roman" w:hAnsi="Calibri" w:cs="Times New Roman"/>
                <w:color w:val="000000"/>
              </w:rPr>
              <w:t>RMS</w:t>
            </w:r>
            <w:r w:rsidRPr="00C133A6">
              <w:rPr>
                <w:rFonts w:ascii="Calibri" w:eastAsia="Times New Roman" w:hAnsi="Calibri" w:cs="Times New Roman"/>
                <w:color w:val="000000"/>
              </w:rPr>
              <w:t xml:space="preserve"> for new bookings</w:t>
            </w:r>
          </w:p>
        </w:tc>
        <w:tc>
          <w:tcPr>
            <w:tcW w:w="1115" w:type="dxa"/>
            <w:tcBorders>
              <w:top w:val="nil"/>
              <w:left w:val="nil"/>
              <w:bottom w:val="single" w:sz="4" w:space="0" w:color="auto"/>
              <w:right w:val="single" w:sz="4" w:space="0" w:color="auto"/>
            </w:tcBorders>
            <w:shd w:val="clear" w:color="auto" w:fill="auto"/>
            <w:hideMark/>
          </w:tcPr>
          <w:p w14:paraId="6D4316B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1CB065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5C913B4"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908FFD8"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73</w:t>
            </w:r>
          </w:p>
        </w:tc>
        <w:tc>
          <w:tcPr>
            <w:tcW w:w="5208" w:type="dxa"/>
            <w:tcBorders>
              <w:top w:val="nil"/>
              <w:left w:val="nil"/>
              <w:bottom w:val="single" w:sz="4" w:space="0" w:color="auto"/>
              <w:right w:val="single" w:sz="4" w:space="0" w:color="auto"/>
            </w:tcBorders>
            <w:shd w:val="clear" w:color="000000" w:fill="8DB4E2"/>
            <w:vAlign w:val="center"/>
            <w:hideMark/>
          </w:tcPr>
          <w:p w14:paraId="194BEFD7"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 xml:space="preserve">Reporting Capabilities </w:t>
            </w:r>
          </w:p>
        </w:tc>
        <w:tc>
          <w:tcPr>
            <w:tcW w:w="1115" w:type="dxa"/>
            <w:tcBorders>
              <w:top w:val="nil"/>
              <w:left w:val="nil"/>
              <w:bottom w:val="single" w:sz="4" w:space="0" w:color="auto"/>
              <w:right w:val="single" w:sz="4" w:space="0" w:color="auto"/>
            </w:tcBorders>
            <w:shd w:val="clear" w:color="000000" w:fill="8DB4E2"/>
            <w:vAlign w:val="center"/>
            <w:hideMark/>
          </w:tcPr>
          <w:p w14:paraId="113CD3F0" w14:textId="77777777" w:rsidR="00220A72" w:rsidRPr="00C133A6" w:rsidRDefault="00220A72" w:rsidP="00B768A2">
            <w:pPr>
              <w:spacing w:after="0" w:line="240" w:lineRule="auto"/>
              <w:jc w:val="center"/>
              <w:rPr>
                <w:rFonts w:ascii="Calibri" w:eastAsia="Times New Roman" w:hAnsi="Calibri" w:cs="Times New Roman"/>
                <w:b/>
                <w:bCs/>
                <w:color w:val="000000"/>
                <w:sz w:val="24"/>
                <w:szCs w:val="24"/>
              </w:rPr>
            </w:pPr>
            <w:r w:rsidRPr="00C133A6">
              <w:rPr>
                <w:rFonts w:ascii="Calibri" w:eastAsia="Times New Roman" w:hAnsi="Calibri" w:cs="Times New Roman"/>
                <w:b/>
                <w:bCs/>
                <w:color w:val="000000"/>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659B66F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3AAF4DB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05A64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74</w:t>
            </w:r>
          </w:p>
        </w:tc>
        <w:tc>
          <w:tcPr>
            <w:tcW w:w="5208" w:type="dxa"/>
            <w:tcBorders>
              <w:top w:val="nil"/>
              <w:left w:val="nil"/>
              <w:bottom w:val="single" w:sz="4" w:space="0" w:color="auto"/>
              <w:right w:val="single" w:sz="4" w:space="0" w:color="auto"/>
            </w:tcBorders>
            <w:shd w:val="clear" w:color="auto" w:fill="auto"/>
            <w:hideMark/>
          </w:tcPr>
          <w:p w14:paraId="19C99D8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xml:space="preserve">Ability to filter reports that have not been reviewed or approved by a supervisor </w:t>
            </w:r>
          </w:p>
        </w:tc>
        <w:tc>
          <w:tcPr>
            <w:tcW w:w="1115" w:type="dxa"/>
            <w:tcBorders>
              <w:top w:val="nil"/>
              <w:left w:val="nil"/>
              <w:bottom w:val="single" w:sz="4" w:space="0" w:color="auto"/>
              <w:right w:val="single" w:sz="4" w:space="0" w:color="auto"/>
            </w:tcBorders>
            <w:shd w:val="clear" w:color="auto" w:fill="auto"/>
            <w:hideMark/>
          </w:tcPr>
          <w:p w14:paraId="66AC4D4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B1DA0D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184AC6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2452C96"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75</w:t>
            </w:r>
          </w:p>
        </w:tc>
        <w:tc>
          <w:tcPr>
            <w:tcW w:w="5208" w:type="dxa"/>
            <w:tcBorders>
              <w:top w:val="nil"/>
              <w:left w:val="nil"/>
              <w:bottom w:val="single" w:sz="4" w:space="0" w:color="auto"/>
              <w:right w:val="single" w:sz="4" w:space="0" w:color="auto"/>
            </w:tcBorders>
            <w:shd w:val="clear" w:color="auto" w:fill="auto"/>
            <w:hideMark/>
          </w:tcPr>
          <w:p w14:paraId="62CC5EC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view all associated reports from an individual inmate's confinement screen.</w:t>
            </w:r>
          </w:p>
        </w:tc>
        <w:tc>
          <w:tcPr>
            <w:tcW w:w="1115" w:type="dxa"/>
            <w:tcBorders>
              <w:top w:val="nil"/>
              <w:left w:val="nil"/>
              <w:bottom w:val="single" w:sz="4" w:space="0" w:color="auto"/>
              <w:right w:val="single" w:sz="4" w:space="0" w:color="auto"/>
            </w:tcBorders>
            <w:shd w:val="clear" w:color="auto" w:fill="auto"/>
            <w:hideMark/>
          </w:tcPr>
          <w:p w14:paraId="555D659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B0F358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1188183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9D67563"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76</w:t>
            </w:r>
          </w:p>
        </w:tc>
        <w:tc>
          <w:tcPr>
            <w:tcW w:w="5208" w:type="dxa"/>
            <w:tcBorders>
              <w:top w:val="nil"/>
              <w:left w:val="nil"/>
              <w:bottom w:val="single" w:sz="4" w:space="0" w:color="auto"/>
              <w:right w:val="single" w:sz="4" w:space="0" w:color="auto"/>
            </w:tcBorders>
            <w:shd w:val="clear" w:color="auto" w:fill="auto"/>
            <w:hideMark/>
          </w:tcPr>
          <w:p w14:paraId="2362108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automatically print release reports</w:t>
            </w:r>
          </w:p>
        </w:tc>
        <w:tc>
          <w:tcPr>
            <w:tcW w:w="1115" w:type="dxa"/>
            <w:tcBorders>
              <w:top w:val="nil"/>
              <w:left w:val="nil"/>
              <w:bottom w:val="single" w:sz="4" w:space="0" w:color="auto"/>
              <w:right w:val="single" w:sz="4" w:space="0" w:color="auto"/>
            </w:tcBorders>
            <w:shd w:val="clear" w:color="auto" w:fill="auto"/>
            <w:hideMark/>
          </w:tcPr>
          <w:p w14:paraId="04203840"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631AADB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D30631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D1670D8"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77</w:t>
            </w:r>
          </w:p>
        </w:tc>
        <w:tc>
          <w:tcPr>
            <w:tcW w:w="5208" w:type="dxa"/>
            <w:tcBorders>
              <w:top w:val="nil"/>
              <w:left w:val="nil"/>
              <w:bottom w:val="nil"/>
              <w:right w:val="single" w:sz="4" w:space="0" w:color="auto"/>
            </w:tcBorders>
            <w:shd w:val="clear" w:color="auto" w:fill="auto"/>
            <w:hideMark/>
          </w:tcPr>
          <w:p w14:paraId="50F3C70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access incident reports by inmate or full search</w:t>
            </w:r>
          </w:p>
        </w:tc>
        <w:tc>
          <w:tcPr>
            <w:tcW w:w="1115" w:type="dxa"/>
            <w:tcBorders>
              <w:top w:val="nil"/>
              <w:left w:val="nil"/>
              <w:bottom w:val="single" w:sz="4" w:space="0" w:color="auto"/>
              <w:right w:val="single" w:sz="4" w:space="0" w:color="auto"/>
            </w:tcBorders>
            <w:shd w:val="clear" w:color="auto" w:fill="auto"/>
            <w:hideMark/>
          </w:tcPr>
          <w:p w14:paraId="3327A9CB"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3A99E7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85DB21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457385B"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78</w:t>
            </w:r>
          </w:p>
        </w:tc>
        <w:tc>
          <w:tcPr>
            <w:tcW w:w="5208" w:type="dxa"/>
            <w:tcBorders>
              <w:top w:val="single" w:sz="4" w:space="0" w:color="auto"/>
              <w:left w:val="nil"/>
              <w:bottom w:val="single" w:sz="4" w:space="0" w:color="auto"/>
              <w:right w:val="single" w:sz="4" w:space="0" w:color="auto"/>
            </w:tcBorders>
            <w:shd w:val="clear" w:color="auto" w:fill="auto"/>
            <w:hideMark/>
          </w:tcPr>
          <w:p w14:paraId="5119FFC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create a no contact/keep separate list report</w:t>
            </w:r>
          </w:p>
        </w:tc>
        <w:tc>
          <w:tcPr>
            <w:tcW w:w="1115" w:type="dxa"/>
            <w:tcBorders>
              <w:top w:val="nil"/>
              <w:left w:val="nil"/>
              <w:bottom w:val="single" w:sz="4" w:space="0" w:color="auto"/>
              <w:right w:val="single" w:sz="4" w:space="0" w:color="auto"/>
            </w:tcBorders>
            <w:shd w:val="clear" w:color="auto" w:fill="auto"/>
            <w:hideMark/>
          </w:tcPr>
          <w:p w14:paraId="6D75835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03BFCC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44F602A"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D86EF7B"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79</w:t>
            </w:r>
          </w:p>
        </w:tc>
        <w:tc>
          <w:tcPr>
            <w:tcW w:w="5208" w:type="dxa"/>
            <w:tcBorders>
              <w:top w:val="nil"/>
              <w:left w:val="nil"/>
              <w:bottom w:val="single" w:sz="4" w:space="0" w:color="auto"/>
              <w:right w:val="single" w:sz="4" w:space="0" w:color="auto"/>
            </w:tcBorders>
            <w:shd w:val="clear" w:color="auto" w:fill="auto"/>
            <w:hideMark/>
          </w:tcPr>
          <w:p w14:paraId="2C9E1F9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create disciplinary rights and grievance forms that can be attached to the incident reports in the system</w:t>
            </w:r>
          </w:p>
        </w:tc>
        <w:tc>
          <w:tcPr>
            <w:tcW w:w="1115" w:type="dxa"/>
            <w:tcBorders>
              <w:top w:val="nil"/>
              <w:left w:val="nil"/>
              <w:bottom w:val="single" w:sz="4" w:space="0" w:color="auto"/>
              <w:right w:val="single" w:sz="4" w:space="0" w:color="auto"/>
            </w:tcBorders>
            <w:shd w:val="clear" w:color="auto" w:fill="auto"/>
            <w:hideMark/>
          </w:tcPr>
          <w:p w14:paraId="492DEE5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21E6D2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865CB0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4291F06"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80</w:t>
            </w:r>
          </w:p>
        </w:tc>
        <w:tc>
          <w:tcPr>
            <w:tcW w:w="5208" w:type="dxa"/>
            <w:tcBorders>
              <w:top w:val="nil"/>
              <w:left w:val="nil"/>
              <w:bottom w:val="single" w:sz="4" w:space="0" w:color="auto"/>
              <w:right w:val="single" w:sz="4" w:space="0" w:color="auto"/>
            </w:tcBorders>
            <w:shd w:val="clear" w:color="auto" w:fill="auto"/>
            <w:hideMark/>
          </w:tcPr>
          <w:p w14:paraId="48980C0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create a bail report from new bookings</w:t>
            </w:r>
          </w:p>
        </w:tc>
        <w:tc>
          <w:tcPr>
            <w:tcW w:w="1115" w:type="dxa"/>
            <w:tcBorders>
              <w:top w:val="nil"/>
              <w:left w:val="nil"/>
              <w:bottom w:val="single" w:sz="4" w:space="0" w:color="auto"/>
              <w:right w:val="single" w:sz="4" w:space="0" w:color="auto"/>
            </w:tcBorders>
            <w:shd w:val="clear" w:color="auto" w:fill="auto"/>
            <w:hideMark/>
          </w:tcPr>
          <w:p w14:paraId="0C1198F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A263FA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B7C7A2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2ABD10"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81</w:t>
            </w:r>
          </w:p>
        </w:tc>
        <w:tc>
          <w:tcPr>
            <w:tcW w:w="5208" w:type="dxa"/>
            <w:tcBorders>
              <w:top w:val="nil"/>
              <w:left w:val="nil"/>
              <w:bottom w:val="single" w:sz="4" w:space="0" w:color="auto"/>
              <w:right w:val="single" w:sz="4" w:space="0" w:color="auto"/>
            </w:tcBorders>
            <w:shd w:val="clear" w:color="auto" w:fill="auto"/>
            <w:hideMark/>
          </w:tcPr>
          <w:p w14:paraId="76A3C96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in the property release report to show items released to family/friends or as evidence during the confinement</w:t>
            </w:r>
          </w:p>
        </w:tc>
        <w:tc>
          <w:tcPr>
            <w:tcW w:w="1115" w:type="dxa"/>
            <w:tcBorders>
              <w:top w:val="nil"/>
              <w:left w:val="nil"/>
              <w:bottom w:val="single" w:sz="4" w:space="0" w:color="auto"/>
              <w:right w:val="single" w:sz="4" w:space="0" w:color="auto"/>
            </w:tcBorders>
            <w:shd w:val="clear" w:color="auto" w:fill="auto"/>
            <w:hideMark/>
          </w:tcPr>
          <w:p w14:paraId="0472764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363006A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418ABC3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168090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82</w:t>
            </w:r>
          </w:p>
        </w:tc>
        <w:tc>
          <w:tcPr>
            <w:tcW w:w="5208" w:type="dxa"/>
            <w:tcBorders>
              <w:top w:val="nil"/>
              <w:left w:val="nil"/>
              <w:bottom w:val="single" w:sz="4" w:space="0" w:color="auto"/>
              <w:right w:val="single" w:sz="4" w:space="0" w:color="auto"/>
            </w:tcBorders>
            <w:shd w:val="clear" w:color="auto" w:fill="auto"/>
            <w:hideMark/>
          </w:tcPr>
          <w:p w14:paraId="2F304FE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in the property release report to list items missing with a disposition</w:t>
            </w:r>
          </w:p>
        </w:tc>
        <w:tc>
          <w:tcPr>
            <w:tcW w:w="1115" w:type="dxa"/>
            <w:tcBorders>
              <w:top w:val="nil"/>
              <w:left w:val="nil"/>
              <w:bottom w:val="single" w:sz="4" w:space="0" w:color="auto"/>
              <w:right w:val="single" w:sz="4" w:space="0" w:color="auto"/>
            </w:tcBorders>
            <w:shd w:val="clear" w:color="auto" w:fill="auto"/>
            <w:hideMark/>
          </w:tcPr>
          <w:p w14:paraId="6B762762"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ED1CBF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EEAE2FC"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2626824"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lastRenderedPageBreak/>
              <w:t>83</w:t>
            </w:r>
          </w:p>
        </w:tc>
        <w:tc>
          <w:tcPr>
            <w:tcW w:w="5208" w:type="dxa"/>
            <w:tcBorders>
              <w:top w:val="nil"/>
              <w:left w:val="nil"/>
              <w:bottom w:val="single" w:sz="4" w:space="0" w:color="auto"/>
              <w:right w:val="single" w:sz="4" w:space="0" w:color="auto"/>
            </w:tcBorders>
            <w:shd w:val="clear" w:color="auto" w:fill="auto"/>
            <w:hideMark/>
          </w:tcPr>
          <w:p w14:paraId="1441D35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in the property release report to generate a release report for Huber releases with a signature page indicating the subject is leaving with their property</w:t>
            </w:r>
          </w:p>
        </w:tc>
        <w:tc>
          <w:tcPr>
            <w:tcW w:w="1115" w:type="dxa"/>
            <w:tcBorders>
              <w:top w:val="nil"/>
              <w:left w:val="nil"/>
              <w:bottom w:val="single" w:sz="4" w:space="0" w:color="auto"/>
              <w:right w:val="single" w:sz="4" w:space="0" w:color="auto"/>
            </w:tcBorders>
            <w:shd w:val="clear" w:color="auto" w:fill="auto"/>
            <w:hideMark/>
          </w:tcPr>
          <w:p w14:paraId="3C56900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5FDFFC9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5E5340B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12B01F"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84</w:t>
            </w:r>
          </w:p>
        </w:tc>
        <w:tc>
          <w:tcPr>
            <w:tcW w:w="5208" w:type="dxa"/>
            <w:tcBorders>
              <w:top w:val="nil"/>
              <w:left w:val="nil"/>
              <w:bottom w:val="single" w:sz="4" w:space="0" w:color="auto"/>
              <w:right w:val="single" w:sz="4" w:space="0" w:color="auto"/>
            </w:tcBorders>
            <w:shd w:val="clear" w:color="auto" w:fill="auto"/>
            <w:hideMark/>
          </w:tcPr>
          <w:p w14:paraId="5BFB4F2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modify where property is stored in the facility, upon release of property to an inmate.</w:t>
            </w:r>
          </w:p>
        </w:tc>
        <w:tc>
          <w:tcPr>
            <w:tcW w:w="1115" w:type="dxa"/>
            <w:tcBorders>
              <w:top w:val="nil"/>
              <w:left w:val="nil"/>
              <w:bottom w:val="single" w:sz="4" w:space="0" w:color="auto"/>
              <w:right w:val="single" w:sz="4" w:space="0" w:color="auto"/>
            </w:tcBorders>
            <w:shd w:val="clear" w:color="auto" w:fill="auto"/>
            <w:hideMark/>
          </w:tcPr>
          <w:p w14:paraId="53198136"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147EC4D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85D2DE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AE715B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85</w:t>
            </w:r>
          </w:p>
        </w:tc>
        <w:tc>
          <w:tcPr>
            <w:tcW w:w="5208" w:type="dxa"/>
            <w:tcBorders>
              <w:top w:val="nil"/>
              <w:left w:val="nil"/>
              <w:bottom w:val="single" w:sz="4" w:space="0" w:color="auto"/>
              <w:right w:val="single" w:sz="4" w:space="0" w:color="auto"/>
            </w:tcBorders>
            <w:shd w:val="clear" w:color="auto" w:fill="auto"/>
            <w:hideMark/>
          </w:tcPr>
          <w:p w14:paraId="4E3991E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Ability to reassign property into storage that was previously released to an inmate.</w:t>
            </w:r>
          </w:p>
        </w:tc>
        <w:tc>
          <w:tcPr>
            <w:tcW w:w="1115" w:type="dxa"/>
            <w:tcBorders>
              <w:top w:val="nil"/>
              <w:left w:val="nil"/>
              <w:bottom w:val="single" w:sz="4" w:space="0" w:color="auto"/>
              <w:right w:val="single" w:sz="4" w:space="0" w:color="auto"/>
            </w:tcBorders>
            <w:shd w:val="clear" w:color="auto" w:fill="auto"/>
            <w:hideMark/>
          </w:tcPr>
          <w:p w14:paraId="11A03FFD"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BC38F4C"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ECB60A7"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9B6C1D9"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86</w:t>
            </w:r>
          </w:p>
        </w:tc>
        <w:tc>
          <w:tcPr>
            <w:tcW w:w="5208" w:type="dxa"/>
            <w:tcBorders>
              <w:top w:val="nil"/>
              <w:left w:val="nil"/>
              <w:bottom w:val="single" w:sz="4" w:space="0" w:color="auto"/>
              <w:right w:val="single" w:sz="4" w:space="0" w:color="auto"/>
            </w:tcBorders>
            <w:shd w:val="clear" w:color="auto" w:fill="auto"/>
            <w:hideMark/>
          </w:tcPr>
          <w:p w14:paraId="13376DE3"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xml:space="preserve">Ability to select multiple confinement reports including medical, initial intake form, booking report and wristband with the number of copies printed </w:t>
            </w:r>
          </w:p>
        </w:tc>
        <w:tc>
          <w:tcPr>
            <w:tcW w:w="1115" w:type="dxa"/>
            <w:tcBorders>
              <w:top w:val="nil"/>
              <w:left w:val="nil"/>
              <w:bottom w:val="single" w:sz="4" w:space="0" w:color="auto"/>
              <w:right w:val="single" w:sz="4" w:space="0" w:color="auto"/>
            </w:tcBorders>
            <w:shd w:val="clear" w:color="auto" w:fill="auto"/>
            <w:hideMark/>
          </w:tcPr>
          <w:p w14:paraId="507F5EF4"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416A870A"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44F80C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B47AE39"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87</w:t>
            </w:r>
          </w:p>
        </w:tc>
        <w:tc>
          <w:tcPr>
            <w:tcW w:w="5208" w:type="dxa"/>
            <w:tcBorders>
              <w:top w:val="nil"/>
              <w:left w:val="nil"/>
              <w:bottom w:val="single" w:sz="4" w:space="0" w:color="auto"/>
              <w:right w:val="single" w:sz="4" w:space="0" w:color="auto"/>
            </w:tcBorders>
            <w:shd w:val="clear" w:color="auto" w:fill="auto"/>
            <w:hideMark/>
          </w:tcPr>
          <w:p w14:paraId="17F3AC75"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System allows all reports to be viewed, without printing them</w:t>
            </w:r>
            <w:r>
              <w:rPr>
                <w:rFonts w:ascii="Calibri" w:eastAsia="Times New Roman" w:hAnsi="Calibri" w:cs="Times New Roman"/>
                <w:color w:val="000000"/>
              </w:rPr>
              <w:t>.</w:t>
            </w:r>
          </w:p>
        </w:tc>
        <w:tc>
          <w:tcPr>
            <w:tcW w:w="1115" w:type="dxa"/>
            <w:tcBorders>
              <w:top w:val="nil"/>
              <w:left w:val="nil"/>
              <w:bottom w:val="single" w:sz="4" w:space="0" w:color="auto"/>
              <w:right w:val="single" w:sz="4" w:space="0" w:color="auto"/>
            </w:tcBorders>
            <w:shd w:val="clear" w:color="auto" w:fill="auto"/>
            <w:hideMark/>
          </w:tcPr>
          <w:p w14:paraId="7A2BBF9E"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7B631CA9"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CAC7785"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90CE043"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88</w:t>
            </w:r>
          </w:p>
        </w:tc>
        <w:tc>
          <w:tcPr>
            <w:tcW w:w="5208" w:type="dxa"/>
            <w:tcBorders>
              <w:top w:val="nil"/>
              <w:left w:val="nil"/>
              <w:bottom w:val="single" w:sz="4" w:space="0" w:color="auto"/>
              <w:right w:val="single" w:sz="4" w:space="0" w:color="auto"/>
            </w:tcBorders>
            <w:shd w:val="clear" w:color="000000" w:fill="8DB4E2"/>
            <w:vAlign w:val="center"/>
            <w:hideMark/>
          </w:tcPr>
          <w:p w14:paraId="1E042F20" w14:textId="77777777" w:rsidR="00220A72" w:rsidRPr="00C133A6" w:rsidRDefault="00220A72" w:rsidP="00B768A2">
            <w:pPr>
              <w:spacing w:after="0" w:line="240" w:lineRule="auto"/>
              <w:rPr>
                <w:rFonts w:ascii="Calibri" w:eastAsia="Times New Roman" w:hAnsi="Calibri" w:cs="Times New Roman"/>
                <w:b/>
                <w:bCs/>
                <w:sz w:val="24"/>
                <w:szCs w:val="24"/>
              </w:rPr>
            </w:pPr>
            <w:r w:rsidRPr="00C133A6">
              <w:rPr>
                <w:rFonts w:ascii="Calibri" w:eastAsia="Times New Roman" w:hAnsi="Calibri" w:cs="Times New Roman"/>
                <w:b/>
                <w:bCs/>
                <w:sz w:val="24"/>
                <w:szCs w:val="24"/>
              </w:rPr>
              <w:t>Visitation</w:t>
            </w:r>
          </w:p>
        </w:tc>
        <w:tc>
          <w:tcPr>
            <w:tcW w:w="1115" w:type="dxa"/>
            <w:tcBorders>
              <w:top w:val="nil"/>
              <w:left w:val="nil"/>
              <w:bottom w:val="single" w:sz="4" w:space="0" w:color="auto"/>
              <w:right w:val="single" w:sz="4" w:space="0" w:color="auto"/>
            </w:tcBorders>
            <w:shd w:val="clear" w:color="000000" w:fill="8DB4E2"/>
            <w:noWrap/>
            <w:vAlign w:val="center"/>
            <w:hideMark/>
          </w:tcPr>
          <w:p w14:paraId="2190AEBA" w14:textId="77777777" w:rsidR="00220A72" w:rsidRPr="00C133A6" w:rsidRDefault="00220A72" w:rsidP="00B768A2">
            <w:pPr>
              <w:spacing w:after="0" w:line="240" w:lineRule="auto"/>
              <w:jc w:val="center"/>
              <w:rPr>
                <w:rFonts w:ascii="Calibri" w:eastAsia="Times New Roman" w:hAnsi="Calibri" w:cs="Times New Roman"/>
                <w:b/>
                <w:bCs/>
                <w:sz w:val="24"/>
                <w:szCs w:val="24"/>
              </w:rPr>
            </w:pPr>
            <w:r w:rsidRPr="00C133A6">
              <w:rPr>
                <w:rFonts w:ascii="Calibri" w:eastAsia="Times New Roman" w:hAnsi="Calibri" w:cs="Times New Roman"/>
                <w:b/>
                <w:bCs/>
                <w:sz w:val="24"/>
                <w:szCs w:val="24"/>
              </w:rPr>
              <w:t> </w:t>
            </w:r>
          </w:p>
        </w:tc>
        <w:tc>
          <w:tcPr>
            <w:tcW w:w="6840" w:type="dxa"/>
            <w:tcBorders>
              <w:top w:val="nil"/>
              <w:left w:val="nil"/>
              <w:bottom w:val="single" w:sz="4" w:space="0" w:color="auto"/>
              <w:right w:val="single" w:sz="4" w:space="0" w:color="auto"/>
            </w:tcBorders>
            <w:shd w:val="clear" w:color="000000" w:fill="8DB4E2"/>
            <w:noWrap/>
            <w:vAlign w:val="bottom"/>
            <w:hideMark/>
          </w:tcPr>
          <w:p w14:paraId="468BCFB7"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6525427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F721390"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89</w:t>
            </w:r>
          </w:p>
        </w:tc>
        <w:tc>
          <w:tcPr>
            <w:tcW w:w="5208" w:type="dxa"/>
            <w:tcBorders>
              <w:top w:val="nil"/>
              <w:left w:val="nil"/>
              <w:bottom w:val="single" w:sz="4" w:space="0" w:color="auto"/>
              <w:right w:val="single" w:sz="4" w:space="0" w:color="auto"/>
            </w:tcBorders>
            <w:shd w:val="clear" w:color="auto" w:fill="auto"/>
            <w:vAlign w:val="center"/>
            <w:hideMark/>
          </w:tcPr>
          <w:p w14:paraId="56656B08" w14:textId="77777777" w:rsidR="00220A72" w:rsidRPr="00C133A6" w:rsidRDefault="00220A72" w:rsidP="00B768A2">
            <w:pPr>
              <w:spacing w:after="0" w:line="240" w:lineRule="auto"/>
              <w:rPr>
                <w:rFonts w:ascii="Calibri" w:eastAsia="Times New Roman" w:hAnsi="Calibri" w:cs="Times New Roman"/>
              </w:rPr>
            </w:pPr>
            <w:r w:rsidRPr="00C133A6">
              <w:rPr>
                <w:rFonts w:ascii="Calibri" w:eastAsia="Times New Roman" w:hAnsi="Calibri" w:cs="Times New Roman"/>
              </w:rPr>
              <w:t>Ability during visitation to check the approved visitors</w:t>
            </w:r>
          </w:p>
        </w:tc>
        <w:tc>
          <w:tcPr>
            <w:tcW w:w="1115" w:type="dxa"/>
            <w:tcBorders>
              <w:top w:val="nil"/>
              <w:left w:val="nil"/>
              <w:bottom w:val="single" w:sz="4" w:space="0" w:color="auto"/>
              <w:right w:val="single" w:sz="4" w:space="0" w:color="auto"/>
            </w:tcBorders>
            <w:shd w:val="clear" w:color="auto" w:fill="auto"/>
            <w:hideMark/>
          </w:tcPr>
          <w:p w14:paraId="0BC7E52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0EAEDB71"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2C3303E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1737C7C"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90</w:t>
            </w:r>
          </w:p>
        </w:tc>
        <w:tc>
          <w:tcPr>
            <w:tcW w:w="5208" w:type="dxa"/>
            <w:tcBorders>
              <w:top w:val="nil"/>
              <w:left w:val="nil"/>
              <w:bottom w:val="single" w:sz="4" w:space="0" w:color="auto"/>
              <w:right w:val="single" w:sz="4" w:space="0" w:color="auto"/>
            </w:tcBorders>
            <w:shd w:val="clear" w:color="auto" w:fill="auto"/>
            <w:vAlign w:val="center"/>
            <w:hideMark/>
          </w:tcPr>
          <w:p w14:paraId="267B9629" w14:textId="77777777" w:rsidR="00220A72" w:rsidRPr="00C133A6" w:rsidRDefault="00220A72" w:rsidP="00B768A2">
            <w:pPr>
              <w:spacing w:after="0" w:line="240" w:lineRule="auto"/>
              <w:rPr>
                <w:rFonts w:ascii="Calibri" w:eastAsia="Times New Roman" w:hAnsi="Calibri" w:cs="Times New Roman"/>
              </w:rPr>
            </w:pPr>
            <w:r w:rsidRPr="00C133A6">
              <w:rPr>
                <w:rFonts w:ascii="Calibri" w:eastAsia="Times New Roman" w:hAnsi="Calibri" w:cs="Times New Roman"/>
              </w:rPr>
              <w:t>Ability to log new visitors and approve and log visits for existing visitors on one screen</w:t>
            </w:r>
          </w:p>
        </w:tc>
        <w:tc>
          <w:tcPr>
            <w:tcW w:w="1115" w:type="dxa"/>
            <w:tcBorders>
              <w:top w:val="nil"/>
              <w:left w:val="nil"/>
              <w:bottom w:val="single" w:sz="4" w:space="0" w:color="auto"/>
              <w:right w:val="single" w:sz="4" w:space="0" w:color="auto"/>
            </w:tcBorders>
            <w:shd w:val="clear" w:color="auto" w:fill="auto"/>
            <w:hideMark/>
          </w:tcPr>
          <w:p w14:paraId="6E3C790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0FD304F"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r w:rsidR="00220A72" w:rsidRPr="00C133A6" w14:paraId="73CA9680"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C2A1135" w14:textId="77777777" w:rsidR="00220A72" w:rsidRPr="00C133A6" w:rsidRDefault="00220A72" w:rsidP="00B768A2">
            <w:pPr>
              <w:spacing w:after="0" w:line="240" w:lineRule="auto"/>
              <w:jc w:val="center"/>
              <w:rPr>
                <w:rFonts w:ascii="Calibri" w:eastAsia="Times New Roman" w:hAnsi="Calibri" w:cs="Times New Roman"/>
                <w:color w:val="000000"/>
              </w:rPr>
            </w:pPr>
            <w:r w:rsidRPr="00C133A6">
              <w:rPr>
                <w:rFonts w:ascii="Calibri" w:eastAsia="Times New Roman" w:hAnsi="Calibri" w:cs="Times New Roman"/>
                <w:color w:val="000000"/>
              </w:rPr>
              <w:t>91</w:t>
            </w:r>
          </w:p>
        </w:tc>
        <w:tc>
          <w:tcPr>
            <w:tcW w:w="5208" w:type="dxa"/>
            <w:tcBorders>
              <w:top w:val="nil"/>
              <w:left w:val="nil"/>
              <w:bottom w:val="single" w:sz="4" w:space="0" w:color="auto"/>
              <w:right w:val="single" w:sz="4" w:space="0" w:color="auto"/>
            </w:tcBorders>
            <w:shd w:val="clear" w:color="000000" w:fill="FFFFFF"/>
            <w:vAlign w:val="center"/>
            <w:hideMark/>
          </w:tcPr>
          <w:p w14:paraId="34E2F8FE" w14:textId="77777777" w:rsidR="00220A72" w:rsidRPr="00C133A6" w:rsidRDefault="00220A72" w:rsidP="00B768A2">
            <w:pPr>
              <w:spacing w:after="0" w:line="240" w:lineRule="auto"/>
              <w:rPr>
                <w:rFonts w:ascii="Calibri" w:eastAsia="Times New Roman" w:hAnsi="Calibri" w:cs="Times New Roman"/>
              </w:rPr>
            </w:pPr>
            <w:r w:rsidRPr="00C133A6">
              <w:rPr>
                <w:rFonts w:ascii="Calibri" w:eastAsia="Times New Roman" w:hAnsi="Calibri" w:cs="Times New Roman"/>
              </w:rPr>
              <w:t xml:space="preserve">Ability to automatically have a set end time.  For example it be programmed for 20 min visits so if I enter a start time of 1020, it automatically enters 1040 when I tab over.   </w:t>
            </w:r>
          </w:p>
        </w:tc>
        <w:tc>
          <w:tcPr>
            <w:tcW w:w="1115" w:type="dxa"/>
            <w:tcBorders>
              <w:top w:val="nil"/>
              <w:left w:val="nil"/>
              <w:bottom w:val="single" w:sz="4" w:space="0" w:color="auto"/>
              <w:right w:val="single" w:sz="4" w:space="0" w:color="auto"/>
            </w:tcBorders>
            <w:shd w:val="clear" w:color="auto" w:fill="auto"/>
            <w:hideMark/>
          </w:tcPr>
          <w:p w14:paraId="027700D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14:paraId="2A680668" w14:textId="77777777" w:rsidR="00220A72" w:rsidRPr="00C133A6" w:rsidRDefault="00220A72" w:rsidP="00B768A2">
            <w:pPr>
              <w:spacing w:after="0" w:line="240" w:lineRule="auto"/>
              <w:rPr>
                <w:rFonts w:ascii="Calibri" w:eastAsia="Times New Roman" w:hAnsi="Calibri" w:cs="Times New Roman"/>
                <w:color w:val="000000"/>
              </w:rPr>
            </w:pPr>
            <w:r w:rsidRPr="00C133A6">
              <w:rPr>
                <w:rFonts w:ascii="Calibri" w:eastAsia="Times New Roman" w:hAnsi="Calibri" w:cs="Times New Roman"/>
                <w:color w:val="000000"/>
              </w:rPr>
              <w:t> </w:t>
            </w:r>
          </w:p>
        </w:tc>
      </w:tr>
    </w:tbl>
    <w:p w14:paraId="3DFCB1B9" w14:textId="77777777" w:rsidR="00220A72" w:rsidRDefault="00220A72" w:rsidP="00220A72"/>
    <w:p w14:paraId="223ADE8D" w14:textId="77777777" w:rsidR="00220A72" w:rsidRDefault="00220A72" w:rsidP="00220A72">
      <w:r>
        <w:br w:type="page"/>
      </w:r>
    </w:p>
    <w:p w14:paraId="4778809E" w14:textId="415768A2" w:rsidR="00220A72" w:rsidRPr="000C1DC1" w:rsidRDefault="00220A72" w:rsidP="00220A72">
      <w:pPr>
        <w:pStyle w:val="Heading3"/>
        <w:spacing w:after="240"/>
        <w:rPr>
          <w:b/>
        </w:rPr>
      </w:pPr>
      <w:bookmarkStart w:id="237" w:name="_Toc505344336"/>
      <w:bookmarkStart w:id="238" w:name="_Toc505344354"/>
      <w:r w:rsidRPr="000C1DC1">
        <w:rPr>
          <w:b/>
        </w:rPr>
        <w:lastRenderedPageBreak/>
        <w:t xml:space="preserve">Table </w:t>
      </w:r>
      <w:r w:rsidRPr="000C1DC1">
        <w:rPr>
          <w:b/>
        </w:rPr>
        <w:fldChar w:fldCharType="begin"/>
      </w:r>
      <w:r w:rsidRPr="000C1DC1">
        <w:rPr>
          <w:b/>
        </w:rPr>
        <w:instrText xml:space="preserve"> SEQ Table \* ARABIC </w:instrText>
      </w:r>
      <w:r w:rsidRPr="000C1DC1">
        <w:rPr>
          <w:b/>
        </w:rPr>
        <w:fldChar w:fldCharType="separate"/>
      </w:r>
      <w:r w:rsidR="00D92B32">
        <w:rPr>
          <w:b/>
          <w:noProof/>
        </w:rPr>
        <w:t>8</w:t>
      </w:r>
      <w:r w:rsidRPr="000C1DC1">
        <w:rPr>
          <w:b/>
        </w:rPr>
        <w:fldChar w:fldCharType="end"/>
      </w:r>
      <w:r w:rsidRPr="000C1DC1">
        <w:rPr>
          <w:b/>
        </w:rPr>
        <w:t>: Interface Requirements</w:t>
      </w:r>
      <w:bookmarkEnd w:id="237"/>
      <w:bookmarkEnd w:id="238"/>
    </w:p>
    <w:tbl>
      <w:tblPr>
        <w:tblW w:w="14035" w:type="dxa"/>
        <w:tblInd w:w="113" w:type="dxa"/>
        <w:tblLook w:val="04A0" w:firstRow="1" w:lastRow="0" w:firstColumn="1" w:lastColumn="0" w:noHBand="0" w:noVBand="1"/>
      </w:tblPr>
      <w:tblGrid>
        <w:gridCol w:w="872"/>
        <w:gridCol w:w="5208"/>
        <w:gridCol w:w="1115"/>
        <w:gridCol w:w="6840"/>
      </w:tblGrid>
      <w:tr w:rsidR="00220A72" w:rsidRPr="007F189C" w14:paraId="323C8633" w14:textId="77777777" w:rsidTr="00B768A2">
        <w:trPr>
          <w:trHeight w:val="290"/>
          <w:tblHeader/>
        </w:trPr>
        <w:tc>
          <w:tcPr>
            <w:tcW w:w="872" w:type="dxa"/>
            <w:tcBorders>
              <w:top w:val="single" w:sz="4" w:space="0" w:color="auto"/>
              <w:left w:val="single" w:sz="4" w:space="0" w:color="auto"/>
              <w:bottom w:val="single" w:sz="4" w:space="0" w:color="auto"/>
              <w:right w:val="single" w:sz="4" w:space="0" w:color="auto"/>
            </w:tcBorders>
            <w:shd w:val="clear" w:color="000000" w:fill="000000"/>
            <w:noWrap/>
            <w:hideMark/>
          </w:tcPr>
          <w:p w14:paraId="74EB0C7B" w14:textId="77777777" w:rsidR="00220A72" w:rsidRPr="007F189C" w:rsidRDefault="00220A72" w:rsidP="00B768A2">
            <w:pPr>
              <w:spacing w:after="0" w:line="240" w:lineRule="auto"/>
              <w:jc w:val="center"/>
              <w:rPr>
                <w:rFonts w:ascii="Calibri" w:eastAsia="Times New Roman" w:hAnsi="Calibri" w:cs="Times New Roman"/>
                <w:b/>
                <w:bCs/>
                <w:color w:val="FFFFFF"/>
                <w:sz w:val="24"/>
              </w:rPr>
            </w:pPr>
            <w:r w:rsidRPr="004E5941">
              <w:t>Item #</w:t>
            </w:r>
          </w:p>
        </w:tc>
        <w:tc>
          <w:tcPr>
            <w:tcW w:w="5208" w:type="dxa"/>
            <w:tcBorders>
              <w:top w:val="single" w:sz="4" w:space="0" w:color="auto"/>
              <w:left w:val="nil"/>
              <w:bottom w:val="single" w:sz="4" w:space="0" w:color="auto"/>
              <w:right w:val="single" w:sz="4" w:space="0" w:color="auto"/>
            </w:tcBorders>
            <w:shd w:val="clear" w:color="000000" w:fill="000000"/>
            <w:hideMark/>
          </w:tcPr>
          <w:p w14:paraId="784AB7C7" w14:textId="77777777" w:rsidR="00220A72" w:rsidRPr="007F189C" w:rsidRDefault="00220A72" w:rsidP="00B768A2">
            <w:pPr>
              <w:spacing w:after="0" w:line="240" w:lineRule="auto"/>
              <w:rPr>
                <w:rFonts w:ascii="Calibri" w:eastAsia="Times New Roman" w:hAnsi="Calibri" w:cs="Times New Roman"/>
                <w:b/>
                <w:bCs/>
                <w:color w:val="FFFFFF"/>
              </w:rPr>
            </w:pPr>
            <w:r w:rsidRPr="004E5941">
              <w:t xml:space="preserve">Interface </w:t>
            </w:r>
            <w:r>
              <w:t>Requirements</w:t>
            </w:r>
          </w:p>
        </w:tc>
        <w:tc>
          <w:tcPr>
            <w:tcW w:w="1115" w:type="dxa"/>
            <w:tcBorders>
              <w:top w:val="single" w:sz="4" w:space="0" w:color="auto"/>
              <w:left w:val="nil"/>
              <w:bottom w:val="single" w:sz="4" w:space="0" w:color="auto"/>
              <w:right w:val="single" w:sz="4" w:space="0" w:color="auto"/>
            </w:tcBorders>
            <w:shd w:val="clear" w:color="000000" w:fill="000000"/>
            <w:hideMark/>
          </w:tcPr>
          <w:p w14:paraId="6579391D"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4E5941">
              <w:t>Response</w:t>
            </w:r>
          </w:p>
        </w:tc>
        <w:tc>
          <w:tcPr>
            <w:tcW w:w="6840" w:type="dxa"/>
            <w:tcBorders>
              <w:top w:val="single" w:sz="4" w:space="0" w:color="auto"/>
              <w:left w:val="nil"/>
              <w:bottom w:val="single" w:sz="4" w:space="0" w:color="auto"/>
              <w:right w:val="single" w:sz="4" w:space="0" w:color="auto"/>
            </w:tcBorders>
            <w:shd w:val="clear" w:color="000000" w:fill="000000"/>
            <w:noWrap/>
            <w:hideMark/>
          </w:tcPr>
          <w:p w14:paraId="7690F60F"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4E5941">
              <w:t>Comments</w:t>
            </w:r>
          </w:p>
        </w:tc>
      </w:tr>
      <w:tr w:rsidR="00220A72" w:rsidRPr="007F189C" w14:paraId="79FC6DA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1F497D"/>
            <w:hideMark/>
          </w:tcPr>
          <w:p w14:paraId="56F529F8" w14:textId="77777777" w:rsidR="00220A72" w:rsidRPr="007F189C" w:rsidRDefault="00220A72" w:rsidP="00B768A2">
            <w:pPr>
              <w:spacing w:after="0" w:line="240" w:lineRule="auto"/>
              <w:ind w:left="-9"/>
              <w:jc w:val="center"/>
              <w:rPr>
                <w:rFonts w:ascii="Calibri" w:eastAsia="Times New Roman" w:hAnsi="Calibri" w:cs="Times New Roman"/>
                <w:b/>
                <w:bCs/>
                <w:color w:val="FFFFFF"/>
                <w:sz w:val="24"/>
              </w:rPr>
            </w:pPr>
          </w:p>
        </w:tc>
        <w:tc>
          <w:tcPr>
            <w:tcW w:w="5208" w:type="dxa"/>
            <w:tcBorders>
              <w:top w:val="nil"/>
              <w:left w:val="nil"/>
              <w:bottom w:val="single" w:sz="4" w:space="0" w:color="auto"/>
              <w:right w:val="single" w:sz="4" w:space="0" w:color="auto"/>
            </w:tcBorders>
            <w:shd w:val="clear" w:color="000000" w:fill="1F497D"/>
            <w:hideMark/>
          </w:tcPr>
          <w:p w14:paraId="1657E7F6" w14:textId="77777777" w:rsidR="00220A72" w:rsidRPr="005964D4" w:rsidRDefault="00220A72" w:rsidP="00B768A2">
            <w:pPr>
              <w:spacing w:after="0" w:line="240" w:lineRule="auto"/>
              <w:rPr>
                <w:rFonts w:ascii="Calibri" w:eastAsia="Times New Roman" w:hAnsi="Calibri" w:cs="Times New Roman"/>
                <w:bCs/>
                <w:color w:val="FFFFFF" w:themeColor="background1"/>
              </w:rPr>
            </w:pPr>
            <w:r>
              <w:rPr>
                <w:rFonts w:ascii="Calibri" w:eastAsia="Times New Roman" w:hAnsi="Calibri" w:cs="Times New Roman"/>
                <w:bCs/>
                <w:color w:val="FFFFFF" w:themeColor="background1"/>
              </w:rPr>
              <w:t>Interface Name</w:t>
            </w:r>
          </w:p>
        </w:tc>
        <w:tc>
          <w:tcPr>
            <w:tcW w:w="1115" w:type="dxa"/>
            <w:tcBorders>
              <w:top w:val="nil"/>
              <w:left w:val="nil"/>
              <w:bottom w:val="single" w:sz="4" w:space="0" w:color="auto"/>
              <w:right w:val="single" w:sz="4" w:space="0" w:color="auto"/>
            </w:tcBorders>
            <w:shd w:val="clear" w:color="000000" w:fill="1F497D"/>
            <w:hideMark/>
          </w:tcPr>
          <w:p w14:paraId="456A8C2D" w14:textId="77777777" w:rsidR="00220A72" w:rsidRPr="005964D4" w:rsidRDefault="00220A72" w:rsidP="00B768A2">
            <w:pPr>
              <w:spacing w:after="0" w:line="240" w:lineRule="auto"/>
              <w:jc w:val="center"/>
              <w:rPr>
                <w:rFonts w:ascii="Calibri" w:eastAsia="Times New Roman" w:hAnsi="Calibri" w:cs="Times New Roman"/>
                <w:b/>
                <w:bCs/>
                <w:color w:val="FFFFFF" w:themeColor="background1"/>
              </w:rPr>
            </w:pPr>
            <w:r w:rsidRPr="005964D4">
              <w:rPr>
                <w:color w:val="FFFFFF" w:themeColor="background1"/>
              </w:rPr>
              <w:t>F,P,C,NA</w:t>
            </w:r>
          </w:p>
        </w:tc>
        <w:tc>
          <w:tcPr>
            <w:tcW w:w="6840" w:type="dxa"/>
            <w:tcBorders>
              <w:top w:val="nil"/>
              <w:left w:val="nil"/>
              <w:bottom w:val="single" w:sz="4" w:space="0" w:color="auto"/>
              <w:right w:val="single" w:sz="4" w:space="0" w:color="auto"/>
            </w:tcBorders>
            <w:shd w:val="clear" w:color="000000" w:fill="1F497D"/>
            <w:hideMark/>
          </w:tcPr>
          <w:p w14:paraId="239082F3" w14:textId="77777777" w:rsidR="00220A72" w:rsidRPr="007F189C" w:rsidRDefault="00220A72" w:rsidP="00B768A2">
            <w:pPr>
              <w:spacing w:after="0" w:line="240" w:lineRule="auto"/>
              <w:jc w:val="center"/>
              <w:rPr>
                <w:rFonts w:ascii="Calibri" w:eastAsia="Times New Roman" w:hAnsi="Calibri" w:cs="Times New Roman"/>
                <w:b/>
                <w:bCs/>
                <w:color w:val="FFFFFF"/>
              </w:rPr>
            </w:pPr>
          </w:p>
        </w:tc>
      </w:tr>
      <w:tr w:rsidR="00220A72" w:rsidRPr="00C133A6" w14:paraId="5DDB9F95" w14:textId="77777777" w:rsidTr="00B768A2">
        <w:trPr>
          <w:trHeight w:val="290"/>
        </w:trPr>
        <w:tc>
          <w:tcPr>
            <w:tcW w:w="87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14:paraId="6406B305" w14:textId="77777777" w:rsidR="00220A72" w:rsidRPr="00C133A6" w:rsidRDefault="00220A72" w:rsidP="00B768A2">
            <w:pPr>
              <w:spacing w:after="0" w:line="240" w:lineRule="auto"/>
              <w:jc w:val="center"/>
              <w:rPr>
                <w:rFonts w:ascii="Calibri" w:eastAsia="Times New Roman" w:hAnsi="Calibri" w:cs="Times New Roman"/>
                <w:color w:val="000000"/>
              </w:rPr>
            </w:pPr>
          </w:p>
        </w:tc>
        <w:tc>
          <w:tcPr>
            <w:tcW w:w="5208" w:type="dxa"/>
            <w:tcBorders>
              <w:top w:val="single" w:sz="4" w:space="0" w:color="auto"/>
              <w:left w:val="nil"/>
              <w:bottom w:val="single" w:sz="4" w:space="0" w:color="auto"/>
              <w:right w:val="single" w:sz="4" w:space="0" w:color="auto"/>
            </w:tcBorders>
            <w:shd w:val="clear" w:color="auto" w:fill="95B3D7" w:themeFill="accent1" w:themeFillTint="99"/>
            <w:hideMark/>
          </w:tcPr>
          <w:p w14:paraId="700EB8A1" w14:textId="77777777" w:rsidR="00220A72" w:rsidRPr="00C133A6" w:rsidRDefault="00220A72" w:rsidP="00B768A2">
            <w:pPr>
              <w:spacing w:after="0" w:line="240" w:lineRule="auto"/>
            </w:pPr>
            <w:r w:rsidRPr="005964D4">
              <w:rPr>
                <w:rFonts w:ascii="Arial" w:hAnsi="Arial" w:cs="Arial"/>
                <w:b/>
                <w:bCs/>
              </w:rPr>
              <w:t>Wisconsin TIME System</w:t>
            </w:r>
          </w:p>
        </w:tc>
        <w:tc>
          <w:tcPr>
            <w:tcW w:w="1115" w:type="dxa"/>
            <w:tcBorders>
              <w:top w:val="single" w:sz="4" w:space="0" w:color="auto"/>
              <w:left w:val="nil"/>
              <w:bottom w:val="single" w:sz="4" w:space="0" w:color="auto"/>
              <w:right w:val="single" w:sz="4" w:space="0" w:color="auto"/>
            </w:tcBorders>
            <w:shd w:val="clear" w:color="auto" w:fill="95B3D7" w:themeFill="accent1" w:themeFillTint="99"/>
            <w:noWrap/>
            <w:hideMark/>
          </w:tcPr>
          <w:p w14:paraId="7FCDF551" w14:textId="77777777" w:rsidR="00220A72" w:rsidRPr="00C133A6" w:rsidRDefault="00220A72" w:rsidP="00B768A2">
            <w:pPr>
              <w:spacing w:after="0" w:line="240" w:lineRule="auto"/>
              <w:rPr>
                <w:rFonts w:ascii="Calibri" w:eastAsia="Times New Roman" w:hAnsi="Calibri" w:cs="Times New Roman"/>
                <w:color w:val="000000"/>
              </w:rPr>
            </w:pPr>
            <w:r w:rsidRPr="004E5941">
              <w:t xml:space="preserve"> </w:t>
            </w:r>
          </w:p>
        </w:tc>
        <w:tc>
          <w:tcPr>
            <w:tcW w:w="6840" w:type="dxa"/>
            <w:tcBorders>
              <w:top w:val="single" w:sz="4" w:space="0" w:color="auto"/>
              <w:left w:val="nil"/>
              <w:bottom w:val="single" w:sz="4" w:space="0" w:color="auto"/>
              <w:right w:val="single" w:sz="4" w:space="0" w:color="auto"/>
            </w:tcBorders>
            <w:shd w:val="clear" w:color="auto" w:fill="95B3D7" w:themeFill="accent1" w:themeFillTint="99"/>
            <w:noWrap/>
            <w:hideMark/>
          </w:tcPr>
          <w:p w14:paraId="1B4915F2" w14:textId="77777777" w:rsidR="00220A72" w:rsidRPr="00C133A6" w:rsidRDefault="00220A72" w:rsidP="00B768A2">
            <w:pPr>
              <w:spacing w:after="0" w:line="240" w:lineRule="auto"/>
              <w:rPr>
                <w:rFonts w:ascii="Calibri" w:eastAsia="Times New Roman" w:hAnsi="Calibri" w:cs="Times New Roman"/>
                <w:color w:val="000000"/>
              </w:rPr>
            </w:pPr>
          </w:p>
        </w:tc>
      </w:tr>
      <w:tr w:rsidR="00220A72" w:rsidRPr="00C133A6" w14:paraId="23E2909A" w14:textId="77777777" w:rsidTr="00B768A2">
        <w:trPr>
          <w:trHeight w:val="290"/>
        </w:trPr>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5F996"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w:t>
            </w:r>
          </w:p>
        </w:tc>
        <w:tc>
          <w:tcPr>
            <w:tcW w:w="5208" w:type="dxa"/>
            <w:tcBorders>
              <w:top w:val="single" w:sz="4" w:space="0" w:color="auto"/>
              <w:left w:val="nil"/>
              <w:bottom w:val="single" w:sz="4" w:space="0" w:color="auto"/>
              <w:right w:val="single" w:sz="4" w:space="0" w:color="auto"/>
            </w:tcBorders>
            <w:shd w:val="clear" w:color="000000" w:fill="FFFFFF"/>
            <w:vAlign w:val="center"/>
          </w:tcPr>
          <w:p w14:paraId="27C4BCE5"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initiate TIME System inquiries from CAD, Mobile and RMS devices.</w:t>
            </w:r>
          </w:p>
        </w:tc>
        <w:tc>
          <w:tcPr>
            <w:tcW w:w="1115" w:type="dxa"/>
            <w:tcBorders>
              <w:top w:val="single" w:sz="4" w:space="0" w:color="auto"/>
              <w:left w:val="nil"/>
              <w:bottom w:val="single" w:sz="4" w:space="0" w:color="auto"/>
              <w:right w:val="single" w:sz="4" w:space="0" w:color="auto"/>
            </w:tcBorders>
            <w:shd w:val="clear" w:color="auto" w:fill="auto"/>
            <w:noWrap/>
          </w:tcPr>
          <w:p w14:paraId="418F6905"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single" w:sz="4" w:space="0" w:color="auto"/>
              <w:left w:val="nil"/>
              <w:bottom w:val="single" w:sz="4" w:space="0" w:color="auto"/>
              <w:right w:val="single" w:sz="4" w:space="0" w:color="auto"/>
            </w:tcBorders>
            <w:shd w:val="clear" w:color="000000" w:fill="FFFFFF"/>
            <w:noWrap/>
            <w:vAlign w:val="center"/>
          </w:tcPr>
          <w:p w14:paraId="35BCB7C3"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77FD189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45D238D7"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w:t>
            </w:r>
          </w:p>
        </w:tc>
        <w:tc>
          <w:tcPr>
            <w:tcW w:w="5208" w:type="dxa"/>
            <w:tcBorders>
              <w:top w:val="nil"/>
              <w:left w:val="nil"/>
              <w:bottom w:val="single" w:sz="4" w:space="0" w:color="auto"/>
              <w:right w:val="single" w:sz="4" w:space="0" w:color="auto"/>
            </w:tcBorders>
            <w:shd w:val="clear" w:color="000000" w:fill="FFFFFF"/>
            <w:vAlign w:val="bottom"/>
          </w:tcPr>
          <w:p w14:paraId="2CDB623A"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alert user of CIB/NCIC returns.</w:t>
            </w:r>
          </w:p>
        </w:tc>
        <w:tc>
          <w:tcPr>
            <w:tcW w:w="1115" w:type="dxa"/>
            <w:tcBorders>
              <w:top w:val="nil"/>
              <w:left w:val="nil"/>
              <w:bottom w:val="single" w:sz="4" w:space="0" w:color="auto"/>
              <w:right w:val="single" w:sz="4" w:space="0" w:color="auto"/>
            </w:tcBorders>
            <w:shd w:val="clear" w:color="000000" w:fill="FFFFFF"/>
            <w:noWrap/>
          </w:tcPr>
          <w:p w14:paraId="775427E7"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c>
          <w:tcPr>
            <w:tcW w:w="6840" w:type="dxa"/>
            <w:tcBorders>
              <w:top w:val="nil"/>
              <w:left w:val="nil"/>
              <w:bottom w:val="single" w:sz="4" w:space="0" w:color="auto"/>
              <w:right w:val="single" w:sz="4" w:space="0" w:color="auto"/>
            </w:tcBorders>
            <w:shd w:val="clear" w:color="000000" w:fill="FFFFFF"/>
            <w:noWrap/>
            <w:vAlign w:val="center"/>
          </w:tcPr>
          <w:p w14:paraId="728BCB2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35E7CDD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43A54414"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3</w:t>
            </w:r>
          </w:p>
        </w:tc>
        <w:tc>
          <w:tcPr>
            <w:tcW w:w="5208" w:type="dxa"/>
            <w:tcBorders>
              <w:top w:val="nil"/>
              <w:left w:val="nil"/>
              <w:bottom w:val="single" w:sz="4" w:space="0" w:color="auto"/>
              <w:right w:val="single" w:sz="4" w:space="0" w:color="auto"/>
            </w:tcBorders>
            <w:shd w:val="clear" w:color="000000" w:fill="FFFFFF"/>
            <w:vAlign w:val="bottom"/>
          </w:tcPr>
          <w:p w14:paraId="36318A68"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access the TIME system from multiple applications and workstations (e.g., not workstation or concurrent user dependent).</w:t>
            </w:r>
          </w:p>
        </w:tc>
        <w:tc>
          <w:tcPr>
            <w:tcW w:w="1115" w:type="dxa"/>
            <w:tcBorders>
              <w:top w:val="nil"/>
              <w:left w:val="nil"/>
              <w:bottom w:val="single" w:sz="4" w:space="0" w:color="auto"/>
              <w:right w:val="single" w:sz="4" w:space="0" w:color="auto"/>
            </w:tcBorders>
            <w:shd w:val="clear" w:color="000000" w:fill="FFFFFF"/>
            <w:noWrap/>
          </w:tcPr>
          <w:p w14:paraId="25979B23"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center"/>
          </w:tcPr>
          <w:p w14:paraId="44276202"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389610B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18D01576"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4</w:t>
            </w:r>
          </w:p>
        </w:tc>
        <w:tc>
          <w:tcPr>
            <w:tcW w:w="5208" w:type="dxa"/>
            <w:tcBorders>
              <w:top w:val="nil"/>
              <w:left w:val="nil"/>
              <w:bottom w:val="single" w:sz="4" w:space="0" w:color="auto"/>
              <w:right w:val="single" w:sz="4" w:space="0" w:color="auto"/>
            </w:tcBorders>
            <w:shd w:val="clear" w:color="000000" w:fill="FFFFFF"/>
            <w:vAlign w:val="center"/>
          </w:tcPr>
          <w:p w14:paraId="01D4025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set automatic queries to the TIME system when name or vehicle information is entered</w:t>
            </w:r>
          </w:p>
        </w:tc>
        <w:tc>
          <w:tcPr>
            <w:tcW w:w="1115" w:type="dxa"/>
            <w:tcBorders>
              <w:top w:val="nil"/>
              <w:left w:val="nil"/>
              <w:bottom w:val="single" w:sz="4" w:space="0" w:color="auto"/>
              <w:right w:val="single" w:sz="4" w:space="0" w:color="auto"/>
            </w:tcBorders>
            <w:shd w:val="clear" w:color="auto" w:fill="auto"/>
            <w:noWrap/>
          </w:tcPr>
          <w:p w14:paraId="3D6BBA53"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68D7C46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5EB88F8B"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700AFA0A"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5</w:t>
            </w:r>
          </w:p>
        </w:tc>
        <w:tc>
          <w:tcPr>
            <w:tcW w:w="5208" w:type="dxa"/>
            <w:tcBorders>
              <w:top w:val="nil"/>
              <w:left w:val="nil"/>
              <w:bottom w:val="single" w:sz="4" w:space="0" w:color="auto"/>
              <w:right w:val="single" w:sz="4" w:space="0" w:color="auto"/>
            </w:tcBorders>
            <w:shd w:val="clear" w:color="auto" w:fill="auto"/>
            <w:vAlign w:val="center"/>
          </w:tcPr>
          <w:p w14:paraId="7027441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for TIME returns to automatically populate fields.</w:t>
            </w:r>
          </w:p>
        </w:tc>
        <w:tc>
          <w:tcPr>
            <w:tcW w:w="1115" w:type="dxa"/>
            <w:tcBorders>
              <w:top w:val="nil"/>
              <w:left w:val="nil"/>
              <w:bottom w:val="single" w:sz="4" w:space="0" w:color="auto"/>
              <w:right w:val="single" w:sz="4" w:space="0" w:color="auto"/>
            </w:tcBorders>
            <w:shd w:val="clear" w:color="auto" w:fill="auto"/>
            <w:noWrap/>
          </w:tcPr>
          <w:p w14:paraId="2D6D4815"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547319FB"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11E4472A"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6967ADC5"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6</w:t>
            </w:r>
          </w:p>
        </w:tc>
        <w:tc>
          <w:tcPr>
            <w:tcW w:w="5208" w:type="dxa"/>
            <w:tcBorders>
              <w:top w:val="nil"/>
              <w:left w:val="nil"/>
              <w:bottom w:val="single" w:sz="4" w:space="0" w:color="auto"/>
              <w:right w:val="single" w:sz="4" w:space="0" w:color="auto"/>
            </w:tcBorders>
            <w:shd w:val="clear" w:color="000000" w:fill="FFFFFF"/>
            <w:vAlign w:val="center"/>
          </w:tcPr>
          <w:p w14:paraId="49825C72"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color w:val="000000"/>
              </w:rPr>
              <w:t>Ability for TIME system returns from the CAD system to attach to the Call For Service record.</w:t>
            </w:r>
          </w:p>
        </w:tc>
        <w:tc>
          <w:tcPr>
            <w:tcW w:w="1115" w:type="dxa"/>
            <w:tcBorders>
              <w:top w:val="nil"/>
              <w:left w:val="nil"/>
              <w:bottom w:val="single" w:sz="4" w:space="0" w:color="auto"/>
              <w:right w:val="single" w:sz="4" w:space="0" w:color="auto"/>
            </w:tcBorders>
            <w:shd w:val="clear" w:color="000000" w:fill="FFFFFF"/>
            <w:noWrap/>
            <w:vAlign w:val="center"/>
          </w:tcPr>
          <w:p w14:paraId="29216140"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009C93F1"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62E7788C" w14:textId="77777777" w:rsidTr="00B768A2">
        <w:trPr>
          <w:trHeight w:val="405"/>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7D8ADC17"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7</w:t>
            </w:r>
          </w:p>
        </w:tc>
        <w:tc>
          <w:tcPr>
            <w:tcW w:w="5208" w:type="dxa"/>
            <w:tcBorders>
              <w:top w:val="nil"/>
              <w:left w:val="nil"/>
              <w:bottom w:val="single" w:sz="4" w:space="0" w:color="auto"/>
              <w:right w:val="single" w:sz="4" w:space="0" w:color="auto"/>
            </w:tcBorders>
            <w:shd w:val="clear" w:color="auto" w:fill="auto"/>
            <w:vAlign w:val="bottom"/>
          </w:tcPr>
          <w:p w14:paraId="532A4EC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provide access to CIB/NCIC forms from the RMS.</w:t>
            </w:r>
          </w:p>
        </w:tc>
        <w:tc>
          <w:tcPr>
            <w:tcW w:w="1115" w:type="dxa"/>
            <w:tcBorders>
              <w:top w:val="nil"/>
              <w:left w:val="nil"/>
              <w:bottom w:val="single" w:sz="4" w:space="0" w:color="auto"/>
              <w:right w:val="single" w:sz="4" w:space="0" w:color="auto"/>
            </w:tcBorders>
            <w:shd w:val="clear" w:color="000000" w:fill="FFFFFF"/>
            <w:noWrap/>
            <w:vAlign w:val="center"/>
          </w:tcPr>
          <w:p w14:paraId="191D50F6"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14B79BFA"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5464734C"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65086B93"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8</w:t>
            </w:r>
          </w:p>
        </w:tc>
        <w:tc>
          <w:tcPr>
            <w:tcW w:w="5208" w:type="dxa"/>
            <w:tcBorders>
              <w:top w:val="nil"/>
              <w:left w:val="nil"/>
              <w:bottom w:val="single" w:sz="4" w:space="0" w:color="auto"/>
              <w:right w:val="single" w:sz="4" w:space="0" w:color="auto"/>
            </w:tcBorders>
            <w:shd w:val="clear" w:color="auto" w:fill="auto"/>
            <w:vAlign w:val="bottom"/>
          </w:tcPr>
          <w:p w14:paraId="0F13C2A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archive CIB/NCIC queries and responses.</w:t>
            </w:r>
          </w:p>
        </w:tc>
        <w:tc>
          <w:tcPr>
            <w:tcW w:w="1115" w:type="dxa"/>
            <w:tcBorders>
              <w:top w:val="nil"/>
              <w:left w:val="nil"/>
              <w:bottom w:val="single" w:sz="4" w:space="0" w:color="auto"/>
              <w:right w:val="single" w:sz="4" w:space="0" w:color="auto"/>
            </w:tcBorders>
            <w:shd w:val="clear" w:color="000000" w:fill="FFFFFF"/>
            <w:noWrap/>
            <w:vAlign w:val="center"/>
          </w:tcPr>
          <w:p w14:paraId="041ED810"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2E53800E"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76D5B4F2"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2CA81F20"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9</w:t>
            </w:r>
          </w:p>
        </w:tc>
        <w:tc>
          <w:tcPr>
            <w:tcW w:w="5208" w:type="dxa"/>
            <w:tcBorders>
              <w:top w:val="nil"/>
              <w:left w:val="nil"/>
              <w:bottom w:val="single" w:sz="4" w:space="0" w:color="auto"/>
              <w:right w:val="single" w:sz="4" w:space="0" w:color="auto"/>
            </w:tcBorders>
            <w:shd w:val="clear" w:color="auto" w:fill="auto"/>
            <w:vAlign w:val="bottom"/>
          </w:tcPr>
          <w:p w14:paraId="48BED36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search and retrieve information on all CIB/NCIC queries and responses.</w:t>
            </w:r>
          </w:p>
        </w:tc>
        <w:tc>
          <w:tcPr>
            <w:tcW w:w="1115" w:type="dxa"/>
            <w:tcBorders>
              <w:top w:val="nil"/>
              <w:left w:val="nil"/>
              <w:bottom w:val="single" w:sz="4" w:space="0" w:color="auto"/>
              <w:right w:val="single" w:sz="4" w:space="0" w:color="auto"/>
            </w:tcBorders>
            <w:shd w:val="clear" w:color="000000" w:fill="FFFFFF"/>
            <w:noWrap/>
            <w:vAlign w:val="center"/>
          </w:tcPr>
          <w:p w14:paraId="5BC1333E"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1DD7B20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33852C5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7F8B9229"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10</w:t>
            </w:r>
          </w:p>
        </w:tc>
        <w:tc>
          <w:tcPr>
            <w:tcW w:w="5208" w:type="dxa"/>
            <w:tcBorders>
              <w:top w:val="nil"/>
              <w:left w:val="nil"/>
              <w:bottom w:val="single" w:sz="4" w:space="0" w:color="auto"/>
              <w:right w:val="single" w:sz="4" w:space="0" w:color="auto"/>
            </w:tcBorders>
            <w:shd w:val="clear" w:color="000000" w:fill="FFFFFF"/>
            <w:vAlign w:val="center"/>
          </w:tcPr>
          <w:p w14:paraId="28731E9D"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perform functions within the RMS in submitting data to NCIC.</w:t>
            </w:r>
          </w:p>
        </w:tc>
        <w:tc>
          <w:tcPr>
            <w:tcW w:w="1115" w:type="dxa"/>
            <w:tcBorders>
              <w:top w:val="nil"/>
              <w:left w:val="nil"/>
              <w:bottom w:val="single" w:sz="4" w:space="0" w:color="auto"/>
              <w:right w:val="single" w:sz="4" w:space="0" w:color="auto"/>
            </w:tcBorders>
            <w:shd w:val="clear" w:color="auto" w:fill="auto"/>
            <w:noWrap/>
          </w:tcPr>
          <w:p w14:paraId="636A4047"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7E30DC6D"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56C483E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17040C36"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11</w:t>
            </w:r>
          </w:p>
        </w:tc>
        <w:tc>
          <w:tcPr>
            <w:tcW w:w="5208" w:type="dxa"/>
            <w:tcBorders>
              <w:top w:val="nil"/>
              <w:left w:val="nil"/>
              <w:bottom w:val="single" w:sz="4" w:space="0" w:color="auto"/>
              <w:right w:val="single" w:sz="4" w:space="0" w:color="auto"/>
            </w:tcBorders>
            <w:shd w:val="clear" w:color="000000" w:fill="8DB4E2"/>
            <w:vAlign w:val="center"/>
          </w:tcPr>
          <w:p w14:paraId="115522FA"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rPr>
              <w:t>BadgerTraCS10</w:t>
            </w:r>
          </w:p>
        </w:tc>
        <w:tc>
          <w:tcPr>
            <w:tcW w:w="1115" w:type="dxa"/>
            <w:tcBorders>
              <w:top w:val="nil"/>
              <w:left w:val="nil"/>
              <w:bottom w:val="single" w:sz="4" w:space="0" w:color="auto"/>
              <w:right w:val="single" w:sz="4" w:space="0" w:color="auto"/>
            </w:tcBorders>
            <w:shd w:val="clear" w:color="000000" w:fill="8DB4E2"/>
            <w:noWrap/>
            <w:vAlign w:val="center"/>
          </w:tcPr>
          <w:p w14:paraId="0A2B7C82"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rPr>
              <w:t> </w:t>
            </w:r>
          </w:p>
        </w:tc>
        <w:tc>
          <w:tcPr>
            <w:tcW w:w="6840" w:type="dxa"/>
            <w:tcBorders>
              <w:top w:val="nil"/>
              <w:left w:val="nil"/>
              <w:bottom w:val="single" w:sz="4" w:space="0" w:color="auto"/>
              <w:right w:val="single" w:sz="4" w:space="0" w:color="auto"/>
            </w:tcBorders>
            <w:shd w:val="clear" w:color="000000" w:fill="8DB4E2"/>
            <w:noWrap/>
            <w:vAlign w:val="center"/>
          </w:tcPr>
          <w:p w14:paraId="415436BB"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70F73BA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4C059BFF"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12</w:t>
            </w:r>
          </w:p>
        </w:tc>
        <w:tc>
          <w:tcPr>
            <w:tcW w:w="5208" w:type="dxa"/>
            <w:tcBorders>
              <w:top w:val="nil"/>
              <w:left w:val="nil"/>
              <w:bottom w:val="single" w:sz="4" w:space="0" w:color="auto"/>
              <w:right w:val="single" w:sz="4" w:space="0" w:color="auto"/>
            </w:tcBorders>
            <w:shd w:val="clear" w:color="000000" w:fill="FFFFFF"/>
            <w:vAlign w:val="bottom"/>
          </w:tcPr>
          <w:p w14:paraId="0E3E665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import form data from the Wisconsin Badger TraCS10 system into the RMS module.</w:t>
            </w:r>
          </w:p>
        </w:tc>
        <w:tc>
          <w:tcPr>
            <w:tcW w:w="1115" w:type="dxa"/>
            <w:tcBorders>
              <w:top w:val="nil"/>
              <w:left w:val="nil"/>
              <w:bottom w:val="single" w:sz="4" w:space="0" w:color="auto"/>
              <w:right w:val="single" w:sz="4" w:space="0" w:color="auto"/>
            </w:tcBorders>
            <w:shd w:val="clear" w:color="000000" w:fill="FFFFFF"/>
            <w:noWrap/>
            <w:vAlign w:val="center"/>
          </w:tcPr>
          <w:p w14:paraId="0AEA111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509EA39A"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3FECA5C1"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57B7BD3F"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lastRenderedPageBreak/>
              <w:t>13</w:t>
            </w:r>
          </w:p>
        </w:tc>
        <w:tc>
          <w:tcPr>
            <w:tcW w:w="5208" w:type="dxa"/>
            <w:tcBorders>
              <w:top w:val="nil"/>
              <w:left w:val="nil"/>
              <w:bottom w:val="single" w:sz="4" w:space="0" w:color="auto"/>
              <w:right w:val="single" w:sz="4" w:space="0" w:color="auto"/>
            </w:tcBorders>
            <w:shd w:val="clear" w:color="000000" w:fill="FFFFFF"/>
            <w:vAlign w:val="bottom"/>
          </w:tcPr>
          <w:p w14:paraId="3EE3FC6B"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xml:space="preserve">Ability to transfer TIME query information from the CAD/Mobile to the Wisconsin Badger TraCS10 system. </w:t>
            </w:r>
          </w:p>
        </w:tc>
        <w:tc>
          <w:tcPr>
            <w:tcW w:w="1115" w:type="dxa"/>
            <w:tcBorders>
              <w:top w:val="nil"/>
              <w:left w:val="nil"/>
              <w:bottom w:val="single" w:sz="4" w:space="0" w:color="auto"/>
              <w:right w:val="single" w:sz="4" w:space="0" w:color="auto"/>
            </w:tcBorders>
            <w:shd w:val="clear" w:color="000000" w:fill="FFFFFF"/>
            <w:noWrap/>
            <w:vAlign w:val="center"/>
          </w:tcPr>
          <w:p w14:paraId="4B57693D"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736D373A"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color w:val="000000"/>
              </w:rPr>
              <w:t> </w:t>
            </w:r>
          </w:p>
        </w:tc>
      </w:tr>
      <w:tr w:rsidR="00220A72" w:rsidRPr="00C133A6" w14:paraId="795AF0BA" w14:textId="77777777" w:rsidTr="00B768A2">
        <w:trPr>
          <w:trHeight w:val="314"/>
        </w:trPr>
        <w:tc>
          <w:tcPr>
            <w:tcW w:w="872" w:type="dxa"/>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749FB65A"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14</w:t>
            </w:r>
          </w:p>
        </w:tc>
        <w:tc>
          <w:tcPr>
            <w:tcW w:w="5208" w:type="dxa"/>
            <w:tcBorders>
              <w:top w:val="nil"/>
              <w:left w:val="nil"/>
              <w:bottom w:val="single" w:sz="4" w:space="0" w:color="auto"/>
              <w:right w:val="single" w:sz="4" w:space="0" w:color="auto"/>
            </w:tcBorders>
            <w:shd w:val="clear" w:color="000000" w:fill="8DB4E2"/>
            <w:vAlign w:val="bottom"/>
          </w:tcPr>
          <w:p w14:paraId="2E238159"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rPr>
              <w:t>JMS Interfaces</w:t>
            </w:r>
          </w:p>
        </w:tc>
        <w:tc>
          <w:tcPr>
            <w:tcW w:w="1115" w:type="dxa"/>
            <w:tcBorders>
              <w:top w:val="nil"/>
              <w:left w:val="nil"/>
              <w:bottom w:val="single" w:sz="4" w:space="0" w:color="auto"/>
              <w:right w:val="single" w:sz="4" w:space="0" w:color="auto"/>
            </w:tcBorders>
            <w:shd w:val="clear" w:color="000000" w:fill="8DB4E2"/>
            <w:noWrap/>
            <w:vAlign w:val="bottom"/>
          </w:tcPr>
          <w:p w14:paraId="2326077B"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rPr>
              <w:t> </w:t>
            </w:r>
          </w:p>
        </w:tc>
        <w:tc>
          <w:tcPr>
            <w:tcW w:w="6840" w:type="dxa"/>
            <w:tcBorders>
              <w:top w:val="nil"/>
              <w:left w:val="nil"/>
              <w:bottom w:val="single" w:sz="4" w:space="0" w:color="auto"/>
              <w:right w:val="single" w:sz="4" w:space="0" w:color="auto"/>
            </w:tcBorders>
            <w:shd w:val="clear" w:color="000000" w:fill="8DB4E2"/>
            <w:noWrap/>
            <w:vAlign w:val="bottom"/>
          </w:tcPr>
          <w:p w14:paraId="04F9AC7D"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53787FE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30D20E0D"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15</w:t>
            </w:r>
          </w:p>
        </w:tc>
        <w:tc>
          <w:tcPr>
            <w:tcW w:w="5208" w:type="dxa"/>
            <w:tcBorders>
              <w:top w:val="nil"/>
              <w:left w:val="nil"/>
              <w:bottom w:val="single" w:sz="4" w:space="0" w:color="auto"/>
              <w:right w:val="single" w:sz="4" w:space="0" w:color="auto"/>
            </w:tcBorders>
            <w:shd w:val="clear" w:color="auto" w:fill="auto"/>
            <w:vAlign w:val="bottom"/>
          </w:tcPr>
          <w:p w14:paraId="0571D39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support and access Crossmatch Fingerprint to include photos</w:t>
            </w:r>
          </w:p>
        </w:tc>
        <w:tc>
          <w:tcPr>
            <w:tcW w:w="1115" w:type="dxa"/>
            <w:tcBorders>
              <w:top w:val="nil"/>
              <w:left w:val="nil"/>
              <w:bottom w:val="single" w:sz="4" w:space="0" w:color="auto"/>
              <w:right w:val="single" w:sz="4" w:space="0" w:color="auto"/>
            </w:tcBorders>
            <w:shd w:val="clear" w:color="000000" w:fill="FFFFFF"/>
            <w:noWrap/>
            <w:vAlign w:val="center"/>
          </w:tcPr>
          <w:p w14:paraId="7ACE99D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bottom"/>
          </w:tcPr>
          <w:p w14:paraId="62F105CD"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65BC3C11"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50D0D455"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16</w:t>
            </w:r>
          </w:p>
        </w:tc>
        <w:tc>
          <w:tcPr>
            <w:tcW w:w="5208" w:type="dxa"/>
            <w:tcBorders>
              <w:top w:val="nil"/>
              <w:left w:val="nil"/>
              <w:bottom w:val="single" w:sz="4" w:space="0" w:color="auto"/>
              <w:right w:val="single" w:sz="4" w:space="0" w:color="auto"/>
            </w:tcBorders>
            <w:shd w:val="clear" w:color="auto" w:fill="auto"/>
            <w:vAlign w:val="bottom"/>
          </w:tcPr>
          <w:p w14:paraId="766E98EB"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System interfaces with Northpointe COMPAS, if classification is not built-in</w:t>
            </w:r>
          </w:p>
        </w:tc>
        <w:tc>
          <w:tcPr>
            <w:tcW w:w="1115" w:type="dxa"/>
            <w:tcBorders>
              <w:top w:val="nil"/>
              <w:left w:val="nil"/>
              <w:bottom w:val="single" w:sz="4" w:space="0" w:color="auto"/>
              <w:right w:val="single" w:sz="4" w:space="0" w:color="auto"/>
            </w:tcBorders>
            <w:shd w:val="clear" w:color="000000" w:fill="FFFFFF"/>
            <w:noWrap/>
            <w:vAlign w:val="center"/>
          </w:tcPr>
          <w:p w14:paraId="0BED599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bottom"/>
          </w:tcPr>
          <w:p w14:paraId="2B93F21E"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7D49138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015949D9"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17</w:t>
            </w:r>
          </w:p>
        </w:tc>
        <w:tc>
          <w:tcPr>
            <w:tcW w:w="5208" w:type="dxa"/>
            <w:tcBorders>
              <w:top w:val="nil"/>
              <w:left w:val="nil"/>
              <w:bottom w:val="single" w:sz="4" w:space="0" w:color="auto"/>
              <w:right w:val="single" w:sz="4" w:space="0" w:color="auto"/>
            </w:tcBorders>
            <w:shd w:val="clear" w:color="auto" w:fill="auto"/>
            <w:vAlign w:val="bottom"/>
          </w:tcPr>
          <w:p w14:paraId="5972AC00"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System provides an interface with ECS (American Data)</w:t>
            </w:r>
          </w:p>
        </w:tc>
        <w:tc>
          <w:tcPr>
            <w:tcW w:w="1115" w:type="dxa"/>
            <w:tcBorders>
              <w:top w:val="nil"/>
              <w:left w:val="nil"/>
              <w:bottom w:val="single" w:sz="4" w:space="0" w:color="auto"/>
              <w:right w:val="single" w:sz="4" w:space="0" w:color="auto"/>
            </w:tcBorders>
            <w:shd w:val="clear" w:color="000000" w:fill="FFFFFF"/>
            <w:noWrap/>
            <w:vAlign w:val="center"/>
          </w:tcPr>
          <w:p w14:paraId="1F3D4F40"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bottom"/>
          </w:tcPr>
          <w:p w14:paraId="0E1601A0"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658BB188" w14:textId="77777777" w:rsidTr="00B768A2">
        <w:trPr>
          <w:trHeight w:val="60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777E9839"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18</w:t>
            </w:r>
          </w:p>
        </w:tc>
        <w:tc>
          <w:tcPr>
            <w:tcW w:w="5208" w:type="dxa"/>
            <w:tcBorders>
              <w:top w:val="nil"/>
              <w:left w:val="nil"/>
              <w:bottom w:val="single" w:sz="4" w:space="0" w:color="auto"/>
              <w:right w:val="single" w:sz="4" w:space="0" w:color="auto"/>
            </w:tcBorders>
            <w:shd w:val="clear" w:color="auto" w:fill="auto"/>
            <w:vAlign w:val="bottom"/>
          </w:tcPr>
          <w:p w14:paraId="4EA2CADA"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System provides an interface with Stellar Services LLC Inmate Banking</w:t>
            </w:r>
          </w:p>
        </w:tc>
        <w:tc>
          <w:tcPr>
            <w:tcW w:w="1115" w:type="dxa"/>
            <w:tcBorders>
              <w:top w:val="nil"/>
              <w:left w:val="nil"/>
              <w:bottom w:val="single" w:sz="4" w:space="0" w:color="auto"/>
              <w:right w:val="single" w:sz="4" w:space="0" w:color="auto"/>
            </w:tcBorders>
            <w:shd w:val="clear" w:color="000000" w:fill="FFFFFF"/>
            <w:noWrap/>
            <w:vAlign w:val="center"/>
          </w:tcPr>
          <w:p w14:paraId="564CE8A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bottom"/>
          </w:tcPr>
          <w:p w14:paraId="5F875318"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1263C475" w14:textId="77777777" w:rsidTr="00B768A2">
        <w:trPr>
          <w:trHeight w:val="5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3B26AB3D"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19</w:t>
            </w:r>
          </w:p>
        </w:tc>
        <w:tc>
          <w:tcPr>
            <w:tcW w:w="5208" w:type="dxa"/>
            <w:tcBorders>
              <w:top w:val="nil"/>
              <w:left w:val="nil"/>
              <w:bottom w:val="single" w:sz="4" w:space="0" w:color="auto"/>
              <w:right w:val="single" w:sz="4" w:space="0" w:color="auto"/>
            </w:tcBorders>
            <w:shd w:val="clear" w:color="auto" w:fill="auto"/>
            <w:vAlign w:val="bottom"/>
          </w:tcPr>
          <w:p w14:paraId="55840E2A"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System provides an interface to the inmate phone system, currently GTL.</w:t>
            </w:r>
          </w:p>
        </w:tc>
        <w:tc>
          <w:tcPr>
            <w:tcW w:w="1115" w:type="dxa"/>
            <w:tcBorders>
              <w:top w:val="nil"/>
              <w:left w:val="nil"/>
              <w:bottom w:val="single" w:sz="4" w:space="0" w:color="auto"/>
              <w:right w:val="single" w:sz="4" w:space="0" w:color="auto"/>
            </w:tcBorders>
            <w:shd w:val="clear" w:color="000000" w:fill="FFFFFF"/>
            <w:noWrap/>
            <w:vAlign w:val="center"/>
          </w:tcPr>
          <w:p w14:paraId="46203447"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bottom"/>
          </w:tcPr>
          <w:p w14:paraId="5C826B85"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6BBF4574" w14:textId="77777777" w:rsidTr="00B768A2">
        <w:trPr>
          <w:trHeight w:val="320"/>
        </w:trPr>
        <w:tc>
          <w:tcPr>
            <w:tcW w:w="872" w:type="dxa"/>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187468A4" w14:textId="77777777" w:rsidR="00220A72" w:rsidRPr="002E337E" w:rsidRDefault="00220A72" w:rsidP="00B768A2">
            <w:pPr>
              <w:spacing w:after="0" w:line="240" w:lineRule="auto"/>
              <w:jc w:val="center"/>
              <w:rPr>
                <w:rFonts w:ascii="Calibri" w:eastAsia="Times New Roman" w:hAnsi="Calibri" w:cs="Times New Roman"/>
                <w:color w:val="000000"/>
              </w:rPr>
            </w:pPr>
            <w:r>
              <w:rPr>
                <w:rFonts w:ascii="Calibri" w:hAnsi="Calibri"/>
              </w:rPr>
              <w:t>20</w:t>
            </w:r>
          </w:p>
        </w:tc>
        <w:tc>
          <w:tcPr>
            <w:tcW w:w="5208" w:type="dxa"/>
            <w:tcBorders>
              <w:top w:val="nil"/>
              <w:left w:val="nil"/>
              <w:bottom w:val="single" w:sz="4" w:space="0" w:color="auto"/>
              <w:right w:val="single" w:sz="4" w:space="0" w:color="auto"/>
            </w:tcBorders>
            <w:shd w:val="clear" w:color="000000" w:fill="8DB4E2"/>
            <w:vAlign w:val="center"/>
          </w:tcPr>
          <w:p w14:paraId="44DF0E88"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Pr>
                <w:rFonts w:ascii="Arial" w:hAnsi="Arial" w:cs="Arial"/>
                <w:b/>
                <w:bCs/>
              </w:rPr>
              <w:t>VINE</w:t>
            </w:r>
          </w:p>
        </w:tc>
        <w:tc>
          <w:tcPr>
            <w:tcW w:w="1115" w:type="dxa"/>
            <w:tcBorders>
              <w:top w:val="nil"/>
              <w:left w:val="nil"/>
              <w:bottom w:val="single" w:sz="4" w:space="0" w:color="auto"/>
              <w:right w:val="single" w:sz="4" w:space="0" w:color="auto"/>
            </w:tcBorders>
            <w:shd w:val="clear" w:color="000000" w:fill="8DB4E2"/>
            <w:vAlign w:val="center"/>
          </w:tcPr>
          <w:p w14:paraId="3C3D3EAA" w14:textId="77777777" w:rsidR="00220A72" w:rsidRPr="00C133A6" w:rsidRDefault="00220A72" w:rsidP="00B768A2">
            <w:pPr>
              <w:spacing w:after="0" w:line="240" w:lineRule="auto"/>
              <w:jc w:val="center"/>
              <w:rPr>
                <w:rFonts w:ascii="Calibri" w:eastAsia="Times New Roman" w:hAnsi="Calibri" w:cs="Times New Roman"/>
                <w:b/>
                <w:bCs/>
                <w:color w:val="000000"/>
                <w:sz w:val="24"/>
                <w:szCs w:val="24"/>
              </w:rPr>
            </w:pPr>
            <w:r>
              <w:rPr>
                <w:rFonts w:ascii="Arial" w:hAnsi="Arial" w:cs="Arial"/>
                <w:b/>
                <w:bCs/>
              </w:rPr>
              <w:t> </w:t>
            </w:r>
          </w:p>
        </w:tc>
        <w:tc>
          <w:tcPr>
            <w:tcW w:w="6840" w:type="dxa"/>
            <w:tcBorders>
              <w:top w:val="nil"/>
              <w:left w:val="nil"/>
              <w:bottom w:val="single" w:sz="4" w:space="0" w:color="auto"/>
              <w:right w:val="single" w:sz="4" w:space="0" w:color="auto"/>
            </w:tcBorders>
            <w:shd w:val="clear" w:color="000000" w:fill="8DB4E2"/>
            <w:noWrap/>
            <w:vAlign w:val="center"/>
          </w:tcPr>
          <w:p w14:paraId="1499CFA2"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365AC3A5" w14:textId="77777777" w:rsidTr="00B768A2">
        <w:trPr>
          <w:trHeight w:val="117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23D8578C"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21</w:t>
            </w:r>
          </w:p>
        </w:tc>
        <w:tc>
          <w:tcPr>
            <w:tcW w:w="5208" w:type="dxa"/>
            <w:tcBorders>
              <w:top w:val="nil"/>
              <w:left w:val="nil"/>
              <w:bottom w:val="single" w:sz="4" w:space="0" w:color="auto"/>
              <w:right w:val="single" w:sz="4" w:space="0" w:color="auto"/>
            </w:tcBorders>
            <w:shd w:val="clear" w:color="auto" w:fill="auto"/>
            <w:vAlign w:val="center"/>
          </w:tcPr>
          <w:p w14:paraId="3DA3589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support a VINE interface.</w:t>
            </w:r>
          </w:p>
        </w:tc>
        <w:tc>
          <w:tcPr>
            <w:tcW w:w="1115" w:type="dxa"/>
            <w:tcBorders>
              <w:top w:val="nil"/>
              <w:left w:val="nil"/>
              <w:bottom w:val="single" w:sz="4" w:space="0" w:color="auto"/>
              <w:right w:val="single" w:sz="4" w:space="0" w:color="auto"/>
            </w:tcBorders>
            <w:shd w:val="clear" w:color="000000" w:fill="FFFFFF"/>
            <w:vAlign w:val="center"/>
          </w:tcPr>
          <w:p w14:paraId="3E8B9F88"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0D74011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4A89924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5310672F"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22</w:t>
            </w:r>
          </w:p>
        </w:tc>
        <w:tc>
          <w:tcPr>
            <w:tcW w:w="5208" w:type="dxa"/>
            <w:tcBorders>
              <w:top w:val="nil"/>
              <w:left w:val="nil"/>
              <w:bottom w:val="single" w:sz="4" w:space="0" w:color="auto"/>
              <w:right w:val="single" w:sz="4" w:space="0" w:color="auto"/>
            </w:tcBorders>
            <w:shd w:val="clear" w:color="auto" w:fill="auto"/>
            <w:vAlign w:val="center"/>
          </w:tcPr>
          <w:p w14:paraId="3753528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send Temporary Restraining information to VINE to update information.</w:t>
            </w:r>
          </w:p>
        </w:tc>
        <w:tc>
          <w:tcPr>
            <w:tcW w:w="1115" w:type="dxa"/>
            <w:tcBorders>
              <w:top w:val="nil"/>
              <w:left w:val="nil"/>
              <w:bottom w:val="single" w:sz="4" w:space="0" w:color="auto"/>
              <w:right w:val="single" w:sz="4" w:space="0" w:color="auto"/>
            </w:tcBorders>
            <w:shd w:val="clear" w:color="000000" w:fill="FFFFFF"/>
            <w:vAlign w:val="center"/>
          </w:tcPr>
          <w:p w14:paraId="12923128"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0D7487C7"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77EAE182"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1ABD24A8"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23</w:t>
            </w:r>
          </w:p>
        </w:tc>
        <w:tc>
          <w:tcPr>
            <w:tcW w:w="5208" w:type="dxa"/>
            <w:tcBorders>
              <w:top w:val="nil"/>
              <w:left w:val="nil"/>
              <w:bottom w:val="single" w:sz="4" w:space="0" w:color="auto"/>
              <w:right w:val="single" w:sz="4" w:space="0" w:color="auto"/>
            </w:tcBorders>
            <w:shd w:val="clear" w:color="auto" w:fill="auto"/>
            <w:vAlign w:val="center"/>
          </w:tcPr>
          <w:p w14:paraId="6533EE5C"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for queries to be made to VINE.</w:t>
            </w:r>
          </w:p>
        </w:tc>
        <w:tc>
          <w:tcPr>
            <w:tcW w:w="1115" w:type="dxa"/>
            <w:tcBorders>
              <w:top w:val="nil"/>
              <w:left w:val="nil"/>
              <w:bottom w:val="single" w:sz="4" w:space="0" w:color="auto"/>
              <w:right w:val="single" w:sz="4" w:space="0" w:color="auto"/>
            </w:tcBorders>
            <w:shd w:val="clear" w:color="000000" w:fill="FFFFFF"/>
            <w:vAlign w:val="center"/>
          </w:tcPr>
          <w:p w14:paraId="144C3B82"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4B9395E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5EC1EF0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08DA3E94"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24</w:t>
            </w:r>
          </w:p>
        </w:tc>
        <w:tc>
          <w:tcPr>
            <w:tcW w:w="5208" w:type="dxa"/>
            <w:tcBorders>
              <w:top w:val="nil"/>
              <w:left w:val="nil"/>
              <w:bottom w:val="single" w:sz="4" w:space="0" w:color="auto"/>
              <w:right w:val="single" w:sz="4" w:space="0" w:color="auto"/>
            </w:tcBorders>
            <w:shd w:val="clear" w:color="000000" w:fill="8DB4E2"/>
            <w:vAlign w:val="bottom"/>
          </w:tcPr>
          <w:p w14:paraId="379F5B1B"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color w:val="000000"/>
              </w:rPr>
              <w:t>TIPPS</w:t>
            </w:r>
          </w:p>
        </w:tc>
        <w:tc>
          <w:tcPr>
            <w:tcW w:w="1115" w:type="dxa"/>
            <w:tcBorders>
              <w:top w:val="nil"/>
              <w:left w:val="nil"/>
              <w:bottom w:val="single" w:sz="4" w:space="0" w:color="auto"/>
              <w:right w:val="single" w:sz="4" w:space="0" w:color="auto"/>
            </w:tcBorders>
            <w:shd w:val="clear" w:color="000000" w:fill="8DB4E2"/>
            <w:vAlign w:val="bottom"/>
          </w:tcPr>
          <w:p w14:paraId="7776DC25"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color w:val="000000"/>
              </w:rPr>
              <w:t> </w:t>
            </w:r>
          </w:p>
        </w:tc>
        <w:tc>
          <w:tcPr>
            <w:tcW w:w="6840" w:type="dxa"/>
            <w:tcBorders>
              <w:top w:val="nil"/>
              <w:left w:val="nil"/>
              <w:bottom w:val="single" w:sz="4" w:space="0" w:color="auto"/>
              <w:right w:val="single" w:sz="4" w:space="0" w:color="auto"/>
            </w:tcBorders>
            <w:shd w:val="clear" w:color="000000" w:fill="8DB4E2"/>
            <w:noWrap/>
            <w:vAlign w:val="bottom"/>
          </w:tcPr>
          <w:p w14:paraId="25E86045"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2C91DA14" w14:textId="77777777" w:rsidTr="00B768A2">
        <w:trPr>
          <w:trHeight w:val="575"/>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50FC2068"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25</w:t>
            </w:r>
          </w:p>
        </w:tc>
        <w:tc>
          <w:tcPr>
            <w:tcW w:w="5208" w:type="dxa"/>
            <w:tcBorders>
              <w:top w:val="nil"/>
              <w:left w:val="nil"/>
              <w:bottom w:val="single" w:sz="4" w:space="0" w:color="auto"/>
              <w:right w:val="single" w:sz="4" w:space="0" w:color="auto"/>
            </w:tcBorders>
            <w:shd w:val="clear" w:color="auto" w:fill="auto"/>
            <w:vAlign w:val="bottom"/>
          </w:tcPr>
          <w:p w14:paraId="73742473"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color w:val="000000"/>
              </w:rPr>
              <w:t>Ability to support TIPPS - court software for non-criminal offenses</w:t>
            </w:r>
          </w:p>
        </w:tc>
        <w:tc>
          <w:tcPr>
            <w:tcW w:w="1115" w:type="dxa"/>
            <w:tcBorders>
              <w:top w:val="nil"/>
              <w:left w:val="nil"/>
              <w:bottom w:val="single" w:sz="4" w:space="0" w:color="auto"/>
              <w:right w:val="single" w:sz="4" w:space="0" w:color="auto"/>
            </w:tcBorders>
            <w:shd w:val="clear" w:color="auto" w:fill="auto"/>
            <w:vAlign w:val="bottom"/>
          </w:tcPr>
          <w:p w14:paraId="49A7347B"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color w:val="000000"/>
              </w:rPr>
              <w:t> </w:t>
            </w:r>
          </w:p>
        </w:tc>
        <w:tc>
          <w:tcPr>
            <w:tcW w:w="6840" w:type="dxa"/>
            <w:tcBorders>
              <w:top w:val="nil"/>
              <w:left w:val="nil"/>
              <w:bottom w:val="single" w:sz="4" w:space="0" w:color="auto"/>
              <w:right w:val="single" w:sz="4" w:space="0" w:color="auto"/>
            </w:tcBorders>
            <w:shd w:val="clear" w:color="auto" w:fill="auto"/>
            <w:noWrap/>
            <w:vAlign w:val="center"/>
          </w:tcPr>
          <w:p w14:paraId="2E953152"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rPr>
              <w:t> </w:t>
            </w:r>
          </w:p>
        </w:tc>
      </w:tr>
      <w:tr w:rsidR="00220A72" w:rsidRPr="00C133A6" w14:paraId="1B5F4B3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7267E916"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26</w:t>
            </w:r>
          </w:p>
        </w:tc>
        <w:tc>
          <w:tcPr>
            <w:tcW w:w="5208" w:type="dxa"/>
            <w:tcBorders>
              <w:top w:val="nil"/>
              <w:left w:val="nil"/>
              <w:bottom w:val="single" w:sz="4" w:space="0" w:color="auto"/>
              <w:right w:val="single" w:sz="4" w:space="0" w:color="auto"/>
            </w:tcBorders>
            <w:shd w:val="clear" w:color="000000" w:fill="8DB4E2"/>
            <w:vAlign w:val="bottom"/>
          </w:tcPr>
          <w:p w14:paraId="1765D732"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color w:val="000000"/>
              </w:rPr>
              <w:t>Email</w:t>
            </w:r>
          </w:p>
        </w:tc>
        <w:tc>
          <w:tcPr>
            <w:tcW w:w="1115" w:type="dxa"/>
            <w:tcBorders>
              <w:top w:val="nil"/>
              <w:left w:val="nil"/>
              <w:bottom w:val="single" w:sz="4" w:space="0" w:color="auto"/>
              <w:right w:val="single" w:sz="4" w:space="0" w:color="auto"/>
            </w:tcBorders>
            <w:shd w:val="clear" w:color="000000" w:fill="8DB4E2"/>
            <w:vAlign w:val="bottom"/>
          </w:tcPr>
          <w:p w14:paraId="38FD69B6"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b/>
                <w:bCs/>
                <w:color w:val="000000"/>
              </w:rPr>
              <w:t> </w:t>
            </w:r>
          </w:p>
        </w:tc>
        <w:tc>
          <w:tcPr>
            <w:tcW w:w="6840" w:type="dxa"/>
            <w:tcBorders>
              <w:top w:val="nil"/>
              <w:left w:val="nil"/>
              <w:bottom w:val="single" w:sz="4" w:space="0" w:color="auto"/>
              <w:right w:val="single" w:sz="4" w:space="0" w:color="auto"/>
            </w:tcBorders>
            <w:shd w:val="clear" w:color="000000" w:fill="8DB4E2"/>
            <w:noWrap/>
            <w:vAlign w:val="bottom"/>
          </w:tcPr>
          <w:p w14:paraId="6CCD4F12"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11C1006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31D5698E"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27</w:t>
            </w:r>
          </w:p>
        </w:tc>
        <w:tc>
          <w:tcPr>
            <w:tcW w:w="5208" w:type="dxa"/>
            <w:tcBorders>
              <w:top w:val="nil"/>
              <w:left w:val="nil"/>
              <w:bottom w:val="single" w:sz="4" w:space="0" w:color="auto"/>
              <w:right w:val="single" w:sz="4" w:space="0" w:color="auto"/>
            </w:tcBorders>
            <w:shd w:val="clear" w:color="auto" w:fill="auto"/>
            <w:vAlign w:val="bottom"/>
          </w:tcPr>
          <w:p w14:paraId="633F27A1"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color w:val="000000"/>
              </w:rPr>
              <w:t>System provides an interface to Exchange Online for the ability to email from case management</w:t>
            </w:r>
          </w:p>
        </w:tc>
        <w:tc>
          <w:tcPr>
            <w:tcW w:w="1115" w:type="dxa"/>
            <w:tcBorders>
              <w:top w:val="nil"/>
              <w:left w:val="nil"/>
              <w:bottom w:val="single" w:sz="4" w:space="0" w:color="auto"/>
              <w:right w:val="single" w:sz="4" w:space="0" w:color="auto"/>
            </w:tcBorders>
            <w:shd w:val="clear" w:color="auto" w:fill="auto"/>
            <w:vAlign w:val="bottom"/>
          </w:tcPr>
          <w:p w14:paraId="08E02A6D"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color w:val="000000"/>
              </w:rPr>
              <w:t> </w:t>
            </w:r>
          </w:p>
        </w:tc>
        <w:tc>
          <w:tcPr>
            <w:tcW w:w="6840" w:type="dxa"/>
            <w:tcBorders>
              <w:top w:val="nil"/>
              <w:left w:val="nil"/>
              <w:bottom w:val="single" w:sz="4" w:space="0" w:color="auto"/>
              <w:right w:val="single" w:sz="4" w:space="0" w:color="auto"/>
            </w:tcBorders>
            <w:shd w:val="clear" w:color="auto" w:fill="auto"/>
            <w:noWrap/>
            <w:vAlign w:val="center"/>
          </w:tcPr>
          <w:p w14:paraId="1AC85065" w14:textId="77777777" w:rsidR="00220A72" w:rsidRPr="00C133A6" w:rsidRDefault="00220A72" w:rsidP="00B768A2">
            <w:pPr>
              <w:spacing w:after="0" w:line="240" w:lineRule="auto"/>
              <w:rPr>
                <w:rFonts w:ascii="Calibri" w:eastAsia="Times New Roman" w:hAnsi="Calibri" w:cs="Times New Roman"/>
                <w:color w:val="000000"/>
              </w:rPr>
            </w:pPr>
            <w:r>
              <w:rPr>
                <w:rFonts w:ascii="Arial" w:hAnsi="Arial" w:cs="Arial"/>
              </w:rPr>
              <w:t> </w:t>
            </w:r>
          </w:p>
        </w:tc>
      </w:tr>
      <w:tr w:rsidR="00220A72" w:rsidRPr="00C133A6" w14:paraId="4E021811" w14:textId="77777777" w:rsidTr="00B768A2">
        <w:trPr>
          <w:trHeight w:val="580"/>
        </w:trPr>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38E408"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t>28</w:t>
            </w:r>
          </w:p>
        </w:tc>
        <w:tc>
          <w:tcPr>
            <w:tcW w:w="5208" w:type="dxa"/>
            <w:tcBorders>
              <w:top w:val="single" w:sz="4" w:space="0" w:color="auto"/>
              <w:left w:val="nil"/>
              <w:bottom w:val="single" w:sz="4" w:space="0" w:color="auto"/>
              <w:right w:val="single" w:sz="4" w:space="0" w:color="auto"/>
            </w:tcBorders>
            <w:shd w:val="clear" w:color="000000" w:fill="FFFFFF"/>
            <w:vAlign w:val="center"/>
          </w:tcPr>
          <w:p w14:paraId="0590C95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initiate TIME System inquiries from CAD, Mobile and RMS devices.</w:t>
            </w:r>
          </w:p>
        </w:tc>
        <w:tc>
          <w:tcPr>
            <w:tcW w:w="1115" w:type="dxa"/>
            <w:tcBorders>
              <w:top w:val="single" w:sz="4" w:space="0" w:color="auto"/>
              <w:left w:val="nil"/>
              <w:bottom w:val="single" w:sz="4" w:space="0" w:color="auto"/>
              <w:right w:val="single" w:sz="4" w:space="0" w:color="auto"/>
            </w:tcBorders>
            <w:shd w:val="clear" w:color="auto" w:fill="auto"/>
          </w:tcPr>
          <w:p w14:paraId="1E89F96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single" w:sz="4" w:space="0" w:color="auto"/>
              <w:left w:val="nil"/>
              <w:bottom w:val="single" w:sz="4" w:space="0" w:color="auto"/>
              <w:right w:val="single" w:sz="4" w:space="0" w:color="auto"/>
            </w:tcBorders>
            <w:shd w:val="clear" w:color="000000" w:fill="FFFFFF"/>
            <w:noWrap/>
            <w:vAlign w:val="center"/>
          </w:tcPr>
          <w:p w14:paraId="2E31F7F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3DFB137E" w14:textId="77777777" w:rsidTr="00B768A2">
        <w:trPr>
          <w:trHeight w:val="539"/>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41622881"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hAnsi="Calibri"/>
              </w:rPr>
              <w:lastRenderedPageBreak/>
              <w:t>29</w:t>
            </w:r>
          </w:p>
        </w:tc>
        <w:tc>
          <w:tcPr>
            <w:tcW w:w="5208" w:type="dxa"/>
            <w:tcBorders>
              <w:top w:val="nil"/>
              <w:left w:val="nil"/>
              <w:bottom w:val="single" w:sz="4" w:space="0" w:color="auto"/>
              <w:right w:val="single" w:sz="4" w:space="0" w:color="auto"/>
            </w:tcBorders>
            <w:shd w:val="clear" w:color="000000" w:fill="FFFFFF"/>
            <w:vAlign w:val="bottom"/>
          </w:tcPr>
          <w:p w14:paraId="6DB8BF0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alert user of CIB/NCIC returns.</w:t>
            </w:r>
          </w:p>
        </w:tc>
        <w:tc>
          <w:tcPr>
            <w:tcW w:w="1115" w:type="dxa"/>
            <w:tcBorders>
              <w:top w:val="nil"/>
              <w:left w:val="nil"/>
              <w:bottom w:val="single" w:sz="4" w:space="0" w:color="auto"/>
              <w:right w:val="single" w:sz="4" w:space="0" w:color="auto"/>
            </w:tcBorders>
            <w:shd w:val="clear" w:color="000000" w:fill="FFFFFF"/>
          </w:tcPr>
          <w:p w14:paraId="6384FAB5"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c>
          <w:tcPr>
            <w:tcW w:w="6840" w:type="dxa"/>
            <w:tcBorders>
              <w:top w:val="nil"/>
              <w:left w:val="nil"/>
              <w:bottom w:val="single" w:sz="4" w:space="0" w:color="auto"/>
              <w:right w:val="single" w:sz="4" w:space="0" w:color="auto"/>
            </w:tcBorders>
            <w:shd w:val="clear" w:color="000000" w:fill="FFFFFF"/>
            <w:noWrap/>
            <w:vAlign w:val="center"/>
          </w:tcPr>
          <w:p w14:paraId="7F92CE23"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254DEF58" w14:textId="77777777" w:rsidTr="00B768A2">
        <w:trPr>
          <w:trHeight w:val="31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6427AF80"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w:t>
            </w:r>
          </w:p>
        </w:tc>
        <w:tc>
          <w:tcPr>
            <w:tcW w:w="5208" w:type="dxa"/>
            <w:tcBorders>
              <w:top w:val="nil"/>
              <w:left w:val="nil"/>
              <w:bottom w:val="single" w:sz="4" w:space="0" w:color="auto"/>
              <w:right w:val="single" w:sz="4" w:space="0" w:color="auto"/>
            </w:tcBorders>
            <w:shd w:val="clear" w:color="000000" w:fill="FFFFFF"/>
            <w:vAlign w:val="center"/>
          </w:tcPr>
          <w:p w14:paraId="61849C76"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Pr>
                <w:rFonts w:ascii="Calibri" w:hAnsi="Calibri"/>
              </w:rPr>
              <w:t>Ability to set automatic queries to the TIME system when name or vehicle information is entered</w:t>
            </w:r>
          </w:p>
        </w:tc>
        <w:tc>
          <w:tcPr>
            <w:tcW w:w="1115" w:type="dxa"/>
            <w:tcBorders>
              <w:top w:val="nil"/>
              <w:left w:val="nil"/>
              <w:bottom w:val="single" w:sz="4" w:space="0" w:color="auto"/>
              <w:right w:val="single" w:sz="4" w:space="0" w:color="auto"/>
            </w:tcBorders>
            <w:shd w:val="clear" w:color="auto" w:fill="auto"/>
            <w:noWrap/>
          </w:tcPr>
          <w:p w14:paraId="37734857" w14:textId="77777777" w:rsidR="00220A72" w:rsidRPr="00C133A6" w:rsidRDefault="00220A72" w:rsidP="00B768A2">
            <w:pPr>
              <w:spacing w:after="0" w:line="240" w:lineRule="auto"/>
              <w:rPr>
                <w:rFonts w:ascii="Calibri" w:eastAsia="Times New Roman" w:hAnsi="Calibri" w:cs="Times New Roman"/>
                <w:b/>
                <w:bCs/>
                <w:color w:val="000000"/>
                <w:sz w:val="24"/>
                <w:szCs w:val="24"/>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5CAAF38A"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1D32551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39E3C043"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w:t>
            </w:r>
          </w:p>
        </w:tc>
        <w:tc>
          <w:tcPr>
            <w:tcW w:w="5208" w:type="dxa"/>
            <w:tcBorders>
              <w:top w:val="nil"/>
              <w:left w:val="nil"/>
              <w:bottom w:val="single" w:sz="4" w:space="0" w:color="auto"/>
              <w:right w:val="single" w:sz="4" w:space="0" w:color="auto"/>
            </w:tcBorders>
            <w:shd w:val="clear" w:color="auto" w:fill="auto"/>
            <w:vAlign w:val="center"/>
          </w:tcPr>
          <w:p w14:paraId="7153942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for TIME returns to automatically populate fields.</w:t>
            </w:r>
          </w:p>
        </w:tc>
        <w:tc>
          <w:tcPr>
            <w:tcW w:w="1115" w:type="dxa"/>
            <w:tcBorders>
              <w:top w:val="nil"/>
              <w:left w:val="nil"/>
              <w:bottom w:val="single" w:sz="4" w:space="0" w:color="auto"/>
              <w:right w:val="single" w:sz="4" w:space="0" w:color="auto"/>
            </w:tcBorders>
            <w:shd w:val="clear" w:color="auto" w:fill="auto"/>
          </w:tcPr>
          <w:p w14:paraId="2E67260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462BE66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0E849C7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2EF7D14A"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w:t>
            </w:r>
          </w:p>
        </w:tc>
        <w:tc>
          <w:tcPr>
            <w:tcW w:w="5208" w:type="dxa"/>
            <w:tcBorders>
              <w:top w:val="nil"/>
              <w:left w:val="nil"/>
              <w:bottom w:val="single" w:sz="4" w:space="0" w:color="auto"/>
              <w:right w:val="single" w:sz="4" w:space="0" w:color="auto"/>
            </w:tcBorders>
            <w:shd w:val="clear" w:color="000000" w:fill="FFFFFF"/>
            <w:vAlign w:val="center"/>
          </w:tcPr>
          <w:p w14:paraId="7424CD9C"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color w:val="000000"/>
              </w:rPr>
              <w:t>Ability for TIME system returns from the CAD system to attach to the Call For Service record.</w:t>
            </w:r>
          </w:p>
        </w:tc>
        <w:tc>
          <w:tcPr>
            <w:tcW w:w="1115" w:type="dxa"/>
            <w:tcBorders>
              <w:top w:val="nil"/>
              <w:left w:val="nil"/>
              <w:bottom w:val="single" w:sz="4" w:space="0" w:color="auto"/>
              <w:right w:val="single" w:sz="4" w:space="0" w:color="auto"/>
            </w:tcBorders>
            <w:shd w:val="clear" w:color="000000" w:fill="FFFFFF"/>
            <w:vAlign w:val="center"/>
          </w:tcPr>
          <w:p w14:paraId="42F0CFAF"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auto" w:fill="auto"/>
            <w:noWrap/>
            <w:vAlign w:val="center"/>
          </w:tcPr>
          <w:p w14:paraId="2B5C49B6"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r w:rsidR="00220A72" w:rsidRPr="00C133A6" w14:paraId="15AF0F65"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tcPr>
          <w:p w14:paraId="10744B4B" w14:textId="77777777" w:rsidR="00220A72" w:rsidRPr="00C133A6" w:rsidRDefault="00220A72" w:rsidP="00B768A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w:t>
            </w:r>
          </w:p>
        </w:tc>
        <w:tc>
          <w:tcPr>
            <w:tcW w:w="5208" w:type="dxa"/>
            <w:tcBorders>
              <w:top w:val="nil"/>
              <w:left w:val="nil"/>
              <w:bottom w:val="single" w:sz="4" w:space="0" w:color="auto"/>
              <w:right w:val="single" w:sz="4" w:space="0" w:color="auto"/>
            </w:tcBorders>
            <w:shd w:val="clear" w:color="auto" w:fill="auto"/>
            <w:vAlign w:val="bottom"/>
          </w:tcPr>
          <w:p w14:paraId="58793497"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Ability to provide access to CIB/NCIC forms from the RMS.</w:t>
            </w:r>
          </w:p>
        </w:tc>
        <w:tc>
          <w:tcPr>
            <w:tcW w:w="1115" w:type="dxa"/>
            <w:tcBorders>
              <w:top w:val="nil"/>
              <w:left w:val="nil"/>
              <w:bottom w:val="single" w:sz="4" w:space="0" w:color="auto"/>
              <w:right w:val="single" w:sz="4" w:space="0" w:color="auto"/>
            </w:tcBorders>
            <w:shd w:val="clear" w:color="000000" w:fill="FFFFFF"/>
            <w:vAlign w:val="center"/>
          </w:tcPr>
          <w:p w14:paraId="3CE37579"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b/>
                <w:bCs/>
              </w:rPr>
              <w:t> </w:t>
            </w:r>
          </w:p>
        </w:tc>
        <w:tc>
          <w:tcPr>
            <w:tcW w:w="6840" w:type="dxa"/>
            <w:tcBorders>
              <w:top w:val="nil"/>
              <w:left w:val="nil"/>
              <w:bottom w:val="single" w:sz="4" w:space="0" w:color="auto"/>
              <w:right w:val="single" w:sz="4" w:space="0" w:color="auto"/>
            </w:tcBorders>
            <w:shd w:val="clear" w:color="000000" w:fill="FFFFFF"/>
            <w:noWrap/>
            <w:vAlign w:val="bottom"/>
          </w:tcPr>
          <w:p w14:paraId="7D1E7D04" w14:textId="77777777" w:rsidR="00220A72" w:rsidRPr="00C133A6" w:rsidRDefault="00220A72" w:rsidP="00B768A2">
            <w:pPr>
              <w:spacing w:after="0" w:line="240" w:lineRule="auto"/>
              <w:rPr>
                <w:rFonts w:ascii="Calibri" w:eastAsia="Times New Roman" w:hAnsi="Calibri" w:cs="Times New Roman"/>
                <w:color w:val="000000"/>
              </w:rPr>
            </w:pPr>
            <w:r>
              <w:rPr>
                <w:rFonts w:ascii="Calibri" w:hAnsi="Calibri"/>
              </w:rPr>
              <w:t> </w:t>
            </w:r>
          </w:p>
        </w:tc>
      </w:tr>
    </w:tbl>
    <w:p w14:paraId="77EE62CA" w14:textId="77777777" w:rsidR="00220A72" w:rsidRDefault="00220A72" w:rsidP="00220A72"/>
    <w:p w14:paraId="0F50DC11" w14:textId="77777777" w:rsidR="00220A72" w:rsidRDefault="00220A72" w:rsidP="00220A72">
      <w:r>
        <w:br w:type="page"/>
      </w:r>
    </w:p>
    <w:p w14:paraId="2C17353E" w14:textId="61A6AFF5" w:rsidR="00220A72" w:rsidRPr="000C1DC1" w:rsidRDefault="00220A72" w:rsidP="00220A72">
      <w:pPr>
        <w:pStyle w:val="Heading3"/>
        <w:spacing w:after="240"/>
        <w:rPr>
          <w:b/>
        </w:rPr>
      </w:pPr>
      <w:bookmarkStart w:id="239" w:name="_Toc505344337"/>
      <w:bookmarkStart w:id="240" w:name="_Toc505344355"/>
      <w:r w:rsidRPr="000C1DC1">
        <w:rPr>
          <w:b/>
        </w:rPr>
        <w:lastRenderedPageBreak/>
        <w:t xml:space="preserve">Table </w:t>
      </w:r>
      <w:r w:rsidRPr="000C1DC1">
        <w:rPr>
          <w:b/>
        </w:rPr>
        <w:fldChar w:fldCharType="begin"/>
      </w:r>
      <w:r w:rsidRPr="000C1DC1">
        <w:rPr>
          <w:b/>
        </w:rPr>
        <w:instrText xml:space="preserve"> SEQ Table \* ARABIC </w:instrText>
      </w:r>
      <w:r w:rsidRPr="000C1DC1">
        <w:rPr>
          <w:b/>
        </w:rPr>
        <w:fldChar w:fldCharType="separate"/>
      </w:r>
      <w:r w:rsidR="00D92B32">
        <w:rPr>
          <w:b/>
          <w:noProof/>
        </w:rPr>
        <w:t>9</w:t>
      </w:r>
      <w:r w:rsidRPr="000C1DC1">
        <w:rPr>
          <w:b/>
        </w:rPr>
        <w:fldChar w:fldCharType="end"/>
      </w:r>
      <w:r w:rsidRPr="000C1DC1">
        <w:rPr>
          <w:b/>
        </w:rPr>
        <w:t>: Field Based Reporting Requirements</w:t>
      </w:r>
      <w:bookmarkEnd w:id="239"/>
      <w:bookmarkEnd w:id="240"/>
    </w:p>
    <w:tbl>
      <w:tblPr>
        <w:tblW w:w="14037" w:type="dxa"/>
        <w:tblInd w:w="111" w:type="dxa"/>
        <w:tblLook w:val="04A0" w:firstRow="1" w:lastRow="0" w:firstColumn="1" w:lastColumn="0" w:noHBand="0" w:noVBand="1"/>
      </w:tblPr>
      <w:tblGrid>
        <w:gridCol w:w="872"/>
        <w:gridCol w:w="5208"/>
        <w:gridCol w:w="1115"/>
        <w:gridCol w:w="6842"/>
      </w:tblGrid>
      <w:tr w:rsidR="00220A72" w:rsidRPr="007F189C" w14:paraId="788176A2" w14:textId="77777777" w:rsidTr="00B768A2">
        <w:trPr>
          <w:trHeight w:val="290"/>
          <w:tblHeader/>
        </w:trPr>
        <w:tc>
          <w:tcPr>
            <w:tcW w:w="872" w:type="dxa"/>
            <w:tcBorders>
              <w:top w:val="single" w:sz="4" w:space="0" w:color="auto"/>
              <w:left w:val="single" w:sz="4" w:space="0" w:color="auto"/>
              <w:bottom w:val="single" w:sz="4" w:space="0" w:color="auto"/>
              <w:right w:val="single" w:sz="4" w:space="0" w:color="auto"/>
            </w:tcBorders>
            <w:shd w:val="clear" w:color="000000" w:fill="000000"/>
            <w:noWrap/>
            <w:hideMark/>
          </w:tcPr>
          <w:p w14:paraId="116266CA" w14:textId="77777777" w:rsidR="00220A72" w:rsidRPr="007F189C" w:rsidRDefault="00220A72" w:rsidP="00B768A2">
            <w:pPr>
              <w:spacing w:after="0" w:line="240" w:lineRule="auto"/>
              <w:jc w:val="center"/>
              <w:rPr>
                <w:rFonts w:ascii="Calibri" w:eastAsia="Times New Roman" w:hAnsi="Calibri" w:cs="Times New Roman"/>
                <w:b/>
                <w:bCs/>
                <w:color w:val="FFFFFF"/>
                <w:sz w:val="24"/>
              </w:rPr>
            </w:pPr>
            <w:r w:rsidRPr="004E5941">
              <w:t>Item #</w:t>
            </w:r>
          </w:p>
        </w:tc>
        <w:tc>
          <w:tcPr>
            <w:tcW w:w="5208" w:type="dxa"/>
            <w:tcBorders>
              <w:top w:val="single" w:sz="4" w:space="0" w:color="auto"/>
              <w:left w:val="nil"/>
              <w:bottom w:val="single" w:sz="4" w:space="0" w:color="auto"/>
              <w:right w:val="single" w:sz="4" w:space="0" w:color="auto"/>
            </w:tcBorders>
            <w:shd w:val="clear" w:color="000000" w:fill="000000"/>
            <w:hideMark/>
          </w:tcPr>
          <w:p w14:paraId="070E1001" w14:textId="77777777" w:rsidR="00220A72" w:rsidRPr="007F189C" w:rsidRDefault="00220A72" w:rsidP="00B768A2">
            <w:pPr>
              <w:spacing w:after="0" w:line="240" w:lineRule="auto"/>
              <w:rPr>
                <w:rFonts w:ascii="Calibri" w:eastAsia="Times New Roman" w:hAnsi="Calibri" w:cs="Times New Roman"/>
                <w:b/>
                <w:bCs/>
                <w:color w:val="FFFFFF"/>
              </w:rPr>
            </w:pPr>
            <w:r>
              <w:t>FBR Requirements</w:t>
            </w:r>
          </w:p>
        </w:tc>
        <w:tc>
          <w:tcPr>
            <w:tcW w:w="1115" w:type="dxa"/>
            <w:tcBorders>
              <w:top w:val="single" w:sz="4" w:space="0" w:color="auto"/>
              <w:left w:val="nil"/>
              <w:bottom w:val="single" w:sz="4" w:space="0" w:color="auto"/>
              <w:right w:val="single" w:sz="4" w:space="0" w:color="auto"/>
            </w:tcBorders>
            <w:shd w:val="clear" w:color="000000" w:fill="000000"/>
            <w:hideMark/>
          </w:tcPr>
          <w:p w14:paraId="4188A7D1"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4E5941">
              <w:t>Response</w:t>
            </w:r>
          </w:p>
        </w:tc>
        <w:tc>
          <w:tcPr>
            <w:tcW w:w="6842" w:type="dxa"/>
            <w:tcBorders>
              <w:top w:val="single" w:sz="4" w:space="0" w:color="auto"/>
              <w:left w:val="nil"/>
              <w:bottom w:val="single" w:sz="4" w:space="0" w:color="auto"/>
              <w:right w:val="single" w:sz="4" w:space="0" w:color="auto"/>
            </w:tcBorders>
            <w:shd w:val="clear" w:color="000000" w:fill="000000"/>
            <w:noWrap/>
            <w:hideMark/>
          </w:tcPr>
          <w:p w14:paraId="329AD245"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4E5941">
              <w:t>Comments</w:t>
            </w:r>
          </w:p>
        </w:tc>
      </w:tr>
      <w:tr w:rsidR="00220A72" w:rsidRPr="007F189C" w14:paraId="59B4885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1F497D"/>
            <w:hideMark/>
          </w:tcPr>
          <w:p w14:paraId="19B10F54" w14:textId="77777777" w:rsidR="00220A72" w:rsidRPr="007F189C" w:rsidRDefault="00220A72" w:rsidP="00B768A2">
            <w:pPr>
              <w:spacing w:after="0" w:line="240" w:lineRule="auto"/>
              <w:ind w:left="-9"/>
              <w:jc w:val="center"/>
              <w:rPr>
                <w:rFonts w:ascii="Calibri" w:eastAsia="Times New Roman" w:hAnsi="Calibri" w:cs="Times New Roman"/>
                <w:b/>
                <w:bCs/>
                <w:color w:val="FFFFFF"/>
                <w:sz w:val="24"/>
              </w:rPr>
            </w:pPr>
          </w:p>
        </w:tc>
        <w:tc>
          <w:tcPr>
            <w:tcW w:w="5208" w:type="dxa"/>
            <w:tcBorders>
              <w:top w:val="nil"/>
              <w:left w:val="nil"/>
              <w:bottom w:val="single" w:sz="4" w:space="0" w:color="auto"/>
              <w:right w:val="single" w:sz="4" w:space="0" w:color="auto"/>
            </w:tcBorders>
            <w:shd w:val="clear" w:color="000000" w:fill="1F497D"/>
            <w:hideMark/>
          </w:tcPr>
          <w:p w14:paraId="38A5C157" w14:textId="77777777" w:rsidR="00220A72" w:rsidRPr="005964D4" w:rsidRDefault="00220A72" w:rsidP="00B768A2">
            <w:pPr>
              <w:spacing w:after="0" w:line="240" w:lineRule="auto"/>
              <w:rPr>
                <w:rFonts w:ascii="Calibri" w:eastAsia="Times New Roman" w:hAnsi="Calibri" w:cs="Times New Roman"/>
                <w:bCs/>
                <w:color w:val="FFFFFF" w:themeColor="background1"/>
              </w:rPr>
            </w:pPr>
            <w:r>
              <w:rPr>
                <w:rFonts w:ascii="Calibri" w:eastAsia="Times New Roman" w:hAnsi="Calibri" w:cs="Times New Roman"/>
                <w:bCs/>
                <w:color w:val="FFFFFF" w:themeColor="background1"/>
              </w:rPr>
              <w:t>General Requirements</w:t>
            </w:r>
          </w:p>
        </w:tc>
        <w:tc>
          <w:tcPr>
            <w:tcW w:w="1115" w:type="dxa"/>
            <w:tcBorders>
              <w:top w:val="nil"/>
              <w:left w:val="nil"/>
              <w:bottom w:val="single" w:sz="4" w:space="0" w:color="auto"/>
              <w:right w:val="single" w:sz="4" w:space="0" w:color="auto"/>
            </w:tcBorders>
            <w:shd w:val="clear" w:color="000000" w:fill="1F497D"/>
            <w:hideMark/>
          </w:tcPr>
          <w:p w14:paraId="49F6E672" w14:textId="77777777" w:rsidR="00220A72" w:rsidRPr="005964D4" w:rsidRDefault="00220A72" w:rsidP="00B768A2">
            <w:pPr>
              <w:spacing w:after="0" w:line="240" w:lineRule="auto"/>
              <w:jc w:val="center"/>
              <w:rPr>
                <w:rFonts w:ascii="Calibri" w:eastAsia="Times New Roman" w:hAnsi="Calibri" w:cs="Times New Roman"/>
                <w:b/>
                <w:bCs/>
                <w:color w:val="FFFFFF" w:themeColor="background1"/>
              </w:rPr>
            </w:pPr>
            <w:r w:rsidRPr="005964D4">
              <w:rPr>
                <w:color w:val="FFFFFF" w:themeColor="background1"/>
              </w:rPr>
              <w:t>F,P,C,NA</w:t>
            </w:r>
          </w:p>
        </w:tc>
        <w:tc>
          <w:tcPr>
            <w:tcW w:w="6842" w:type="dxa"/>
            <w:tcBorders>
              <w:top w:val="nil"/>
              <w:left w:val="nil"/>
              <w:bottom w:val="single" w:sz="4" w:space="0" w:color="auto"/>
              <w:right w:val="single" w:sz="4" w:space="0" w:color="auto"/>
            </w:tcBorders>
            <w:shd w:val="clear" w:color="000000" w:fill="1F497D"/>
            <w:hideMark/>
          </w:tcPr>
          <w:p w14:paraId="1FF373F7" w14:textId="77777777" w:rsidR="00220A72" w:rsidRPr="007F189C" w:rsidRDefault="00220A72" w:rsidP="00B768A2">
            <w:pPr>
              <w:spacing w:after="0" w:line="240" w:lineRule="auto"/>
              <w:jc w:val="center"/>
              <w:rPr>
                <w:rFonts w:ascii="Calibri" w:eastAsia="Times New Roman" w:hAnsi="Calibri" w:cs="Times New Roman"/>
                <w:b/>
                <w:bCs/>
                <w:color w:val="FFFFFF"/>
              </w:rPr>
            </w:pPr>
          </w:p>
        </w:tc>
      </w:tr>
      <w:tr w:rsidR="00220A72" w:rsidRPr="00ED40CD" w14:paraId="61170070" w14:textId="77777777" w:rsidTr="00B768A2">
        <w:trPr>
          <w:trHeight w:val="58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977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w:t>
            </w:r>
          </w:p>
        </w:tc>
        <w:tc>
          <w:tcPr>
            <w:tcW w:w="5208" w:type="dxa"/>
            <w:tcBorders>
              <w:top w:val="single" w:sz="4" w:space="0" w:color="auto"/>
              <w:left w:val="nil"/>
              <w:bottom w:val="single" w:sz="4" w:space="0" w:color="auto"/>
              <w:right w:val="single" w:sz="4" w:space="0" w:color="auto"/>
            </w:tcBorders>
            <w:shd w:val="clear" w:color="auto" w:fill="auto"/>
            <w:vAlign w:val="bottom"/>
            <w:hideMark/>
          </w:tcPr>
          <w:p w14:paraId="5F659CB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incident reports in CAD, Mobile or desktop.</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83A660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53683DC8"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7A034D6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78C04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w:t>
            </w:r>
          </w:p>
        </w:tc>
        <w:tc>
          <w:tcPr>
            <w:tcW w:w="5208" w:type="dxa"/>
            <w:tcBorders>
              <w:top w:val="nil"/>
              <w:left w:val="nil"/>
              <w:bottom w:val="single" w:sz="4" w:space="0" w:color="auto"/>
              <w:right w:val="single" w:sz="4" w:space="0" w:color="auto"/>
            </w:tcBorders>
            <w:shd w:val="clear" w:color="auto" w:fill="auto"/>
            <w:vAlign w:val="bottom"/>
            <w:hideMark/>
          </w:tcPr>
          <w:p w14:paraId="1575136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support a multi-jurisdictional environment.</w:t>
            </w:r>
          </w:p>
        </w:tc>
        <w:tc>
          <w:tcPr>
            <w:tcW w:w="1115" w:type="dxa"/>
            <w:tcBorders>
              <w:top w:val="nil"/>
              <w:left w:val="nil"/>
              <w:bottom w:val="single" w:sz="4" w:space="0" w:color="auto"/>
              <w:right w:val="single" w:sz="4" w:space="0" w:color="auto"/>
            </w:tcBorders>
            <w:shd w:val="clear" w:color="auto" w:fill="auto"/>
            <w:vAlign w:val="center"/>
            <w:hideMark/>
          </w:tcPr>
          <w:p w14:paraId="47750A7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01F40BC"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2901AB9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BBD51D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w:t>
            </w:r>
          </w:p>
        </w:tc>
        <w:tc>
          <w:tcPr>
            <w:tcW w:w="5208" w:type="dxa"/>
            <w:tcBorders>
              <w:top w:val="nil"/>
              <w:left w:val="nil"/>
              <w:bottom w:val="single" w:sz="4" w:space="0" w:color="auto"/>
              <w:right w:val="single" w:sz="4" w:space="0" w:color="auto"/>
            </w:tcBorders>
            <w:shd w:val="clear" w:color="auto" w:fill="auto"/>
            <w:vAlign w:val="bottom"/>
            <w:hideMark/>
          </w:tcPr>
          <w:p w14:paraId="58F994D3"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support unique reporting requirements for each Member Agency.</w:t>
            </w:r>
          </w:p>
        </w:tc>
        <w:tc>
          <w:tcPr>
            <w:tcW w:w="1115" w:type="dxa"/>
            <w:tcBorders>
              <w:top w:val="nil"/>
              <w:left w:val="nil"/>
              <w:bottom w:val="single" w:sz="4" w:space="0" w:color="auto"/>
              <w:right w:val="single" w:sz="4" w:space="0" w:color="auto"/>
            </w:tcBorders>
            <w:shd w:val="clear" w:color="auto" w:fill="auto"/>
            <w:vAlign w:val="center"/>
            <w:hideMark/>
          </w:tcPr>
          <w:p w14:paraId="79CF35E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D538AD4"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7C041A5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2007F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w:t>
            </w:r>
          </w:p>
        </w:tc>
        <w:tc>
          <w:tcPr>
            <w:tcW w:w="5208" w:type="dxa"/>
            <w:tcBorders>
              <w:top w:val="nil"/>
              <w:left w:val="nil"/>
              <w:bottom w:val="single" w:sz="4" w:space="0" w:color="auto"/>
              <w:right w:val="single" w:sz="4" w:space="0" w:color="auto"/>
            </w:tcBorders>
            <w:shd w:val="clear" w:color="000000" w:fill="FFFFFF"/>
            <w:vAlign w:val="center"/>
            <w:hideMark/>
          </w:tcPr>
          <w:p w14:paraId="27DE2EE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information required for IBR and NIBRS reporting.</w:t>
            </w:r>
          </w:p>
        </w:tc>
        <w:tc>
          <w:tcPr>
            <w:tcW w:w="1115" w:type="dxa"/>
            <w:tcBorders>
              <w:top w:val="nil"/>
              <w:left w:val="nil"/>
              <w:bottom w:val="single" w:sz="4" w:space="0" w:color="auto"/>
              <w:right w:val="single" w:sz="4" w:space="0" w:color="auto"/>
            </w:tcBorders>
            <w:shd w:val="clear" w:color="auto" w:fill="auto"/>
            <w:vAlign w:val="center"/>
            <w:hideMark/>
          </w:tcPr>
          <w:p w14:paraId="11B91E4C"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5CBF1B3"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6DC8D81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72A1C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w:t>
            </w:r>
          </w:p>
        </w:tc>
        <w:tc>
          <w:tcPr>
            <w:tcW w:w="5208" w:type="dxa"/>
            <w:tcBorders>
              <w:top w:val="nil"/>
              <w:left w:val="nil"/>
              <w:bottom w:val="single" w:sz="4" w:space="0" w:color="auto"/>
              <w:right w:val="single" w:sz="4" w:space="0" w:color="auto"/>
            </w:tcBorders>
            <w:shd w:val="clear" w:color="000000" w:fill="FFFFFF"/>
            <w:vAlign w:val="bottom"/>
            <w:hideMark/>
          </w:tcPr>
          <w:p w14:paraId="7CB4BE4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name information.</w:t>
            </w:r>
          </w:p>
        </w:tc>
        <w:tc>
          <w:tcPr>
            <w:tcW w:w="1115" w:type="dxa"/>
            <w:tcBorders>
              <w:top w:val="nil"/>
              <w:left w:val="nil"/>
              <w:bottom w:val="single" w:sz="4" w:space="0" w:color="auto"/>
              <w:right w:val="single" w:sz="4" w:space="0" w:color="auto"/>
            </w:tcBorders>
            <w:shd w:val="clear" w:color="auto" w:fill="auto"/>
            <w:vAlign w:val="center"/>
            <w:hideMark/>
          </w:tcPr>
          <w:p w14:paraId="3CF4C77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5941A7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F54974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17E54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w:t>
            </w:r>
          </w:p>
        </w:tc>
        <w:tc>
          <w:tcPr>
            <w:tcW w:w="5208" w:type="dxa"/>
            <w:tcBorders>
              <w:top w:val="nil"/>
              <w:left w:val="nil"/>
              <w:bottom w:val="single" w:sz="4" w:space="0" w:color="auto"/>
              <w:right w:val="single" w:sz="4" w:space="0" w:color="auto"/>
            </w:tcBorders>
            <w:shd w:val="clear" w:color="000000" w:fill="FFFFFF"/>
            <w:noWrap/>
            <w:vAlign w:val="bottom"/>
            <w:hideMark/>
          </w:tcPr>
          <w:p w14:paraId="28C350F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location information.</w:t>
            </w:r>
          </w:p>
        </w:tc>
        <w:tc>
          <w:tcPr>
            <w:tcW w:w="1115" w:type="dxa"/>
            <w:tcBorders>
              <w:top w:val="nil"/>
              <w:left w:val="nil"/>
              <w:bottom w:val="single" w:sz="4" w:space="0" w:color="auto"/>
              <w:right w:val="single" w:sz="4" w:space="0" w:color="auto"/>
            </w:tcBorders>
            <w:shd w:val="clear" w:color="auto" w:fill="auto"/>
            <w:vAlign w:val="center"/>
            <w:hideMark/>
          </w:tcPr>
          <w:p w14:paraId="6806302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07338B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E78894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3D73B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w:t>
            </w:r>
          </w:p>
        </w:tc>
        <w:tc>
          <w:tcPr>
            <w:tcW w:w="5208" w:type="dxa"/>
            <w:tcBorders>
              <w:top w:val="nil"/>
              <w:left w:val="nil"/>
              <w:bottom w:val="single" w:sz="4" w:space="0" w:color="auto"/>
              <w:right w:val="nil"/>
            </w:tcBorders>
            <w:shd w:val="clear" w:color="000000" w:fill="FFFFFF"/>
            <w:vAlign w:val="bottom"/>
            <w:hideMark/>
          </w:tcPr>
          <w:p w14:paraId="1F8CE80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property information from the field.</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7BAD54D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39D8EB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3C2E909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3816C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w:t>
            </w:r>
          </w:p>
        </w:tc>
        <w:tc>
          <w:tcPr>
            <w:tcW w:w="5208" w:type="dxa"/>
            <w:tcBorders>
              <w:top w:val="nil"/>
              <w:left w:val="nil"/>
              <w:bottom w:val="single" w:sz="4" w:space="0" w:color="auto"/>
              <w:right w:val="single" w:sz="4" w:space="0" w:color="auto"/>
            </w:tcBorders>
            <w:shd w:val="clear" w:color="000000" w:fill="FFFFFF"/>
            <w:vAlign w:val="center"/>
            <w:hideMark/>
          </w:tcPr>
          <w:p w14:paraId="1FCDC46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an unlimited number of persons, property, vehicles, offenses, Identification types.</w:t>
            </w:r>
          </w:p>
        </w:tc>
        <w:tc>
          <w:tcPr>
            <w:tcW w:w="1115" w:type="dxa"/>
            <w:tcBorders>
              <w:top w:val="nil"/>
              <w:left w:val="nil"/>
              <w:bottom w:val="single" w:sz="4" w:space="0" w:color="auto"/>
              <w:right w:val="single" w:sz="4" w:space="0" w:color="auto"/>
            </w:tcBorders>
            <w:shd w:val="clear" w:color="auto" w:fill="auto"/>
            <w:vAlign w:val="center"/>
            <w:hideMark/>
          </w:tcPr>
          <w:p w14:paraId="33F4788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4C106CC"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49CA43A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6D811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w:t>
            </w:r>
          </w:p>
        </w:tc>
        <w:tc>
          <w:tcPr>
            <w:tcW w:w="5208" w:type="dxa"/>
            <w:tcBorders>
              <w:top w:val="nil"/>
              <w:left w:val="nil"/>
              <w:bottom w:val="single" w:sz="4" w:space="0" w:color="auto"/>
              <w:right w:val="single" w:sz="4" w:space="0" w:color="auto"/>
            </w:tcBorders>
            <w:shd w:val="clear" w:color="auto" w:fill="auto"/>
            <w:vAlign w:val="center"/>
            <w:hideMark/>
          </w:tcPr>
          <w:p w14:paraId="40FF1F56"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provide a day/night mode.</w:t>
            </w:r>
          </w:p>
        </w:tc>
        <w:tc>
          <w:tcPr>
            <w:tcW w:w="1115" w:type="dxa"/>
            <w:tcBorders>
              <w:top w:val="nil"/>
              <w:left w:val="nil"/>
              <w:bottom w:val="single" w:sz="4" w:space="0" w:color="auto"/>
              <w:right w:val="single" w:sz="4" w:space="0" w:color="auto"/>
            </w:tcBorders>
            <w:shd w:val="clear" w:color="auto" w:fill="auto"/>
            <w:vAlign w:val="center"/>
            <w:hideMark/>
          </w:tcPr>
          <w:p w14:paraId="1661EC0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45A799F6"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2F5E0CA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92ADAB"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w:t>
            </w:r>
          </w:p>
        </w:tc>
        <w:tc>
          <w:tcPr>
            <w:tcW w:w="5208" w:type="dxa"/>
            <w:tcBorders>
              <w:top w:val="nil"/>
              <w:left w:val="nil"/>
              <w:bottom w:val="single" w:sz="4" w:space="0" w:color="auto"/>
              <w:right w:val="single" w:sz="4" w:space="0" w:color="auto"/>
            </w:tcBorders>
            <w:shd w:val="clear" w:color="auto" w:fill="auto"/>
            <w:vAlign w:val="center"/>
            <w:hideMark/>
          </w:tcPr>
          <w:p w14:paraId="691D5BF3"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initiate queries into one or more databases from within the field reporting application.</w:t>
            </w:r>
          </w:p>
        </w:tc>
        <w:tc>
          <w:tcPr>
            <w:tcW w:w="1115" w:type="dxa"/>
            <w:tcBorders>
              <w:top w:val="nil"/>
              <w:left w:val="nil"/>
              <w:bottom w:val="single" w:sz="4" w:space="0" w:color="auto"/>
              <w:right w:val="single" w:sz="4" w:space="0" w:color="auto"/>
            </w:tcBorders>
            <w:shd w:val="clear" w:color="auto" w:fill="auto"/>
            <w:vAlign w:val="center"/>
            <w:hideMark/>
          </w:tcPr>
          <w:p w14:paraId="265D6999"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68A8D0C5"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F9CE5C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17480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w:t>
            </w:r>
          </w:p>
        </w:tc>
        <w:tc>
          <w:tcPr>
            <w:tcW w:w="5208" w:type="dxa"/>
            <w:tcBorders>
              <w:top w:val="nil"/>
              <w:left w:val="nil"/>
              <w:bottom w:val="single" w:sz="4" w:space="0" w:color="auto"/>
              <w:right w:val="single" w:sz="4" w:space="0" w:color="auto"/>
            </w:tcBorders>
            <w:shd w:val="clear" w:color="auto" w:fill="auto"/>
            <w:vAlign w:val="center"/>
            <w:hideMark/>
          </w:tcPr>
          <w:p w14:paraId="06329EE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attach files to reports.</w:t>
            </w:r>
          </w:p>
        </w:tc>
        <w:tc>
          <w:tcPr>
            <w:tcW w:w="1115" w:type="dxa"/>
            <w:tcBorders>
              <w:top w:val="nil"/>
              <w:left w:val="nil"/>
              <w:bottom w:val="single" w:sz="4" w:space="0" w:color="auto"/>
              <w:right w:val="single" w:sz="4" w:space="0" w:color="auto"/>
            </w:tcBorders>
            <w:shd w:val="clear" w:color="auto" w:fill="auto"/>
            <w:vAlign w:val="center"/>
            <w:hideMark/>
          </w:tcPr>
          <w:p w14:paraId="5F0657B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115FB484"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2A66ACD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28A5A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w:t>
            </w:r>
          </w:p>
        </w:tc>
        <w:tc>
          <w:tcPr>
            <w:tcW w:w="5208" w:type="dxa"/>
            <w:tcBorders>
              <w:top w:val="nil"/>
              <w:left w:val="nil"/>
              <w:bottom w:val="single" w:sz="4" w:space="0" w:color="auto"/>
              <w:right w:val="single" w:sz="4" w:space="0" w:color="auto"/>
            </w:tcBorders>
            <w:shd w:val="clear" w:color="auto" w:fill="auto"/>
            <w:vAlign w:val="center"/>
            <w:hideMark/>
          </w:tcPr>
          <w:p w14:paraId="6F6758F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and review reports from the squad car</w:t>
            </w:r>
          </w:p>
        </w:tc>
        <w:tc>
          <w:tcPr>
            <w:tcW w:w="1115" w:type="dxa"/>
            <w:tcBorders>
              <w:top w:val="nil"/>
              <w:left w:val="nil"/>
              <w:bottom w:val="single" w:sz="4" w:space="0" w:color="auto"/>
              <w:right w:val="single" w:sz="4" w:space="0" w:color="auto"/>
            </w:tcBorders>
            <w:shd w:val="clear" w:color="auto" w:fill="auto"/>
            <w:vAlign w:val="center"/>
            <w:hideMark/>
          </w:tcPr>
          <w:p w14:paraId="6ACC29F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35737BF1"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4EE7E98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0150E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w:t>
            </w:r>
          </w:p>
        </w:tc>
        <w:tc>
          <w:tcPr>
            <w:tcW w:w="5208" w:type="dxa"/>
            <w:tcBorders>
              <w:top w:val="nil"/>
              <w:left w:val="nil"/>
              <w:bottom w:val="single" w:sz="4" w:space="0" w:color="auto"/>
              <w:right w:val="single" w:sz="4" w:space="0" w:color="auto"/>
            </w:tcBorders>
            <w:shd w:val="clear" w:color="auto" w:fill="auto"/>
            <w:vAlign w:val="center"/>
            <w:hideMark/>
          </w:tcPr>
          <w:p w14:paraId="0D8897F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evidence records from the squad car</w:t>
            </w:r>
          </w:p>
        </w:tc>
        <w:tc>
          <w:tcPr>
            <w:tcW w:w="1115" w:type="dxa"/>
            <w:tcBorders>
              <w:top w:val="nil"/>
              <w:left w:val="nil"/>
              <w:bottom w:val="single" w:sz="4" w:space="0" w:color="auto"/>
              <w:right w:val="single" w:sz="4" w:space="0" w:color="auto"/>
            </w:tcBorders>
            <w:shd w:val="clear" w:color="auto" w:fill="auto"/>
            <w:vAlign w:val="center"/>
            <w:hideMark/>
          </w:tcPr>
          <w:p w14:paraId="4C3B8CF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239CBC13"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23513C41"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F7154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14</w:t>
            </w:r>
          </w:p>
        </w:tc>
        <w:tc>
          <w:tcPr>
            <w:tcW w:w="5208" w:type="dxa"/>
            <w:tcBorders>
              <w:top w:val="nil"/>
              <w:left w:val="nil"/>
              <w:bottom w:val="single" w:sz="4" w:space="0" w:color="auto"/>
              <w:right w:val="single" w:sz="4" w:space="0" w:color="auto"/>
            </w:tcBorders>
            <w:shd w:val="clear" w:color="auto" w:fill="auto"/>
            <w:vAlign w:val="center"/>
            <w:hideMark/>
          </w:tcPr>
          <w:p w14:paraId="6EF8C6F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System provides full RMS capabilities in squad to include read/ review full reports and add forms /photos directly to the case file</w:t>
            </w:r>
          </w:p>
        </w:tc>
        <w:tc>
          <w:tcPr>
            <w:tcW w:w="1115" w:type="dxa"/>
            <w:tcBorders>
              <w:top w:val="nil"/>
              <w:left w:val="nil"/>
              <w:bottom w:val="single" w:sz="4" w:space="0" w:color="auto"/>
              <w:right w:val="single" w:sz="4" w:space="0" w:color="auto"/>
            </w:tcBorders>
            <w:shd w:val="clear" w:color="auto" w:fill="auto"/>
            <w:vAlign w:val="center"/>
            <w:hideMark/>
          </w:tcPr>
          <w:p w14:paraId="58F6FBE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162BA478"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0547501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8146F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w:t>
            </w:r>
          </w:p>
        </w:tc>
        <w:tc>
          <w:tcPr>
            <w:tcW w:w="5208" w:type="dxa"/>
            <w:tcBorders>
              <w:top w:val="nil"/>
              <w:left w:val="nil"/>
              <w:bottom w:val="single" w:sz="4" w:space="0" w:color="auto"/>
              <w:right w:val="single" w:sz="4" w:space="0" w:color="auto"/>
            </w:tcBorders>
            <w:shd w:val="clear" w:color="auto" w:fill="auto"/>
            <w:vAlign w:val="center"/>
            <w:hideMark/>
          </w:tcPr>
          <w:p w14:paraId="408CDBF5"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xml:space="preserve">Ability for vendor to provide code tables compliant with NCIC, IBRS standards. </w:t>
            </w:r>
          </w:p>
        </w:tc>
        <w:tc>
          <w:tcPr>
            <w:tcW w:w="1115" w:type="dxa"/>
            <w:tcBorders>
              <w:top w:val="nil"/>
              <w:left w:val="nil"/>
              <w:bottom w:val="single" w:sz="4" w:space="0" w:color="auto"/>
              <w:right w:val="single" w:sz="4" w:space="0" w:color="auto"/>
            </w:tcBorders>
            <w:shd w:val="clear" w:color="auto" w:fill="auto"/>
            <w:vAlign w:val="center"/>
            <w:hideMark/>
          </w:tcPr>
          <w:p w14:paraId="76DF18A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7C17F8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63FD1F5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D9471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16</w:t>
            </w:r>
          </w:p>
        </w:tc>
        <w:tc>
          <w:tcPr>
            <w:tcW w:w="5208" w:type="dxa"/>
            <w:tcBorders>
              <w:top w:val="nil"/>
              <w:left w:val="nil"/>
              <w:bottom w:val="single" w:sz="4" w:space="0" w:color="auto"/>
              <w:right w:val="single" w:sz="4" w:space="0" w:color="auto"/>
            </w:tcBorders>
            <w:shd w:val="clear" w:color="auto" w:fill="auto"/>
            <w:vAlign w:val="center"/>
            <w:hideMark/>
          </w:tcPr>
          <w:p w14:paraId="79894665"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support digital signatures.</w:t>
            </w:r>
          </w:p>
        </w:tc>
        <w:tc>
          <w:tcPr>
            <w:tcW w:w="1115" w:type="dxa"/>
            <w:tcBorders>
              <w:top w:val="nil"/>
              <w:left w:val="nil"/>
              <w:bottom w:val="single" w:sz="4" w:space="0" w:color="auto"/>
              <w:right w:val="single" w:sz="4" w:space="0" w:color="auto"/>
            </w:tcBorders>
            <w:shd w:val="clear" w:color="auto" w:fill="auto"/>
            <w:vAlign w:val="center"/>
            <w:hideMark/>
          </w:tcPr>
          <w:p w14:paraId="225E995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222E4440"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D8D4B9D"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A75EF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17</w:t>
            </w:r>
          </w:p>
        </w:tc>
        <w:tc>
          <w:tcPr>
            <w:tcW w:w="5208" w:type="dxa"/>
            <w:tcBorders>
              <w:top w:val="nil"/>
              <w:left w:val="nil"/>
              <w:bottom w:val="single" w:sz="4" w:space="0" w:color="auto"/>
              <w:right w:val="single" w:sz="4" w:space="0" w:color="auto"/>
            </w:tcBorders>
            <w:shd w:val="clear" w:color="000000" w:fill="95B3D7"/>
            <w:noWrap/>
            <w:vAlign w:val="center"/>
            <w:hideMark/>
          </w:tcPr>
          <w:p w14:paraId="2FF3CD5A" w14:textId="77777777" w:rsidR="00220A72" w:rsidRPr="00ED40CD" w:rsidRDefault="00220A72" w:rsidP="00B768A2">
            <w:pPr>
              <w:spacing w:after="0" w:line="240" w:lineRule="auto"/>
              <w:rPr>
                <w:rFonts w:ascii="Calibri" w:eastAsia="Times New Roman" w:hAnsi="Calibri" w:cs="Times New Roman"/>
                <w:bCs/>
                <w:color w:val="FFFFFF" w:themeColor="background1"/>
              </w:rPr>
            </w:pPr>
            <w:r w:rsidRPr="00ED40CD">
              <w:rPr>
                <w:rFonts w:ascii="Calibri" w:eastAsia="Times New Roman" w:hAnsi="Calibri" w:cs="Times New Roman"/>
                <w:bCs/>
              </w:rPr>
              <w:t>System Integration</w:t>
            </w:r>
          </w:p>
        </w:tc>
        <w:tc>
          <w:tcPr>
            <w:tcW w:w="1115" w:type="dxa"/>
            <w:tcBorders>
              <w:top w:val="nil"/>
              <w:left w:val="nil"/>
              <w:bottom w:val="single" w:sz="4" w:space="0" w:color="auto"/>
              <w:right w:val="single" w:sz="4" w:space="0" w:color="auto"/>
            </w:tcBorders>
            <w:shd w:val="clear" w:color="000000" w:fill="95B3D7"/>
            <w:noWrap/>
            <w:vAlign w:val="center"/>
            <w:hideMark/>
          </w:tcPr>
          <w:p w14:paraId="3719CD70"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noWrap/>
            <w:vAlign w:val="bottom"/>
            <w:hideMark/>
          </w:tcPr>
          <w:p w14:paraId="73EB1B90"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7EA0A70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9A99E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18</w:t>
            </w:r>
          </w:p>
        </w:tc>
        <w:tc>
          <w:tcPr>
            <w:tcW w:w="5208" w:type="dxa"/>
            <w:tcBorders>
              <w:top w:val="nil"/>
              <w:left w:val="nil"/>
              <w:bottom w:val="single" w:sz="4" w:space="0" w:color="auto"/>
              <w:right w:val="single" w:sz="4" w:space="0" w:color="auto"/>
            </w:tcBorders>
            <w:shd w:val="clear" w:color="auto" w:fill="auto"/>
            <w:vAlign w:val="center"/>
            <w:hideMark/>
          </w:tcPr>
          <w:p w14:paraId="560E306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automatically logon to the field reporting application upon logon to the Mobile application.</w:t>
            </w:r>
          </w:p>
        </w:tc>
        <w:tc>
          <w:tcPr>
            <w:tcW w:w="1115" w:type="dxa"/>
            <w:tcBorders>
              <w:top w:val="nil"/>
              <w:left w:val="nil"/>
              <w:bottom w:val="single" w:sz="4" w:space="0" w:color="auto"/>
              <w:right w:val="single" w:sz="4" w:space="0" w:color="auto"/>
            </w:tcBorders>
            <w:shd w:val="clear" w:color="auto" w:fill="auto"/>
            <w:vAlign w:val="center"/>
            <w:hideMark/>
          </w:tcPr>
          <w:p w14:paraId="79635C7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3E04AC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42AF10A1" w14:textId="77777777" w:rsidTr="00B768A2">
        <w:trPr>
          <w:trHeight w:val="2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358EF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19</w:t>
            </w:r>
          </w:p>
        </w:tc>
        <w:tc>
          <w:tcPr>
            <w:tcW w:w="5208" w:type="dxa"/>
            <w:tcBorders>
              <w:top w:val="nil"/>
              <w:left w:val="nil"/>
              <w:bottom w:val="single" w:sz="4" w:space="0" w:color="auto"/>
              <w:right w:val="single" w:sz="4" w:space="0" w:color="auto"/>
            </w:tcBorders>
            <w:shd w:val="clear" w:color="000000" w:fill="FFFFFF"/>
            <w:vAlign w:val="bottom"/>
            <w:hideMark/>
          </w:tcPr>
          <w:p w14:paraId="45B978B6"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populate field report fields with required information captured in CAD (e.g., in the event a user is completing an incident report in a desktop environment).  If any information cannot be transferred to the field reporting application, indicate the data fields in the "comments" section.</w:t>
            </w:r>
          </w:p>
        </w:tc>
        <w:tc>
          <w:tcPr>
            <w:tcW w:w="1115" w:type="dxa"/>
            <w:tcBorders>
              <w:top w:val="nil"/>
              <w:left w:val="nil"/>
              <w:bottom w:val="single" w:sz="4" w:space="0" w:color="auto"/>
              <w:right w:val="single" w:sz="4" w:space="0" w:color="auto"/>
            </w:tcBorders>
            <w:shd w:val="clear" w:color="auto" w:fill="auto"/>
            <w:vAlign w:val="center"/>
            <w:hideMark/>
          </w:tcPr>
          <w:p w14:paraId="7758AAC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F9C1A70"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32818E7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1DD77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20</w:t>
            </w:r>
          </w:p>
        </w:tc>
        <w:tc>
          <w:tcPr>
            <w:tcW w:w="5208" w:type="dxa"/>
            <w:tcBorders>
              <w:top w:val="nil"/>
              <w:left w:val="nil"/>
              <w:bottom w:val="single" w:sz="4" w:space="0" w:color="auto"/>
              <w:right w:val="single" w:sz="4" w:space="0" w:color="auto"/>
            </w:tcBorders>
            <w:shd w:val="clear" w:color="000000" w:fill="FFFFFF"/>
            <w:vAlign w:val="center"/>
            <w:hideMark/>
          </w:tcPr>
          <w:p w14:paraId="00DED38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receive dispatch alerts and/or indicators while field reporting application is in use.</w:t>
            </w:r>
          </w:p>
        </w:tc>
        <w:tc>
          <w:tcPr>
            <w:tcW w:w="1115" w:type="dxa"/>
            <w:tcBorders>
              <w:top w:val="nil"/>
              <w:left w:val="nil"/>
              <w:bottom w:val="single" w:sz="4" w:space="0" w:color="auto"/>
              <w:right w:val="single" w:sz="4" w:space="0" w:color="auto"/>
            </w:tcBorders>
            <w:shd w:val="clear" w:color="auto" w:fill="auto"/>
            <w:vAlign w:val="center"/>
            <w:hideMark/>
          </w:tcPr>
          <w:p w14:paraId="7F66CFB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63AA2BA"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7793496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433D5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21</w:t>
            </w:r>
          </w:p>
        </w:tc>
        <w:tc>
          <w:tcPr>
            <w:tcW w:w="5208" w:type="dxa"/>
            <w:tcBorders>
              <w:top w:val="nil"/>
              <w:left w:val="nil"/>
              <w:bottom w:val="single" w:sz="4" w:space="0" w:color="auto"/>
              <w:right w:val="single" w:sz="4" w:space="0" w:color="auto"/>
            </w:tcBorders>
            <w:shd w:val="clear" w:color="000000" w:fill="FFFFFF"/>
            <w:vAlign w:val="center"/>
            <w:hideMark/>
          </w:tcPr>
          <w:p w14:paraId="4195828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incorporate coordinates from mobile mapping into field report.</w:t>
            </w:r>
          </w:p>
        </w:tc>
        <w:tc>
          <w:tcPr>
            <w:tcW w:w="1115" w:type="dxa"/>
            <w:tcBorders>
              <w:top w:val="nil"/>
              <w:left w:val="nil"/>
              <w:bottom w:val="single" w:sz="4" w:space="0" w:color="auto"/>
              <w:right w:val="single" w:sz="4" w:space="0" w:color="auto"/>
            </w:tcBorders>
            <w:shd w:val="clear" w:color="auto" w:fill="auto"/>
            <w:vAlign w:val="center"/>
            <w:hideMark/>
          </w:tcPr>
          <w:p w14:paraId="1FBD774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2956011"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01CC9B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73334E"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22</w:t>
            </w:r>
          </w:p>
        </w:tc>
        <w:tc>
          <w:tcPr>
            <w:tcW w:w="5208" w:type="dxa"/>
            <w:tcBorders>
              <w:top w:val="nil"/>
              <w:left w:val="nil"/>
              <w:bottom w:val="single" w:sz="4" w:space="0" w:color="auto"/>
              <w:right w:val="single" w:sz="4" w:space="0" w:color="auto"/>
            </w:tcBorders>
            <w:shd w:val="clear" w:color="auto" w:fill="auto"/>
            <w:vAlign w:val="bottom"/>
            <w:hideMark/>
          </w:tcPr>
          <w:p w14:paraId="2684172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link a case report to related call for service record in the CFS module.</w:t>
            </w:r>
          </w:p>
        </w:tc>
        <w:tc>
          <w:tcPr>
            <w:tcW w:w="1115" w:type="dxa"/>
            <w:tcBorders>
              <w:top w:val="nil"/>
              <w:left w:val="nil"/>
              <w:bottom w:val="single" w:sz="4" w:space="0" w:color="auto"/>
              <w:right w:val="single" w:sz="4" w:space="0" w:color="auto"/>
            </w:tcBorders>
            <w:shd w:val="clear" w:color="auto" w:fill="auto"/>
            <w:vAlign w:val="center"/>
            <w:hideMark/>
          </w:tcPr>
          <w:p w14:paraId="3479B2A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BC85976"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E44598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72BCF5"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23</w:t>
            </w:r>
          </w:p>
        </w:tc>
        <w:tc>
          <w:tcPr>
            <w:tcW w:w="5208" w:type="dxa"/>
            <w:tcBorders>
              <w:top w:val="nil"/>
              <w:left w:val="nil"/>
              <w:bottom w:val="single" w:sz="4" w:space="0" w:color="auto"/>
              <w:right w:val="single" w:sz="4" w:space="0" w:color="auto"/>
            </w:tcBorders>
            <w:shd w:val="clear" w:color="auto" w:fill="auto"/>
            <w:vAlign w:val="center"/>
            <w:hideMark/>
          </w:tcPr>
          <w:p w14:paraId="3BC7D02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handle multiple case reports (e.g., originals, supplemental) per CAD incident.</w:t>
            </w:r>
          </w:p>
        </w:tc>
        <w:tc>
          <w:tcPr>
            <w:tcW w:w="1115" w:type="dxa"/>
            <w:tcBorders>
              <w:top w:val="nil"/>
              <w:left w:val="nil"/>
              <w:bottom w:val="single" w:sz="4" w:space="0" w:color="auto"/>
              <w:right w:val="single" w:sz="4" w:space="0" w:color="auto"/>
            </w:tcBorders>
            <w:shd w:val="clear" w:color="auto" w:fill="auto"/>
            <w:vAlign w:val="center"/>
            <w:hideMark/>
          </w:tcPr>
          <w:p w14:paraId="7B8A51F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47882F3"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02D7347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2C55A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24</w:t>
            </w:r>
          </w:p>
        </w:tc>
        <w:tc>
          <w:tcPr>
            <w:tcW w:w="5208" w:type="dxa"/>
            <w:tcBorders>
              <w:top w:val="nil"/>
              <w:left w:val="nil"/>
              <w:bottom w:val="single" w:sz="4" w:space="0" w:color="auto"/>
              <w:right w:val="single" w:sz="4" w:space="0" w:color="auto"/>
            </w:tcBorders>
            <w:shd w:val="clear" w:color="auto" w:fill="auto"/>
            <w:vAlign w:val="center"/>
            <w:hideMark/>
          </w:tcPr>
          <w:p w14:paraId="22DFDDC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provide external system query functionality and features available in the RMS in the field reporting software.</w:t>
            </w:r>
          </w:p>
        </w:tc>
        <w:tc>
          <w:tcPr>
            <w:tcW w:w="1115" w:type="dxa"/>
            <w:tcBorders>
              <w:top w:val="nil"/>
              <w:left w:val="nil"/>
              <w:bottom w:val="single" w:sz="4" w:space="0" w:color="auto"/>
              <w:right w:val="single" w:sz="4" w:space="0" w:color="auto"/>
            </w:tcBorders>
            <w:shd w:val="clear" w:color="auto" w:fill="auto"/>
            <w:vAlign w:val="center"/>
            <w:hideMark/>
          </w:tcPr>
          <w:p w14:paraId="014C3F3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522CB1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18F1880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03794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25</w:t>
            </w:r>
          </w:p>
        </w:tc>
        <w:tc>
          <w:tcPr>
            <w:tcW w:w="5208" w:type="dxa"/>
            <w:tcBorders>
              <w:top w:val="nil"/>
              <w:left w:val="nil"/>
              <w:bottom w:val="single" w:sz="4" w:space="0" w:color="auto"/>
              <w:right w:val="single" w:sz="4" w:space="0" w:color="auto"/>
            </w:tcBorders>
            <w:shd w:val="clear" w:color="auto" w:fill="auto"/>
            <w:vAlign w:val="center"/>
            <w:hideMark/>
          </w:tcPr>
          <w:p w14:paraId="414FF19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booking data and submit the data to JMS prior to report finalization.</w:t>
            </w:r>
          </w:p>
        </w:tc>
        <w:tc>
          <w:tcPr>
            <w:tcW w:w="1115" w:type="dxa"/>
            <w:tcBorders>
              <w:top w:val="nil"/>
              <w:left w:val="nil"/>
              <w:bottom w:val="single" w:sz="4" w:space="0" w:color="auto"/>
              <w:right w:val="single" w:sz="4" w:space="0" w:color="auto"/>
            </w:tcBorders>
            <w:shd w:val="clear" w:color="auto" w:fill="auto"/>
            <w:vAlign w:val="center"/>
            <w:hideMark/>
          </w:tcPr>
          <w:p w14:paraId="32F4B83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14C58A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439033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FC8FE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26</w:t>
            </w:r>
          </w:p>
        </w:tc>
        <w:tc>
          <w:tcPr>
            <w:tcW w:w="5208" w:type="dxa"/>
            <w:tcBorders>
              <w:top w:val="nil"/>
              <w:left w:val="nil"/>
              <w:bottom w:val="single" w:sz="4" w:space="0" w:color="auto"/>
              <w:right w:val="single" w:sz="4" w:space="0" w:color="auto"/>
            </w:tcBorders>
            <w:shd w:val="clear" w:color="auto" w:fill="auto"/>
            <w:vAlign w:val="bottom"/>
            <w:hideMark/>
          </w:tcPr>
          <w:p w14:paraId="6828263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send subject information to JMS in real-time.</w:t>
            </w:r>
          </w:p>
        </w:tc>
        <w:tc>
          <w:tcPr>
            <w:tcW w:w="1115" w:type="dxa"/>
            <w:tcBorders>
              <w:top w:val="nil"/>
              <w:left w:val="nil"/>
              <w:bottom w:val="single" w:sz="4" w:space="0" w:color="auto"/>
              <w:right w:val="single" w:sz="4" w:space="0" w:color="auto"/>
            </w:tcBorders>
            <w:shd w:val="clear" w:color="auto" w:fill="auto"/>
            <w:vAlign w:val="center"/>
            <w:hideMark/>
          </w:tcPr>
          <w:p w14:paraId="674FF64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1A724B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2AEB52BC"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3CE9F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27</w:t>
            </w:r>
          </w:p>
        </w:tc>
        <w:tc>
          <w:tcPr>
            <w:tcW w:w="5208" w:type="dxa"/>
            <w:tcBorders>
              <w:top w:val="nil"/>
              <w:left w:val="nil"/>
              <w:bottom w:val="single" w:sz="4" w:space="0" w:color="auto"/>
              <w:right w:val="single" w:sz="4" w:space="0" w:color="auto"/>
            </w:tcBorders>
            <w:shd w:val="clear" w:color="000000" w:fill="FFFFFF"/>
            <w:vAlign w:val="center"/>
            <w:hideMark/>
          </w:tcPr>
          <w:p w14:paraId="2DE8624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update data in the RMS application as soon as the report approval process is completed. Multiple users must be able to view/edit concurrently.</w:t>
            </w:r>
          </w:p>
        </w:tc>
        <w:tc>
          <w:tcPr>
            <w:tcW w:w="1115" w:type="dxa"/>
            <w:tcBorders>
              <w:top w:val="nil"/>
              <w:left w:val="nil"/>
              <w:bottom w:val="single" w:sz="4" w:space="0" w:color="auto"/>
              <w:right w:val="single" w:sz="4" w:space="0" w:color="auto"/>
            </w:tcBorders>
            <w:shd w:val="clear" w:color="auto" w:fill="auto"/>
            <w:vAlign w:val="center"/>
            <w:hideMark/>
          </w:tcPr>
          <w:p w14:paraId="4710466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66990F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1FE9FEC4"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D1CB91"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28</w:t>
            </w:r>
          </w:p>
        </w:tc>
        <w:tc>
          <w:tcPr>
            <w:tcW w:w="5208" w:type="dxa"/>
            <w:tcBorders>
              <w:top w:val="nil"/>
              <w:left w:val="nil"/>
              <w:bottom w:val="single" w:sz="4" w:space="0" w:color="auto"/>
              <w:right w:val="single" w:sz="4" w:space="0" w:color="auto"/>
            </w:tcBorders>
            <w:shd w:val="clear" w:color="000000" w:fill="95B3D7"/>
            <w:noWrap/>
            <w:vAlign w:val="bottom"/>
            <w:hideMark/>
          </w:tcPr>
          <w:p w14:paraId="2B7B4847"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Data Entry</w:t>
            </w:r>
          </w:p>
        </w:tc>
        <w:tc>
          <w:tcPr>
            <w:tcW w:w="1115" w:type="dxa"/>
            <w:tcBorders>
              <w:top w:val="nil"/>
              <w:left w:val="nil"/>
              <w:bottom w:val="single" w:sz="4" w:space="0" w:color="auto"/>
              <w:right w:val="single" w:sz="4" w:space="0" w:color="auto"/>
            </w:tcBorders>
            <w:shd w:val="clear" w:color="000000" w:fill="95B3D7"/>
            <w:noWrap/>
            <w:vAlign w:val="center"/>
            <w:hideMark/>
          </w:tcPr>
          <w:p w14:paraId="33909406"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4C8B87EA"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38704C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DF681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29</w:t>
            </w:r>
          </w:p>
        </w:tc>
        <w:tc>
          <w:tcPr>
            <w:tcW w:w="5208" w:type="dxa"/>
            <w:tcBorders>
              <w:top w:val="nil"/>
              <w:left w:val="nil"/>
              <w:bottom w:val="single" w:sz="4" w:space="0" w:color="auto"/>
              <w:right w:val="single" w:sz="4" w:space="0" w:color="auto"/>
            </w:tcBorders>
            <w:shd w:val="clear" w:color="auto" w:fill="auto"/>
            <w:vAlign w:val="center"/>
            <w:hideMark/>
          </w:tcPr>
          <w:p w14:paraId="0BAA023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multiple officers to simultaneously provide input to a single case report after a case report number is assigned.</w:t>
            </w:r>
          </w:p>
        </w:tc>
        <w:tc>
          <w:tcPr>
            <w:tcW w:w="1115" w:type="dxa"/>
            <w:tcBorders>
              <w:top w:val="nil"/>
              <w:left w:val="nil"/>
              <w:bottom w:val="single" w:sz="4" w:space="0" w:color="auto"/>
              <w:right w:val="single" w:sz="4" w:space="0" w:color="auto"/>
            </w:tcBorders>
            <w:shd w:val="clear" w:color="auto" w:fill="auto"/>
            <w:vAlign w:val="center"/>
            <w:hideMark/>
          </w:tcPr>
          <w:p w14:paraId="1424D8F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4A470C4"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58AC7BA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CEACD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30</w:t>
            </w:r>
          </w:p>
        </w:tc>
        <w:tc>
          <w:tcPr>
            <w:tcW w:w="5208" w:type="dxa"/>
            <w:tcBorders>
              <w:top w:val="nil"/>
              <w:left w:val="nil"/>
              <w:bottom w:val="single" w:sz="4" w:space="0" w:color="auto"/>
              <w:right w:val="single" w:sz="4" w:space="0" w:color="auto"/>
            </w:tcBorders>
            <w:shd w:val="clear" w:color="auto" w:fill="auto"/>
            <w:vAlign w:val="center"/>
            <w:hideMark/>
          </w:tcPr>
          <w:p w14:paraId="3CC8B10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support input via a variety of devices.</w:t>
            </w:r>
          </w:p>
        </w:tc>
        <w:tc>
          <w:tcPr>
            <w:tcW w:w="1115" w:type="dxa"/>
            <w:tcBorders>
              <w:top w:val="nil"/>
              <w:left w:val="nil"/>
              <w:bottom w:val="single" w:sz="4" w:space="0" w:color="auto"/>
              <w:right w:val="single" w:sz="4" w:space="0" w:color="auto"/>
            </w:tcBorders>
            <w:shd w:val="clear" w:color="auto" w:fill="auto"/>
            <w:vAlign w:val="center"/>
            <w:hideMark/>
          </w:tcPr>
          <w:p w14:paraId="7A3D4BD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1C934436"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Arial" w:eastAsia="Times New Roman" w:hAnsi="Arial" w:cs="Arial"/>
                <w:b/>
                <w:bCs/>
                <w:sz w:val="24"/>
                <w:szCs w:val="24"/>
              </w:rPr>
              <w:t> </w:t>
            </w:r>
          </w:p>
        </w:tc>
      </w:tr>
      <w:tr w:rsidR="00220A72" w:rsidRPr="00ED40CD" w14:paraId="0899A26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10535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31</w:t>
            </w:r>
          </w:p>
        </w:tc>
        <w:tc>
          <w:tcPr>
            <w:tcW w:w="5208" w:type="dxa"/>
            <w:tcBorders>
              <w:top w:val="nil"/>
              <w:left w:val="nil"/>
              <w:bottom w:val="single" w:sz="4" w:space="0" w:color="auto"/>
              <w:right w:val="single" w:sz="4" w:space="0" w:color="auto"/>
            </w:tcBorders>
            <w:shd w:val="clear" w:color="auto" w:fill="auto"/>
            <w:vAlign w:val="center"/>
            <w:hideMark/>
          </w:tcPr>
          <w:p w14:paraId="495A07B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accelerate routine data entry tasks (i.e., workflow functionality).</w:t>
            </w:r>
          </w:p>
        </w:tc>
        <w:tc>
          <w:tcPr>
            <w:tcW w:w="1115" w:type="dxa"/>
            <w:tcBorders>
              <w:top w:val="nil"/>
              <w:left w:val="nil"/>
              <w:bottom w:val="single" w:sz="4" w:space="0" w:color="auto"/>
              <w:right w:val="single" w:sz="4" w:space="0" w:color="auto"/>
            </w:tcBorders>
            <w:shd w:val="clear" w:color="auto" w:fill="auto"/>
            <w:vAlign w:val="center"/>
            <w:hideMark/>
          </w:tcPr>
          <w:p w14:paraId="1DE80DD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A66E63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561CE252"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F8BAB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32</w:t>
            </w:r>
          </w:p>
        </w:tc>
        <w:tc>
          <w:tcPr>
            <w:tcW w:w="5208" w:type="dxa"/>
            <w:tcBorders>
              <w:top w:val="nil"/>
              <w:left w:val="nil"/>
              <w:bottom w:val="single" w:sz="4" w:space="0" w:color="auto"/>
              <w:right w:val="single" w:sz="4" w:space="0" w:color="auto"/>
            </w:tcBorders>
            <w:shd w:val="clear" w:color="auto" w:fill="auto"/>
            <w:hideMark/>
          </w:tcPr>
          <w:p w14:paraId="491EC748"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auto-populate based on matches on identification fields within the MNI (e.g., name, social security number, driver's license number)</w:t>
            </w:r>
          </w:p>
        </w:tc>
        <w:tc>
          <w:tcPr>
            <w:tcW w:w="1115" w:type="dxa"/>
            <w:tcBorders>
              <w:top w:val="nil"/>
              <w:left w:val="nil"/>
              <w:bottom w:val="single" w:sz="4" w:space="0" w:color="auto"/>
              <w:right w:val="single" w:sz="4" w:space="0" w:color="auto"/>
            </w:tcBorders>
            <w:shd w:val="clear" w:color="auto" w:fill="auto"/>
            <w:vAlign w:val="center"/>
            <w:hideMark/>
          </w:tcPr>
          <w:p w14:paraId="3CCFEAB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F6CA5A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21C1F8B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D23430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33</w:t>
            </w:r>
          </w:p>
        </w:tc>
        <w:tc>
          <w:tcPr>
            <w:tcW w:w="5208" w:type="dxa"/>
            <w:tcBorders>
              <w:top w:val="nil"/>
              <w:left w:val="nil"/>
              <w:bottom w:val="single" w:sz="4" w:space="0" w:color="auto"/>
              <w:right w:val="single" w:sz="4" w:space="0" w:color="auto"/>
            </w:tcBorders>
            <w:shd w:val="clear" w:color="auto" w:fill="auto"/>
            <w:hideMark/>
          </w:tcPr>
          <w:p w14:paraId="3CCF11D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Code-driven drop-down menus</w:t>
            </w:r>
          </w:p>
        </w:tc>
        <w:tc>
          <w:tcPr>
            <w:tcW w:w="1115" w:type="dxa"/>
            <w:tcBorders>
              <w:top w:val="nil"/>
              <w:left w:val="nil"/>
              <w:bottom w:val="single" w:sz="4" w:space="0" w:color="auto"/>
              <w:right w:val="single" w:sz="4" w:space="0" w:color="auto"/>
            </w:tcBorders>
            <w:shd w:val="clear" w:color="auto" w:fill="auto"/>
            <w:vAlign w:val="center"/>
            <w:hideMark/>
          </w:tcPr>
          <w:p w14:paraId="6EEC9569"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52CC65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267868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6F105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34</w:t>
            </w:r>
          </w:p>
        </w:tc>
        <w:tc>
          <w:tcPr>
            <w:tcW w:w="5208" w:type="dxa"/>
            <w:tcBorders>
              <w:top w:val="nil"/>
              <w:left w:val="nil"/>
              <w:bottom w:val="single" w:sz="4" w:space="0" w:color="auto"/>
              <w:right w:val="single" w:sz="4" w:space="0" w:color="auto"/>
            </w:tcBorders>
            <w:shd w:val="clear" w:color="auto" w:fill="auto"/>
            <w:hideMark/>
          </w:tcPr>
          <w:p w14:paraId="24D1E81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Shortcut keys (e.g., BRO = Brown)</w:t>
            </w:r>
          </w:p>
        </w:tc>
        <w:tc>
          <w:tcPr>
            <w:tcW w:w="1115" w:type="dxa"/>
            <w:tcBorders>
              <w:top w:val="nil"/>
              <w:left w:val="nil"/>
              <w:bottom w:val="single" w:sz="4" w:space="0" w:color="auto"/>
              <w:right w:val="single" w:sz="4" w:space="0" w:color="auto"/>
            </w:tcBorders>
            <w:shd w:val="clear" w:color="auto" w:fill="auto"/>
            <w:vAlign w:val="center"/>
            <w:hideMark/>
          </w:tcPr>
          <w:p w14:paraId="23C18D1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34E001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907E804" w14:textId="77777777" w:rsidTr="00B768A2">
        <w:trPr>
          <w:trHeight w:val="9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A06D5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35</w:t>
            </w:r>
          </w:p>
        </w:tc>
        <w:tc>
          <w:tcPr>
            <w:tcW w:w="5208" w:type="dxa"/>
            <w:tcBorders>
              <w:top w:val="nil"/>
              <w:left w:val="nil"/>
              <w:bottom w:val="single" w:sz="4" w:space="0" w:color="auto"/>
              <w:right w:val="single" w:sz="4" w:space="0" w:color="auto"/>
            </w:tcBorders>
            <w:shd w:val="clear" w:color="auto" w:fill="auto"/>
            <w:vAlign w:val="center"/>
            <w:hideMark/>
          </w:tcPr>
          <w:p w14:paraId="0D8E7D8B"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provide user entering a name with a list of potential existing master name records based on a variety of criteria.</w:t>
            </w:r>
          </w:p>
        </w:tc>
        <w:tc>
          <w:tcPr>
            <w:tcW w:w="1115" w:type="dxa"/>
            <w:tcBorders>
              <w:top w:val="nil"/>
              <w:left w:val="nil"/>
              <w:bottom w:val="single" w:sz="4" w:space="0" w:color="auto"/>
              <w:right w:val="single" w:sz="4" w:space="0" w:color="auto"/>
            </w:tcBorders>
            <w:shd w:val="clear" w:color="auto" w:fill="auto"/>
            <w:vAlign w:val="center"/>
            <w:hideMark/>
          </w:tcPr>
          <w:p w14:paraId="2E72EB0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9B03C5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55646C0E"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5CB87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36</w:t>
            </w:r>
          </w:p>
        </w:tc>
        <w:tc>
          <w:tcPr>
            <w:tcW w:w="5208" w:type="dxa"/>
            <w:tcBorders>
              <w:top w:val="nil"/>
              <w:left w:val="nil"/>
              <w:bottom w:val="single" w:sz="4" w:space="0" w:color="auto"/>
              <w:right w:val="single" w:sz="4" w:space="0" w:color="auto"/>
            </w:tcBorders>
            <w:shd w:val="clear" w:color="auto" w:fill="auto"/>
            <w:vAlign w:val="center"/>
            <w:hideMark/>
          </w:tcPr>
          <w:p w14:paraId="331CC2D5"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include codes for non-criminal activity in offense code table (e.g., for incidents that do not involve criminal activity but which the agency would like to track).</w:t>
            </w:r>
          </w:p>
        </w:tc>
        <w:tc>
          <w:tcPr>
            <w:tcW w:w="1115" w:type="dxa"/>
            <w:tcBorders>
              <w:top w:val="nil"/>
              <w:left w:val="nil"/>
              <w:bottom w:val="single" w:sz="4" w:space="0" w:color="auto"/>
              <w:right w:val="single" w:sz="4" w:space="0" w:color="auto"/>
            </w:tcBorders>
            <w:shd w:val="clear" w:color="auto" w:fill="auto"/>
            <w:vAlign w:val="center"/>
            <w:hideMark/>
          </w:tcPr>
          <w:p w14:paraId="716B41E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ACC945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33F7C0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923EB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37</w:t>
            </w:r>
          </w:p>
        </w:tc>
        <w:tc>
          <w:tcPr>
            <w:tcW w:w="5208" w:type="dxa"/>
            <w:tcBorders>
              <w:top w:val="nil"/>
              <w:left w:val="nil"/>
              <w:bottom w:val="single" w:sz="4" w:space="0" w:color="auto"/>
              <w:right w:val="single" w:sz="4" w:space="0" w:color="auto"/>
            </w:tcBorders>
            <w:shd w:val="clear" w:color="auto" w:fill="auto"/>
            <w:vAlign w:val="bottom"/>
            <w:hideMark/>
          </w:tcPr>
          <w:p w14:paraId="6D7D907B"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each member agency to update codes at their discretion.</w:t>
            </w:r>
          </w:p>
        </w:tc>
        <w:tc>
          <w:tcPr>
            <w:tcW w:w="1115" w:type="dxa"/>
            <w:tcBorders>
              <w:top w:val="nil"/>
              <w:left w:val="nil"/>
              <w:bottom w:val="single" w:sz="4" w:space="0" w:color="auto"/>
              <w:right w:val="single" w:sz="4" w:space="0" w:color="auto"/>
            </w:tcBorders>
            <w:shd w:val="clear" w:color="auto" w:fill="auto"/>
            <w:vAlign w:val="center"/>
            <w:hideMark/>
          </w:tcPr>
          <w:p w14:paraId="051CA4E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6EE6903"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35C0CEF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8697A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38</w:t>
            </w:r>
          </w:p>
        </w:tc>
        <w:tc>
          <w:tcPr>
            <w:tcW w:w="5208" w:type="dxa"/>
            <w:tcBorders>
              <w:top w:val="nil"/>
              <w:left w:val="nil"/>
              <w:bottom w:val="single" w:sz="4" w:space="0" w:color="auto"/>
              <w:right w:val="single" w:sz="4" w:space="0" w:color="auto"/>
            </w:tcBorders>
            <w:shd w:val="clear" w:color="000000" w:fill="FFFFFF"/>
            <w:vAlign w:val="center"/>
            <w:hideMark/>
          </w:tcPr>
          <w:p w14:paraId="77758E0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support the population of data fields from query returns (e.g., Master Name Index, NCIC)</w:t>
            </w:r>
          </w:p>
        </w:tc>
        <w:tc>
          <w:tcPr>
            <w:tcW w:w="1115" w:type="dxa"/>
            <w:tcBorders>
              <w:top w:val="nil"/>
              <w:left w:val="nil"/>
              <w:bottom w:val="single" w:sz="4" w:space="0" w:color="auto"/>
              <w:right w:val="single" w:sz="4" w:space="0" w:color="auto"/>
            </w:tcBorders>
            <w:shd w:val="clear" w:color="auto" w:fill="auto"/>
            <w:vAlign w:val="center"/>
            <w:hideMark/>
          </w:tcPr>
          <w:p w14:paraId="73D7907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FCF10B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2EF507F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D1949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39</w:t>
            </w:r>
          </w:p>
        </w:tc>
        <w:tc>
          <w:tcPr>
            <w:tcW w:w="5208" w:type="dxa"/>
            <w:tcBorders>
              <w:top w:val="nil"/>
              <w:left w:val="nil"/>
              <w:bottom w:val="single" w:sz="4" w:space="0" w:color="auto"/>
              <w:right w:val="single" w:sz="4" w:space="0" w:color="auto"/>
            </w:tcBorders>
            <w:shd w:val="clear" w:color="auto" w:fill="auto"/>
            <w:vAlign w:val="center"/>
            <w:hideMark/>
          </w:tcPr>
          <w:p w14:paraId="433DD55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query RMS, JMS TIME system databases and systems upon entry of a name.</w:t>
            </w:r>
          </w:p>
        </w:tc>
        <w:tc>
          <w:tcPr>
            <w:tcW w:w="1115" w:type="dxa"/>
            <w:tcBorders>
              <w:top w:val="nil"/>
              <w:left w:val="nil"/>
              <w:bottom w:val="single" w:sz="4" w:space="0" w:color="auto"/>
              <w:right w:val="single" w:sz="4" w:space="0" w:color="auto"/>
            </w:tcBorders>
            <w:shd w:val="clear" w:color="auto" w:fill="auto"/>
            <w:vAlign w:val="center"/>
            <w:hideMark/>
          </w:tcPr>
          <w:p w14:paraId="362E7A2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0119E5C" w14:textId="77777777" w:rsidR="00220A72" w:rsidRPr="00ED40CD" w:rsidRDefault="00220A72" w:rsidP="00B768A2">
            <w:pPr>
              <w:spacing w:after="0" w:line="240" w:lineRule="auto"/>
              <w:ind w:firstLineChars="300" w:firstLine="660"/>
              <w:rPr>
                <w:rFonts w:ascii="Calibri" w:eastAsia="Times New Roman" w:hAnsi="Calibri" w:cs="Times New Roman"/>
              </w:rPr>
            </w:pPr>
            <w:r w:rsidRPr="00ED40CD">
              <w:rPr>
                <w:rFonts w:ascii="Calibri" w:eastAsia="Times New Roman" w:hAnsi="Calibri" w:cs="Times New Roman"/>
              </w:rPr>
              <w:t> </w:t>
            </w:r>
          </w:p>
        </w:tc>
      </w:tr>
      <w:tr w:rsidR="00220A72" w:rsidRPr="00ED40CD" w14:paraId="48C25616"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40433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40</w:t>
            </w:r>
          </w:p>
        </w:tc>
        <w:tc>
          <w:tcPr>
            <w:tcW w:w="5208" w:type="dxa"/>
            <w:tcBorders>
              <w:top w:val="nil"/>
              <w:left w:val="nil"/>
              <w:bottom w:val="single" w:sz="4" w:space="0" w:color="auto"/>
              <w:right w:val="single" w:sz="4" w:space="0" w:color="auto"/>
            </w:tcBorders>
            <w:shd w:val="clear" w:color="000000" w:fill="95B3D7"/>
            <w:vAlign w:val="center"/>
            <w:hideMark/>
          </w:tcPr>
          <w:p w14:paraId="015F4158"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General Data Quality Controls</w:t>
            </w:r>
          </w:p>
        </w:tc>
        <w:tc>
          <w:tcPr>
            <w:tcW w:w="1115" w:type="dxa"/>
            <w:tcBorders>
              <w:top w:val="nil"/>
              <w:left w:val="nil"/>
              <w:bottom w:val="single" w:sz="4" w:space="0" w:color="auto"/>
              <w:right w:val="single" w:sz="4" w:space="0" w:color="auto"/>
            </w:tcBorders>
            <w:shd w:val="clear" w:color="000000" w:fill="95B3D7"/>
            <w:vAlign w:val="center"/>
            <w:hideMark/>
          </w:tcPr>
          <w:p w14:paraId="3E5A6E76" w14:textId="77777777" w:rsidR="00220A72" w:rsidRPr="00ED40CD" w:rsidRDefault="00220A72" w:rsidP="00B768A2">
            <w:pPr>
              <w:spacing w:after="0" w:line="240" w:lineRule="auto"/>
              <w:jc w:val="center"/>
              <w:rPr>
                <w:rFonts w:ascii="Arial" w:eastAsia="Times New Roman" w:hAnsi="Arial" w:cs="Arial"/>
                <w:b/>
                <w:bCs/>
                <w:color w:val="000000"/>
                <w:sz w:val="24"/>
                <w:szCs w:val="24"/>
              </w:rPr>
            </w:pPr>
            <w:r w:rsidRPr="00ED40CD">
              <w:rPr>
                <w:rFonts w:ascii="Arial" w:eastAsia="Times New Roman" w:hAnsi="Arial" w:cs="Arial"/>
                <w:b/>
                <w:bCs/>
                <w:color w:val="000000"/>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2E4C8620" w14:textId="77777777" w:rsidR="00220A72" w:rsidRPr="00ED40CD" w:rsidRDefault="00220A72" w:rsidP="00B768A2">
            <w:pPr>
              <w:spacing w:after="0" w:line="240" w:lineRule="auto"/>
              <w:ind w:firstLineChars="300" w:firstLine="660"/>
              <w:rPr>
                <w:rFonts w:ascii="Calibri" w:eastAsia="Times New Roman" w:hAnsi="Calibri" w:cs="Times New Roman"/>
              </w:rPr>
            </w:pPr>
            <w:r w:rsidRPr="00ED40CD">
              <w:rPr>
                <w:rFonts w:ascii="Calibri" w:eastAsia="Times New Roman" w:hAnsi="Calibri" w:cs="Times New Roman"/>
              </w:rPr>
              <w:t> </w:t>
            </w:r>
          </w:p>
        </w:tc>
      </w:tr>
      <w:tr w:rsidR="00220A72" w:rsidRPr="00ED40CD" w14:paraId="466BC3E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6D696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41</w:t>
            </w:r>
          </w:p>
        </w:tc>
        <w:tc>
          <w:tcPr>
            <w:tcW w:w="5208" w:type="dxa"/>
            <w:tcBorders>
              <w:top w:val="nil"/>
              <w:left w:val="nil"/>
              <w:bottom w:val="single" w:sz="4" w:space="0" w:color="auto"/>
              <w:right w:val="single" w:sz="4" w:space="0" w:color="auto"/>
            </w:tcBorders>
            <w:shd w:val="clear" w:color="auto" w:fill="auto"/>
            <w:vAlign w:val="bottom"/>
            <w:hideMark/>
          </w:tcPr>
          <w:p w14:paraId="1A706A7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xml:space="preserve">Ability to provide word processing capabilities on narrative and comment fields. </w:t>
            </w:r>
          </w:p>
        </w:tc>
        <w:tc>
          <w:tcPr>
            <w:tcW w:w="1115" w:type="dxa"/>
            <w:tcBorders>
              <w:top w:val="nil"/>
              <w:left w:val="nil"/>
              <w:bottom w:val="single" w:sz="4" w:space="0" w:color="auto"/>
              <w:right w:val="single" w:sz="4" w:space="0" w:color="auto"/>
            </w:tcBorders>
            <w:shd w:val="clear" w:color="auto" w:fill="auto"/>
            <w:vAlign w:val="center"/>
            <w:hideMark/>
          </w:tcPr>
          <w:p w14:paraId="65B1CC0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0ECC5C3" w14:textId="77777777" w:rsidR="00220A72" w:rsidRPr="00ED40CD" w:rsidRDefault="00220A72" w:rsidP="00B768A2">
            <w:pPr>
              <w:spacing w:after="0" w:line="240" w:lineRule="auto"/>
              <w:ind w:firstLineChars="300" w:firstLine="660"/>
              <w:rPr>
                <w:rFonts w:ascii="Calibri" w:eastAsia="Times New Roman" w:hAnsi="Calibri" w:cs="Times New Roman"/>
              </w:rPr>
            </w:pPr>
            <w:r w:rsidRPr="00ED40CD">
              <w:rPr>
                <w:rFonts w:ascii="Calibri" w:eastAsia="Times New Roman" w:hAnsi="Calibri" w:cs="Times New Roman"/>
              </w:rPr>
              <w:t> </w:t>
            </w:r>
          </w:p>
        </w:tc>
      </w:tr>
      <w:tr w:rsidR="00220A72" w:rsidRPr="00ED40CD" w14:paraId="2BDF7E3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47245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42</w:t>
            </w:r>
          </w:p>
        </w:tc>
        <w:tc>
          <w:tcPr>
            <w:tcW w:w="5208" w:type="dxa"/>
            <w:tcBorders>
              <w:top w:val="nil"/>
              <w:left w:val="nil"/>
              <w:bottom w:val="single" w:sz="4" w:space="0" w:color="auto"/>
              <w:right w:val="single" w:sz="4" w:space="0" w:color="auto"/>
            </w:tcBorders>
            <w:shd w:val="clear" w:color="auto" w:fill="auto"/>
            <w:vAlign w:val="center"/>
            <w:hideMark/>
          </w:tcPr>
          <w:p w14:paraId="574A4359"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for drop down lists to incorporate NCIC codes where applicable.</w:t>
            </w:r>
          </w:p>
        </w:tc>
        <w:tc>
          <w:tcPr>
            <w:tcW w:w="1115" w:type="dxa"/>
            <w:tcBorders>
              <w:top w:val="nil"/>
              <w:left w:val="nil"/>
              <w:bottom w:val="single" w:sz="4" w:space="0" w:color="auto"/>
              <w:right w:val="single" w:sz="4" w:space="0" w:color="auto"/>
            </w:tcBorders>
            <w:shd w:val="clear" w:color="auto" w:fill="auto"/>
            <w:vAlign w:val="center"/>
            <w:hideMark/>
          </w:tcPr>
          <w:p w14:paraId="57067F1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F4602A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892E45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FA699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43</w:t>
            </w:r>
          </w:p>
        </w:tc>
        <w:tc>
          <w:tcPr>
            <w:tcW w:w="5208" w:type="dxa"/>
            <w:tcBorders>
              <w:top w:val="nil"/>
              <w:left w:val="nil"/>
              <w:bottom w:val="single" w:sz="4" w:space="0" w:color="auto"/>
              <w:right w:val="single" w:sz="4" w:space="0" w:color="auto"/>
            </w:tcBorders>
            <w:shd w:val="clear" w:color="auto" w:fill="auto"/>
            <w:vAlign w:val="center"/>
            <w:hideMark/>
          </w:tcPr>
          <w:p w14:paraId="1CB081C5"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define mandatory fields in data entry screens.</w:t>
            </w:r>
          </w:p>
        </w:tc>
        <w:tc>
          <w:tcPr>
            <w:tcW w:w="1115" w:type="dxa"/>
            <w:tcBorders>
              <w:top w:val="nil"/>
              <w:left w:val="nil"/>
              <w:bottom w:val="single" w:sz="4" w:space="0" w:color="auto"/>
              <w:right w:val="single" w:sz="4" w:space="0" w:color="auto"/>
            </w:tcBorders>
            <w:shd w:val="clear" w:color="auto" w:fill="auto"/>
            <w:vAlign w:val="center"/>
            <w:hideMark/>
          </w:tcPr>
          <w:p w14:paraId="3A6F2ED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664EAD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5EB472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64DF4EE"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44</w:t>
            </w:r>
          </w:p>
        </w:tc>
        <w:tc>
          <w:tcPr>
            <w:tcW w:w="5208" w:type="dxa"/>
            <w:tcBorders>
              <w:top w:val="nil"/>
              <w:left w:val="nil"/>
              <w:bottom w:val="single" w:sz="4" w:space="0" w:color="auto"/>
              <w:right w:val="single" w:sz="4" w:space="0" w:color="auto"/>
            </w:tcBorders>
            <w:shd w:val="clear" w:color="auto" w:fill="auto"/>
            <w:vAlign w:val="center"/>
            <w:hideMark/>
          </w:tcPr>
          <w:p w14:paraId="67BA31E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identify mandatory fields based on previously entered data (e.g., crime type).</w:t>
            </w:r>
          </w:p>
        </w:tc>
        <w:tc>
          <w:tcPr>
            <w:tcW w:w="1115" w:type="dxa"/>
            <w:tcBorders>
              <w:top w:val="nil"/>
              <w:left w:val="nil"/>
              <w:bottom w:val="single" w:sz="4" w:space="0" w:color="auto"/>
              <w:right w:val="single" w:sz="4" w:space="0" w:color="auto"/>
            </w:tcBorders>
            <w:shd w:val="clear" w:color="auto" w:fill="auto"/>
            <w:vAlign w:val="center"/>
            <w:hideMark/>
          </w:tcPr>
          <w:p w14:paraId="6D18D31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6C66FC55"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Arial" w:eastAsia="Times New Roman" w:hAnsi="Arial" w:cs="Arial"/>
                <w:b/>
                <w:bCs/>
                <w:sz w:val="24"/>
                <w:szCs w:val="24"/>
              </w:rPr>
              <w:t> </w:t>
            </w:r>
          </w:p>
        </w:tc>
      </w:tr>
      <w:tr w:rsidR="00220A72" w:rsidRPr="00ED40CD" w14:paraId="0F5E1540" w14:textId="77777777" w:rsidTr="00B768A2">
        <w:trPr>
          <w:trHeight w:val="105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14BFB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45</w:t>
            </w:r>
          </w:p>
        </w:tc>
        <w:tc>
          <w:tcPr>
            <w:tcW w:w="5208" w:type="dxa"/>
            <w:tcBorders>
              <w:top w:val="nil"/>
              <w:left w:val="nil"/>
              <w:bottom w:val="single" w:sz="4" w:space="0" w:color="auto"/>
              <w:right w:val="single" w:sz="4" w:space="0" w:color="auto"/>
            </w:tcBorders>
            <w:shd w:val="clear" w:color="auto" w:fill="auto"/>
            <w:vAlign w:val="center"/>
            <w:hideMark/>
          </w:tcPr>
          <w:p w14:paraId="2D0C8E1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limit available values in subsequent code tables based on previously entered data (e.g., crime type).</w:t>
            </w:r>
          </w:p>
        </w:tc>
        <w:tc>
          <w:tcPr>
            <w:tcW w:w="1115" w:type="dxa"/>
            <w:tcBorders>
              <w:top w:val="nil"/>
              <w:left w:val="nil"/>
              <w:bottom w:val="single" w:sz="4" w:space="0" w:color="auto"/>
              <w:right w:val="single" w:sz="4" w:space="0" w:color="auto"/>
            </w:tcBorders>
            <w:shd w:val="clear" w:color="auto" w:fill="auto"/>
            <w:vAlign w:val="center"/>
            <w:hideMark/>
          </w:tcPr>
          <w:p w14:paraId="55B355A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BE8DC73"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0A5B58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61FA3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46</w:t>
            </w:r>
          </w:p>
        </w:tc>
        <w:tc>
          <w:tcPr>
            <w:tcW w:w="5208" w:type="dxa"/>
            <w:tcBorders>
              <w:top w:val="nil"/>
              <w:left w:val="nil"/>
              <w:bottom w:val="single" w:sz="4" w:space="0" w:color="auto"/>
              <w:right w:val="single" w:sz="4" w:space="0" w:color="auto"/>
            </w:tcBorders>
            <w:shd w:val="clear" w:color="auto" w:fill="auto"/>
            <w:vAlign w:val="center"/>
            <w:hideMark/>
          </w:tcPr>
          <w:p w14:paraId="74C7D74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visually distinguish between mandatory and optional fields.</w:t>
            </w:r>
          </w:p>
        </w:tc>
        <w:tc>
          <w:tcPr>
            <w:tcW w:w="1115" w:type="dxa"/>
            <w:tcBorders>
              <w:top w:val="nil"/>
              <w:left w:val="nil"/>
              <w:bottom w:val="single" w:sz="4" w:space="0" w:color="auto"/>
              <w:right w:val="single" w:sz="4" w:space="0" w:color="auto"/>
            </w:tcBorders>
            <w:shd w:val="clear" w:color="auto" w:fill="auto"/>
            <w:vAlign w:val="center"/>
            <w:hideMark/>
          </w:tcPr>
          <w:p w14:paraId="319AC8D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A169D8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658DD6C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310CE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47</w:t>
            </w:r>
          </w:p>
        </w:tc>
        <w:tc>
          <w:tcPr>
            <w:tcW w:w="5208" w:type="dxa"/>
            <w:tcBorders>
              <w:top w:val="nil"/>
              <w:left w:val="nil"/>
              <w:bottom w:val="single" w:sz="4" w:space="0" w:color="auto"/>
              <w:right w:val="single" w:sz="4" w:space="0" w:color="auto"/>
            </w:tcBorders>
            <w:shd w:val="clear" w:color="auto" w:fill="auto"/>
            <w:vAlign w:val="center"/>
            <w:hideMark/>
          </w:tcPr>
          <w:p w14:paraId="14C9ABB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prompt user to complete any mandatory fields not completed.</w:t>
            </w:r>
          </w:p>
        </w:tc>
        <w:tc>
          <w:tcPr>
            <w:tcW w:w="1115" w:type="dxa"/>
            <w:tcBorders>
              <w:top w:val="nil"/>
              <w:left w:val="nil"/>
              <w:bottom w:val="single" w:sz="4" w:space="0" w:color="auto"/>
              <w:right w:val="single" w:sz="4" w:space="0" w:color="auto"/>
            </w:tcBorders>
            <w:shd w:val="clear" w:color="auto" w:fill="auto"/>
            <w:vAlign w:val="center"/>
            <w:hideMark/>
          </w:tcPr>
          <w:p w14:paraId="17CCD66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84B2316"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5548A6C6"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74D388"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48</w:t>
            </w:r>
          </w:p>
        </w:tc>
        <w:tc>
          <w:tcPr>
            <w:tcW w:w="5208" w:type="dxa"/>
            <w:tcBorders>
              <w:top w:val="nil"/>
              <w:left w:val="nil"/>
              <w:bottom w:val="single" w:sz="4" w:space="0" w:color="auto"/>
              <w:right w:val="single" w:sz="4" w:space="0" w:color="auto"/>
            </w:tcBorders>
            <w:shd w:val="clear" w:color="000000" w:fill="95B3D7"/>
            <w:vAlign w:val="center"/>
            <w:hideMark/>
          </w:tcPr>
          <w:p w14:paraId="55E3AFF8" w14:textId="77777777" w:rsidR="00220A72" w:rsidRPr="00ED40CD" w:rsidRDefault="00220A72" w:rsidP="00B768A2">
            <w:pPr>
              <w:spacing w:after="0" w:line="240" w:lineRule="auto"/>
              <w:rPr>
                <w:rFonts w:ascii="Arial" w:eastAsia="Times New Roman" w:hAnsi="Arial" w:cs="Arial"/>
                <w:b/>
                <w:bCs/>
                <w:color w:val="000000"/>
                <w:sz w:val="24"/>
                <w:szCs w:val="24"/>
              </w:rPr>
            </w:pPr>
            <w:r w:rsidRPr="00ED40CD">
              <w:rPr>
                <w:rFonts w:ascii="Calibri" w:eastAsia="Times New Roman" w:hAnsi="Calibri" w:cs="Times New Roman"/>
                <w:bCs/>
              </w:rPr>
              <w:t>Data Validation</w:t>
            </w:r>
          </w:p>
        </w:tc>
        <w:tc>
          <w:tcPr>
            <w:tcW w:w="1115" w:type="dxa"/>
            <w:tcBorders>
              <w:top w:val="nil"/>
              <w:left w:val="nil"/>
              <w:bottom w:val="single" w:sz="4" w:space="0" w:color="auto"/>
              <w:right w:val="single" w:sz="4" w:space="0" w:color="auto"/>
            </w:tcBorders>
            <w:shd w:val="clear" w:color="000000" w:fill="95B3D7"/>
            <w:vAlign w:val="center"/>
            <w:hideMark/>
          </w:tcPr>
          <w:p w14:paraId="1AE29357" w14:textId="77777777" w:rsidR="00220A72" w:rsidRPr="00ED40CD" w:rsidRDefault="00220A72" w:rsidP="00B768A2">
            <w:pPr>
              <w:spacing w:after="0" w:line="240" w:lineRule="auto"/>
              <w:jc w:val="center"/>
              <w:rPr>
                <w:rFonts w:ascii="Arial" w:eastAsia="Times New Roman" w:hAnsi="Arial" w:cs="Arial"/>
                <w:b/>
                <w:bCs/>
                <w:color w:val="000000"/>
                <w:sz w:val="24"/>
                <w:szCs w:val="24"/>
              </w:rPr>
            </w:pPr>
            <w:r w:rsidRPr="00ED40CD">
              <w:rPr>
                <w:rFonts w:ascii="Arial" w:eastAsia="Times New Roman" w:hAnsi="Arial" w:cs="Arial"/>
                <w:b/>
                <w:bCs/>
                <w:color w:val="000000"/>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013B26B5"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F45D2B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32DC8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49</w:t>
            </w:r>
          </w:p>
        </w:tc>
        <w:tc>
          <w:tcPr>
            <w:tcW w:w="5208" w:type="dxa"/>
            <w:tcBorders>
              <w:top w:val="nil"/>
              <w:left w:val="nil"/>
              <w:bottom w:val="single" w:sz="4" w:space="0" w:color="auto"/>
              <w:right w:val="single" w:sz="4" w:space="0" w:color="auto"/>
            </w:tcBorders>
            <w:shd w:val="clear" w:color="auto" w:fill="auto"/>
            <w:vAlign w:val="bottom"/>
            <w:hideMark/>
          </w:tcPr>
          <w:p w14:paraId="3D435A9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perform data validation at time of entry or time of submission</w:t>
            </w:r>
            <w:r>
              <w:rPr>
                <w:rFonts w:ascii="Calibri" w:eastAsia="Times New Roman" w:hAnsi="Calibri" w:cs="Times New Roman"/>
              </w:rPr>
              <w:t>.</w:t>
            </w:r>
          </w:p>
        </w:tc>
        <w:tc>
          <w:tcPr>
            <w:tcW w:w="1115" w:type="dxa"/>
            <w:tcBorders>
              <w:top w:val="nil"/>
              <w:left w:val="nil"/>
              <w:bottom w:val="single" w:sz="4" w:space="0" w:color="auto"/>
              <w:right w:val="single" w:sz="4" w:space="0" w:color="auto"/>
            </w:tcBorders>
            <w:shd w:val="clear" w:color="auto" w:fill="auto"/>
            <w:vAlign w:val="center"/>
            <w:hideMark/>
          </w:tcPr>
          <w:p w14:paraId="5BF674F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8F23772"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4DD7E9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4B1F9E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50</w:t>
            </w:r>
          </w:p>
        </w:tc>
        <w:tc>
          <w:tcPr>
            <w:tcW w:w="5208" w:type="dxa"/>
            <w:tcBorders>
              <w:top w:val="nil"/>
              <w:left w:val="nil"/>
              <w:bottom w:val="single" w:sz="4" w:space="0" w:color="auto"/>
              <w:right w:val="single" w:sz="4" w:space="0" w:color="auto"/>
            </w:tcBorders>
            <w:shd w:val="clear" w:color="000000" w:fill="FFFFFF"/>
            <w:vAlign w:val="bottom"/>
            <w:hideMark/>
          </w:tcPr>
          <w:p w14:paraId="4ACC953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xml:space="preserve">Ability to </w:t>
            </w:r>
            <w:r>
              <w:rPr>
                <w:rFonts w:ascii="Calibri" w:eastAsia="Times New Roman" w:hAnsi="Calibri" w:cs="Times New Roman"/>
              </w:rPr>
              <w:t>allow</w:t>
            </w:r>
            <w:r w:rsidRPr="00ED40CD">
              <w:rPr>
                <w:rFonts w:ascii="Calibri" w:eastAsia="Times New Roman" w:hAnsi="Calibri" w:cs="Times New Roman"/>
              </w:rPr>
              <w:t xml:space="preserve"> a user </w:t>
            </w:r>
            <w:r>
              <w:rPr>
                <w:rFonts w:ascii="Calibri" w:eastAsia="Times New Roman" w:hAnsi="Calibri" w:cs="Times New Roman"/>
              </w:rPr>
              <w:t xml:space="preserve">to </w:t>
            </w:r>
            <w:r w:rsidRPr="00ED40CD">
              <w:rPr>
                <w:rFonts w:ascii="Calibri" w:eastAsia="Times New Roman" w:hAnsi="Calibri" w:cs="Times New Roman"/>
              </w:rPr>
              <w:t>enter</w:t>
            </w:r>
            <w:r>
              <w:rPr>
                <w:rFonts w:ascii="Calibri" w:eastAsia="Times New Roman" w:hAnsi="Calibri" w:cs="Times New Roman"/>
              </w:rPr>
              <w:t xml:space="preserve"> </w:t>
            </w:r>
            <w:r w:rsidRPr="00ED40CD">
              <w:rPr>
                <w:rFonts w:ascii="Calibri" w:eastAsia="Times New Roman" w:hAnsi="Calibri" w:cs="Times New Roman"/>
              </w:rPr>
              <w:t xml:space="preserve">data into subsequent data fields if </w:t>
            </w:r>
            <w:r>
              <w:rPr>
                <w:rFonts w:ascii="Calibri" w:eastAsia="Times New Roman" w:hAnsi="Calibri" w:cs="Times New Roman"/>
              </w:rPr>
              <w:t xml:space="preserve">a </w:t>
            </w:r>
            <w:r w:rsidRPr="00ED40CD">
              <w:rPr>
                <w:rFonts w:ascii="Calibri" w:eastAsia="Times New Roman" w:hAnsi="Calibri" w:cs="Times New Roman"/>
              </w:rPr>
              <w:t xml:space="preserve">data </w:t>
            </w:r>
            <w:r>
              <w:rPr>
                <w:rFonts w:ascii="Calibri" w:eastAsia="Times New Roman" w:hAnsi="Calibri" w:cs="Times New Roman"/>
              </w:rPr>
              <w:t xml:space="preserve">field </w:t>
            </w:r>
            <w:r w:rsidRPr="00ED40CD">
              <w:rPr>
                <w:rFonts w:ascii="Calibri" w:eastAsia="Times New Roman" w:hAnsi="Calibri" w:cs="Times New Roman"/>
              </w:rPr>
              <w:t>fails validation (or</w:t>
            </w:r>
            <w:r>
              <w:rPr>
                <w:rFonts w:ascii="Calibri" w:eastAsia="Times New Roman" w:hAnsi="Calibri" w:cs="Times New Roman"/>
              </w:rPr>
              <w:t xml:space="preserve"> data</w:t>
            </w:r>
            <w:r w:rsidRPr="00ED40CD">
              <w:rPr>
                <w:rFonts w:ascii="Calibri" w:eastAsia="Times New Roman" w:hAnsi="Calibri" w:cs="Times New Roman"/>
              </w:rPr>
              <w:t xml:space="preserve"> is missing).</w:t>
            </w:r>
          </w:p>
        </w:tc>
        <w:tc>
          <w:tcPr>
            <w:tcW w:w="1115" w:type="dxa"/>
            <w:tcBorders>
              <w:top w:val="nil"/>
              <w:left w:val="nil"/>
              <w:bottom w:val="single" w:sz="4" w:space="0" w:color="auto"/>
              <w:right w:val="single" w:sz="4" w:space="0" w:color="auto"/>
            </w:tcBorders>
            <w:shd w:val="clear" w:color="auto" w:fill="auto"/>
            <w:vAlign w:val="center"/>
            <w:hideMark/>
          </w:tcPr>
          <w:p w14:paraId="2586373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9008AE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064BC67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4D081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51</w:t>
            </w:r>
          </w:p>
        </w:tc>
        <w:tc>
          <w:tcPr>
            <w:tcW w:w="5208" w:type="dxa"/>
            <w:tcBorders>
              <w:top w:val="nil"/>
              <w:left w:val="nil"/>
              <w:bottom w:val="single" w:sz="4" w:space="0" w:color="auto"/>
              <w:right w:val="single" w:sz="4" w:space="0" w:color="auto"/>
            </w:tcBorders>
            <w:shd w:val="clear" w:color="auto" w:fill="auto"/>
            <w:vAlign w:val="bottom"/>
            <w:hideMark/>
          </w:tcPr>
          <w:p w14:paraId="763C59E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agency to designate which fields require data validation.</w:t>
            </w:r>
          </w:p>
        </w:tc>
        <w:tc>
          <w:tcPr>
            <w:tcW w:w="1115" w:type="dxa"/>
            <w:tcBorders>
              <w:top w:val="nil"/>
              <w:left w:val="nil"/>
              <w:bottom w:val="single" w:sz="4" w:space="0" w:color="auto"/>
              <w:right w:val="single" w:sz="4" w:space="0" w:color="auto"/>
            </w:tcBorders>
            <w:shd w:val="clear" w:color="auto" w:fill="auto"/>
            <w:vAlign w:val="center"/>
            <w:hideMark/>
          </w:tcPr>
          <w:p w14:paraId="045112C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54A8136" w14:textId="77777777" w:rsidR="00220A72" w:rsidRPr="00ED40CD" w:rsidRDefault="00220A72" w:rsidP="00B768A2">
            <w:pPr>
              <w:spacing w:after="0" w:line="240" w:lineRule="auto"/>
              <w:ind w:firstLineChars="200" w:firstLine="440"/>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22F2EC4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089E0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52</w:t>
            </w:r>
          </w:p>
        </w:tc>
        <w:tc>
          <w:tcPr>
            <w:tcW w:w="5208" w:type="dxa"/>
            <w:tcBorders>
              <w:top w:val="nil"/>
              <w:left w:val="nil"/>
              <w:bottom w:val="single" w:sz="4" w:space="0" w:color="auto"/>
              <w:right w:val="single" w:sz="4" w:space="0" w:color="auto"/>
            </w:tcBorders>
            <w:shd w:val="clear" w:color="auto" w:fill="auto"/>
            <w:vAlign w:val="center"/>
            <w:hideMark/>
          </w:tcPr>
          <w:p w14:paraId="79A2C56F"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validate data to ensure that only valid codes have been used.</w:t>
            </w:r>
          </w:p>
        </w:tc>
        <w:tc>
          <w:tcPr>
            <w:tcW w:w="1115" w:type="dxa"/>
            <w:tcBorders>
              <w:top w:val="nil"/>
              <w:left w:val="nil"/>
              <w:bottom w:val="single" w:sz="4" w:space="0" w:color="auto"/>
              <w:right w:val="single" w:sz="4" w:space="0" w:color="auto"/>
            </w:tcBorders>
            <w:shd w:val="clear" w:color="auto" w:fill="auto"/>
            <w:vAlign w:val="center"/>
            <w:hideMark/>
          </w:tcPr>
          <w:p w14:paraId="747D263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02EEAD0"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796CFE2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5F3AE8"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53</w:t>
            </w:r>
          </w:p>
        </w:tc>
        <w:tc>
          <w:tcPr>
            <w:tcW w:w="5208" w:type="dxa"/>
            <w:tcBorders>
              <w:top w:val="nil"/>
              <w:left w:val="nil"/>
              <w:bottom w:val="single" w:sz="4" w:space="0" w:color="auto"/>
              <w:right w:val="single" w:sz="4" w:space="0" w:color="auto"/>
            </w:tcBorders>
            <w:shd w:val="clear" w:color="auto" w:fill="auto"/>
            <w:vAlign w:val="center"/>
            <w:hideMark/>
          </w:tcPr>
          <w:p w14:paraId="4C63B9B6"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validate location information at time of data entry.</w:t>
            </w:r>
          </w:p>
        </w:tc>
        <w:tc>
          <w:tcPr>
            <w:tcW w:w="1115" w:type="dxa"/>
            <w:tcBorders>
              <w:top w:val="nil"/>
              <w:left w:val="nil"/>
              <w:bottom w:val="single" w:sz="4" w:space="0" w:color="auto"/>
              <w:right w:val="single" w:sz="4" w:space="0" w:color="auto"/>
            </w:tcBorders>
            <w:shd w:val="clear" w:color="auto" w:fill="auto"/>
            <w:vAlign w:val="center"/>
            <w:hideMark/>
          </w:tcPr>
          <w:p w14:paraId="28D8566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E76AA39"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42DCE63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5F403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54</w:t>
            </w:r>
          </w:p>
        </w:tc>
        <w:tc>
          <w:tcPr>
            <w:tcW w:w="5208" w:type="dxa"/>
            <w:tcBorders>
              <w:top w:val="nil"/>
              <w:left w:val="nil"/>
              <w:bottom w:val="single" w:sz="4" w:space="0" w:color="auto"/>
              <w:right w:val="single" w:sz="4" w:space="0" w:color="auto"/>
            </w:tcBorders>
            <w:shd w:val="clear" w:color="auto" w:fill="auto"/>
            <w:vAlign w:val="center"/>
            <w:hideMark/>
          </w:tcPr>
          <w:p w14:paraId="123039C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indicate unverified locations.</w:t>
            </w:r>
          </w:p>
        </w:tc>
        <w:tc>
          <w:tcPr>
            <w:tcW w:w="1115" w:type="dxa"/>
            <w:tcBorders>
              <w:top w:val="nil"/>
              <w:left w:val="nil"/>
              <w:bottom w:val="single" w:sz="4" w:space="0" w:color="auto"/>
              <w:right w:val="single" w:sz="4" w:space="0" w:color="auto"/>
            </w:tcBorders>
            <w:shd w:val="clear" w:color="auto" w:fill="auto"/>
            <w:vAlign w:val="center"/>
            <w:hideMark/>
          </w:tcPr>
          <w:p w14:paraId="5F265EE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E1410F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4C625DB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79D00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55</w:t>
            </w:r>
          </w:p>
        </w:tc>
        <w:tc>
          <w:tcPr>
            <w:tcW w:w="5208" w:type="dxa"/>
            <w:tcBorders>
              <w:top w:val="nil"/>
              <w:left w:val="nil"/>
              <w:bottom w:val="single" w:sz="4" w:space="0" w:color="auto"/>
              <w:right w:val="single" w:sz="4" w:space="0" w:color="auto"/>
            </w:tcBorders>
            <w:shd w:val="clear" w:color="auto" w:fill="auto"/>
            <w:vAlign w:val="center"/>
            <w:hideMark/>
          </w:tcPr>
          <w:p w14:paraId="6F2EB83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validate location information against CAD geofile.</w:t>
            </w:r>
          </w:p>
        </w:tc>
        <w:tc>
          <w:tcPr>
            <w:tcW w:w="1115" w:type="dxa"/>
            <w:tcBorders>
              <w:top w:val="nil"/>
              <w:left w:val="nil"/>
              <w:bottom w:val="single" w:sz="4" w:space="0" w:color="auto"/>
              <w:right w:val="single" w:sz="4" w:space="0" w:color="auto"/>
            </w:tcBorders>
            <w:shd w:val="clear" w:color="auto" w:fill="auto"/>
            <w:vAlign w:val="center"/>
            <w:hideMark/>
          </w:tcPr>
          <w:p w14:paraId="6E5F0D9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F996FC9" w14:textId="77777777" w:rsidR="00220A72" w:rsidRPr="00ED40CD" w:rsidRDefault="00220A72" w:rsidP="00B768A2">
            <w:pPr>
              <w:spacing w:after="0" w:line="240" w:lineRule="auto"/>
              <w:ind w:firstLineChars="200" w:firstLine="440"/>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6CF25D4C"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B129D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56</w:t>
            </w:r>
          </w:p>
        </w:tc>
        <w:tc>
          <w:tcPr>
            <w:tcW w:w="5208" w:type="dxa"/>
            <w:tcBorders>
              <w:top w:val="nil"/>
              <w:left w:val="nil"/>
              <w:bottom w:val="single" w:sz="4" w:space="0" w:color="auto"/>
              <w:right w:val="single" w:sz="4" w:space="0" w:color="auto"/>
            </w:tcBorders>
            <w:shd w:val="clear" w:color="000000" w:fill="95B3D7"/>
            <w:noWrap/>
            <w:vAlign w:val="bottom"/>
            <w:hideMark/>
          </w:tcPr>
          <w:p w14:paraId="4B9DFA96"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Report Writing and Development</w:t>
            </w:r>
          </w:p>
        </w:tc>
        <w:tc>
          <w:tcPr>
            <w:tcW w:w="1115" w:type="dxa"/>
            <w:tcBorders>
              <w:top w:val="nil"/>
              <w:left w:val="nil"/>
              <w:bottom w:val="single" w:sz="4" w:space="0" w:color="auto"/>
              <w:right w:val="single" w:sz="4" w:space="0" w:color="auto"/>
            </w:tcBorders>
            <w:shd w:val="clear" w:color="000000" w:fill="95B3D7"/>
            <w:noWrap/>
            <w:vAlign w:val="center"/>
            <w:hideMark/>
          </w:tcPr>
          <w:p w14:paraId="06A3273C"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bottom"/>
            <w:hideMark/>
          </w:tcPr>
          <w:p w14:paraId="3C24DB00" w14:textId="77777777" w:rsidR="00220A72" w:rsidRPr="00ED40CD" w:rsidRDefault="00220A72" w:rsidP="00B768A2">
            <w:pPr>
              <w:spacing w:after="0" w:line="240" w:lineRule="auto"/>
              <w:ind w:firstLineChars="200" w:firstLine="440"/>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0A68683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8F225B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56</w:t>
            </w:r>
          </w:p>
        </w:tc>
        <w:tc>
          <w:tcPr>
            <w:tcW w:w="5208" w:type="dxa"/>
            <w:tcBorders>
              <w:top w:val="nil"/>
              <w:left w:val="nil"/>
              <w:bottom w:val="single" w:sz="4" w:space="0" w:color="auto"/>
              <w:right w:val="single" w:sz="4" w:space="0" w:color="auto"/>
            </w:tcBorders>
            <w:shd w:val="clear" w:color="auto" w:fill="auto"/>
            <w:vAlign w:val="center"/>
            <w:hideMark/>
          </w:tcPr>
          <w:p w14:paraId="6C9CE585"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offense information for multiple offenses.</w:t>
            </w:r>
          </w:p>
        </w:tc>
        <w:tc>
          <w:tcPr>
            <w:tcW w:w="1115" w:type="dxa"/>
            <w:tcBorders>
              <w:top w:val="nil"/>
              <w:left w:val="nil"/>
              <w:bottom w:val="single" w:sz="4" w:space="0" w:color="auto"/>
              <w:right w:val="single" w:sz="4" w:space="0" w:color="auto"/>
            </w:tcBorders>
            <w:shd w:val="clear" w:color="auto" w:fill="auto"/>
            <w:vAlign w:val="center"/>
            <w:hideMark/>
          </w:tcPr>
          <w:p w14:paraId="5A1E009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C08D88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7825561"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72313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57</w:t>
            </w:r>
          </w:p>
        </w:tc>
        <w:tc>
          <w:tcPr>
            <w:tcW w:w="5208" w:type="dxa"/>
            <w:tcBorders>
              <w:top w:val="nil"/>
              <w:left w:val="nil"/>
              <w:bottom w:val="single" w:sz="4" w:space="0" w:color="auto"/>
              <w:right w:val="single" w:sz="4" w:space="0" w:color="auto"/>
            </w:tcBorders>
            <w:shd w:val="clear" w:color="auto" w:fill="auto"/>
            <w:vAlign w:val="bottom"/>
            <w:hideMark/>
          </w:tcPr>
          <w:p w14:paraId="51D7BA4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assign multiple offenses to multiple individuals within an incident report (e.g., two offenses go to person A, one goes to person B).</w:t>
            </w:r>
          </w:p>
        </w:tc>
        <w:tc>
          <w:tcPr>
            <w:tcW w:w="1115" w:type="dxa"/>
            <w:tcBorders>
              <w:top w:val="nil"/>
              <w:left w:val="nil"/>
              <w:bottom w:val="single" w:sz="4" w:space="0" w:color="auto"/>
              <w:right w:val="single" w:sz="4" w:space="0" w:color="auto"/>
            </w:tcBorders>
            <w:shd w:val="clear" w:color="auto" w:fill="auto"/>
            <w:vAlign w:val="center"/>
            <w:hideMark/>
          </w:tcPr>
          <w:p w14:paraId="5C128D83"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ECBB24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541D428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126E6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58</w:t>
            </w:r>
          </w:p>
        </w:tc>
        <w:tc>
          <w:tcPr>
            <w:tcW w:w="5208" w:type="dxa"/>
            <w:tcBorders>
              <w:top w:val="nil"/>
              <w:left w:val="nil"/>
              <w:bottom w:val="single" w:sz="4" w:space="0" w:color="auto"/>
              <w:right w:val="single" w:sz="4" w:space="0" w:color="auto"/>
            </w:tcBorders>
            <w:shd w:val="clear" w:color="000000" w:fill="FFFFFF"/>
            <w:vAlign w:val="bottom"/>
            <w:hideMark/>
          </w:tcPr>
          <w:p w14:paraId="04229BD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translate offenses codes into UCR codes.</w:t>
            </w:r>
          </w:p>
        </w:tc>
        <w:tc>
          <w:tcPr>
            <w:tcW w:w="1115" w:type="dxa"/>
            <w:tcBorders>
              <w:top w:val="nil"/>
              <w:left w:val="nil"/>
              <w:bottom w:val="single" w:sz="4" w:space="0" w:color="auto"/>
              <w:right w:val="single" w:sz="4" w:space="0" w:color="auto"/>
            </w:tcBorders>
            <w:shd w:val="clear" w:color="auto" w:fill="auto"/>
            <w:vAlign w:val="center"/>
            <w:hideMark/>
          </w:tcPr>
          <w:p w14:paraId="3EC278C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5A1328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B24F73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8D55A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59</w:t>
            </w:r>
          </w:p>
        </w:tc>
        <w:tc>
          <w:tcPr>
            <w:tcW w:w="5208" w:type="dxa"/>
            <w:tcBorders>
              <w:top w:val="nil"/>
              <w:left w:val="nil"/>
              <w:bottom w:val="single" w:sz="4" w:space="0" w:color="auto"/>
              <w:right w:val="single" w:sz="4" w:space="0" w:color="auto"/>
            </w:tcBorders>
            <w:shd w:val="clear" w:color="auto" w:fill="auto"/>
            <w:vAlign w:val="center"/>
            <w:hideMark/>
          </w:tcPr>
          <w:p w14:paraId="261C057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accommodate reports for non-criminal activity (e.g., informational).</w:t>
            </w:r>
          </w:p>
        </w:tc>
        <w:tc>
          <w:tcPr>
            <w:tcW w:w="1115" w:type="dxa"/>
            <w:tcBorders>
              <w:top w:val="nil"/>
              <w:left w:val="nil"/>
              <w:bottom w:val="single" w:sz="4" w:space="0" w:color="auto"/>
              <w:right w:val="single" w:sz="4" w:space="0" w:color="auto"/>
            </w:tcBorders>
            <w:shd w:val="clear" w:color="auto" w:fill="auto"/>
            <w:vAlign w:val="center"/>
            <w:hideMark/>
          </w:tcPr>
          <w:p w14:paraId="1C0A949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CF3AC4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765AF534" w14:textId="77777777" w:rsidTr="00B768A2">
        <w:trPr>
          <w:trHeight w:val="11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2C21C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60</w:t>
            </w:r>
          </w:p>
        </w:tc>
        <w:tc>
          <w:tcPr>
            <w:tcW w:w="5208" w:type="dxa"/>
            <w:tcBorders>
              <w:top w:val="nil"/>
              <w:left w:val="nil"/>
              <w:bottom w:val="single" w:sz="4" w:space="0" w:color="auto"/>
              <w:right w:val="single" w:sz="4" w:space="0" w:color="auto"/>
            </w:tcBorders>
            <w:shd w:val="clear" w:color="auto" w:fill="auto"/>
            <w:vAlign w:val="center"/>
            <w:hideMark/>
          </w:tcPr>
          <w:p w14:paraId="4C18258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xml:space="preserve">Ability to create a dictionary of standard language templates for reports that officers input frequently (e.g., standard language for domestic violence situations). </w:t>
            </w:r>
          </w:p>
        </w:tc>
        <w:tc>
          <w:tcPr>
            <w:tcW w:w="1115" w:type="dxa"/>
            <w:tcBorders>
              <w:top w:val="nil"/>
              <w:left w:val="nil"/>
              <w:bottom w:val="single" w:sz="4" w:space="0" w:color="auto"/>
              <w:right w:val="single" w:sz="4" w:space="0" w:color="auto"/>
            </w:tcBorders>
            <w:shd w:val="clear" w:color="auto" w:fill="auto"/>
            <w:vAlign w:val="center"/>
            <w:hideMark/>
          </w:tcPr>
          <w:p w14:paraId="5565B21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96F1A9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927DE05"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7DC58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61</w:t>
            </w:r>
          </w:p>
        </w:tc>
        <w:tc>
          <w:tcPr>
            <w:tcW w:w="5208" w:type="dxa"/>
            <w:tcBorders>
              <w:top w:val="nil"/>
              <w:left w:val="nil"/>
              <w:bottom w:val="single" w:sz="4" w:space="0" w:color="auto"/>
              <w:right w:val="single" w:sz="4" w:space="0" w:color="auto"/>
            </w:tcBorders>
            <w:shd w:val="clear" w:color="000000" w:fill="FFFFFF"/>
            <w:vAlign w:val="center"/>
            <w:hideMark/>
          </w:tcPr>
          <w:p w14:paraId="660E91D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narratives of unlimited length in all report types.  If limited, enter the maximum permissible in the "comments" section.</w:t>
            </w:r>
          </w:p>
        </w:tc>
        <w:tc>
          <w:tcPr>
            <w:tcW w:w="1115" w:type="dxa"/>
            <w:tcBorders>
              <w:top w:val="nil"/>
              <w:left w:val="nil"/>
              <w:bottom w:val="single" w:sz="4" w:space="0" w:color="auto"/>
              <w:right w:val="single" w:sz="4" w:space="0" w:color="auto"/>
            </w:tcBorders>
            <w:shd w:val="clear" w:color="auto" w:fill="auto"/>
            <w:vAlign w:val="center"/>
            <w:hideMark/>
          </w:tcPr>
          <w:p w14:paraId="57FDFD3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5E7D01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28FD85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7D5ED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62</w:t>
            </w:r>
          </w:p>
        </w:tc>
        <w:tc>
          <w:tcPr>
            <w:tcW w:w="5208" w:type="dxa"/>
            <w:tcBorders>
              <w:top w:val="nil"/>
              <w:left w:val="nil"/>
              <w:bottom w:val="single" w:sz="4" w:space="0" w:color="auto"/>
              <w:right w:val="single" w:sz="4" w:space="0" w:color="auto"/>
            </w:tcBorders>
            <w:shd w:val="clear" w:color="000000" w:fill="FFFFFF"/>
            <w:vAlign w:val="center"/>
            <w:hideMark/>
          </w:tcPr>
          <w:p w14:paraId="19ABABE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identify all required forms/reports based on offense type.</w:t>
            </w:r>
          </w:p>
        </w:tc>
        <w:tc>
          <w:tcPr>
            <w:tcW w:w="1115" w:type="dxa"/>
            <w:tcBorders>
              <w:top w:val="nil"/>
              <w:left w:val="nil"/>
              <w:bottom w:val="single" w:sz="4" w:space="0" w:color="auto"/>
              <w:right w:val="single" w:sz="4" w:space="0" w:color="auto"/>
            </w:tcBorders>
            <w:shd w:val="clear" w:color="auto" w:fill="auto"/>
            <w:vAlign w:val="center"/>
            <w:hideMark/>
          </w:tcPr>
          <w:p w14:paraId="69EEA24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2D50E3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39FAA94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6BFC9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63</w:t>
            </w:r>
          </w:p>
        </w:tc>
        <w:tc>
          <w:tcPr>
            <w:tcW w:w="5208" w:type="dxa"/>
            <w:tcBorders>
              <w:top w:val="nil"/>
              <w:left w:val="nil"/>
              <w:bottom w:val="single" w:sz="4" w:space="0" w:color="auto"/>
              <w:right w:val="single" w:sz="4" w:space="0" w:color="auto"/>
            </w:tcBorders>
            <w:shd w:val="clear" w:color="000000" w:fill="FFFFFF"/>
            <w:vAlign w:val="center"/>
            <w:hideMark/>
          </w:tcPr>
          <w:p w14:paraId="00C716E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populate data across report forms to eliminate redundant data entry.</w:t>
            </w:r>
          </w:p>
        </w:tc>
        <w:tc>
          <w:tcPr>
            <w:tcW w:w="1115" w:type="dxa"/>
            <w:tcBorders>
              <w:top w:val="nil"/>
              <w:left w:val="nil"/>
              <w:bottom w:val="single" w:sz="4" w:space="0" w:color="auto"/>
              <w:right w:val="single" w:sz="4" w:space="0" w:color="auto"/>
            </w:tcBorders>
            <w:shd w:val="clear" w:color="auto" w:fill="auto"/>
            <w:vAlign w:val="center"/>
            <w:hideMark/>
          </w:tcPr>
          <w:p w14:paraId="70C6B67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253F56A" w14:textId="77777777" w:rsidR="00220A72" w:rsidRPr="00ED40CD" w:rsidRDefault="00220A72" w:rsidP="00B768A2">
            <w:pPr>
              <w:spacing w:after="0" w:line="240" w:lineRule="auto"/>
              <w:rPr>
                <w:rFonts w:ascii="Arial" w:eastAsia="Times New Roman" w:hAnsi="Arial" w:cs="Arial"/>
                <w:b/>
                <w:bCs/>
                <w:color w:val="000000"/>
                <w:sz w:val="24"/>
                <w:szCs w:val="24"/>
              </w:rPr>
            </w:pPr>
            <w:r w:rsidRPr="00ED40CD">
              <w:rPr>
                <w:rFonts w:ascii="Arial" w:eastAsia="Times New Roman" w:hAnsi="Arial" w:cs="Arial"/>
                <w:b/>
                <w:bCs/>
                <w:color w:val="000000"/>
                <w:sz w:val="24"/>
                <w:szCs w:val="24"/>
              </w:rPr>
              <w:t> </w:t>
            </w:r>
          </w:p>
        </w:tc>
      </w:tr>
      <w:tr w:rsidR="00220A72" w:rsidRPr="00ED40CD" w14:paraId="2DFA917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3C73A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64</w:t>
            </w:r>
          </w:p>
        </w:tc>
        <w:tc>
          <w:tcPr>
            <w:tcW w:w="5208" w:type="dxa"/>
            <w:tcBorders>
              <w:top w:val="nil"/>
              <w:left w:val="nil"/>
              <w:bottom w:val="single" w:sz="4" w:space="0" w:color="auto"/>
              <w:right w:val="single" w:sz="4" w:space="0" w:color="auto"/>
            </w:tcBorders>
            <w:shd w:val="clear" w:color="000000" w:fill="FFFFFF"/>
            <w:vAlign w:val="center"/>
            <w:hideMark/>
          </w:tcPr>
          <w:p w14:paraId="0A2E120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corrected data in a field (e.g., address) to auto populate across related report forms.</w:t>
            </w:r>
          </w:p>
        </w:tc>
        <w:tc>
          <w:tcPr>
            <w:tcW w:w="1115" w:type="dxa"/>
            <w:tcBorders>
              <w:top w:val="nil"/>
              <w:left w:val="nil"/>
              <w:bottom w:val="single" w:sz="4" w:space="0" w:color="auto"/>
              <w:right w:val="single" w:sz="4" w:space="0" w:color="auto"/>
            </w:tcBorders>
            <w:shd w:val="clear" w:color="auto" w:fill="auto"/>
            <w:vAlign w:val="center"/>
            <w:hideMark/>
          </w:tcPr>
          <w:p w14:paraId="2477800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7763C7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2A050DE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ABAC8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65</w:t>
            </w:r>
          </w:p>
        </w:tc>
        <w:tc>
          <w:tcPr>
            <w:tcW w:w="5208" w:type="dxa"/>
            <w:tcBorders>
              <w:top w:val="nil"/>
              <w:left w:val="nil"/>
              <w:bottom w:val="single" w:sz="4" w:space="0" w:color="auto"/>
              <w:right w:val="single" w:sz="4" w:space="0" w:color="auto"/>
            </w:tcBorders>
            <w:shd w:val="clear" w:color="000000" w:fill="FFFFFF"/>
            <w:vAlign w:val="center"/>
            <w:hideMark/>
          </w:tcPr>
          <w:p w14:paraId="5507255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link incident reports (e.g., arrest report and use of force report).</w:t>
            </w:r>
          </w:p>
        </w:tc>
        <w:tc>
          <w:tcPr>
            <w:tcW w:w="1115" w:type="dxa"/>
            <w:tcBorders>
              <w:top w:val="nil"/>
              <w:left w:val="nil"/>
              <w:bottom w:val="single" w:sz="4" w:space="0" w:color="auto"/>
              <w:right w:val="single" w:sz="4" w:space="0" w:color="auto"/>
            </w:tcBorders>
            <w:shd w:val="clear" w:color="auto" w:fill="auto"/>
            <w:vAlign w:val="center"/>
            <w:hideMark/>
          </w:tcPr>
          <w:p w14:paraId="0E2F5F9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A729D30"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4444878F"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EF3647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66</w:t>
            </w:r>
          </w:p>
        </w:tc>
        <w:tc>
          <w:tcPr>
            <w:tcW w:w="5208" w:type="dxa"/>
            <w:tcBorders>
              <w:top w:val="nil"/>
              <w:left w:val="nil"/>
              <w:bottom w:val="single" w:sz="4" w:space="0" w:color="auto"/>
              <w:right w:val="single" w:sz="4" w:space="0" w:color="auto"/>
            </w:tcBorders>
            <w:shd w:val="clear" w:color="000000" w:fill="FFFFFF"/>
            <w:vAlign w:val="center"/>
            <w:hideMark/>
          </w:tcPr>
          <w:p w14:paraId="7A61BAE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automatically populate relevant fields of the arrest module with data already in the Master Name Index (MNI).</w:t>
            </w:r>
          </w:p>
        </w:tc>
        <w:tc>
          <w:tcPr>
            <w:tcW w:w="1115" w:type="dxa"/>
            <w:tcBorders>
              <w:top w:val="nil"/>
              <w:left w:val="nil"/>
              <w:bottom w:val="single" w:sz="4" w:space="0" w:color="auto"/>
              <w:right w:val="single" w:sz="4" w:space="0" w:color="auto"/>
            </w:tcBorders>
            <w:shd w:val="clear" w:color="auto" w:fill="auto"/>
            <w:vAlign w:val="center"/>
            <w:hideMark/>
          </w:tcPr>
          <w:p w14:paraId="124C77C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A9AEB60"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2D2B1376"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114FF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67</w:t>
            </w:r>
          </w:p>
        </w:tc>
        <w:tc>
          <w:tcPr>
            <w:tcW w:w="5208" w:type="dxa"/>
            <w:tcBorders>
              <w:top w:val="nil"/>
              <w:left w:val="nil"/>
              <w:bottom w:val="single" w:sz="4" w:space="0" w:color="auto"/>
              <w:right w:val="single" w:sz="4" w:space="0" w:color="auto"/>
            </w:tcBorders>
            <w:shd w:val="clear" w:color="000000" w:fill="95B3D7"/>
            <w:vAlign w:val="center"/>
            <w:hideMark/>
          </w:tcPr>
          <w:p w14:paraId="7734A5F7"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Form Generation and Modification</w:t>
            </w:r>
          </w:p>
        </w:tc>
        <w:tc>
          <w:tcPr>
            <w:tcW w:w="1115" w:type="dxa"/>
            <w:tcBorders>
              <w:top w:val="nil"/>
              <w:left w:val="nil"/>
              <w:bottom w:val="single" w:sz="4" w:space="0" w:color="auto"/>
              <w:right w:val="single" w:sz="4" w:space="0" w:color="auto"/>
            </w:tcBorders>
            <w:shd w:val="clear" w:color="000000" w:fill="95B3D7"/>
            <w:vAlign w:val="center"/>
            <w:hideMark/>
          </w:tcPr>
          <w:p w14:paraId="39CFF7A2"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7A5BC1E9"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9A2A60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966D9B"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68</w:t>
            </w:r>
          </w:p>
        </w:tc>
        <w:tc>
          <w:tcPr>
            <w:tcW w:w="5208" w:type="dxa"/>
            <w:tcBorders>
              <w:top w:val="nil"/>
              <w:left w:val="nil"/>
              <w:bottom w:val="single" w:sz="4" w:space="0" w:color="auto"/>
              <w:right w:val="single" w:sz="4" w:space="0" w:color="auto"/>
            </w:tcBorders>
            <w:shd w:val="clear" w:color="auto" w:fill="auto"/>
            <w:vAlign w:val="center"/>
            <w:hideMark/>
          </w:tcPr>
          <w:p w14:paraId="6DF7C80B"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Agency to create custom reports (e.g., form generator).</w:t>
            </w:r>
          </w:p>
        </w:tc>
        <w:tc>
          <w:tcPr>
            <w:tcW w:w="1115" w:type="dxa"/>
            <w:tcBorders>
              <w:top w:val="nil"/>
              <w:left w:val="nil"/>
              <w:bottom w:val="single" w:sz="4" w:space="0" w:color="auto"/>
              <w:right w:val="single" w:sz="4" w:space="0" w:color="auto"/>
            </w:tcBorders>
            <w:shd w:val="clear" w:color="auto" w:fill="auto"/>
            <w:vAlign w:val="center"/>
            <w:hideMark/>
          </w:tcPr>
          <w:p w14:paraId="55C24E0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1A390C89"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027A9AC6" w14:textId="77777777" w:rsidTr="00B768A2">
        <w:trPr>
          <w:trHeight w:val="9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C7641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69</w:t>
            </w:r>
          </w:p>
        </w:tc>
        <w:tc>
          <w:tcPr>
            <w:tcW w:w="5208" w:type="dxa"/>
            <w:tcBorders>
              <w:top w:val="nil"/>
              <w:left w:val="nil"/>
              <w:bottom w:val="single" w:sz="4" w:space="0" w:color="auto"/>
              <w:right w:val="single" w:sz="4" w:space="0" w:color="auto"/>
            </w:tcBorders>
            <w:shd w:val="clear" w:color="auto" w:fill="auto"/>
            <w:vAlign w:val="center"/>
            <w:hideMark/>
          </w:tcPr>
          <w:p w14:paraId="6F574CC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Agency to modify vendor provided reports (e.g., re-name data fields, add data fields, delete data fields, etc.)</w:t>
            </w:r>
          </w:p>
        </w:tc>
        <w:tc>
          <w:tcPr>
            <w:tcW w:w="1115" w:type="dxa"/>
            <w:tcBorders>
              <w:top w:val="nil"/>
              <w:left w:val="nil"/>
              <w:bottom w:val="single" w:sz="4" w:space="0" w:color="auto"/>
              <w:right w:val="single" w:sz="4" w:space="0" w:color="auto"/>
            </w:tcBorders>
            <w:shd w:val="clear" w:color="auto" w:fill="auto"/>
            <w:vAlign w:val="center"/>
            <w:hideMark/>
          </w:tcPr>
          <w:p w14:paraId="032A1FC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211DDE7"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39B1FAF4"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905CB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70</w:t>
            </w:r>
          </w:p>
        </w:tc>
        <w:tc>
          <w:tcPr>
            <w:tcW w:w="5208" w:type="dxa"/>
            <w:tcBorders>
              <w:top w:val="nil"/>
              <w:left w:val="nil"/>
              <w:bottom w:val="single" w:sz="4" w:space="0" w:color="auto"/>
              <w:right w:val="single" w:sz="4" w:space="0" w:color="auto"/>
            </w:tcBorders>
            <w:shd w:val="clear" w:color="000000" w:fill="FFFFFF"/>
            <w:vAlign w:val="center"/>
            <w:hideMark/>
          </w:tcPr>
          <w:p w14:paraId="2141B2F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modify any reports (vendor provided or created by Agency) over the lifetime of the System.</w:t>
            </w:r>
          </w:p>
        </w:tc>
        <w:tc>
          <w:tcPr>
            <w:tcW w:w="1115" w:type="dxa"/>
            <w:tcBorders>
              <w:top w:val="nil"/>
              <w:left w:val="nil"/>
              <w:bottom w:val="single" w:sz="4" w:space="0" w:color="auto"/>
              <w:right w:val="single" w:sz="4" w:space="0" w:color="auto"/>
            </w:tcBorders>
            <w:shd w:val="clear" w:color="auto" w:fill="auto"/>
            <w:vAlign w:val="center"/>
            <w:hideMark/>
          </w:tcPr>
          <w:p w14:paraId="707A656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914287"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3DC2990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BF5282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71</w:t>
            </w:r>
          </w:p>
        </w:tc>
        <w:tc>
          <w:tcPr>
            <w:tcW w:w="5208" w:type="dxa"/>
            <w:tcBorders>
              <w:top w:val="nil"/>
              <w:left w:val="nil"/>
              <w:bottom w:val="single" w:sz="4" w:space="0" w:color="auto"/>
              <w:right w:val="single" w:sz="4" w:space="0" w:color="auto"/>
            </w:tcBorders>
            <w:shd w:val="clear" w:color="000000" w:fill="FFFFFF"/>
            <w:vAlign w:val="center"/>
            <w:hideMark/>
          </w:tcPr>
          <w:p w14:paraId="07130F6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vendor</w:t>
            </w:r>
            <w:r>
              <w:rPr>
                <w:rFonts w:ascii="Calibri" w:eastAsia="Times New Roman" w:hAnsi="Calibri" w:cs="Times New Roman"/>
              </w:rPr>
              <w:t xml:space="preserve"> to</w:t>
            </w:r>
            <w:r w:rsidRPr="00ED40CD">
              <w:rPr>
                <w:rFonts w:ascii="Calibri" w:eastAsia="Times New Roman" w:hAnsi="Calibri" w:cs="Times New Roman"/>
              </w:rPr>
              <w:t xml:space="preserve"> develop all </w:t>
            </w:r>
            <w:r>
              <w:rPr>
                <w:rFonts w:ascii="Calibri" w:eastAsia="Times New Roman" w:hAnsi="Calibri" w:cs="Times New Roman"/>
              </w:rPr>
              <w:t>a</w:t>
            </w:r>
            <w:r w:rsidRPr="00ED40CD">
              <w:rPr>
                <w:rFonts w:ascii="Calibri" w:eastAsia="Times New Roman" w:hAnsi="Calibri" w:cs="Times New Roman"/>
              </w:rPr>
              <w:t>gency-specific reports during implementation.</w:t>
            </w:r>
          </w:p>
        </w:tc>
        <w:tc>
          <w:tcPr>
            <w:tcW w:w="1115" w:type="dxa"/>
            <w:tcBorders>
              <w:top w:val="nil"/>
              <w:left w:val="nil"/>
              <w:bottom w:val="single" w:sz="4" w:space="0" w:color="auto"/>
              <w:right w:val="single" w:sz="4" w:space="0" w:color="auto"/>
            </w:tcBorders>
            <w:shd w:val="clear" w:color="auto" w:fill="auto"/>
            <w:vAlign w:val="center"/>
            <w:hideMark/>
          </w:tcPr>
          <w:p w14:paraId="0142C02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8D27AEC"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5EA056CC"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74CF0B"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72</w:t>
            </w:r>
          </w:p>
        </w:tc>
        <w:tc>
          <w:tcPr>
            <w:tcW w:w="5208" w:type="dxa"/>
            <w:tcBorders>
              <w:top w:val="nil"/>
              <w:left w:val="nil"/>
              <w:bottom w:val="single" w:sz="4" w:space="0" w:color="auto"/>
              <w:right w:val="single" w:sz="4" w:space="0" w:color="auto"/>
            </w:tcBorders>
            <w:shd w:val="clear" w:color="auto" w:fill="auto"/>
            <w:vAlign w:val="center"/>
            <w:hideMark/>
          </w:tcPr>
          <w:p w14:paraId="3537D9B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all reports to automatically import appropriate data elements from other reports and/or master indices.</w:t>
            </w:r>
          </w:p>
        </w:tc>
        <w:tc>
          <w:tcPr>
            <w:tcW w:w="1115" w:type="dxa"/>
            <w:tcBorders>
              <w:top w:val="nil"/>
              <w:left w:val="nil"/>
              <w:bottom w:val="single" w:sz="4" w:space="0" w:color="auto"/>
              <w:right w:val="single" w:sz="4" w:space="0" w:color="auto"/>
            </w:tcBorders>
            <w:shd w:val="clear" w:color="auto" w:fill="auto"/>
            <w:vAlign w:val="center"/>
            <w:hideMark/>
          </w:tcPr>
          <w:p w14:paraId="3AA86A7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A0861E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5D207E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2EAA5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73</w:t>
            </w:r>
          </w:p>
        </w:tc>
        <w:tc>
          <w:tcPr>
            <w:tcW w:w="5208" w:type="dxa"/>
            <w:tcBorders>
              <w:top w:val="nil"/>
              <w:left w:val="nil"/>
              <w:bottom w:val="single" w:sz="4" w:space="0" w:color="auto"/>
              <w:right w:val="single" w:sz="4" w:space="0" w:color="auto"/>
            </w:tcBorders>
            <w:shd w:val="clear" w:color="auto" w:fill="auto"/>
            <w:vAlign w:val="bottom"/>
            <w:hideMark/>
          </w:tcPr>
          <w:p w14:paraId="4149004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develop unique agency-defined questionnaires for specific reports (e.g., Runaway)</w:t>
            </w:r>
          </w:p>
        </w:tc>
        <w:tc>
          <w:tcPr>
            <w:tcW w:w="1115" w:type="dxa"/>
            <w:tcBorders>
              <w:top w:val="nil"/>
              <w:left w:val="nil"/>
              <w:bottom w:val="single" w:sz="4" w:space="0" w:color="auto"/>
              <w:right w:val="single" w:sz="4" w:space="0" w:color="auto"/>
            </w:tcBorders>
            <w:shd w:val="clear" w:color="auto" w:fill="auto"/>
            <w:vAlign w:val="center"/>
            <w:hideMark/>
          </w:tcPr>
          <w:p w14:paraId="289D751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BA2F65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371DA6A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870D8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74</w:t>
            </w:r>
          </w:p>
        </w:tc>
        <w:tc>
          <w:tcPr>
            <w:tcW w:w="5208" w:type="dxa"/>
            <w:tcBorders>
              <w:top w:val="nil"/>
              <w:left w:val="nil"/>
              <w:bottom w:val="single" w:sz="4" w:space="0" w:color="auto"/>
              <w:right w:val="single" w:sz="4" w:space="0" w:color="auto"/>
            </w:tcBorders>
            <w:shd w:val="clear" w:color="auto" w:fill="auto"/>
            <w:vAlign w:val="bottom"/>
            <w:hideMark/>
          </w:tcPr>
          <w:p w14:paraId="791DD1D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print questionnaires for signatures</w:t>
            </w:r>
          </w:p>
        </w:tc>
        <w:tc>
          <w:tcPr>
            <w:tcW w:w="1115" w:type="dxa"/>
            <w:tcBorders>
              <w:top w:val="nil"/>
              <w:left w:val="nil"/>
              <w:bottom w:val="single" w:sz="4" w:space="0" w:color="auto"/>
              <w:right w:val="single" w:sz="4" w:space="0" w:color="auto"/>
            </w:tcBorders>
            <w:shd w:val="clear" w:color="auto" w:fill="auto"/>
            <w:vAlign w:val="center"/>
            <w:hideMark/>
          </w:tcPr>
          <w:p w14:paraId="08075BD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D5A954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5B20BFF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8F10B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75</w:t>
            </w:r>
          </w:p>
        </w:tc>
        <w:tc>
          <w:tcPr>
            <w:tcW w:w="5208" w:type="dxa"/>
            <w:tcBorders>
              <w:top w:val="nil"/>
              <w:left w:val="nil"/>
              <w:bottom w:val="single" w:sz="4" w:space="0" w:color="auto"/>
              <w:right w:val="single" w:sz="4" w:space="0" w:color="auto"/>
            </w:tcBorders>
            <w:shd w:val="clear" w:color="auto" w:fill="auto"/>
            <w:vAlign w:val="bottom"/>
            <w:hideMark/>
          </w:tcPr>
          <w:p w14:paraId="167FF65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digital signatures</w:t>
            </w:r>
          </w:p>
        </w:tc>
        <w:tc>
          <w:tcPr>
            <w:tcW w:w="1115" w:type="dxa"/>
            <w:tcBorders>
              <w:top w:val="nil"/>
              <w:left w:val="nil"/>
              <w:bottom w:val="single" w:sz="4" w:space="0" w:color="auto"/>
              <w:right w:val="single" w:sz="4" w:space="0" w:color="auto"/>
            </w:tcBorders>
            <w:shd w:val="clear" w:color="auto" w:fill="auto"/>
            <w:vAlign w:val="center"/>
            <w:hideMark/>
          </w:tcPr>
          <w:p w14:paraId="461B6A7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4D0037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60354F0"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71769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76</w:t>
            </w:r>
          </w:p>
        </w:tc>
        <w:tc>
          <w:tcPr>
            <w:tcW w:w="5208" w:type="dxa"/>
            <w:tcBorders>
              <w:top w:val="nil"/>
              <w:left w:val="nil"/>
              <w:bottom w:val="single" w:sz="4" w:space="0" w:color="auto"/>
              <w:right w:val="single" w:sz="4" w:space="0" w:color="auto"/>
            </w:tcBorders>
            <w:shd w:val="clear" w:color="000000" w:fill="95B3D7"/>
            <w:vAlign w:val="center"/>
            <w:hideMark/>
          </w:tcPr>
          <w:p w14:paraId="25DF7578"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 xml:space="preserve">Arrest/Incident Reporting </w:t>
            </w:r>
          </w:p>
        </w:tc>
        <w:tc>
          <w:tcPr>
            <w:tcW w:w="1115" w:type="dxa"/>
            <w:tcBorders>
              <w:top w:val="nil"/>
              <w:left w:val="nil"/>
              <w:bottom w:val="single" w:sz="4" w:space="0" w:color="auto"/>
              <w:right w:val="single" w:sz="4" w:space="0" w:color="auto"/>
            </w:tcBorders>
            <w:shd w:val="clear" w:color="000000" w:fill="95B3D7"/>
            <w:vAlign w:val="center"/>
            <w:hideMark/>
          </w:tcPr>
          <w:p w14:paraId="08AA44AE"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071970A6"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132528D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DE63B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77</w:t>
            </w:r>
          </w:p>
        </w:tc>
        <w:tc>
          <w:tcPr>
            <w:tcW w:w="5208" w:type="dxa"/>
            <w:tcBorders>
              <w:top w:val="nil"/>
              <w:left w:val="nil"/>
              <w:bottom w:val="single" w:sz="4" w:space="0" w:color="auto"/>
              <w:right w:val="single" w:sz="4" w:space="0" w:color="auto"/>
            </w:tcBorders>
            <w:shd w:val="clear" w:color="000000" w:fill="FFFFFF"/>
            <w:vAlign w:val="bottom"/>
            <w:hideMark/>
          </w:tcPr>
          <w:p w14:paraId="06A425F2"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document incident and arrest information that captures all IBRS required fields.</w:t>
            </w:r>
          </w:p>
        </w:tc>
        <w:tc>
          <w:tcPr>
            <w:tcW w:w="1115" w:type="dxa"/>
            <w:tcBorders>
              <w:top w:val="nil"/>
              <w:left w:val="nil"/>
              <w:bottom w:val="single" w:sz="4" w:space="0" w:color="auto"/>
              <w:right w:val="single" w:sz="4" w:space="0" w:color="auto"/>
            </w:tcBorders>
            <w:shd w:val="clear" w:color="auto" w:fill="auto"/>
            <w:vAlign w:val="center"/>
            <w:hideMark/>
          </w:tcPr>
          <w:p w14:paraId="62506CE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26E0E3E" w14:textId="77777777" w:rsidR="00220A72" w:rsidRPr="00ED40CD" w:rsidRDefault="00220A72" w:rsidP="00B768A2">
            <w:pPr>
              <w:spacing w:after="0" w:line="240" w:lineRule="auto"/>
              <w:rPr>
                <w:rFonts w:ascii="Arial" w:eastAsia="Times New Roman" w:hAnsi="Arial" w:cs="Arial"/>
                <w:b/>
                <w:bCs/>
                <w:color w:val="000000"/>
                <w:sz w:val="24"/>
                <w:szCs w:val="24"/>
              </w:rPr>
            </w:pPr>
            <w:r w:rsidRPr="00ED40CD">
              <w:rPr>
                <w:rFonts w:ascii="Arial" w:eastAsia="Times New Roman" w:hAnsi="Arial" w:cs="Arial"/>
                <w:b/>
                <w:bCs/>
                <w:color w:val="000000"/>
                <w:sz w:val="24"/>
                <w:szCs w:val="24"/>
              </w:rPr>
              <w:t> </w:t>
            </w:r>
          </w:p>
        </w:tc>
      </w:tr>
      <w:tr w:rsidR="00220A72" w:rsidRPr="00ED40CD" w14:paraId="086C2100"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9C31B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78</w:t>
            </w:r>
          </w:p>
        </w:tc>
        <w:tc>
          <w:tcPr>
            <w:tcW w:w="5208" w:type="dxa"/>
            <w:tcBorders>
              <w:top w:val="nil"/>
              <w:left w:val="nil"/>
              <w:bottom w:val="single" w:sz="4" w:space="0" w:color="auto"/>
              <w:right w:val="single" w:sz="4" w:space="0" w:color="auto"/>
            </w:tcBorders>
            <w:shd w:val="clear" w:color="000000" w:fill="FFFFFF"/>
            <w:vAlign w:val="bottom"/>
            <w:hideMark/>
          </w:tcPr>
          <w:p w14:paraId="6A2C3E7A"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for Agency to add data fields to the arrest report (e.g., for non-IBRS data elements that the Agency would like to track).</w:t>
            </w:r>
          </w:p>
        </w:tc>
        <w:tc>
          <w:tcPr>
            <w:tcW w:w="1115" w:type="dxa"/>
            <w:tcBorders>
              <w:top w:val="nil"/>
              <w:left w:val="nil"/>
              <w:bottom w:val="single" w:sz="4" w:space="0" w:color="auto"/>
              <w:right w:val="single" w:sz="4" w:space="0" w:color="auto"/>
            </w:tcBorders>
            <w:shd w:val="clear" w:color="auto" w:fill="auto"/>
            <w:vAlign w:val="center"/>
            <w:hideMark/>
          </w:tcPr>
          <w:p w14:paraId="3E65B7F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F4F834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5A97268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3AA72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79</w:t>
            </w:r>
          </w:p>
        </w:tc>
        <w:tc>
          <w:tcPr>
            <w:tcW w:w="5208" w:type="dxa"/>
            <w:tcBorders>
              <w:top w:val="nil"/>
              <w:left w:val="nil"/>
              <w:bottom w:val="single" w:sz="4" w:space="0" w:color="auto"/>
              <w:right w:val="single" w:sz="4" w:space="0" w:color="auto"/>
            </w:tcBorders>
            <w:shd w:val="clear" w:color="000000" w:fill="FFFFFF"/>
            <w:vAlign w:val="bottom"/>
            <w:hideMark/>
          </w:tcPr>
          <w:p w14:paraId="602C9A07"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for Agency to delete data fields to the arrest report.</w:t>
            </w:r>
          </w:p>
        </w:tc>
        <w:tc>
          <w:tcPr>
            <w:tcW w:w="1115" w:type="dxa"/>
            <w:tcBorders>
              <w:top w:val="nil"/>
              <w:left w:val="nil"/>
              <w:bottom w:val="single" w:sz="4" w:space="0" w:color="auto"/>
              <w:right w:val="single" w:sz="4" w:space="0" w:color="auto"/>
            </w:tcBorders>
            <w:shd w:val="clear" w:color="auto" w:fill="auto"/>
            <w:vAlign w:val="center"/>
            <w:hideMark/>
          </w:tcPr>
          <w:p w14:paraId="2A1DE439"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7C924D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291C4F3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AE858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80</w:t>
            </w:r>
          </w:p>
        </w:tc>
        <w:tc>
          <w:tcPr>
            <w:tcW w:w="5208" w:type="dxa"/>
            <w:tcBorders>
              <w:top w:val="nil"/>
              <w:left w:val="nil"/>
              <w:bottom w:val="single" w:sz="4" w:space="0" w:color="auto"/>
              <w:right w:val="single" w:sz="4" w:space="0" w:color="auto"/>
            </w:tcBorders>
            <w:shd w:val="clear" w:color="000000" w:fill="FFFFFF"/>
            <w:vAlign w:val="bottom"/>
            <w:hideMark/>
          </w:tcPr>
          <w:p w14:paraId="09465103"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for Agency to modify data fields to the arrest report.</w:t>
            </w:r>
          </w:p>
        </w:tc>
        <w:tc>
          <w:tcPr>
            <w:tcW w:w="1115" w:type="dxa"/>
            <w:tcBorders>
              <w:top w:val="nil"/>
              <w:left w:val="nil"/>
              <w:bottom w:val="single" w:sz="4" w:space="0" w:color="auto"/>
              <w:right w:val="single" w:sz="4" w:space="0" w:color="auto"/>
            </w:tcBorders>
            <w:shd w:val="clear" w:color="auto" w:fill="auto"/>
            <w:vAlign w:val="center"/>
            <w:hideMark/>
          </w:tcPr>
          <w:p w14:paraId="699E8B0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248421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C85347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E16AE5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81</w:t>
            </w:r>
          </w:p>
        </w:tc>
        <w:tc>
          <w:tcPr>
            <w:tcW w:w="5208" w:type="dxa"/>
            <w:tcBorders>
              <w:top w:val="nil"/>
              <w:left w:val="nil"/>
              <w:bottom w:val="single" w:sz="4" w:space="0" w:color="auto"/>
              <w:right w:val="single" w:sz="4" w:space="0" w:color="auto"/>
            </w:tcBorders>
            <w:shd w:val="clear" w:color="000000" w:fill="FFFFFF"/>
            <w:vAlign w:val="bottom"/>
            <w:hideMark/>
          </w:tcPr>
          <w:p w14:paraId="072A4E05"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document arrests for multiple agencies.</w:t>
            </w:r>
          </w:p>
        </w:tc>
        <w:tc>
          <w:tcPr>
            <w:tcW w:w="1115" w:type="dxa"/>
            <w:tcBorders>
              <w:top w:val="nil"/>
              <w:left w:val="nil"/>
              <w:bottom w:val="single" w:sz="4" w:space="0" w:color="auto"/>
              <w:right w:val="single" w:sz="4" w:space="0" w:color="auto"/>
            </w:tcBorders>
            <w:shd w:val="clear" w:color="auto" w:fill="auto"/>
            <w:vAlign w:val="center"/>
            <w:hideMark/>
          </w:tcPr>
          <w:p w14:paraId="7CFFBB3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9BDAC3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2DC6452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3A9BC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82</w:t>
            </w:r>
          </w:p>
        </w:tc>
        <w:tc>
          <w:tcPr>
            <w:tcW w:w="5208" w:type="dxa"/>
            <w:tcBorders>
              <w:top w:val="nil"/>
              <w:left w:val="nil"/>
              <w:bottom w:val="single" w:sz="4" w:space="0" w:color="auto"/>
              <w:right w:val="single" w:sz="4" w:space="0" w:color="auto"/>
            </w:tcBorders>
            <w:shd w:val="clear" w:color="000000" w:fill="FFFFFF"/>
            <w:vAlign w:val="center"/>
            <w:hideMark/>
          </w:tcPr>
          <w:p w14:paraId="6C765C4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xml:space="preserve">Ability to enter individual arrest information. </w:t>
            </w:r>
          </w:p>
        </w:tc>
        <w:tc>
          <w:tcPr>
            <w:tcW w:w="1115" w:type="dxa"/>
            <w:tcBorders>
              <w:top w:val="nil"/>
              <w:left w:val="nil"/>
              <w:bottom w:val="single" w:sz="4" w:space="0" w:color="auto"/>
              <w:right w:val="single" w:sz="4" w:space="0" w:color="auto"/>
            </w:tcBorders>
            <w:shd w:val="clear" w:color="auto" w:fill="auto"/>
            <w:vAlign w:val="center"/>
            <w:hideMark/>
          </w:tcPr>
          <w:p w14:paraId="13BF2B33"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7E8EC8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2A72C19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5750F8"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83</w:t>
            </w:r>
          </w:p>
        </w:tc>
        <w:tc>
          <w:tcPr>
            <w:tcW w:w="5208" w:type="dxa"/>
            <w:tcBorders>
              <w:top w:val="nil"/>
              <w:left w:val="nil"/>
              <w:bottom w:val="single" w:sz="4" w:space="0" w:color="auto"/>
              <w:right w:val="single" w:sz="4" w:space="0" w:color="auto"/>
            </w:tcBorders>
            <w:shd w:val="clear" w:color="000000" w:fill="FFFFFF"/>
            <w:vAlign w:val="center"/>
            <w:hideMark/>
          </w:tcPr>
          <w:p w14:paraId="72C9FA3B"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mass arrest information.</w:t>
            </w:r>
          </w:p>
        </w:tc>
        <w:tc>
          <w:tcPr>
            <w:tcW w:w="1115" w:type="dxa"/>
            <w:tcBorders>
              <w:top w:val="nil"/>
              <w:left w:val="nil"/>
              <w:bottom w:val="single" w:sz="4" w:space="0" w:color="auto"/>
              <w:right w:val="single" w:sz="4" w:space="0" w:color="auto"/>
            </w:tcBorders>
            <w:shd w:val="clear" w:color="auto" w:fill="auto"/>
            <w:vAlign w:val="center"/>
            <w:hideMark/>
          </w:tcPr>
          <w:p w14:paraId="499195D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12EC61A"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62E87FF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79984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84</w:t>
            </w:r>
          </w:p>
        </w:tc>
        <w:tc>
          <w:tcPr>
            <w:tcW w:w="5208" w:type="dxa"/>
            <w:tcBorders>
              <w:top w:val="nil"/>
              <w:left w:val="nil"/>
              <w:bottom w:val="single" w:sz="4" w:space="0" w:color="auto"/>
              <w:right w:val="single" w:sz="4" w:space="0" w:color="auto"/>
            </w:tcBorders>
            <w:shd w:val="clear" w:color="000000" w:fill="FFFFFF"/>
            <w:vAlign w:val="center"/>
            <w:hideMark/>
          </w:tcPr>
          <w:p w14:paraId="46D4584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support multiple charges per individual.</w:t>
            </w:r>
          </w:p>
        </w:tc>
        <w:tc>
          <w:tcPr>
            <w:tcW w:w="1115" w:type="dxa"/>
            <w:tcBorders>
              <w:top w:val="nil"/>
              <w:left w:val="nil"/>
              <w:bottom w:val="single" w:sz="4" w:space="0" w:color="auto"/>
              <w:right w:val="single" w:sz="4" w:space="0" w:color="auto"/>
            </w:tcBorders>
            <w:shd w:val="clear" w:color="auto" w:fill="auto"/>
            <w:vAlign w:val="center"/>
            <w:hideMark/>
          </w:tcPr>
          <w:p w14:paraId="5B4C60C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C28C3B4"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79937A64"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82340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85</w:t>
            </w:r>
          </w:p>
        </w:tc>
        <w:tc>
          <w:tcPr>
            <w:tcW w:w="5208" w:type="dxa"/>
            <w:tcBorders>
              <w:top w:val="nil"/>
              <w:left w:val="nil"/>
              <w:bottom w:val="single" w:sz="4" w:space="0" w:color="auto"/>
              <w:right w:val="single" w:sz="4" w:space="0" w:color="auto"/>
            </w:tcBorders>
            <w:shd w:val="clear" w:color="000000" w:fill="FFFFFF"/>
            <w:vAlign w:val="center"/>
            <w:hideMark/>
          </w:tcPr>
          <w:p w14:paraId="7A1379D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link information entered in the arrest database to all other applicable modules to eliminate the potential for duplicate data entry.</w:t>
            </w:r>
          </w:p>
        </w:tc>
        <w:tc>
          <w:tcPr>
            <w:tcW w:w="1115" w:type="dxa"/>
            <w:tcBorders>
              <w:top w:val="nil"/>
              <w:left w:val="nil"/>
              <w:bottom w:val="single" w:sz="4" w:space="0" w:color="auto"/>
              <w:right w:val="single" w:sz="4" w:space="0" w:color="auto"/>
            </w:tcBorders>
            <w:shd w:val="clear" w:color="auto" w:fill="auto"/>
            <w:vAlign w:val="center"/>
            <w:hideMark/>
          </w:tcPr>
          <w:p w14:paraId="5836F46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F4A89C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2DDB56C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CB40E5"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86</w:t>
            </w:r>
          </w:p>
        </w:tc>
        <w:tc>
          <w:tcPr>
            <w:tcW w:w="5208" w:type="dxa"/>
            <w:tcBorders>
              <w:top w:val="nil"/>
              <w:left w:val="nil"/>
              <w:bottom w:val="single" w:sz="4" w:space="0" w:color="auto"/>
              <w:right w:val="single" w:sz="4" w:space="0" w:color="auto"/>
            </w:tcBorders>
            <w:shd w:val="clear" w:color="000000" w:fill="FFFFFF"/>
            <w:vAlign w:val="center"/>
            <w:hideMark/>
          </w:tcPr>
          <w:p w14:paraId="758560B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link an arrest report number with an incident report number.</w:t>
            </w:r>
          </w:p>
        </w:tc>
        <w:tc>
          <w:tcPr>
            <w:tcW w:w="1115" w:type="dxa"/>
            <w:tcBorders>
              <w:top w:val="nil"/>
              <w:left w:val="nil"/>
              <w:bottom w:val="single" w:sz="4" w:space="0" w:color="auto"/>
              <w:right w:val="single" w:sz="4" w:space="0" w:color="auto"/>
            </w:tcBorders>
            <w:shd w:val="clear" w:color="auto" w:fill="auto"/>
            <w:vAlign w:val="center"/>
            <w:hideMark/>
          </w:tcPr>
          <w:p w14:paraId="18DB356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C9D693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4F5F45A"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9CCF4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87</w:t>
            </w:r>
          </w:p>
        </w:tc>
        <w:tc>
          <w:tcPr>
            <w:tcW w:w="5208" w:type="dxa"/>
            <w:tcBorders>
              <w:top w:val="nil"/>
              <w:left w:val="nil"/>
              <w:bottom w:val="single" w:sz="4" w:space="0" w:color="auto"/>
              <w:right w:val="single" w:sz="4" w:space="0" w:color="auto"/>
            </w:tcBorders>
            <w:shd w:val="clear" w:color="000000" w:fill="FFFFFF"/>
            <w:vAlign w:val="center"/>
            <w:hideMark/>
          </w:tcPr>
          <w:p w14:paraId="64C9DA5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export arrest information for pre-population into the booking module of the JMS.</w:t>
            </w:r>
          </w:p>
        </w:tc>
        <w:tc>
          <w:tcPr>
            <w:tcW w:w="1115" w:type="dxa"/>
            <w:tcBorders>
              <w:top w:val="nil"/>
              <w:left w:val="nil"/>
              <w:bottom w:val="single" w:sz="4" w:space="0" w:color="auto"/>
              <w:right w:val="single" w:sz="4" w:space="0" w:color="auto"/>
            </w:tcBorders>
            <w:shd w:val="clear" w:color="auto" w:fill="auto"/>
            <w:vAlign w:val="center"/>
            <w:hideMark/>
          </w:tcPr>
          <w:p w14:paraId="2EC966B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7F7635AC"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r>
      <w:tr w:rsidR="00220A72" w:rsidRPr="00ED40CD" w14:paraId="4F440CA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AC1E0E"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88</w:t>
            </w:r>
          </w:p>
        </w:tc>
        <w:tc>
          <w:tcPr>
            <w:tcW w:w="5208" w:type="dxa"/>
            <w:tcBorders>
              <w:top w:val="nil"/>
              <w:left w:val="nil"/>
              <w:bottom w:val="single" w:sz="4" w:space="0" w:color="auto"/>
              <w:right w:val="single" w:sz="4" w:space="0" w:color="auto"/>
            </w:tcBorders>
            <w:shd w:val="clear" w:color="000000" w:fill="FFFFFF"/>
            <w:vAlign w:val="center"/>
            <w:hideMark/>
          </w:tcPr>
          <w:p w14:paraId="5809AE3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provide arrest forms specific to adults and juvenile arrests.</w:t>
            </w:r>
          </w:p>
        </w:tc>
        <w:tc>
          <w:tcPr>
            <w:tcW w:w="1115" w:type="dxa"/>
            <w:tcBorders>
              <w:top w:val="nil"/>
              <w:left w:val="nil"/>
              <w:bottom w:val="single" w:sz="4" w:space="0" w:color="auto"/>
              <w:right w:val="single" w:sz="4" w:space="0" w:color="auto"/>
            </w:tcBorders>
            <w:shd w:val="clear" w:color="auto" w:fill="auto"/>
            <w:vAlign w:val="center"/>
            <w:hideMark/>
          </w:tcPr>
          <w:p w14:paraId="066D577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BC21248" w14:textId="77777777" w:rsidR="00220A72" w:rsidRPr="00ED40CD" w:rsidRDefault="00220A72" w:rsidP="00B768A2">
            <w:pPr>
              <w:spacing w:after="0" w:line="240" w:lineRule="auto"/>
              <w:rPr>
                <w:rFonts w:ascii="Calibri" w:eastAsia="Times New Roman" w:hAnsi="Calibri" w:cs="Times New Roman"/>
                <w:b/>
                <w:bCs/>
              </w:rPr>
            </w:pPr>
            <w:r w:rsidRPr="00ED40CD">
              <w:rPr>
                <w:rFonts w:ascii="Calibri" w:eastAsia="Times New Roman" w:hAnsi="Calibri" w:cs="Times New Roman"/>
                <w:b/>
                <w:bCs/>
              </w:rPr>
              <w:t> </w:t>
            </w:r>
          </w:p>
        </w:tc>
      </w:tr>
      <w:tr w:rsidR="00220A72" w:rsidRPr="00ED40CD" w14:paraId="7B8A8EE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A63AD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89</w:t>
            </w:r>
          </w:p>
        </w:tc>
        <w:tc>
          <w:tcPr>
            <w:tcW w:w="5208" w:type="dxa"/>
            <w:tcBorders>
              <w:top w:val="nil"/>
              <w:left w:val="nil"/>
              <w:bottom w:val="single" w:sz="4" w:space="0" w:color="auto"/>
              <w:right w:val="single" w:sz="4" w:space="0" w:color="auto"/>
            </w:tcBorders>
            <w:shd w:val="clear" w:color="000000" w:fill="FFFFFF"/>
            <w:vAlign w:val="center"/>
            <w:hideMark/>
          </w:tcPr>
          <w:p w14:paraId="042CDBB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parent/guardian information f</w:t>
            </w:r>
            <w:r>
              <w:rPr>
                <w:rFonts w:ascii="Calibri" w:eastAsia="Times New Roman" w:hAnsi="Calibri" w:cs="Times New Roman"/>
              </w:rPr>
              <w:t xml:space="preserve">rom </w:t>
            </w:r>
            <w:r w:rsidRPr="00ED40CD">
              <w:rPr>
                <w:rFonts w:ascii="Calibri" w:eastAsia="Times New Roman" w:hAnsi="Calibri" w:cs="Times New Roman"/>
              </w:rPr>
              <w:t>juvenile arrests.</w:t>
            </w:r>
          </w:p>
        </w:tc>
        <w:tc>
          <w:tcPr>
            <w:tcW w:w="1115" w:type="dxa"/>
            <w:tcBorders>
              <w:top w:val="nil"/>
              <w:left w:val="nil"/>
              <w:bottom w:val="single" w:sz="4" w:space="0" w:color="auto"/>
              <w:right w:val="single" w:sz="4" w:space="0" w:color="auto"/>
            </w:tcBorders>
            <w:shd w:val="clear" w:color="auto" w:fill="auto"/>
            <w:vAlign w:val="center"/>
            <w:hideMark/>
          </w:tcPr>
          <w:p w14:paraId="47F6EF5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749212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5DE1FEB5"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98AEF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90</w:t>
            </w:r>
          </w:p>
        </w:tc>
        <w:tc>
          <w:tcPr>
            <w:tcW w:w="5208" w:type="dxa"/>
            <w:tcBorders>
              <w:top w:val="nil"/>
              <w:left w:val="nil"/>
              <w:bottom w:val="single" w:sz="4" w:space="0" w:color="auto"/>
              <w:right w:val="single" w:sz="4" w:space="0" w:color="auto"/>
            </w:tcBorders>
            <w:shd w:val="clear" w:color="000000" w:fill="95B3D7"/>
            <w:vAlign w:val="center"/>
            <w:hideMark/>
          </w:tcPr>
          <w:p w14:paraId="357D60E5"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Calibri" w:eastAsia="Times New Roman" w:hAnsi="Calibri" w:cs="Times New Roman"/>
                <w:bCs/>
              </w:rPr>
              <w:t>Field Interviews</w:t>
            </w:r>
          </w:p>
        </w:tc>
        <w:tc>
          <w:tcPr>
            <w:tcW w:w="1115" w:type="dxa"/>
            <w:tcBorders>
              <w:top w:val="nil"/>
              <w:left w:val="nil"/>
              <w:bottom w:val="single" w:sz="4" w:space="0" w:color="auto"/>
              <w:right w:val="single" w:sz="4" w:space="0" w:color="auto"/>
            </w:tcBorders>
            <w:shd w:val="clear" w:color="000000" w:fill="95B3D7"/>
            <w:vAlign w:val="center"/>
            <w:hideMark/>
          </w:tcPr>
          <w:p w14:paraId="25FB1440"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bottom"/>
            <w:hideMark/>
          </w:tcPr>
          <w:p w14:paraId="2C4493A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C7A827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F53BB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91</w:t>
            </w:r>
          </w:p>
        </w:tc>
        <w:tc>
          <w:tcPr>
            <w:tcW w:w="5208" w:type="dxa"/>
            <w:tcBorders>
              <w:top w:val="nil"/>
              <w:left w:val="nil"/>
              <w:bottom w:val="single" w:sz="4" w:space="0" w:color="auto"/>
              <w:right w:val="single" w:sz="4" w:space="0" w:color="auto"/>
            </w:tcBorders>
            <w:shd w:val="clear" w:color="000000" w:fill="FFFFFF"/>
            <w:vAlign w:val="bottom"/>
            <w:hideMark/>
          </w:tcPr>
          <w:p w14:paraId="7800029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log field contacts from the field reporting software.</w:t>
            </w:r>
          </w:p>
        </w:tc>
        <w:tc>
          <w:tcPr>
            <w:tcW w:w="1115" w:type="dxa"/>
            <w:tcBorders>
              <w:top w:val="nil"/>
              <w:left w:val="nil"/>
              <w:bottom w:val="single" w:sz="4" w:space="0" w:color="auto"/>
              <w:right w:val="single" w:sz="4" w:space="0" w:color="auto"/>
            </w:tcBorders>
            <w:shd w:val="clear" w:color="auto" w:fill="auto"/>
            <w:vAlign w:val="center"/>
            <w:hideMark/>
          </w:tcPr>
          <w:p w14:paraId="337130E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86DEF1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897D95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EC477B"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92</w:t>
            </w:r>
          </w:p>
        </w:tc>
        <w:tc>
          <w:tcPr>
            <w:tcW w:w="5208" w:type="dxa"/>
            <w:tcBorders>
              <w:top w:val="nil"/>
              <w:left w:val="nil"/>
              <w:bottom w:val="single" w:sz="4" w:space="0" w:color="auto"/>
              <w:right w:val="single" w:sz="4" w:space="0" w:color="auto"/>
            </w:tcBorders>
            <w:shd w:val="clear" w:color="auto" w:fill="auto"/>
            <w:vAlign w:val="bottom"/>
            <w:hideMark/>
          </w:tcPr>
          <w:p w14:paraId="0D7F064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automatically query the master name index upon entering a field contact.</w:t>
            </w:r>
          </w:p>
        </w:tc>
        <w:tc>
          <w:tcPr>
            <w:tcW w:w="1115" w:type="dxa"/>
            <w:tcBorders>
              <w:top w:val="nil"/>
              <w:left w:val="nil"/>
              <w:bottom w:val="single" w:sz="4" w:space="0" w:color="auto"/>
              <w:right w:val="single" w:sz="4" w:space="0" w:color="auto"/>
            </w:tcBorders>
            <w:shd w:val="clear" w:color="auto" w:fill="auto"/>
            <w:vAlign w:val="center"/>
            <w:hideMark/>
          </w:tcPr>
          <w:p w14:paraId="5D20043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04F987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3A943C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7940C8"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93</w:t>
            </w:r>
          </w:p>
        </w:tc>
        <w:tc>
          <w:tcPr>
            <w:tcW w:w="5208" w:type="dxa"/>
            <w:tcBorders>
              <w:top w:val="nil"/>
              <w:left w:val="nil"/>
              <w:bottom w:val="single" w:sz="4" w:space="0" w:color="auto"/>
              <w:right w:val="single" w:sz="4" w:space="0" w:color="auto"/>
            </w:tcBorders>
            <w:shd w:val="clear" w:color="auto" w:fill="auto"/>
            <w:vAlign w:val="bottom"/>
            <w:hideMark/>
          </w:tcPr>
          <w:p w14:paraId="6AB72DC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field interview names to be added to the MNI.</w:t>
            </w:r>
          </w:p>
        </w:tc>
        <w:tc>
          <w:tcPr>
            <w:tcW w:w="1115" w:type="dxa"/>
            <w:tcBorders>
              <w:top w:val="nil"/>
              <w:left w:val="nil"/>
              <w:bottom w:val="single" w:sz="4" w:space="0" w:color="auto"/>
              <w:right w:val="single" w:sz="4" w:space="0" w:color="auto"/>
            </w:tcBorders>
            <w:shd w:val="clear" w:color="auto" w:fill="auto"/>
            <w:vAlign w:val="center"/>
            <w:hideMark/>
          </w:tcPr>
          <w:p w14:paraId="1063B4D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C1C45A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115F9B4" w14:textId="77777777" w:rsidTr="00B768A2">
        <w:trPr>
          <w:trHeight w:val="9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9A0BE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94</w:t>
            </w:r>
          </w:p>
        </w:tc>
        <w:tc>
          <w:tcPr>
            <w:tcW w:w="5208" w:type="dxa"/>
            <w:tcBorders>
              <w:top w:val="nil"/>
              <w:left w:val="nil"/>
              <w:bottom w:val="single" w:sz="4" w:space="0" w:color="auto"/>
              <w:right w:val="single" w:sz="4" w:space="0" w:color="auto"/>
            </w:tcBorders>
            <w:shd w:val="clear" w:color="auto" w:fill="auto"/>
            <w:vAlign w:val="bottom"/>
            <w:hideMark/>
          </w:tcPr>
          <w:p w14:paraId="63C751E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user to be automatically notified of any alerts associated with the individual from the master name index search.</w:t>
            </w:r>
          </w:p>
        </w:tc>
        <w:tc>
          <w:tcPr>
            <w:tcW w:w="1115" w:type="dxa"/>
            <w:tcBorders>
              <w:top w:val="nil"/>
              <w:left w:val="nil"/>
              <w:bottom w:val="single" w:sz="4" w:space="0" w:color="auto"/>
              <w:right w:val="single" w:sz="4" w:space="0" w:color="auto"/>
            </w:tcBorders>
            <w:shd w:val="clear" w:color="auto" w:fill="auto"/>
            <w:vAlign w:val="center"/>
            <w:hideMark/>
          </w:tcPr>
          <w:p w14:paraId="709D81C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658882FC"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3B741AF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319476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95</w:t>
            </w:r>
          </w:p>
        </w:tc>
        <w:tc>
          <w:tcPr>
            <w:tcW w:w="5208" w:type="dxa"/>
            <w:tcBorders>
              <w:top w:val="nil"/>
              <w:left w:val="nil"/>
              <w:bottom w:val="single" w:sz="4" w:space="0" w:color="auto"/>
              <w:right w:val="single" w:sz="4" w:space="0" w:color="auto"/>
            </w:tcBorders>
            <w:shd w:val="clear" w:color="auto" w:fill="auto"/>
            <w:vAlign w:val="bottom"/>
            <w:hideMark/>
          </w:tcPr>
          <w:p w14:paraId="7BD53286"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automatically update master indices upon submittal of a field contact.</w:t>
            </w:r>
          </w:p>
        </w:tc>
        <w:tc>
          <w:tcPr>
            <w:tcW w:w="1115" w:type="dxa"/>
            <w:tcBorders>
              <w:top w:val="nil"/>
              <w:left w:val="nil"/>
              <w:bottom w:val="single" w:sz="4" w:space="0" w:color="auto"/>
              <w:right w:val="single" w:sz="4" w:space="0" w:color="auto"/>
            </w:tcBorders>
            <w:shd w:val="clear" w:color="auto" w:fill="auto"/>
            <w:vAlign w:val="center"/>
            <w:hideMark/>
          </w:tcPr>
          <w:p w14:paraId="3D00456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E73619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534DB9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3BADF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96</w:t>
            </w:r>
          </w:p>
        </w:tc>
        <w:tc>
          <w:tcPr>
            <w:tcW w:w="5208" w:type="dxa"/>
            <w:tcBorders>
              <w:top w:val="nil"/>
              <w:left w:val="nil"/>
              <w:bottom w:val="single" w:sz="4" w:space="0" w:color="auto"/>
              <w:right w:val="single" w:sz="4" w:space="0" w:color="auto"/>
            </w:tcBorders>
            <w:shd w:val="clear" w:color="auto" w:fill="auto"/>
            <w:vAlign w:val="center"/>
            <w:hideMark/>
          </w:tcPr>
          <w:p w14:paraId="3C8E42C3"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create and maintain field contact records with agency-defined data elements.</w:t>
            </w:r>
          </w:p>
        </w:tc>
        <w:tc>
          <w:tcPr>
            <w:tcW w:w="1115" w:type="dxa"/>
            <w:tcBorders>
              <w:top w:val="nil"/>
              <w:left w:val="nil"/>
              <w:bottom w:val="single" w:sz="4" w:space="0" w:color="auto"/>
              <w:right w:val="single" w:sz="4" w:space="0" w:color="auto"/>
            </w:tcBorders>
            <w:shd w:val="clear" w:color="auto" w:fill="auto"/>
            <w:vAlign w:val="center"/>
            <w:hideMark/>
          </w:tcPr>
          <w:p w14:paraId="38A3FEE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67658A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10A9FD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D9C5B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97</w:t>
            </w:r>
          </w:p>
        </w:tc>
        <w:tc>
          <w:tcPr>
            <w:tcW w:w="5208" w:type="dxa"/>
            <w:tcBorders>
              <w:top w:val="nil"/>
              <w:left w:val="nil"/>
              <w:bottom w:val="single" w:sz="4" w:space="0" w:color="auto"/>
              <w:right w:val="single" w:sz="4" w:space="0" w:color="auto"/>
            </w:tcBorders>
            <w:shd w:val="clear" w:color="auto" w:fill="auto"/>
            <w:vAlign w:val="center"/>
            <w:hideMark/>
          </w:tcPr>
          <w:p w14:paraId="5881DEDB"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auto populate the field contact fields from CAD.</w:t>
            </w:r>
          </w:p>
        </w:tc>
        <w:tc>
          <w:tcPr>
            <w:tcW w:w="1115" w:type="dxa"/>
            <w:tcBorders>
              <w:top w:val="nil"/>
              <w:left w:val="nil"/>
              <w:bottom w:val="single" w:sz="4" w:space="0" w:color="auto"/>
              <w:right w:val="single" w:sz="4" w:space="0" w:color="auto"/>
            </w:tcBorders>
            <w:shd w:val="clear" w:color="auto" w:fill="auto"/>
            <w:vAlign w:val="center"/>
            <w:hideMark/>
          </w:tcPr>
          <w:p w14:paraId="094F634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5A188D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10BF992E" w14:textId="77777777" w:rsidTr="00B768A2">
        <w:trPr>
          <w:trHeight w:val="52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A2630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98</w:t>
            </w:r>
          </w:p>
        </w:tc>
        <w:tc>
          <w:tcPr>
            <w:tcW w:w="5208" w:type="dxa"/>
            <w:tcBorders>
              <w:top w:val="nil"/>
              <w:left w:val="nil"/>
              <w:bottom w:val="single" w:sz="4" w:space="0" w:color="auto"/>
              <w:right w:val="single" w:sz="4" w:space="0" w:color="auto"/>
            </w:tcBorders>
            <w:shd w:val="clear" w:color="auto" w:fill="auto"/>
            <w:vAlign w:val="center"/>
            <w:hideMark/>
          </w:tcPr>
          <w:p w14:paraId="43BEDE2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track and associate a field contact record with an incident/case number.</w:t>
            </w:r>
          </w:p>
        </w:tc>
        <w:tc>
          <w:tcPr>
            <w:tcW w:w="1115" w:type="dxa"/>
            <w:tcBorders>
              <w:top w:val="nil"/>
              <w:left w:val="nil"/>
              <w:bottom w:val="single" w:sz="4" w:space="0" w:color="auto"/>
              <w:right w:val="single" w:sz="4" w:space="0" w:color="auto"/>
            </w:tcBorders>
            <w:shd w:val="clear" w:color="auto" w:fill="auto"/>
            <w:vAlign w:val="center"/>
            <w:hideMark/>
          </w:tcPr>
          <w:p w14:paraId="0C5DAF3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0117FFD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04495D3A"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1642FA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99</w:t>
            </w:r>
          </w:p>
        </w:tc>
        <w:tc>
          <w:tcPr>
            <w:tcW w:w="5208" w:type="dxa"/>
            <w:tcBorders>
              <w:top w:val="nil"/>
              <w:left w:val="nil"/>
              <w:bottom w:val="single" w:sz="4" w:space="0" w:color="auto"/>
              <w:right w:val="single" w:sz="4" w:space="0" w:color="auto"/>
            </w:tcBorders>
            <w:shd w:val="clear" w:color="000000" w:fill="95B3D7"/>
            <w:vAlign w:val="center"/>
            <w:hideMark/>
          </w:tcPr>
          <w:p w14:paraId="1B854358"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Use of Force</w:t>
            </w:r>
          </w:p>
        </w:tc>
        <w:tc>
          <w:tcPr>
            <w:tcW w:w="1115" w:type="dxa"/>
            <w:tcBorders>
              <w:top w:val="nil"/>
              <w:left w:val="nil"/>
              <w:bottom w:val="single" w:sz="4" w:space="0" w:color="auto"/>
              <w:right w:val="single" w:sz="4" w:space="0" w:color="auto"/>
            </w:tcBorders>
            <w:shd w:val="clear" w:color="000000" w:fill="95B3D7"/>
            <w:vAlign w:val="center"/>
            <w:hideMark/>
          </w:tcPr>
          <w:p w14:paraId="62755A1A"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4B0E7272"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5B292C3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8A3D6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100</w:t>
            </w:r>
          </w:p>
        </w:tc>
        <w:tc>
          <w:tcPr>
            <w:tcW w:w="5208" w:type="dxa"/>
            <w:tcBorders>
              <w:top w:val="nil"/>
              <w:left w:val="nil"/>
              <w:bottom w:val="single" w:sz="4" w:space="0" w:color="auto"/>
              <w:right w:val="single" w:sz="4" w:space="0" w:color="auto"/>
            </w:tcBorders>
            <w:shd w:val="clear" w:color="auto" w:fill="auto"/>
            <w:vAlign w:val="center"/>
            <w:hideMark/>
          </w:tcPr>
          <w:p w14:paraId="0B638A1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capture information on use of force.</w:t>
            </w:r>
          </w:p>
        </w:tc>
        <w:tc>
          <w:tcPr>
            <w:tcW w:w="1115" w:type="dxa"/>
            <w:tcBorders>
              <w:top w:val="nil"/>
              <w:left w:val="nil"/>
              <w:bottom w:val="single" w:sz="4" w:space="0" w:color="auto"/>
              <w:right w:val="single" w:sz="4" w:space="0" w:color="auto"/>
            </w:tcBorders>
            <w:shd w:val="clear" w:color="auto" w:fill="auto"/>
            <w:vAlign w:val="center"/>
            <w:hideMark/>
          </w:tcPr>
          <w:p w14:paraId="04B65C9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30BEA5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51AB06E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9257C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101</w:t>
            </w:r>
          </w:p>
        </w:tc>
        <w:tc>
          <w:tcPr>
            <w:tcW w:w="5208" w:type="dxa"/>
            <w:tcBorders>
              <w:top w:val="nil"/>
              <w:left w:val="nil"/>
              <w:bottom w:val="single" w:sz="4" w:space="0" w:color="auto"/>
              <w:right w:val="single" w:sz="4" w:space="0" w:color="auto"/>
            </w:tcBorders>
            <w:shd w:val="clear" w:color="auto" w:fill="auto"/>
            <w:vAlign w:val="center"/>
            <w:hideMark/>
          </w:tcPr>
          <w:p w14:paraId="6A3E5BA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use of force report incidents to automatically link an individual's personnel record.</w:t>
            </w:r>
          </w:p>
        </w:tc>
        <w:tc>
          <w:tcPr>
            <w:tcW w:w="1115" w:type="dxa"/>
            <w:tcBorders>
              <w:top w:val="nil"/>
              <w:left w:val="nil"/>
              <w:bottom w:val="single" w:sz="4" w:space="0" w:color="auto"/>
              <w:right w:val="single" w:sz="4" w:space="0" w:color="auto"/>
            </w:tcBorders>
            <w:shd w:val="clear" w:color="auto" w:fill="auto"/>
            <w:vAlign w:val="center"/>
            <w:hideMark/>
          </w:tcPr>
          <w:p w14:paraId="754F519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EF9D69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06813FB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34728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102</w:t>
            </w:r>
          </w:p>
        </w:tc>
        <w:tc>
          <w:tcPr>
            <w:tcW w:w="5208" w:type="dxa"/>
            <w:tcBorders>
              <w:top w:val="nil"/>
              <w:left w:val="nil"/>
              <w:bottom w:val="single" w:sz="4" w:space="0" w:color="auto"/>
              <w:right w:val="single" w:sz="4" w:space="0" w:color="auto"/>
            </w:tcBorders>
            <w:shd w:val="clear" w:color="auto" w:fill="auto"/>
            <w:vAlign w:val="center"/>
            <w:hideMark/>
          </w:tcPr>
          <w:p w14:paraId="5C19AD9B"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link use of force reports to original incident report.</w:t>
            </w:r>
          </w:p>
        </w:tc>
        <w:tc>
          <w:tcPr>
            <w:tcW w:w="1115" w:type="dxa"/>
            <w:tcBorders>
              <w:top w:val="nil"/>
              <w:left w:val="nil"/>
              <w:bottom w:val="single" w:sz="4" w:space="0" w:color="auto"/>
              <w:right w:val="single" w:sz="4" w:space="0" w:color="auto"/>
            </w:tcBorders>
            <w:shd w:val="clear" w:color="auto" w:fill="auto"/>
            <w:vAlign w:val="center"/>
            <w:hideMark/>
          </w:tcPr>
          <w:p w14:paraId="6025FEF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CB3BDB3"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62CE1F38"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751D9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103</w:t>
            </w:r>
          </w:p>
        </w:tc>
        <w:tc>
          <w:tcPr>
            <w:tcW w:w="5208" w:type="dxa"/>
            <w:tcBorders>
              <w:top w:val="nil"/>
              <w:left w:val="nil"/>
              <w:bottom w:val="single" w:sz="4" w:space="0" w:color="auto"/>
              <w:right w:val="single" w:sz="4" w:space="0" w:color="auto"/>
            </w:tcBorders>
            <w:shd w:val="clear" w:color="000000" w:fill="95B3D7"/>
            <w:vAlign w:val="center"/>
            <w:hideMark/>
          </w:tcPr>
          <w:p w14:paraId="52FD6E8B"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Calibri" w:eastAsia="Times New Roman" w:hAnsi="Calibri" w:cs="Times New Roman"/>
                <w:bCs/>
              </w:rPr>
              <w:t>Citations and Accident Reporting</w:t>
            </w:r>
          </w:p>
        </w:tc>
        <w:tc>
          <w:tcPr>
            <w:tcW w:w="1115" w:type="dxa"/>
            <w:tcBorders>
              <w:top w:val="nil"/>
              <w:left w:val="nil"/>
              <w:bottom w:val="single" w:sz="4" w:space="0" w:color="auto"/>
              <w:right w:val="single" w:sz="4" w:space="0" w:color="auto"/>
            </w:tcBorders>
            <w:shd w:val="clear" w:color="000000" w:fill="95B3D7"/>
            <w:vAlign w:val="center"/>
            <w:hideMark/>
          </w:tcPr>
          <w:p w14:paraId="5F869CEA"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4A3EB5B8"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26A532F2"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909D35"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104</w:t>
            </w:r>
          </w:p>
        </w:tc>
        <w:tc>
          <w:tcPr>
            <w:tcW w:w="5208" w:type="dxa"/>
            <w:tcBorders>
              <w:top w:val="nil"/>
              <w:left w:val="nil"/>
              <w:bottom w:val="single" w:sz="4" w:space="0" w:color="auto"/>
              <w:right w:val="single" w:sz="4" w:space="0" w:color="auto"/>
            </w:tcBorders>
            <w:shd w:val="clear" w:color="000000" w:fill="FFFFFF"/>
            <w:vAlign w:val="bottom"/>
            <w:hideMark/>
          </w:tcPr>
          <w:p w14:paraId="7EEBC96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xml:space="preserve">Ability to support an interface </w:t>
            </w:r>
            <w:r>
              <w:rPr>
                <w:rFonts w:ascii="Calibri" w:eastAsia="Times New Roman" w:hAnsi="Calibri" w:cs="Times New Roman"/>
              </w:rPr>
              <w:t>with</w:t>
            </w:r>
            <w:r w:rsidRPr="00ED40CD">
              <w:rPr>
                <w:rFonts w:ascii="Calibri" w:eastAsia="Times New Roman" w:hAnsi="Calibri" w:cs="Times New Roman"/>
              </w:rPr>
              <w:t xml:space="preserve"> Badger TrACS </w:t>
            </w:r>
            <w:r>
              <w:rPr>
                <w:rFonts w:ascii="Calibri" w:eastAsia="Times New Roman" w:hAnsi="Calibri" w:cs="Times New Roman"/>
              </w:rPr>
              <w:t>and</w:t>
            </w:r>
            <w:r w:rsidRPr="00ED40CD">
              <w:rPr>
                <w:rFonts w:ascii="Calibri" w:eastAsia="Times New Roman" w:hAnsi="Calibri" w:cs="Times New Roman"/>
              </w:rPr>
              <w:t xml:space="preserve"> transfer incident information from the Badger TrACS.</w:t>
            </w:r>
          </w:p>
        </w:tc>
        <w:tc>
          <w:tcPr>
            <w:tcW w:w="1115" w:type="dxa"/>
            <w:tcBorders>
              <w:top w:val="nil"/>
              <w:left w:val="nil"/>
              <w:bottom w:val="single" w:sz="4" w:space="0" w:color="auto"/>
              <w:right w:val="single" w:sz="4" w:space="0" w:color="auto"/>
            </w:tcBorders>
            <w:shd w:val="clear" w:color="auto" w:fill="auto"/>
            <w:vAlign w:val="center"/>
            <w:hideMark/>
          </w:tcPr>
          <w:p w14:paraId="369960E3"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526A56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3ED7CA95"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A03A6B"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105</w:t>
            </w:r>
          </w:p>
        </w:tc>
        <w:tc>
          <w:tcPr>
            <w:tcW w:w="5208" w:type="dxa"/>
            <w:tcBorders>
              <w:top w:val="nil"/>
              <w:left w:val="nil"/>
              <w:bottom w:val="single" w:sz="4" w:space="0" w:color="auto"/>
              <w:right w:val="single" w:sz="4" w:space="0" w:color="auto"/>
            </w:tcBorders>
            <w:shd w:val="clear" w:color="000000" w:fill="95B3D7"/>
            <w:vAlign w:val="center"/>
            <w:hideMark/>
          </w:tcPr>
          <w:p w14:paraId="5FEDDFCE" w14:textId="77777777" w:rsidR="00220A72" w:rsidRPr="00ED40CD" w:rsidRDefault="00220A72" w:rsidP="00B768A2">
            <w:pPr>
              <w:spacing w:after="0" w:line="240" w:lineRule="auto"/>
              <w:rPr>
                <w:rFonts w:ascii="Calibri" w:eastAsia="Times New Roman" w:hAnsi="Calibri" w:cs="Times New Roman"/>
                <w:bCs/>
              </w:rPr>
            </w:pPr>
            <w:r w:rsidRPr="00ED40CD">
              <w:rPr>
                <w:rFonts w:ascii="Calibri" w:eastAsia="Times New Roman" w:hAnsi="Calibri" w:cs="Times New Roman"/>
                <w:bCs/>
              </w:rPr>
              <w:t>False Alarm Reports</w:t>
            </w:r>
          </w:p>
        </w:tc>
        <w:tc>
          <w:tcPr>
            <w:tcW w:w="1115" w:type="dxa"/>
            <w:tcBorders>
              <w:top w:val="nil"/>
              <w:left w:val="nil"/>
              <w:bottom w:val="single" w:sz="4" w:space="0" w:color="auto"/>
              <w:right w:val="single" w:sz="4" w:space="0" w:color="auto"/>
            </w:tcBorders>
            <w:shd w:val="clear" w:color="000000" w:fill="95B3D7"/>
            <w:vAlign w:val="center"/>
            <w:hideMark/>
          </w:tcPr>
          <w:p w14:paraId="43AFBFDF"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bottom"/>
            <w:hideMark/>
          </w:tcPr>
          <w:p w14:paraId="4860A647" w14:textId="77777777" w:rsidR="00220A72" w:rsidRPr="00ED40CD" w:rsidRDefault="00220A72" w:rsidP="00B768A2">
            <w:pPr>
              <w:spacing w:after="0" w:line="240" w:lineRule="auto"/>
              <w:ind w:firstLineChars="200" w:firstLine="440"/>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0779332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839955"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106</w:t>
            </w:r>
          </w:p>
        </w:tc>
        <w:tc>
          <w:tcPr>
            <w:tcW w:w="5208" w:type="dxa"/>
            <w:tcBorders>
              <w:top w:val="nil"/>
              <w:left w:val="nil"/>
              <w:bottom w:val="single" w:sz="4" w:space="0" w:color="auto"/>
              <w:right w:val="single" w:sz="4" w:space="0" w:color="auto"/>
            </w:tcBorders>
            <w:shd w:val="clear" w:color="000000" w:fill="FFFFFF"/>
            <w:vAlign w:val="bottom"/>
            <w:hideMark/>
          </w:tcPr>
          <w:p w14:paraId="0E9E3E9A"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capture information regarding False Alarm Reports.</w:t>
            </w:r>
          </w:p>
        </w:tc>
        <w:tc>
          <w:tcPr>
            <w:tcW w:w="1115" w:type="dxa"/>
            <w:tcBorders>
              <w:top w:val="nil"/>
              <w:left w:val="nil"/>
              <w:bottom w:val="single" w:sz="4" w:space="0" w:color="auto"/>
              <w:right w:val="single" w:sz="4" w:space="0" w:color="auto"/>
            </w:tcBorders>
            <w:shd w:val="clear" w:color="auto" w:fill="auto"/>
            <w:vAlign w:val="center"/>
            <w:hideMark/>
          </w:tcPr>
          <w:p w14:paraId="67D4630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9E6D4A9" w14:textId="77777777" w:rsidR="00220A72" w:rsidRPr="00ED40CD" w:rsidRDefault="00220A72" w:rsidP="00B768A2">
            <w:pPr>
              <w:spacing w:after="0" w:line="240" w:lineRule="auto"/>
              <w:ind w:firstLineChars="200" w:firstLine="440"/>
              <w:rPr>
                <w:rFonts w:ascii="Calibri" w:eastAsia="Times New Roman" w:hAnsi="Calibri" w:cs="Times New Roman"/>
                <w:color w:val="000000"/>
              </w:rPr>
            </w:pPr>
            <w:r w:rsidRPr="00ED40CD">
              <w:rPr>
                <w:rFonts w:ascii="Calibri" w:eastAsia="Times New Roman" w:hAnsi="Calibri" w:cs="Times New Roman"/>
                <w:color w:val="000000"/>
              </w:rPr>
              <w:t> </w:t>
            </w:r>
          </w:p>
        </w:tc>
      </w:tr>
      <w:tr w:rsidR="00220A72" w:rsidRPr="00ED40CD" w14:paraId="55E1651E"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AD591B"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107</w:t>
            </w:r>
          </w:p>
        </w:tc>
        <w:tc>
          <w:tcPr>
            <w:tcW w:w="5208" w:type="dxa"/>
            <w:tcBorders>
              <w:top w:val="nil"/>
              <w:left w:val="nil"/>
              <w:bottom w:val="single" w:sz="4" w:space="0" w:color="auto"/>
              <w:right w:val="single" w:sz="4" w:space="0" w:color="auto"/>
            </w:tcBorders>
            <w:shd w:val="clear" w:color="000000" w:fill="95B3D7"/>
            <w:vAlign w:val="center"/>
            <w:hideMark/>
          </w:tcPr>
          <w:p w14:paraId="48404224"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Calibri" w:eastAsia="Times New Roman" w:hAnsi="Calibri" w:cs="Times New Roman"/>
                <w:bCs/>
              </w:rPr>
              <w:t>Supplemental Reports</w:t>
            </w:r>
          </w:p>
        </w:tc>
        <w:tc>
          <w:tcPr>
            <w:tcW w:w="1115" w:type="dxa"/>
            <w:tcBorders>
              <w:top w:val="nil"/>
              <w:left w:val="nil"/>
              <w:bottom w:val="single" w:sz="4" w:space="0" w:color="auto"/>
              <w:right w:val="single" w:sz="4" w:space="0" w:color="auto"/>
            </w:tcBorders>
            <w:shd w:val="clear" w:color="000000" w:fill="95B3D7"/>
            <w:vAlign w:val="center"/>
            <w:hideMark/>
          </w:tcPr>
          <w:p w14:paraId="6436370B"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noWrap/>
            <w:vAlign w:val="center"/>
            <w:hideMark/>
          </w:tcPr>
          <w:p w14:paraId="0EEA844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11EB7A9C"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2F11B1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108</w:t>
            </w:r>
          </w:p>
        </w:tc>
        <w:tc>
          <w:tcPr>
            <w:tcW w:w="5208" w:type="dxa"/>
            <w:tcBorders>
              <w:top w:val="nil"/>
              <w:left w:val="nil"/>
              <w:bottom w:val="single" w:sz="4" w:space="0" w:color="auto"/>
              <w:right w:val="single" w:sz="4" w:space="0" w:color="auto"/>
            </w:tcBorders>
            <w:shd w:val="clear" w:color="auto" w:fill="auto"/>
            <w:vAlign w:val="bottom"/>
            <w:hideMark/>
          </w:tcPr>
          <w:p w14:paraId="36AA4B5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add new information to a report after the initial case report has been submitted and approved.</w:t>
            </w:r>
          </w:p>
        </w:tc>
        <w:tc>
          <w:tcPr>
            <w:tcW w:w="1115" w:type="dxa"/>
            <w:tcBorders>
              <w:top w:val="nil"/>
              <w:left w:val="nil"/>
              <w:bottom w:val="single" w:sz="4" w:space="0" w:color="auto"/>
              <w:right w:val="single" w:sz="4" w:space="0" w:color="auto"/>
            </w:tcBorders>
            <w:shd w:val="clear" w:color="auto" w:fill="auto"/>
            <w:vAlign w:val="center"/>
            <w:hideMark/>
          </w:tcPr>
          <w:p w14:paraId="3E18B1E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546DC35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48A89C42" w14:textId="77777777" w:rsidTr="00B768A2">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CB674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109</w:t>
            </w:r>
          </w:p>
        </w:tc>
        <w:tc>
          <w:tcPr>
            <w:tcW w:w="5208" w:type="dxa"/>
            <w:tcBorders>
              <w:top w:val="nil"/>
              <w:left w:val="nil"/>
              <w:bottom w:val="single" w:sz="4" w:space="0" w:color="auto"/>
              <w:right w:val="single" w:sz="4" w:space="0" w:color="auto"/>
            </w:tcBorders>
            <w:shd w:val="clear" w:color="000000" w:fill="FFFFFF"/>
            <w:vAlign w:val="bottom"/>
            <w:hideMark/>
          </w:tcPr>
          <w:p w14:paraId="4345AF8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when writing a supplemental report to view the original incident report.</w:t>
            </w:r>
          </w:p>
        </w:tc>
        <w:tc>
          <w:tcPr>
            <w:tcW w:w="1115" w:type="dxa"/>
            <w:tcBorders>
              <w:top w:val="nil"/>
              <w:left w:val="nil"/>
              <w:bottom w:val="single" w:sz="4" w:space="0" w:color="auto"/>
              <w:right w:val="single" w:sz="4" w:space="0" w:color="auto"/>
            </w:tcBorders>
            <w:shd w:val="clear" w:color="auto" w:fill="auto"/>
            <w:vAlign w:val="center"/>
            <w:hideMark/>
          </w:tcPr>
          <w:p w14:paraId="636C031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1BE9D6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3318C05D"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7F59C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110</w:t>
            </w:r>
          </w:p>
        </w:tc>
        <w:tc>
          <w:tcPr>
            <w:tcW w:w="5208" w:type="dxa"/>
            <w:tcBorders>
              <w:top w:val="nil"/>
              <w:left w:val="nil"/>
              <w:bottom w:val="single" w:sz="4" w:space="0" w:color="auto"/>
              <w:right w:val="single" w:sz="4" w:space="0" w:color="auto"/>
            </w:tcBorders>
            <w:shd w:val="clear" w:color="000000" w:fill="FFFFFF"/>
            <w:vAlign w:val="center"/>
            <w:hideMark/>
          </w:tcPr>
          <w:p w14:paraId="3BA42446"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permit users to complete supplemental reports in the Field Reporting system before the original report is submitted to RMS.</w:t>
            </w:r>
          </w:p>
        </w:tc>
        <w:tc>
          <w:tcPr>
            <w:tcW w:w="1115" w:type="dxa"/>
            <w:tcBorders>
              <w:top w:val="nil"/>
              <w:left w:val="nil"/>
              <w:bottom w:val="single" w:sz="4" w:space="0" w:color="auto"/>
              <w:right w:val="single" w:sz="4" w:space="0" w:color="auto"/>
            </w:tcBorders>
            <w:shd w:val="clear" w:color="auto" w:fill="auto"/>
            <w:vAlign w:val="center"/>
            <w:hideMark/>
          </w:tcPr>
          <w:p w14:paraId="23106A5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7CD894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76272A1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98798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111</w:t>
            </w:r>
          </w:p>
        </w:tc>
        <w:tc>
          <w:tcPr>
            <w:tcW w:w="5208" w:type="dxa"/>
            <w:tcBorders>
              <w:top w:val="nil"/>
              <w:left w:val="nil"/>
              <w:bottom w:val="single" w:sz="4" w:space="0" w:color="auto"/>
              <w:right w:val="single" w:sz="4" w:space="0" w:color="auto"/>
            </w:tcBorders>
            <w:shd w:val="clear" w:color="000000" w:fill="FFFFFF"/>
            <w:vAlign w:val="bottom"/>
            <w:hideMark/>
          </w:tcPr>
          <w:p w14:paraId="0F7A8C9B"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multiple officers to simultaneously create and add supplemental reports regarding the same event.</w:t>
            </w:r>
          </w:p>
        </w:tc>
        <w:tc>
          <w:tcPr>
            <w:tcW w:w="1115" w:type="dxa"/>
            <w:tcBorders>
              <w:top w:val="nil"/>
              <w:left w:val="nil"/>
              <w:bottom w:val="single" w:sz="4" w:space="0" w:color="auto"/>
              <w:right w:val="single" w:sz="4" w:space="0" w:color="auto"/>
            </w:tcBorders>
            <w:shd w:val="clear" w:color="auto" w:fill="auto"/>
            <w:vAlign w:val="center"/>
            <w:hideMark/>
          </w:tcPr>
          <w:p w14:paraId="6B70CD0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61759021"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71FE107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858D1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112</w:t>
            </w:r>
          </w:p>
        </w:tc>
        <w:tc>
          <w:tcPr>
            <w:tcW w:w="5208" w:type="dxa"/>
            <w:tcBorders>
              <w:top w:val="nil"/>
              <w:left w:val="nil"/>
              <w:bottom w:val="single" w:sz="4" w:space="0" w:color="auto"/>
              <w:right w:val="single" w:sz="4" w:space="0" w:color="auto"/>
            </w:tcBorders>
            <w:shd w:val="clear" w:color="000000" w:fill="FFFFFF"/>
            <w:vAlign w:val="center"/>
            <w:hideMark/>
          </w:tcPr>
          <w:p w14:paraId="3983818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link supplemental reports to the original report.</w:t>
            </w:r>
          </w:p>
        </w:tc>
        <w:tc>
          <w:tcPr>
            <w:tcW w:w="1115" w:type="dxa"/>
            <w:tcBorders>
              <w:top w:val="nil"/>
              <w:left w:val="nil"/>
              <w:bottom w:val="single" w:sz="4" w:space="0" w:color="auto"/>
              <w:right w:val="single" w:sz="4" w:space="0" w:color="auto"/>
            </w:tcBorders>
            <w:shd w:val="clear" w:color="auto" w:fill="auto"/>
            <w:vAlign w:val="center"/>
            <w:hideMark/>
          </w:tcPr>
          <w:p w14:paraId="050DED4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02542AE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10982E3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CB9D4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113</w:t>
            </w:r>
          </w:p>
        </w:tc>
        <w:tc>
          <w:tcPr>
            <w:tcW w:w="5208" w:type="dxa"/>
            <w:tcBorders>
              <w:top w:val="nil"/>
              <w:left w:val="nil"/>
              <w:bottom w:val="single" w:sz="4" w:space="0" w:color="auto"/>
              <w:right w:val="single" w:sz="4" w:space="0" w:color="auto"/>
            </w:tcBorders>
            <w:shd w:val="clear" w:color="000000" w:fill="FFFFFF"/>
            <w:vAlign w:val="bottom"/>
            <w:hideMark/>
          </w:tcPr>
          <w:p w14:paraId="305E503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populate supplemental reports with information already in system.</w:t>
            </w:r>
          </w:p>
        </w:tc>
        <w:tc>
          <w:tcPr>
            <w:tcW w:w="1115" w:type="dxa"/>
            <w:tcBorders>
              <w:top w:val="nil"/>
              <w:left w:val="nil"/>
              <w:bottom w:val="single" w:sz="4" w:space="0" w:color="auto"/>
              <w:right w:val="single" w:sz="4" w:space="0" w:color="auto"/>
            </w:tcBorders>
            <w:shd w:val="clear" w:color="auto" w:fill="auto"/>
            <w:vAlign w:val="center"/>
            <w:hideMark/>
          </w:tcPr>
          <w:p w14:paraId="2D372AA3"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386B89F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2EEDCC78"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31758E"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114</w:t>
            </w:r>
          </w:p>
        </w:tc>
        <w:tc>
          <w:tcPr>
            <w:tcW w:w="5208" w:type="dxa"/>
            <w:tcBorders>
              <w:top w:val="nil"/>
              <w:left w:val="nil"/>
              <w:bottom w:val="single" w:sz="4" w:space="0" w:color="auto"/>
              <w:right w:val="single" w:sz="4" w:space="0" w:color="auto"/>
            </w:tcBorders>
            <w:shd w:val="clear" w:color="000000" w:fill="95B3D7"/>
            <w:vAlign w:val="center"/>
            <w:hideMark/>
          </w:tcPr>
          <w:p w14:paraId="39779B4F"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Calibri" w:eastAsia="Times New Roman" w:hAnsi="Calibri" w:cs="Times New Roman"/>
                <w:bCs/>
              </w:rPr>
              <w:t>Report Initiation</w:t>
            </w:r>
          </w:p>
        </w:tc>
        <w:tc>
          <w:tcPr>
            <w:tcW w:w="1115" w:type="dxa"/>
            <w:tcBorders>
              <w:top w:val="nil"/>
              <w:left w:val="nil"/>
              <w:bottom w:val="single" w:sz="4" w:space="0" w:color="auto"/>
              <w:right w:val="single" w:sz="4" w:space="0" w:color="auto"/>
            </w:tcBorders>
            <w:shd w:val="clear" w:color="000000" w:fill="95B3D7"/>
            <w:vAlign w:val="center"/>
            <w:hideMark/>
          </w:tcPr>
          <w:p w14:paraId="3C8DED8E"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noWrap/>
            <w:vAlign w:val="center"/>
            <w:hideMark/>
          </w:tcPr>
          <w:p w14:paraId="2BDF41D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12060613"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C9D8A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115</w:t>
            </w:r>
          </w:p>
        </w:tc>
        <w:tc>
          <w:tcPr>
            <w:tcW w:w="5208" w:type="dxa"/>
            <w:tcBorders>
              <w:top w:val="nil"/>
              <w:left w:val="nil"/>
              <w:bottom w:val="single" w:sz="4" w:space="0" w:color="auto"/>
              <w:right w:val="single" w:sz="4" w:space="0" w:color="auto"/>
            </w:tcBorders>
            <w:shd w:val="clear" w:color="000000" w:fill="FFFFFF"/>
            <w:vAlign w:val="center"/>
            <w:hideMark/>
          </w:tcPr>
          <w:p w14:paraId="21888BCE"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for each member agency to define call types that require an incident report to be written.</w:t>
            </w:r>
          </w:p>
        </w:tc>
        <w:tc>
          <w:tcPr>
            <w:tcW w:w="1115" w:type="dxa"/>
            <w:tcBorders>
              <w:top w:val="nil"/>
              <w:left w:val="nil"/>
              <w:bottom w:val="single" w:sz="4" w:space="0" w:color="auto"/>
              <w:right w:val="single" w:sz="4" w:space="0" w:color="auto"/>
            </w:tcBorders>
            <w:shd w:val="clear" w:color="auto" w:fill="auto"/>
            <w:vAlign w:val="center"/>
            <w:hideMark/>
          </w:tcPr>
          <w:p w14:paraId="0E68264C"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C91D78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36F66B70"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23CAF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116</w:t>
            </w:r>
          </w:p>
        </w:tc>
        <w:tc>
          <w:tcPr>
            <w:tcW w:w="5208" w:type="dxa"/>
            <w:tcBorders>
              <w:top w:val="nil"/>
              <w:left w:val="nil"/>
              <w:bottom w:val="single" w:sz="4" w:space="0" w:color="auto"/>
              <w:right w:val="single" w:sz="4" w:space="0" w:color="auto"/>
            </w:tcBorders>
            <w:shd w:val="clear" w:color="000000" w:fill="FFFFFF"/>
            <w:vAlign w:val="center"/>
            <w:hideMark/>
          </w:tcPr>
          <w:p w14:paraId="542D3054" w14:textId="77777777" w:rsidR="00220A72" w:rsidRPr="00ED40CD" w:rsidRDefault="00220A72" w:rsidP="00B768A2">
            <w:pPr>
              <w:spacing w:after="0" w:line="240" w:lineRule="auto"/>
              <w:rPr>
                <w:rFonts w:ascii="Calibri" w:eastAsia="Times New Roman" w:hAnsi="Calibri" w:cs="Times New Roman"/>
                <w:color w:val="000000"/>
              </w:rPr>
            </w:pPr>
            <w:r w:rsidRPr="00ED40CD">
              <w:rPr>
                <w:rFonts w:ascii="Calibri" w:eastAsia="Times New Roman" w:hAnsi="Calibri" w:cs="Times New Roman"/>
                <w:color w:val="000000"/>
              </w:rPr>
              <w:t>Ability to initiate a field report for the primary officer upon entry in the CAD application of a disposition code for a call type requiring a report.</w:t>
            </w:r>
          </w:p>
        </w:tc>
        <w:tc>
          <w:tcPr>
            <w:tcW w:w="1115" w:type="dxa"/>
            <w:tcBorders>
              <w:top w:val="nil"/>
              <w:left w:val="nil"/>
              <w:bottom w:val="single" w:sz="4" w:space="0" w:color="auto"/>
              <w:right w:val="single" w:sz="4" w:space="0" w:color="auto"/>
            </w:tcBorders>
            <w:shd w:val="clear" w:color="auto" w:fill="auto"/>
            <w:vAlign w:val="center"/>
            <w:hideMark/>
          </w:tcPr>
          <w:p w14:paraId="64A3E9D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7F4FE44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2AE4731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847F2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117</w:t>
            </w:r>
          </w:p>
        </w:tc>
        <w:tc>
          <w:tcPr>
            <w:tcW w:w="5208" w:type="dxa"/>
            <w:tcBorders>
              <w:top w:val="nil"/>
              <w:left w:val="nil"/>
              <w:bottom w:val="single" w:sz="4" w:space="0" w:color="auto"/>
              <w:right w:val="single" w:sz="4" w:space="0" w:color="auto"/>
            </w:tcBorders>
            <w:shd w:val="clear" w:color="000000" w:fill="FFFFFF"/>
            <w:vAlign w:val="center"/>
            <w:hideMark/>
          </w:tcPr>
          <w:p w14:paraId="440DEDD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CAD incident data to automatically populate a report.</w:t>
            </w:r>
          </w:p>
        </w:tc>
        <w:tc>
          <w:tcPr>
            <w:tcW w:w="1115" w:type="dxa"/>
            <w:tcBorders>
              <w:top w:val="nil"/>
              <w:left w:val="nil"/>
              <w:bottom w:val="single" w:sz="4" w:space="0" w:color="auto"/>
              <w:right w:val="single" w:sz="4" w:space="0" w:color="auto"/>
            </w:tcBorders>
            <w:shd w:val="clear" w:color="auto" w:fill="auto"/>
            <w:vAlign w:val="center"/>
            <w:hideMark/>
          </w:tcPr>
          <w:p w14:paraId="656AAE5E"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8B034C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734D2C6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20A5FB"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118</w:t>
            </w:r>
          </w:p>
        </w:tc>
        <w:tc>
          <w:tcPr>
            <w:tcW w:w="5208" w:type="dxa"/>
            <w:tcBorders>
              <w:top w:val="nil"/>
              <w:left w:val="nil"/>
              <w:bottom w:val="single" w:sz="4" w:space="0" w:color="auto"/>
              <w:right w:val="single" w:sz="4" w:space="0" w:color="auto"/>
            </w:tcBorders>
            <w:shd w:val="clear" w:color="000000" w:fill="FFFFFF"/>
            <w:vAlign w:val="center"/>
            <w:hideMark/>
          </w:tcPr>
          <w:p w14:paraId="148C597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agency to define which CAD data populates a report.</w:t>
            </w:r>
          </w:p>
        </w:tc>
        <w:tc>
          <w:tcPr>
            <w:tcW w:w="1115" w:type="dxa"/>
            <w:tcBorders>
              <w:top w:val="nil"/>
              <w:left w:val="nil"/>
              <w:bottom w:val="single" w:sz="4" w:space="0" w:color="auto"/>
              <w:right w:val="single" w:sz="4" w:space="0" w:color="auto"/>
            </w:tcBorders>
            <w:shd w:val="clear" w:color="auto" w:fill="auto"/>
            <w:vAlign w:val="center"/>
            <w:hideMark/>
          </w:tcPr>
          <w:p w14:paraId="6751D8F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9FC68CC"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315FD583"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AC700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119</w:t>
            </w:r>
          </w:p>
        </w:tc>
        <w:tc>
          <w:tcPr>
            <w:tcW w:w="5208" w:type="dxa"/>
            <w:tcBorders>
              <w:top w:val="nil"/>
              <w:left w:val="nil"/>
              <w:bottom w:val="single" w:sz="4" w:space="0" w:color="auto"/>
              <w:right w:val="single" w:sz="4" w:space="0" w:color="auto"/>
            </w:tcBorders>
            <w:shd w:val="clear" w:color="000000" w:fill="95B3D7"/>
            <w:vAlign w:val="center"/>
            <w:hideMark/>
          </w:tcPr>
          <w:p w14:paraId="5C51F6C9"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Calibri" w:eastAsia="Times New Roman" w:hAnsi="Calibri" w:cs="Times New Roman"/>
                <w:bCs/>
              </w:rPr>
              <w:t>Report Submission</w:t>
            </w:r>
          </w:p>
        </w:tc>
        <w:tc>
          <w:tcPr>
            <w:tcW w:w="1115" w:type="dxa"/>
            <w:tcBorders>
              <w:top w:val="nil"/>
              <w:left w:val="nil"/>
              <w:bottom w:val="single" w:sz="4" w:space="0" w:color="auto"/>
              <w:right w:val="single" w:sz="4" w:space="0" w:color="auto"/>
            </w:tcBorders>
            <w:shd w:val="clear" w:color="000000" w:fill="95B3D7"/>
            <w:vAlign w:val="center"/>
            <w:hideMark/>
          </w:tcPr>
          <w:p w14:paraId="4F7552D0"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bottom"/>
            <w:hideMark/>
          </w:tcPr>
          <w:p w14:paraId="62F6CE93"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90FB79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8EE2F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120</w:t>
            </w:r>
          </w:p>
        </w:tc>
        <w:tc>
          <w:tcPr>
            <w:tcW w:w="5208" w:type="dxa"/>
            <w:tcBorders>
              <w:top w:val="nil"/>
              <w:left w:val="nil"/>
              <w:bottom w:val="single" w:sz="4" w:space="0" w:color="auto"/>
              <w:right w:val="single" w:sz="4" w:space="0" w:color="auto"/>
            </w:tcBorders>
            <w:shd w:val="clear" w:color="auto" w:fill="auto"/>
            <w:vAlign w:val="center"/>
            <w:hideMark/>
          </w:tcPr>
          <w:p w14:paraId="38A54E6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submit reports from the field.</w:t>
            </w:r>
          </w:p>
        </w:tc>
        <w:tc>
          <w:tcPr>
            <w:tcW w:w="1115" w:type="dxa"/>
            <w:tcBorders>
              <w:top w:val="nil"/>
              <w:left w:val="nil"/>
              <w:bottom w:val="single" w:sz="4" w:space="0" w:color="auto"/>
              <w:right w:val="single" w:sz="4" w:space="0" w:color="auto"/>
            </w:tcBorders>
            <w:shd w:val="clear" w:color="auto" w:fill="auto"/>
            <w:vAlign w:val="center"/>
            <w:hideMark/>
          </w:tcPr>
          <w:p w14:paraId="38BCD1B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EC6BB6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73B0A39E"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038BB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121</w:t>
            </w:r>
          </w:p>
        </w:tc>
        <w:tc>
          <w:tcPr>
            <w:tcW w:w="5208" w:type="dxa"/>
            <w:tcBorders>
              <w:top w:val="nil"/>
              <w:left w:val="nil"/>
              <w:bottom w:val="single" w:sz="4" w:space="0" w:color="auto"/>
              <w:right w:val="single" w:sz="4" w:space="0" w:color="auto"/>
            </w:tcBorders>
            <w:shd w:val="clear" w:color="auto" w:fill="auto"/>
            <w:vAlign w:val="center"/>
            <w:hideMark/>
          </w:tcPr>
          <w:p w14:paraId="72133C6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send confirmation indicating automated field reporting upload was completed successfully.</w:t>
            </w:r>
          </w:p>
        </w:tc>
        <w:tc>
          <w:tcPr>
            <w:tcW w:w="1115" w:type="dxa"/>
            <w:tcBorders>
              <w:top w:val="nil"/>
              <w:left w:val="nil"/>
              <w:bottom w:val="single" w:sz="4" w:space="0" w:color="auto"/>
              <w:right w:val="single" w:sz="4" w:space="0" w:color="auto"/>
            </w:tcBorders>
            <w:shd w:val="clear" w:color="auto" w:fill="auto"/>
            <w:vAlign w:val="center"/>
            <w:hideMark/>
          </w:tcPr>
          <w:p w14:paraId="6701F8B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1B04E1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1DE1CB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81C76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122</w:t>
            </w:r>
          </w:p>
        </w:tc>
        <w:tc>
          <w:tcPr>
            <w:tcW w:w="5208" w:type="dxa"/>
            <w:tcBorders>
              <w:top w:val="nil"/>
              <w:left w:val="nil"/>
              <w:bottom w:val="single" w:sz="4" w:space="0" w:color="auto"/>
              <w:right w:val="single" w:sz="4" w:space="0" w:color="auto"/>
            </w:tcBorders>
            <w:shd w:val="clear" w:color="auto" w:fill="auto"/>
            <w:vAlign w:val="center"/>
            <w:hideMark/>
          </w:tcPr>
          <w:p w14:paraId="3FCAAC2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save a copy of an active report locally until the user receives confirmation of receipt of data from the RMS.</w:t>
            </w:r>
          </w:p>
        </w:tc>
        <w:tc>
          <w:tcPr>
            <w:tcW w:w="1115" w:type="dxa"/>
            <w:tcBorders>
              <w:top w:val="nil"/>
              <w:left w:val="nil"/>
              <w:bottom w:val="single" w:sz="4" w:space="0" w:color="auto"/>
              <w:right w:val="single" w:sz="4" w:space="0" w:color="auto"/>
            </w:tcBorders>
            <w:shd w:val="clear" w:color="auto" w:fill="auto"/>
            <w:vAlign w:val="center"/>
            <w:hideMark/>
          </w:tcPr>
          <w:p w14:paraId="5D3A4A4C"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0413D6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558C4C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00996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123</w:t>
            </w:r>
          </w:p>
        </w:tc>
        <w:tc>
          <w:tcPr>
            <w:tcW w:w="5208" w:type="dxa"/>
            <w:tcBorders>
              <w:top w:val="nil"/>
              <w:left w:val="nil"/>
              <w:bottom w:val="single" w:sz="4" w:space="0" w:color="auto"/>
              <w:right w:val="single" w:sz="4" w:space="0" w:color="auto"/>
            </w:tcBorders>
            <w:shd w:val="clear" w:color="auto" w:fill="auto"/>
            <w:vAlign w:val="center"/>
            <w:hideMark/>
          </w:tcPr>
          <w:p w14:paraId="4F0B01F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automatically maintain a log of automated field reporting transactions.</w:t>
            </w:r>
          </w:p>
        </w:tc>
        <w:tc>
          <w:tcPr>
            <w:tcW w:w="1115" w:type="dxa"/>
            <w:tcBorders>
              <w:top w:val="nil"/>
              <w:left w:val="nil"/>
              <w:bottom w:val="single" w:sz="4" w:space="0" w:color="auto"/>
              <w:right w:val="single" w:sz="4" w:space="0" w:color="auto"/>
            </w:tcBorders>
            <w:shd w:val="clear" w:color="auto" w:fill="auto"/>
            <w:vAlign w:val="center"/>
            <w:hideMark/>
          </w:tcPr>
          <w:p w14:paraId="7456DB2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323895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70E7B2F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817E3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124</w:t>
            </w:r>
          </w:p>
        </w:tc>
        <w:tc>
          <w:tcPr>
            <w:tcW w:w="5208" w:type="dxa"/>
            <w:tcBorders>
              <w:top w:val="nil"/>
              <w:left w:val="nil"/>
              <w:bottom w:val="single" w:sz="4" w:space="0" w:color="auto"/>
              <w:right w:val="single" w:sz="4" w:space="0" w:color="auto"/>
            </w:tcBorders>
            <w:shd w:val="clear" w:color="auto" w:fill="auto"/>
            <w:vAlign w:val="bottom"/>
            <w:hideMark/>
          </w:tcPr>
          <w:p w14:paraId="77D3530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ensure that reports are compliant with UCR reporting requirements prior to submission.</w:t>
            </w:r>
          </w:p>
        </w:tc>
        <w:tc>
          <w:tcPr>
            <w:tcW w:w="1115" w:type="dxa"/>
            <w:tcBorders>
              <w:top w:val="nil"/>
              <w:left w:val="nil"/>
              <w:bottom w:val="single" w:sz="4" w:space="0" w:color="auto"/>
              <w:right w:val="single" w:sz="4" w:space="0" w:color="auto"/>
            </w:tcBorders>
            <w:shd w:val="clear" w:color="auto" w:fill="auto"/>
            <w:vAlign w:val="center"/>
            <w:hideMark/>
          </w:tcPr>
          <w:p w14:paraId="0126028D"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A3C933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5DEE0C7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3C89B5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125</w:t>
            </w:r>
          </w:p>
        </w:tc>
        <w:tc>
          <w:tcPr>
            <w:tcW w:w="5208" w:type="dxa"/>
            <w:tcBorders>
              <w:top w:val="nil"/>
              <w:left w:val="nil"/>
              <w:bottom w:val="single" w:sz="4" w:space="0" w:color="auto"/>
              <w:right w:val="single" w:sz="4" w:space="0" w:color="auto"/>
            </w:tcBorders>
            <w:shd w:val="clear" w:color="auto" w:fill="auto"/>
            <w:vAlign w:val="center"/>
            <w:hideMark/>
          </w:tcPr>
          <w:p w14:paraId="41FCE586"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prevent submission of a report with UCR errors.</w:t>
            </w:r>
          </w:p>
        </w:tc>
        <w:tc>
          <w:tcPr>
            <w:tcW w:w="1115" w:type="dxa"/>
            <w:tcBorders>
              <w:top w:val="nil"/>
              <w:left w:val="nil"/>
              <w:bottom w:val="single" w:sz="4" w:space="0" w:color="auto"/>
              <w:right w:val="single" w:sz="4" w:space="0" w:color="auto"/>
            </w:tcBorders>
            <w:shd w:val="clear" w:color="auto" w:fill="auto"/>
            <w:vAlign w:val="center"/>
            <w:hideMark/>
          </w:tcPr>
          <w:p w14:paraId="1DFE1C0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884E91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3220EEF"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6007A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126</w:t>
            </w:r>
          </w:p>
        </w:tc>
        <w:tc>
          <w:tcPr>
            <w:tcW w:w="5208" w:type="dxa"/>
            <w:tcBorders>
              <w:top w:val="nil"/>
              <w:left w:val="nil"/>
              <w:bottom w:val="single" w:sz="4" w:space="0" w:color="auto"/>
              <w:right w:val="single" w:sz="4" w:space="0" w:color="auto"/>
            </w:tcBorders>
            <w:shd w:val="clear" w:color="auto" w:fill="auto"/>
            <w:vAlign w:val="bottom"/>
            <w:hideMark/>
          </w:tcPr>
          <w:p w14:paraId="4F1302F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ensure that reports are compliant with agency-defined reporting requirements (e.g., mandatory fields) prior to submission.</w:t>
            </w:r>
          </w:p>
        </w:tc>
        <w:tc>
          <w:tcPr>
            <w:tcW w:w="1115" w:type="dxa"/>
            <w:tcBorders>
              <w:top w:val="nil"/>
              <w:left w:val="nil"/>
              <w:bottom w:val="single" w:sz="4" w:space="0" w:color="auto"/>
              <w:right w:val="single" w:sz="4" w:space="0" w:color="auto"/>
            </w:tcBorders>
            <w:shd w:val="clear" w:color="auto" w:fill="auto"/>
            <w:vAlign w:val="center"/>
            <w:hideMark/>
          </w:tcPr>
          <w:p w14:paraId="2764868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689E4F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55B330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A39E9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127</w:t>
            </w:r>
          </w:p>
        </w:tc>
        <w:tc>
          <w:tcPr>
            <w:tcW w:w="5208" w:type="dxa"/>
            <w:tcBorders>
              <w:top w:val="nil"/>
              <w:left w:val="nil"/>
              <w:bottom w:val="single" w:sz="4" w:space="0" w:color="auto"/>
              <w:right w:val="single" w:sz="4" w:space="0" w:color="auto"/>
            </w:tcBorders>
            <w:shd w:val="clear" w:color="auto" w:fill="auto"/>
            <w:vAlign w:val="center"/>
            <w:hideMark/>
          </w:tcPr>
          <w:p w14:paraId="3C07264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prevent submission of a report with missing information in agency-designated fields.</w:t>
            </w:r>
          </w:p>
        </w:tc>
        <w:tc>
          <w:tcPr>
            <w:tcW w:w="1115" w:type="dxa"/>
            <w:tcBorders>
              <w:top w:val="nil"/>
              <w:left w:val="nil"/>
              <w:bottom w:val="single" w:sz="4" w:space="0" w:color="auto"/>
              <w:right w:val="single" w:sz="4" w:space="0" w:color="auto"/>
            </w:tcBorders>
            <w:shd w:val="clear" w:color="auto" w:fill="auto"/>
            <w:vAlign w:val="center"/>
            <w:hideMark/>
          </w:tcPr>
          <w:p w14:paraId="79543719"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ED2BAF6"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2BB3948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C16E3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128</w:t>
            </w:r>
          </w:p>
        </w:tc>
        <w:tc>
          <w:tcPr>
            <w:tcW w:w="5208" w:type="dxa"/>
            <w:tcBorders>
              <w:top w:val="nil"/>
              <w:left w:val="nil"/>
              <w:bottom w:val="single" w:sz="4" w:space="0" w:color="auto"/>
              <w:right w:val="single" w:sz="4" w:space="0" w:color="auto"/>
            </w:tcBorders>
            <w:shd w:val="clear" w:color="auto" w:fill="auto"/>
            <w:vAlign w:val="center"/>
            <w:hideMark/>
          </w:tcPr>
          <w:p w14:paraId="75ADB8D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prompt officer as to which fields require correction.</w:t>
            </w:r>
          </w:p>
        </w:tc>
        <w:tc>
          <w:tcPr>
            <w:tcW w:w="1115" w:type="dxa"/>
            <w:tcBorders>
              <w:top w:val="nil"/>
              <w:left w:val="nil"/>
              <w:bottom w:val="single" w:sz="4" w:space="0" w:color="auto"/>
              <w:right w:val="single" w:sz="4" w:space="0" w:color="auto"/>
            </w:tcBorders>
            <w:shd w:val="clear" w:color="auto" w:fill="auto"/>
            <w:vAlign w:val="center"/>
            <w:hideMark/>
          </w:tcPr>
          <w:p w14:paraId="249955B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97940B1"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62CF23D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55CACC"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129</w:t>
            </w:r>
          </w:p>
        </w:tc>
        <w:tc>
          <w:tcPr>
            <w:tcW w:w="5208" w:type="dxa"/>
            <w:tcBorders>
              <w:top w:val="nil"/>
              <w:left w:val="nil"/>
              <w:bottom w:val="single" w:sz="4" w:space="0" w:color="auto"/>
              <w:right w:val="single" w:sz="4" w:space="0" w:color="auto"/>
            </w:tcBorders>
            <w:shd w:val="clear" w:color="auto" w:fill="auto"/>
            <w:vAlign w:val="center"/>
            <w:hideMark/>
          </w:tcPr>
          <w:p w14:paraId="2D51C01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describe the nature of the correction required.</w:t>
            </w:r>
          </w:p>
        </w:tc>
        <w:tc>
          <w:tcPr>
            <w:tcW w:w="1115" w:type="dxa"/>
            <w:tcBorders>
              <w:top w:val="nil"/>
              <w:left w:val="nil"/>
              <w:bottom w:val="single" w:sz="4" w:space="0" w:color="auto"/>
              <w:right w:val="single" w:sz="4" w:space="0" w:color="auto"/>
            </w:tcBorders>
            <w:shd w:val="clear" w:color="auto" w:fill="auto"/>
            <w:vAlign w:val="center"/>
            <w:hideMark/>
          </w:tcPr>
          <w:p w14:paraId="3442ECE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68621E6"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5F9B41A6"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9E93D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130</w:t>
            </w:r>
          </w:p>
        </w:tc>
        <w:tc>
          <w:tcPr>
            <w:tcW w:w="5208" w:type="dxa"/>
            <w:tcBorders>
              <w:top w:val="nil"/>
              <w:left w:val="nil"/>
              <w:bottom w:val="single" w:sz="4" w:space="0" w:color="auto"/>
              <w:right w:val="single" w:sz="4" w:space="0" w:color="auto"/>
            </w:tcBorders>
            <w:shd w:val="clear" w:color="000000" w:fill="95B3D7"/>
            <w:vAlign w:val="center"/>
            <w:hideMark/>
          </w:tcPr>
          <w:p w14:paraId="4199B947"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Calibri" w:eastAsia="Times New Roman" w:hAnsi="Calibri" w:cs="Times New Roman"/>
                <w:bCs/>
              </w:rPr>
              <w:t>Report Approval</w:t>
            </w:r>
          </w:p>
        </w:tc>
        <w:tc>
          <w:tcPr>
            <w:tcW w:w="1115" w:type="dxa"/>
            <w:tcBorders>
              <w:top w:val="nil"/>
              <w:left w:val="nil"/>
              <w:bottom w:val="single" w:sz="4" w:space="0" w:color="auto"/>
              <w:right w:val="single" w:sz="4" w:space="0" w:color="auto"/>
            </w:tcBorders>
            <w:shd w:val="clear" w:color="000000" w:fill="95B3D7"/>
            <w:vAlign w:val="center"/>
            <w:hideMark/>
          </w:tcPr>
          <w:p w14:paraId="4165B867"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76601890"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7D608482"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32688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131</w:t>
            </w:r>
          </w:p>
        </w:tc>
        <w:tc>
          <w:tcPr>
            <w:tcW w:w="5208" w:type="dxa"/>
            <w:tcBorders>
              <w:top w:val="nil"/>
              <w:left w:val="nil"/>
              <w:bottom w:val="single" w:sz="4" w:space="0" w:color="auto"/>
              <w:right w:val="single" w:sz="4" w:space="0" w:color="auto"/>
            </w:tcBorders>
            <w:shd w:val="clear" w:color="auto" w:fill="auto"/>
            <w:vAlign w:val="bottom"/>
            <w:hideMark/>
          </w:tcPr>
          <w:p w14:paraId="42E0DA1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officers to submit reports electronically to a report approval queue (i.e., not to specific individual)</w:t>
            </w:r>
          </w:p>
        </w:tc>
        <w:tc>
          <w:tcPr>
            <w:tcW w:w="1115" w:type="dxa"/>
            <w:tcBorders>
              <w:top w:val="nil"/>
              <w:left w:val="nil"/>
              <w:bottom w:val="single" w:sz="4" w:space="0" w:color="auto"/>
              <w:right w:val="single" w:sz="4" w:space="0" w:color="auto"/>
            </w:tcBorders>
            <w:shd w:val="clear" w:color="auto" w:fill="auto"/>
            <w:vAlign w:val="center"/>
            <w:hideMark/>
          </w:tcPr>
          <w:p w14:paraId="471C408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1E5865E"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4FDB124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AC8708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132</w:t>
            </w:r>
          </w:p>
        </w:tc>
        <w:tc>
          <w:tcPr>
            <w:tcW w:w="5208" w:type="dxa"/>
            <w:tcBorders>
              <w:top w:val="nil"/>
              <w:left w:val="nil"/>
              <w:bottom w:val="single" w:sz="4" w:space="0" w:color="auto"/>
              <w:right w:val="single" w:sz="4" w:space="0" w:color="auto"/>
            </w:tcBorders>
            <w:shd w:val="clear" w:color="000000" w:fill="FFFFFF"/>
            <w:vAlign w:val="center"/>
            <w:hideMark/>
          </w:tcPr>
          <w:p w14:paraId="7692BED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configure the automated field reporting system to support agency-specific processes/workflow.</w:t>
            </w:r>
          </w:p>
        </w:tc>
        <w:tc>
          <w:tcPr>
            <w:tcW w:w="1115" w:type="dxa"/>
            <w:tcBorders>
              <w:top w:val="nil"/>
              <w:left w:val="nil"/>
              <w:bottom w:val="single" w:sz="4" w:space="0" w:color="auto"/>
              <w:right w:val="single" w:sz="4" w:space="0" w:color="auto"/>
            </w:tcBorders>
            <w:shd w:val="clear" w:color="auto" w:fill="auto"/>
            <w:vAlign w:val="center"/>
            <w:hideMark/>
          </w:tcPr>
          <w:p w14:paraId="76B0346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0D7BF84"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57858419"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591A2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133</w:t>
            </w:r>
          </w:p>
        </w:tc>
        <w:tc>
          <w:tcPr>
            <w:tcW w:w="5208" w:type="dxa"/>
            <w:tcBorders>
              <w:top w:val="nil"/>
              <w:left w:val="nil"/>
              <w:bottom w:val="single" w:sz="4" w:space="0" w:color="auto"/>
              <w:right w:val="single" w:sz="4" w:space="0" w:color="auto"/>
            </w:tcBorders>
            <w:shd w:val="clear" w:color="000000" w:fill="FFFFFF"/>
            <w:vAlign w:val="center"/>
            <w:hideMark/>
          </w:tcPr>
          <w:p w14:paraId="4F4CA39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determine which type of reports require approval (e.g., arrest/incident vs. field interview) at the member and agency levels.</w:t>
            </w:r>
          </w:p>
        </w:tc>
        <w:tc>
          <w:tcPr>
            <w:tcW w:w="1115" w:type="dxa"/>
            <w:tcBorders>
              <w:top w:val="nil"/>
              <w:left w:val="nil"/>
              <w:bottom w:val="single" w:sz="4" w:space="0" w:color="auto"/>
              <w:right w:val="single" w:sz="4" w:space="0" w:color="auto"/>
            </w:tcBorders>
            <w:shd w:val="clear" w:color="auto" w:fill="auto"/>
            <w:vAlign w:val="center"/>
            <w:hideMark/>
          </w:tcPr>
          <w:p w14:paraId="4A2C501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10853DA"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08A7883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298BDF"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134</w:t>
            </w:r>
          </w:p>
        </w:tc>
        <w:tc>
          <w:tcPr>
            <w:tcW w:w="5208" w:type="dxa"/>
            <w:tcBorders>
              <w:top w:val="nil"/>
              <w:left w:val="nil"/>
              <w:bottom w:val="single" w:sz="4" w:space="0" w:color="auto"/>
              <w:right w:val="single" w:sz="4" w:space="0" w:color="auto"/>
            </w:tcBorders>
            <w:shd w:val="clear" w:color="auto" w:fill="auto"/>
            <w:vAlign w:val="center"/>
            <w:hideMark/>
          </w:tcPr>
          <w:p w14:paraId="2CE7CD3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alert supervisors that a report is ready for review via email or mobile messaging.</w:t>
            </w:r>
          </w:p>
        </w:tc>
        <w:tc>
          <w:tcPr>
            <w:tcW w:w="1115" w:type="dxa"/>
            <w:tcBorders>
              <w:top w:val="nil"/>
              <w:left w:val="nil"/>
              <w:bottom w:val="single" w:sz="4" w:space="0" w:color="auto"/>
              <w:right w:val="single" w:sz="4" w:space="0" w:color="auto"/>
            </w:tcBorders>
            <w:shd w:val="clear" w:color="auto" w:fill="auto"/>
            <w:vAlign w:val="center"/>
            <w:hideMark/>
          </w:tcPr>
          <w:p w14:paraId="53B8A3B3"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D6CF95E"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21D6CC7F" w14:textId="77777777" w:rsidTr="00B768A2">
        <w:trPr>
          <w:trHeight w:val="6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E2112E0"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135</w:t>
            </w:r>
          </w:p>
        </w:tc>
        <w:tc>
          <w:tcPr>
            <w:tcW w:w="5208" w:type="dxa"/>
            <w:tcBorders>
              <w:top w:val="nil"/>
              <w:left w:val="nil"/>
              <w:bottom w:val="single" w:sz="4" w:space="0" w:color="auto"/>
              <w:right w:val="single" w:sz="4" w:space="0" w:color="auto"/>
            </w:tcBorders>
            <w:shd w:val="clear" w:color="auto" w:fill="auto"/>
            <w:vAlign w:val="bottom"/>
            <w:hideMark/>
          </w:tcPr>
          <w:p w14:paraId="75DDE8F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officers to indicate that a report requires immediate supervisor attention.</w:t>
            </w:r>
          </w:p>
        </w:tc>
        <w:tc>
          <w:tcPr>
            <w:tcW w:w="1115" w:type="dxa"/>
            <w:tcBorders>
              <w:top w:val="nil"/>
              <w:left w:val="nil"/>
              <w:bottom w:val="single" w:sz="4" w:space="0" w:color="auto"/>
              <w:right w:val="single" w:sz="4" w:space="0" w:color="auto"/>
            </w:tcBorders>
            <w:shd w:val="clear" w:color="auto" w:fill="auto"/>
            <w:vAlign w:val="center"/>
            <w:hideMark/>
          </w:tcPr>
          <w:p w14:paraId="5D4085B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F5743F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3695D32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6FEA58"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136</w:t>
            </w:r>
          </w:p>
        </w:tc>
        <w:tc>
          <w:tcPr>
            <w:tcW w:w="5208" w:type="dxa"/>
            <w:tcBorders>
              <w:top w:val="nil"/>
              <w:left w:val="nil"/>
              <w:bottom w:val="single" w:sz="4" w:space="0" w:color="auto"/>
              <w:right w:val="single" w:sz="4" w:space="0" w:color="auto"/>
            </w:tcBorders>
            <w:shd w:val="clear" w:color="auto" w:fill="auto"/>
            <w:vAlign w:val="bottom"/>
            <w:hideMark/>
          </w:tcPr>
          <w:p w14:paraId="087E136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supervisors to receive, review, approve or reject a report when logged onto the System.</w:t>
            </w:r>
          </w:p>
        </w:tc>
        <w:tc>
          <w:tcPr>
            <w:tcW w:w="1115" w:type="dxa"/>
            <w:tcBorders>
              <w:top w:val="nil"/>
              <w:left w:val="nil"/>
              <w:bottom w:val="single" w:sz="4" w:space="0" w:color="auto"/>
              <w:right w:val="single" w:sz="4" w:space="0" w:color="auto"/>
            </w:tcBorders>
            <w:shd w:val="clear" w:color="auto" w:fill="auto"/>
            <w:vAlign w:val="center"/>
            <w:hideMark/>
          </w:tcPr>
          <w:p w14:paraId="67BA28C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BBC6C5B"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6E883A8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D1340A"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137</w:t>
            </w:r>
          </w:p>
        </w:tc>
        <w:tc>
          <w:tcPr>
            <w:tcW w:w="5208" w:type="dxa"/>
            <w:tcBorders>
              <w:top w:val="nil"/>
              <w:left w:val="nil"/>
              <w:bottom w:val="single" w:sz="4" w:space="0" w:color="auto"/>
              <w:right w:val="single" w:sz="4" w:space="0" w:color="auto"/>
            </w:tcBorders>
            <w:shd w:val="clear" w:color="auto" w:fill="auto"/>
            <w:vAlign w:val="center"/>
            <w:hideMark/>
          </w:tcPr>
          <w:p w14:paraId="70C62D0F"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lock a report from edits following report approval.</w:t>
            </w:r>
          </w:p>
        </w:tc>
        <w:tc>
          <w:tcPr>
            <w:tcW w:w="1115" w:type="dxa"/>
            <w:tcBorders>
              <w:top w:val="nil"/>
              <w:left w:val="nil"/>
              <w:bottom w:val="single" w:sz="4" w:space="0" w:color="auto"/>
              <w:right w:val="single" w:sz="4" w:space="0" w:color="auto"/>
            </w:tcBorders>
            <w:shd w:val="clear" w:color="auto" w:fill="auto"/>
            <w:vAlign w:val="center"/>
            <w:hideMark/>
          </w:tcPr>
          <w:p w14:paraId="7DBB98F3"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0E78FE6"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0587FD29" w14:textId="77777777" w:rsidTr="00B768A2">
        <w:trPr>
          <w:trHeight w:val="102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B39396E"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138</w:t>
            </w:r>
          </w:p>
        </w:tc>
        <w:tc>
          <w:tcPr>
            <w:tcW w:w="5208" w:type="dxa"/>
            <w:tcBorders>
              <w:top w:val="nil"/>
              <w:left w:val="nil"/>
              <w:bottom w:val="single" w:sz="4" w:space="0" w:color="auto"/>
              <w:right w:val="single" w:sz="4" w:space="0" w:color="auto"/>
            </w:tcBorders>
            <w:shd w:val="clear" w:color="auto" w:fill="auto"/>
            <w:vAlign w:val="center"/>
            <w:hideMark/>
          </w:tcPr>
          <w:p w14:paraId="5D5D37C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provide the supervisor the option of approving the report or returning the report to an officer for corrections.</w:t>
            </w:r>
          </w:p>
        </w:tc>
        <w:tc>
          <w:tcPr>
            <w:tcW w:w="1115" w:type="dxa"/>
            <w:tcBorders>
              <w:top w:val="nil"/>
              <w:left w:val="nil"/>
              <w:bottom w:val="single" w:sz="4" w:space="0" w:color="auto"/>
              <w:right w:val="single" w:sz="4" w:space="0" w:color="auto"/>
            </w:tcBorders>
            <w:shd w:val="clear" w:color="auto" w:fill="auto"/>
            <w:vAlign w:val="center"/>
            <w:hideMark/>
          </w:tcPr>
          <w:p w14:paraId="5C30DE9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9D96F19"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1FBACAF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07B0A9"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139</w:t>
            </w:r>
          </w:p>
        </w:tc>
        <w:tc>
          <w:tcPr>
            <w:tcW w:w="5208" w:type="dxa"/>
            <w:tcBorders>
              <w:top w:val="nil"/>
              <w:left w:val="nil"/>
              <w:bottom w:val="single" w:sz="4" w:space="0" w:color="auto"/>
              <w:right w:val="single" w:sz="4" w:space="0" w:color="auto"/>
            </w:tcBorders>
            <w:shd w:val="clear" w:color="auto" w:fill="auto"/>
            <w:vAlign w:val="center"/>
            <w:hideMark/>
          </w:tcPr>
          <w:p w14:paraId="3B112806"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supervisors to attach electronic to notes to a report to indicate to the officer areas that need to correct</w:t>
            </w:r>
            <w:r>
              <w:rPr>
                <w:rFonts w:ascii="Calibri" w:eastAsia="Times New Roman" w:hAnsi="Calibri" w:cs="Times New Roman"/>
              </w:rPr>
              <w:t>ion</w:t>
            </w:r>
            <w:r w:rsidRPr="00ED40CD">
              <w:rPr>
                <w:rFonts w:ascii="Calibri" w:eastAsia="Times New Roman" w:hAnsi="Calibri" w:cs="Times New Roman"/>
              </w:rPr>
              <w:t>.</w:t>
            </w:r>
          </w:p>
        </w:tc>
        <w:tc>
          <w:tcPr>
            <w:tcW w:w="1115" w:type="dxa"/>
            <w:tcBorders>
              <w:top w:val="nil"/>
              <w:left w:val="nil"/>
              <w:bottom w:val="single" w:sz="4" w:space="0" w:color="auto"/>
              <w:right w:val="single" w:sz="4" w:space="0" w:color="auto"/>
            </w:tcBorders>
            <w:shd w:val="clear" w:color="auto" w:fill="auto"/>
            <w:vAlign w:val="center"/>
            <w:hideMark/>
          </w:tcPr>
          <w:p w14:paraId="1C3945D9"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C395D3D"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2698E9EB"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0975D1"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140</w:t>
            </w:r>
          </w:p>
        </w:tc>
        <w:tc>
          <w:tcPr>
            <w:tcW w:w="5208" w:type="dxa"/>
            <w:tcBorders>
              <w:top w:val="nil"/>
              <w:left w:val="nil"/>
              <w:bottom w:val="single" w:sz="4" w:space="0" w:color="auto"/>
              <w:right w:val="single" w:sz="4" w:space="0" w:color="auto"/>
            </w:tcBorders>
            <w:shd w:val="clear" w:color="auto" w:fill="auto"/>
            <w:vAlign w:val="bottom"/>
            <w:hideMark/>
          </w:tcPr>
          <w:p w14:paraId="71F9B81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system to automatically delete corrective messages after a report has been approved by a supervisor.</w:t>
            </w:r>
          </w:p>
        </w:tc>
        <w:tc>
          <w:tcPr>
            <w:tcW w:w="1115" w:type="dxa"/>
            <w:tcBorders>
              <w:top w:val="nil"/>
              <w:left w:val="nil"/>
              <w:bottom w:val="single" w:sz="4" w:space="0" w:color="auto"/>
              <w:right w:val="single" w:sz="4" w:space="0" w:color="auto"/>
            </w:tcBorders>
            <w:shd w:val="clear" w:color="auto" w:fill="auto"/>
            <w:vAlign w:val="center"/>
            <w:hideMark/>
          </w:tcPr>
          <w:p w14:paraId="1417B95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D2E5C54" w14:textId="77777777" w:rsidR="00220A72" w:rsidRPr="00ED40CD" w:rsidRDefault="00220A72" w:rsidP="00B768A2">
            <w:pPr>
              <w:spacing w:after="0" w:line="240" w:lineRule="auto"/>
              <w:ind w:firstLineChars="200" w:firstLine="440"/>
              <w:rPr>
                <w:rFonts w:ascii="Calibri" w:eastAsia="Times New Roman" w:hAnsi="Calibri" w:cs="Times New Roman"/>
              </w:rPr>
            </w:pPr>
            <w:r w:rsidRPr="00ED40CD">
              <w:rPr>
                <w:rFonts w:ascii="Calibri" w:eastAsia="Times New Roman" w:hAnsi="Calibri" w:cs="Times New Roman"/>
              </w:rPr>
              <w:t> </w:t>
            </w:r>
          </w:p>
        </w:tc>
      </w:tr>
      <w:tr w:rsidR="00220A72" w:rsidRPr="00ED40CD" w14:paraId="6BDA175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52A952"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141</w:t>
            </w:r>
          </w:p>
        </w:tc>
        <w:tc>
          <w:tcPr>
            <w:tcW w:w="5208" w:type="dxa"/>
            <w:tcBorders>
              <w:top w:val="nil"/>
              <w:left w:val="nil"/>
              <w:bottom w:val="single" w:sz="4" w:space="0" w:color="auto"/>
              <w:right w:val="single" w:sz="4" w:space="0" w:color="auto"/>
            </w:tcBorders>
            <w:shd w:val="clear" w:color="auto" w:fill="auto"/>
            <w:vAlign w:val="bottom"/>
            <w:hideMark/>
          </w:tcPr>
          <w:p w14:paraId="25369D8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track the status of reports (e.g., unwritten, incomplete, awaiting approval, approved).</w:t>
            </w:r>
          </w:p>
        </w:tc>
        <w:tc>
          <w:tcPr>
            <w:tcW w:w="1115" w:type="dxa"/>
            <w:tcBorders>
              <w:top w:val="nil"/>
              <w:left w:val="nil"/>
              <w:bottom w:val="single" w:sz="4" w:space="0" w:color="auto"/>
              <w:right w:val="single" w:sz="4" w:space="0" w:color="auto"/>
            </w:tcBorders>
            <w:shd w:val="clear" w:color="auto" w:fill="auto"/>
            <w:vAlign w:val="center"/>
            <w:hideMark/>
          </w:tcPr>
          <w:p w14:paraId="3B465614"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46117C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B6EB2AB" w14:textId="77777777" w:rsidTr="00B768A2">
        <w:trPr>
          <w:trHeight w:val="97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8BD591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142</w:t>
            </w:r>
          </w:p>
        </w:tc>
        <w:tc>
          <w:tcPr>
            <w:tcW w:w="5208" w:type="dxa"/>
            <w:tcBorders>
              <w:top w:val="nil"/>
              <w:left w:val="nil"/>
              <w:bottom w:val="single" w:sz="4" w:space="0" w:color="auto"/>
              <w:right w:val="single" w:sz="4" w:space="0" w:color="auto"/>
            </w:tcBorders>
            <w:shd w:val="clear" w:color="auto" w:fill="auto"/>
            <w:vAlign w:val="bottom"/>
            <w:hideMark/>
          </w:tcPr>
          <w:p w14:paraId="030F991B"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provide separate approval process workflows dependent upon report type (e.g., primary vs. supplemental).</w:t>
            </w:r>
          </w:p>
        </w:tc>
        <w:tc>
          <w:tcPr>
            <w:tcW w:w="1115" w:type="dxa"/>
            <w:tcBorders>
              <w:top w:val="nil"/>
              <w:left w:val="nil"/>
              <w:bottom w:val="single" w:sz="4" w:space="0" w:color="auto"/>
              <w:right w:val="single" w:sz="4" w:space="0" w:color="auto"/>
            </w:tcBorders>
            <w:shd w:val="clear" w:color="auto" w:fill="auto"/>
            <w:vAlign w:val="center"/>
            <w:hideMark/>
          </w:tcPr>
          <w:p w14:paraId="08715AC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FB55AF0"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Arial" w:eastAsia="Times New Roman" w:hAnsi="Arial" w:cs="Arial"/>
                <w:b/>
                <w:bCs/>
                <w:sz w:val="24"/>
                <w:szCs w:val="24"/>
              </w:rPr>
              <w:t> </w:t>
            </w:r>
          </w:p>
        </w:tc>
      </w:tr>
      <w:tr w:rsidR="00220A72" w:rsidRPr="00ED40CD" w14:paraId="6D18AD6D"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C94708"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143</w:t>
            </w:r>
          </w:p>
        </w:tc>
        <w:tc>
          <w:tcPr>
            <w:tcW w:w="5208" w:type="dxa"/>
            <w:tcBorders>
              <w:top w:val="nil"/>
              <w:left w:val="nil"/>
              <w:bottom w:val="single" w:sz="4" w:space="0" w:color="auto"/>
              <w:right w:val="single" w:sz="4" w:space="0" w:color="auto"/>
            </w:tcBorders>
            <w:shd w:val="clear" w:color="auto" w:fill="auto"/>
            <w:vAlign w:val="center"/>
            <w:hideMark/>
          </w:tcPr>
          <w:p w14:paraId="14B6A99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records personnel to complete an accuracy review for reporting requirement compliance prior to adding report to the RMS database.</w:t>
            </w:r>
          </w:p>
        </w:tc>
        <w:tc>
          <w:tcPr>
            <w:tcW w:w="1115" w:type="dxa"/>
            <w:tcBorders>
              <w:top w:val="nil"/>
              <w:left w:val="nil"/>
              <w:bottom w:val="single" w:sz="4" w:space="0" w:color="auto"/>
              <w:right w:val="single" w:sz="4" w:space="0" w:color="auto"/>
            </w:tcBorders>
            <w:shd w:val="clear" w:color="auto" w:fill="auto"/>
            <w:vAlign w:val="center"/>
            <w:hideMark/>
          </w:tcPr>
          <w:p w14:paraId="3E94DBB9"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FBE283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r>
      <w:tr w:rsidR="00220A72" w:rsidRPr="00ED40CD" w14:paraId="413BF84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6C20F5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144</w:t>
            </w:r>
          </w:p>
        </w:tc>
        <w:tc>
          <w:tcPr>
            <w:tcW w:w="5208" w:type="dxa"/>
            <w:tcBorders>
              <w:top w:val="nil"/>
              <w:left w:val="nil"/>
              <w:bottom w:val="single" w:sz="4" w:space="0" w:color="auto"/>
              <w:right w:val="single" w:sz="4" w:space="0" w:color="auto"/>
            </w:tcBorders>
            <w:shd w:val="clear" w:color="auto" w:fill="auto"/>
            <w:vAlign w:val="center"/>
            <w:hideMark/>
          </w:tcPr>
          <w:p w14:paraId="3DD2F68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records personnel to send reports back to supervisors if reports do not comply with reporting requirements.</w:t>
            </w:r>
          </w:p>
        </w:tc>
        <w:tc>
          <w:tcPr>
            <w:tcW w:w="1115" w:type="dxa"/>
            <w:tcBorders>
              <w:top w:val="nil"/>
              <w:left w:val="nil"/>
              <w:bottom w:val="single" w:sz="4" w:space="0" w:color="auto"/>
              <w:right w:val="single" w:sz="4" w:space="0" w:color="auto"/>
            </w:tcBorders>
            <w:shd w:val="clear" w:color="auto" w:fill="auto"/>
            <w:vAlign w:val="center"/>
            <w:hideMark/>
          </w:tcPr>
          <w:p w14:paraId="6148CA9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0922255"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2C096BE7"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B0E77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145</w:t>
            </w:r>
          </w:p>
        </w:tc>
        <w:tc>
          <w:tcPr>
            <w:tcW w:w="5208" w:type="dxa"/>
            <w:tcBorders>
              <w:top w:val="nil"/>
              <w:left w:val="nil"/>
              <w:bottom w:val="single" w:sz="4" w:space="0" w:color="auto"/>
              <w:right w:val="single" w:sz="4" w:space="0" w:color="auto"/>
            </w:tcBorders>
            <w:shd w:val="clear" w:color="000000" w:fill="FFFFFF"/>
            <w:vAlign w:val="center"/>
            <w:hideMark/>
          </w:tcPr>
          <w:p w14:paraId="01AC2C4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designate personnel with the capability to modify submitted reports (e.g., supervisor/records personnel modify data fields).</w:t>
            </w:r>
          </w:p>
        </w:tc>
        <w:tc>
          <w:tcPr>
            <w:tcW w:w="1115" w:type="dxa"/>
            <w:tcBorders>
              <w:top w:val="nil"/>
              <w:left w:val="nil"/>
              <w:bottom w:val="single" w:sz="4" w:space="0" w:color="auto"/>
              <w:right w:val="single" w:sz="4" w:space="0" w:color="auto"/>
            </w:tcBorders>
            <w:shd w:val="clear" w:color="auto" w:fill="auto"/>
            <w:vAlign w:val="center"/>
            <w:hideMark/>
          </w:tcPr>
          <w:p w14:paraId="452C53AC"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092D530"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493D46B"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7D521E"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146</w:t>
            </w:r>
          </w:p>
        </w:tc>
        <w:tc>
          <w:tcPr>
            <w:tcW w:w="5208" w:type="dxa"/>
            <w:tcBorders>
              <w:top w:val="nil"/>
              <w:left w:val="nil"/>
              <w:bottom w:val="single" w:sz="4" w:space="0" w:color="auto"/>
              <w:right w:val="single" w:sz="4" w:space="0" w:color="auto"/>
            </w:tcBorders>
            <w:shd w:val="clear" w:color="000000" w:fill="FFFFFF"/>
            <w:vAlign w:val="center"/>
            <w:hideMark/>
          </w:tcPr>
          <w:p w14:paraId="62C3EA2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designate what data fields may be modified by individuals that are not the report author.</w:t>
            </w:r>
          </w:p>
        </w:tc>
        <w:tc>
          <w:tcPr>
            <w:tcW w:w="1115" w:type="dxa"/>
            <w:tcBorders>
              <w:top w:val="nil"/>
              <w:left w:val="nil"/>
              <w:bottom w:val="single" w:sz="4" w:space="0" w:color="auto"/>
              <w:right w:val="single" w:sz="4" w:space="0" w:color="auto"/>
            </w:tcBorders>
            <w:shd w:val="clear" w:color="auto" w:fill="auto"/>
            <w:vAlign w:val="center"/>
            <w:hideMark/>
          </w:tcPr>
          <w:p w14:paraId="10FB3FF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1D21C49"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34D6338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48D3A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147</w:t>
            </w:r>
          </w:p>
        </w:tc>
        <w:tc>
          <w:tcPr>
            <w:tcW w:w="5208" w:type="dxa"/>
            <w:tcBorders>
              <w:top w:val="nil"/>
              <w:left w:val="nil"/>
              <w:bottom w:val="single" w:sz="4" w:space="0" w:color="auto"/>
              <w:right w:val="single" w:sz="4" w:space="0" w:color="auto"/>
            </w:tcBorders>
            <w:shd w:val="clear" w:color="000000" w:fill="FFFFFF"/>
            <w:vAlign w:val="center"/>
            <w:hideMark/>
          </w:tcPr>
          <w:p w14:paraId="62ED86A3"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electronically route reports to individuals, role type or groups.</w:t>
            </w:r>
          </w:p>
        </w:tc>
        <w:tc>
          <w:tcPr>
            <w:tcW w:w="1115" w:type="dxa"/>
            <w:tcBorders>
              <w:top w:val="nil"/>
              <w:left w:val="nil"/>
              <w:bottom w:val="single" w:sz="4" w:space="0" w:color="auto"/>
              <w:right w:val="single" w:sz="4" w:space="0" w:color="auto"/>
            </w:tcBorders>
            <w:shd w:val="clear" w:color="auto" w:fill="auto"/>
            <w:vAlign w:val="center"/>
            <w:hideMark/>
          </w:tcPr>
          <w:p w14:paraId="4D52FF8B"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42259A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1CF02ACB" w14:textId="77777777" w:rsidTr="00B768A2">
        <w:trPr>
          <w:trHeight w:val="3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84D14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148</w:t>
            </w:r>
          </w:p>
        </w:tc>
        <w:tc>
          <w:tcPr>
            <w:tcW w:w="5208" w:type="dxa"/>
            <w:tcBorders>
              <w:top w:val="nil"/>
              <w:left w:val="nil"/>
              <w:bottom w:val="single" w:sz="4" w:space="0" w:color="auto"/>
              <w:right w:val="single" w:sz="4" w:space="0" w:color="auto"/>
            </w:tcBorders>
            <w:shd w:val="clear" w:color="000000" w:fill="95B3D7"/>
            <w:vAlign w:val="center"/>
            <w:hideMark/>
          </w:tcPr>
          <w:p w14:paraId="3A5CC8CA" w14:textId="77777777" w:rsidR="00220A72" w:rsidRPr="00ED40CD" w:rsidRDefault="00220A72" w:rsidP="00B768A2">
            <w:pPr>
              <w:spacing w:after="0" w:line="240" w:lineRule="auto"/>
              <w:rPr>
                <w:rFonts w:ascii="Arial" w:eastAsia="Times New Roman" w:hAnsi="Arial" w:cs="Arial"/>
                <w:b/>
                <w:bCs/>
                <w:sz w:val="24"/>
                <w:szCs w:val="24"/>
              </w:rPr>
            </w:pPr>
            <w:r w:rsidRPr="00ED40CD">
              <w:rPr>
                <w:rFonts w:ascii="Calibri" w:eastAsia="Times New Roman" w:hAnsi="Calibri" w:cs="Times New Roman"/>
                <w:bCs/>
              </w:rPr>
              <w:t>Report Work</w:t>
            </w:r>
            <w:r>
              <w:rPr>
                <w:rFonts w:ascii="Calibri" w:eastAsia="Times New Roman" w:hAnsi="Calibri" w:cs="Times New Roman"/>
                <w:bCs/>
              </w:rPr>
              <w:t>flow</w:t>
            </w:r>
            <w:r w:rsidRPr="00ED40CD">
              <w:rPr>
                <w:rFonts w:ascii="Calibri" w:eastAsia="Times New Roman" w:hAnsi="Calibri" w:cs="Times New Roman"/>
                <w:bCs/>
              </w:rPr>
              <w:t xml:space="preserve"> Management</w:t>
            </w:r>
          </w:p>
        </w:tc>
        <w:tc>
          <w:tcPr>
            <w:tcW w:w="1115" w:type="dxa"/>
            <w:tcBorders>
              <w:top w:val="nil"/>
              <w:left w:val="nil"/>
              <w:bottom w:val="single" w:sz="4" w:space="0" w:color="auto"/>
              <w:right w:val="single" w:sz="4" w:space="0" w:color="auto"/>
            </w:tcBorders>
            <w:shd w:val="clear" w:color="000000" w:fill="95B3D7"/>
            <w:vAlign w:val="center"/>
            <w:hideMark/>
          </w:tcPr>
          <w:p w14:paraId="148FB1DF" w14:textId="77777777" w:rsidR="00220A72" w:rsidRPr="00ED40CD" w:rsidRDefault="00220A72" w:rsidP="00B768A2">
            <w:pPr>
              <w:spacing w:after="0" w:line="240" w:lineRule="auto"/>
              <w:jc w:val="center"/>
              <w:rPr>
                <w:rFonts w:ascii="Arial" w:eastAsia="Times New Roman" w:hAnsi="Arial" w:cs="Arial"/>
                <w:b/>
                <w:bCs/>
                <w:sz w:val="24"/>
                <w:szCs w:val="24"/>
              </w:rPr>
            </w:pPr>
            <w:r w:rsidRPr="00ED40CD">
              <w:rPr>
                <w:rFonts w:ascii="Arial" w:eastAsia="Times New Roman" w:hAnsi="Arial" w:cs="Arial"/>
                <w:b/>
                <w:bCs/>
                <w:sz w:val="24"/>
                <w:szCs w:val="24"/>
              </w:rPr>
              <w:t> </w:t>
            </w:r>
          </w:p>
        </w:tc>
        <w:tc>
          <w:tcPr>
            <w:tcW w:w="6842" w:type="dxa"/>
            <w:tcBorders>
              <w:top w:val="nil"/>
              <w:left w:val="nil"/>
              <w:bottom w:val="single" w:sz="4" w:space="0" w:color="auto"/>
              <w:right w:val="single" w:sz="4" w:space="0" w:color="auto"/>
            </w:tcBorders>
            <w:shd w:val="clear" w:color="000000" w:fill="95B3D7"/>
            <w:vAlign w:val="center"/>
            <w:hideMark/>
          </w:tcPr>
          <w:p w14:paraId="67A76C3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15429900" w14:textId="77777777" w:rsidTr="00B768A2">
        <w:trPr>
          <w:trHeight w:val="105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A65DED"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149</w:t>
            </w:r>
          </w:p>
        </w:tc>
        <w:tc>
          <w:tcPr>
            <w:tcW w:w="5208" w:type="dxa"/>
            <w:tcBorders>
              <w:top w:val="nil"/>
              <w:left w:val="nil"/>
              <w:bottom w:val="single" w:sz="4" w:space="0" w:color="auto"/>
              <w:right w:val="single" w:sz="4" w:space="0" w:color="auto"/>
            </w:tcBorders>
            <w:shd w:val="clear" w:color="auto" w:fill="auto"/>
            <w:vAlign w:val="center"/>
            <w:hideMark/>
          </w:tcPr>
          <w:p w14:paraId="3D6E1F1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work on multiple reports and multiple incidents simultaneously and toggle among them at the user's discretion.</w:t>
            </w:r>
          </w:p>
        </w:tc>
        <w:tc>
          <w:tcPr>
            <w:tcW w:w="1115" w:type="dxa"/>
            <w:tcBorders>
              <w:top w:val="nil"/>
              <w:left w:val="nil"/>
              <w:bottom w:val="single" w:sz="4" w:space="0" w:color="auto"/>
              <w:right w:val="single" w:sz="4" w:space="0" w:color="auto"/>
            </w:tcBorders>
            <w:shd w:val="clear" w:color="auto" w:fill="auto"/>
            <w:vAlign w:val="center"/>
            <w:hideMark/>
          </w:tcPr>
          <w:p w14:paraId="44AAC47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63EE0CA"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1C81809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6F452E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150</w:t>
            </w:r>
          </w:p>
        </w:tc>
        <w:tc>
          <w:tcPr>
            <w:tcW w:w="5208" w:type="dxa"/>
            <w:tcBorders>
              <w:top w:val="nil"/>
              <w:left w:val="nil"/>
              <w:bottom w:val="single" w:sz="4" w:space="0" w:color="auto"/>
              <w:right w:val="single" w:sz="4" w:space="0" w:color="auto"/>
            </w:tcBorders>
            <w:shd w:val="clear" w:color="auto" w:fill="auto"/>
            <w:vAlign w:val="bottom"/>
            <w:hideMark/>
          </w:tcPr>
          <w:p w14:paraId="561CD00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save reports in progress.</w:t>
            </w:r>
          </w:p>
        </w:tc>
        <w:tc>
          <w:tcPr>
            <w:tcW w:w="1115" w:type="dxa"/>
            <w:tcBorders>
              <w:top w:val="nil"/>
              <w:left w:val="nil"/>
              <w:bottom w:val="single" w:sz="4" w:space="0" w:color="auto"/>
              <w:right w:val="single" w:sz="4" w:space="0" w:color="auto"/>
            </w:tcBorders>
            <w:shd w:val="clear" w:color="auto" w:fill="auto"/>
            <w:vAlign w:val="center"/>
            <w:hideMark/>
          </w:tcPr>
          <w:p w14:paraId="2A650577"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08F822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3C7B56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2EF9F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151</w:t>
            </w:r>
          </w:p>
        </w:tc>
        <w:tc>
          <w:tcPr>
            <w:tcW w:w="5208" w:type="dxa"/>
            <w:tcBorders>
              <w:top w:val="nil"/>
              <w:left w:val="nil"/>
              <w:bottom w:val="single" w:sz="4" w:space="0" w:color="auto"/>
              <w:right w:val="single" w:sz="4" w:space="0" w:color="auto"/>
            </w:tcBorders>
            <w:shd w:val="clear" w:color="auto" w:fill="auto"/>
            <w:vAlign w:val="center"/>
            <w:hideMark/>
          </w:tcPr>
          <w:p w14:paraId="38379D22"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save reports locally.</w:t>
            </w:r>
          </w:p>
        </w:tc>
        <w:tc>
          <w:tcPr>
            <w:tcW w:w="1115" w:type="dxa"/>
            <w:tcBorders>
              <w:top w:val="nil"/>
              <w:left w:val="nil"/>
              <w:bottom w:val="single" w:sz="4" w:space="0" w:color="auto"/>
              <w:right w:val="single" w:sz="4" w:space="0" w:color="auto"/>
            </w:tcBorders>
            <w:shd w:val="clear" w:color="auto" w:fill="auto"/>
            <w:vAlign w:val="center"/>
            <w:hideMark/>
          </w:tcPr>
          <w:p w14:paraId="4893E5E0"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CE68D4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5FE44607" w14:textId="77777777" w:rsidTr="00B768A2">
        <w:trPr>
          <w:trHeight w:val="145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867EE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lastRenderedPageBreak/>
              <w:t>152</w:t>
            </w:r>
          </w:p>
        </w:tc>
        <w:tc>
          <w:tcPr>
            <w:tcW w:w="5208" w:type="dxa"/>
            <w:tcBorders>
              <w:top w:val="nil"/>
              <w:left w:val="nil"/>
              <w:bottom w:val="single" w:sz="4" w:space="0" w:color="auto"/>
              <w:right w:val="single" w:sz="4" w:space="0" w:color="auto"/>
            </w:tcBorders>
            <w:shd w:val="clear" w:color="auto" w:fill="auto"/>
            <w:vAlign w:val="center"/>
            <w:hideMark/>
          </w:tcPr>
          <w:p w14:paraId="65BEC83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automatically save incomplete reports at the network level so that a user can access the report at a later time from a computer other than the one used to start the original report.</w:t>
            </w:r>
          </w:p>
        </w:tc>
        <w:tc>
          <w:tcPr>
            <w:tcW w:w="1115" w:type="dxa"/>
            <w:tcBorders>
              <w:top w:val="nil"/>
              <w:left w:val="nil"/>
              <w:bottom w:val="single" w:sz="4" w:space="0" w:color="auto"/>
              <w:right w:val="single" w:sz="4" w:space="0" w:color="auto"/>
            </w:tcBorders>
            <w:shd w:val="clear" w:color="auto" w:fill="auto"/>
            <w:vAlign w:val="center"/>
            <w:hideMark/>
          </w:tcPr>
          <w:p w14:paraId="6312F835"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9C9057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2A13C7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5F6E88"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153</w:t>
            </w:r>
          </w:p>
        </w:tc>
        <w:tc>
          <w:tcPr>
            <w:tcW w:w="5208" w:type="dxa"/>
            <w:tcBorders>
              <w:top w:val="nil"/>
              <w:left w:val="nil"/>
              <w:bottom w:val="single" w:sz="4" w:space="0" w:color="auto"/>
              <w:right w:val="single" w:sz="4" w:space="0" w:color="auto"/>
            </w:tcBorders>
            <w:shd w:val="clear" w:color="auto" w:fill="auto"/>
            <w:vAlign w:val="center"/>
            <w:hideMark/>
          </w:tcPr>
          <w:p w14:paraId="0F20382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enter data when offline.</w:t>
            </w:r>
          </w:p>
        </w:tc>
        <w:tc>
          <w:tcPr>
            <w:tcW w:w="1115" w:type="dxa"/>
            <w:tcBorders>
              <w:top w:val="nil"/>
              <w:left w:val="nil"/>
              <w:bottom w:val="single" w:sz="4" w:space="0" w:color="auto"/>
              <w:right w:val="single" w:sz="4" w:space="0" w:color="auto"/>
            </w:tcBorders>
            <w:shd w:val="clear" w:color="auto" w:fill="auto"/>
            <w:vAlign w:val="center"/>
            <w:hideMark/>
          </w:tcPr>
          <w:p w14:paraId="621683A9"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4C5C84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48DAC0A4"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9A4213"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154</w:t>
            </w:r>
          </w:p>
        </w:tc>
        <w:tc>
          <w:tcPr>
            <w:tcW w:w="5208" w:type="dxa"/>
            <w:tcBorders>
              <w:top w:val="nil"/>
              <w:left w:val="nil"/>
              <w:bottom w:val="single" w:sz="4" w:space="0" w:color="auto"/>
              <w:right w:val="single" w:sz="4" w:space="0" w:color="auto"/>
            </w:tcBorders>
            <w:shd w:val="clear" w:color="auto" w:fill="auto"/>
            <w:vAlign w:val="center"/>
            <w:hideMark/>
          </w:tcPr>
          <w:p w14:paraId="7EE5DBB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begin to write and pre-populate a report at any time (following dispatch but prior to incident closure).</w:t>
            </w:r>
          </w:p>
        </w:tc>
        <w:tc>
          <w:tcPr>
            <w:tcW w:w="1115" w:type="dxa"/>
            <w:tcBorders>
              <w:top w:val="nil"/>
              <w:left w:val="nil"/>
              <w:bottom w:val="single" w:sz="4" w:space="0" w:color="auto"/>
              <w:right w:val="single" w:sz="4" w:space="0" w:color="auto"/>
            </w:tcBorders>
            <w:shd w:val="clear" w:color="auto" w:fill="auto"/>
            <w:vAlign w:val="center"/>
            <w:hideMark/>
          </w:tcPr>
          <w:p w14:paraId="532B2CAF"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A5E25BE"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0BC5378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B1D2C86"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155</w:t>
            </w:r>
          </w:p>
        </w:tc>
        <w:tc>
          <w:tcPr>
            <w:tcW w:w="5208" w:type="dxa"/>
            <w:tcBorders>
              <w:top w:val="nil"/>
              <w:left w:val="nil"/>
              <w:bottom w:val="single" w:sz="4" w:space="0" w:color="auto"/>
              <w:right w:val="single" w:sz="4" w:space="0" w:color="auto"/>
            </w:tcBorders>
            <w:shd w:val="clear" w:color="000000" w:fill="FFFFFF"/>
            <w:vAlign w:val="center"/>
            <w:hideMark/>
          </w:tcPr>
          <w:p w14:paraId="7941B517"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display the rejected or outstanding  reports upon logon to the field reporting system.</w:t>
            </w:r>
          </w:p>
        </w:tc>
        <w:tc>
          <w:tcPr>
            <w:tcW w:w="1115" w:type="dxa"/>
            <w:tcBorders>
              <w:top w:val="nil"/>
              <w:left w:val="nil"/>
              <w:bottom w:val="single" w:sz="4" w:space="0" w:color="auto"/>
              <w:right w:val="single" w:sz="4" w:space="0" w:color="auto"/>
            </w:tcBorders>
            <w:shd w:val="clear" w:color="auto" w:fill="auto"/>
            <w:vAlign w:val="center"/>
            <w:hideMark/>
          </w:tcPr>
          <w:p w14:paraId="68CD3E32"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4D7F455"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11F5346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EEDC14"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156</w:t>
            </w:r>
          </w:p>
        </w:tc>
        <w:tc>
          <w:tcPr>
            <w:tcW w:w="5208" w:type="dxa"/>
            <w:tcBorders>
              <w:top w:val="nil"/>
              <w:left w:val="nil"/>
              <w:bottom w:val="single" w:sz="4" w:space="0" w:color="auto"/>
              <w:right w:val="single" w:sz="4" w:space="0" w:color="auto"/>
            </w:tcBorders>
            <w:shd w:val="clear" w:color="000000" w:fill="FFFFFF"/>
            <w:vAlign w:val="center"/>
            <w:hideMark/>
          </w:tcPr>
          <w:p w14:paraId="117DB60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notify officers of rejected reports.</w:t>
            </w:r>
          </w:p>
        </w:tc>
        <w:tc>
          <w:tcPr>
            <w:tcW w:w="1115" w:type="dxa"/>
            <w:tcBorders>
              <w:top w:val="nil"/>
              <w:left w:val="nil"/>
              <w:bottom w:val="single" w:sz="4" w:space="0" w:color="auto"/>
              <w:right w:val="single" w:sz="4" w:space="0" w:color="auto"/>
            </w:tcBorders>
            <w:shd w:val="clear" w:color="auto" w:fill="auto"/>
            <w:vAlign w:val="center"/>
            <w:hideMark/>
          </w:tcPr>
          <w:p w14:paraId="1EBDA87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CF51A0C"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3D85EC6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6E6FDA7"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157</w:t>
            </w:r>
          </w:p>
        </w:tc>
        <w:tc>
          <w:tcPr>
            <w:tcW w:w="5208" w:type="dxa"/>
            <w:tcBorders>
              <w:top w:val="nil"/>
              <w:left w:val="nil"/>
              <w:bottom w:val="single" w:sz="4" w:space="0" w:color="auto"/>
              <w:right w:val="single" w:sz="4" w:space="0" w:color="auto"/>
            </w:tcBorders>
            <w:shd w:val="clear" w:color="auto" w:fill="auto"/>
            <w:vAlign w:val="center"/>
            <w:hideMark/>
          </w:tcPr>
          <w:p w14:paraId="669D9AAD"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to notify officers of outstanding reports before logging off the Field Reporting system.</w:t>
            </w:r>
          </w:p>
        </w:tc>
        <w:tc>
          <w:tcPr>
            <w:tcW w:w="1115" w:type="dxa"/>
            <w:tcBorders>
              <w:top w:val="nil"/>
              <w:left w:val="nil"/>
              <w:bottom w:val="single" w:sz="4" w:space="0" w:color="auto"/>
              <w:right w:val="single" w:sz="4" w:space="0" w:color="auto"/>
            </w:tcBorders>
            <w:shd w:val="clear" w:color="auto" w:fill="auto"/>
            <w:vAlign w:val="center"/>
            <w:hideMark/>
          </w:tcPr>
          <w:p w14:paraId="4743C2BA"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D923848"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r w:rsidR="00220A72" w:rsidRPr="00ED40CD" w14:paraId="6AB1278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CB5235" w14:textId="77777777" w:rsidR="00220A72" w:rsidRPr="00ED40CD" w:rsidRDefault="00220A72" w:rsidP="00B768A2">
            <w:pPr>
              <w:spacing w:after="0" w:line="240" w:lineRule="auto"/>
              <w:jc w:val="center"/>
              <w:rPr>
                <w:rFonts w:ascii="Calibri" w:eastAsia="Times New Roman" w:hAnsi="Calibri" w:cs="Times New Roman"/>
                <w:color w:val="000000"/>
              </w:rPr>
            </w:pPr>
            <w:r w:rsidRPr="00ED40CD">
              <w:rPr>
                <w:rFonts w:ascii="Calibri" w:eastAsia="Times New Roman" w:hAnsi="Calibri" w:cs="Times New Roman"/>
                <w:color w:val="000000"/>
              </w:rPr>
              <w:t>158</w:t>
            </w:r>
          </w:p>
        </w:tc>
        <w:tc>
          <w:tcPr>
            <w:tcW w:w="5208" w:type="dxa"/>
            <w:tcBorders>
              <w:top w:val="nil"/>
              <w:left w:val="nil"/>
              <w:bottom w:val="single" w:sz="4" w:space="0" w:color="auto"/>
              <w:right w:val="single" w:sz="4" w:space="0" w:color="auto"/>
            </w:tcBorders>
            <w:shd w:val="clear" w:color="auto" w:fill="auto"/>
            <w:vAlign w:val="center"/>
            <w:hideMark/>
          </w:tcPr>
          <w:p w14:paraId="741DA1D4"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Ability for supervisors to see which reports have not been completed at the end of the shift.</w:t>
            </w:r>
          </w:p>
        </w:tc>
        <w:tc>
          <w:tcPr>
            <w:tcW w:w="1115" w:type="dxa"/>
            <w:tcBorders>
              <w:top w:val="nil"/>
              <w:left w:val="nil"/>
              <w:bottom w:val="single" w:sz="4" w:space="0" w:color="auto"/>
              <w:right w:val="single" w:sz="4" w:space="0" w:color="auto"/>
            </w:tcBorders>
            <w:shd w:val="clear" w:color="auto" w:fill="auto"/>
            <w:vAlign w:val="center"/>
            <w:hideMark/>
          </w:tcPr>
          <w:p w14:paraId="2FD63568" w14:textId="77777777" w:rsidR="00220A72" w:rsidRPr="00ED40CD" w:rsidRDefault="00220A72" w:rsidP="00B768A2">
            <w:pPr>
              <w:spacing w:after="0" w:line="240" w:lineRule="auto"/>
              <w:jc w:val="center"/>
              <w:rPr>
                <w:rFonts w:ascii="Calibri" w:eastAsia="Times New Roman" w:hAnsi="Calibri" w:cs="Times New Roman"/>
              </w:rPr>
            </w:pPr>
            <w:r w:rsidRPr="00ED40CD">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7CBA621" w14:textId="77777777" w:rsidR="00220A72" w:rsidRPr="00ED40CD" w:rsidRDefault="00220A72" w:rsidP="00B768A2">
            <w:pPr>
              <w:spacing w:after="0" w:line="240" w:lineRule="auto"/>
              <w:rPr>
                <w:rFonts w:ascii="Calibri" w:eastAsia="Times New Roman" w:hAnsi="Calibri" w:cs="Times New Roman"/>
              </w:rPr>
            </w:pPr>
            <w:r w:rsidRPr="00ED40CD">
              <w:rPr>
                <w:rFonts w:ascii="Calibri" w:eastAsia="Times New Roman" w:hAnsi="Calibri" w:cs="Times New Roman"/>
              </w:rPr>
              <w:t> </w:t>
            </w:r>
          </w:p>
        </w:tc>
      </w:tr>
    </w:tbl>
    <w:p w14:paraId="2946B406" w14:textId="77777777" w:rsidR="00220A72" w:rsidRDefault="00220A72" w:rsidP="00220A72"/>
    <w:p w14:paraId="18750A52" w14:textId="77777777" w:rsidR="00220A72" w:rsidRDefault="00220A72" w:rsidP="00220A72">
      <w:r>
        <w:br w:type="page"/>
      </w:r>
    </w:p>
    <w:p w14:paraId="5D19B1D8" w14:textId="04776E57" w:rsidR="00220A72" w:rsidRPr="000C1DC1" w:rsidRDefault="00220A72" w:rsidP="00220A72">
      <w:pPr>
        <w:pStyle w:val="Heading3"/>
        <w:spacing w:after="240"/>
        <w:rPr>
          <w:b/>
        </w:rPr>
      </w:pPr>
      <w:bookmarkStart w:id="241" w:name="_Toc505344338"/>
      <w:bookmarkStart w:id="242" w:name="_Toc505344356"/>
      <w:r w:rsidRPr="000C1DC1">
        <w:rPr>
          <w:b/>
        </w:rPr>
        <w:lastRenderedPageBreak/>
        <w:t xml:space="preserve">Table </w:t>
      </w:r>
      <w:r w:rsidRPr="000C1DC1">
        <w:rPr>
          <w:b/>
        </w:rPr>
        <w:fldChar w:fldCharType="begin"/>
      </w:r>
      <w:r w:rsidRPr="000C1DC1">
        <w:rPr>
          <w:b/>
        </w:rPr>
        <w:instrText xml:space="preserve"> SEQ Table \* ARABIC </w:instrText>
      </w:r>
      <w:r w:rsidRPr="000C1DC1">
        <w:rPr>
          <w:b/>
        </w:rPr>
        <w:fldChar w:fldCharType="separate"/>
      </w:r>
      <w:r w:rsidR="00D92B32">
        <w:rPr>
          <w:b/>
          <w:noProof/>
        </w:rPr>
        <w:t>10</w:t>
      </w:r>
      <w:r w:rsidRPr="000C1DC1">
        <w:rPr>
          <w:b/>
        </w:rPr>
        <w:fldChar w:fldCharType="end"/>
      </w:r>
      <w:r w:rsidRPr="000C1DC1">
        <w:rPr>
          <w:b/>
        </w:rPr>
        <w:t>: Computer Aided Dispatch Requirements</w:t>
      </w:r>
      <w:bookmarkEnd w:id="241"/>
      <w:bookmarkEnd w:id="242"/>
    </w:p>
    <w:tbl>
      <w:tblPr>
        <w:tblW w:w="14068" w:type="dxa"/>
        <w:tblInd w:w="111" w:type="dxa"/>
        <w:tblLook w:val="04A0" w:firstRow="1" w:lastRow="0" w:firstColumn="1" w:lastColumn="0" w:noHBand="0" w:noVBand="1"/>
      </w:tblPr>
      <w:tblGrid>
        <w:gridCol w:w="872"/>
        <w:gridCol w:w="5208"/>
        <w:gridCol w:w="1146"/>
        <w:gridCol w:w="6842"/>
      </w:tblGrid>
      <w:tr w:rsidR="00220A72" w:rsidRPr="007F189C" w14:paraId="065327C2" w14:textId="77777777" w:rsidTr="00B768A2">
        <w:trPr>
          <w:trHeight w:val="290"/>
          <w:tblHeader/>
        </w:trPr>
        <w:tc>
          <w:tcPr>
            <w:tcW w:w="872" w:type="dxa"/>
            <w:tcBorders>
              <w:top w:val="single" w:sz="4" w:space="0" w:color="auto"/>
              <w:left w:val="single" w:sz="4" w:space="0" w:color="auto"/>
              <w:bottom w:val="single" w:sz="4" w:space="0" w:color="auto"/>
              <w:right w:val="single" w:sz="4" w:space="0" w:color="auto"/>
            </w:tcBorders>
            <w:shd w:val="clear" w:color="000000" w:fill="000000"/>
            <w:noWrap/>
            <w:hideMark/>
          </w:tcPr>
          <w:p w14:paraId="3DC8A54D" w14:textId="77777777" w:rsidR="00220A72" w:rsidRPr="007F189C" w:rsidRDefault="00220A72" w:rsidP="00B768A2">
            <w:pPr>
              <w:spacing w:after="0" w:line="240" w:lineRule="auto"/>
              <w:jc w:val="center"/>
              <w:rPr>
                <w:rFonts w:ascii="Calibri" w:eastAsia="Times New Roman" w:hAnsi="Calibri" w:cs="Times New Roman"/>
                <w:b/>
                <w:bCs/>
                <w:color w:val="FFFFFF"/>
                <w:sz w:val="24"/>
              </w:rPr>
            </w:pPr>
            <w:r w:rsidRPr="004E5941">
              <w:t>Item #</w:t>
            </w:r>
          </w:p>
        </w:tc>
        <w:tc>
          <w:tcPr>
            <w:tcW w:w="5208" w:type="dxa"/>
            <w:tcBorders>
              <w:top w:val="single" w:sz="4" w:space="0" w:color="auto"/>
              <w:left w:val="nil"/>
              <w:bottom w:val="single" w:sz="4" w:space="0" w:color="auto"/>
              <w:right w:val="single" w:sz="4" w:space="0" w:color="auto"/>
            </w:tcBorders>
            <w:shd w:val="clear" w:color="000000" w:fill="000000"/>
            <w:hideMark/>
          </w:tcPr>
          <w:p w14:paraId="557A6226" w14:textId="77777777" w:rsidR="00220A72" w:rsidRPr="007F189C" w:rsidRDefault="00220A72" w:rsidP="00B768A2">
            <w:pPr>
              <w:spacing w:after="0" w:line="240" w:lineRule="auto"/>
              <w:rPr>
                <w:rFonts w:ascii="Calibri" w:eastAsia="Times New Roman" w:hAnsi="Calibri" w:cs="Times New Roman"/>
                <w:b/>
                <w:bCs/>
                <w:color w:val="FFFFFF"/>
              </w:rPr>
            </w:pPr>
            <w:r>
              <w:t>CAD Requirements</w:t>
            </w:r>
          </w:p>
        </w:tc>
        <w:tc>
          <w:tcPr>
            <w:tcW w:w="1146" w:type="dxa"/>
            <w:tcBorders>
              <w:top w:val="single" w:sz="4" w:space="0" w:color="auto"/>
              <w:left w:val="nil"/>
              <w:bottom w:val="single" w:sz="4" w:space="0" w:color="auto"/>
              <w:right w:val="single" w:sz="4" w:space="0" w:color="auto"/>
            </w:tcBorders>
            <w:shd w:val="clear" w:color="000000" w:fill="000000"/>
            <w:hideMark/>
          </w:tcPr>
          <w:p w14:paraId="53142A37"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4E5941">
              <w:t>Response</w:t>
            </w:r>
          </w:p>
        </w:tc>
        <w:tc>
          <w:tcPr>
            <w:tcW w:w="6842" w:type="dxa"/>
            <w:tcBorders>
              <w:top w:val="single" w:sz="4" w:space="0" w:color="auto"/>
              <w:left w:val="nil"/>
              <w:bottom w:val="single" w:sz="4" w:space="0" w:color="auto"/>
              <w:right w:val="single" w:sz="4" w:space="0" w:color="auto"/>
            </w:tcBorders>
            <w:shd w:val="clear" w:color="000000" w:fill="000000"/>
            <w:noWrap/>
            <w:hideMark/>
          </w:tcPr>
          <w:p w14:paraId="47A454B9"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4E5941">
              <w:t>Comments</w:t>
            </w:r>
          </w:p>
        </w:tc>
      </w:tr>
      <w:tr w:rsidR="00220A72" w:rsidRPr="00B33817" w14:paraId="04716341" w14:textId="77777777" w:rsidTr="00B768A2">
        <w:trPr>
          <w:trHeight w:val="290"/>
        </w:trPr>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8FC3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5208" w:type="dxa"/>
            <w:tcBorders>
              <w:top w:val="single" w:sz="4" w:space="0" w:color="auto"/>
              <w:left w:val="nil"/>
              <w:bottom w:val="single" w:sz="4" w:space="0" w:color="auto"/>
              <w:right w:val="single" w:sz="4" w:space="0" w:color="auto"/>
            </w:tcBorders>
            <w:shd w:val="clear" w:color="000000" w:fill="1F497D"/>
            <w:vAlign w:val="bottom"/>
            <w:hideMark/>
          </w:tcPr>
          <w:p w14:paraId="225FBEEA" w14:textId="77777777" w:rsidR="00220A72" w:rsidRPr="00B33817" w:rsidRDefault="00220A72" w:rsidP="00B768A2">
            <w:pPr>
              <w:spacing w:after="0" w:line="240" w:lineRule="auto"/>
              <w:rPr>
                <w:rFonts w:ascii="Calibri" w:eastAsia="Times New Roman" w:hAnsi="Calibri" w:cs="Times New Roman"/>
                <w:bCs/>
                <w:color w:val="FFFFFF"/>
              </w:rPr>
            </w:pPr>
            <w:bookmarkStart w:id="243" w:name="RANGE!B6"/>
            <w:r w:rsidRPr="00B33817">
              <w:rPr>
                <w:rFonts w:ascii="Calibri" w:eastAsia="Times New Roman" w:hAnsi="Calibri" w:cs="Times New Roman"/>
                <w:bCs/>
                <w:color w:val="FFFFFF"/>
              </w:rPr>
              <w:t xml:space="preserve">General CAD Requirements  </w:t>
            </w:r>
            <w:bookmarkEnd w:id="243"/>
          </w:p>
        </w:tc>
        <w:tc>
          <w:tcPr>
            <w:tcW w:w="1146" w:type="dxa"/>
            <w:tcBorders>
              <w:top w:val="single" w:sz="4" w:space="0" w:color="auto"/>
              <w:left w:val="nil"/>
              <w:bottom w:val="single" w:sz="4" w:space="0" w:color="auto"/>
              <w:right w:val="single" w:sz="4" w:space="0" w:color="auto"/>
            </w:tcBorders>
            <w:shd w:val="clear" w:color="000000" w:fill="1F497D"/>
            <w:vAlign w:val="bottom"/>
            <w:hideMark/>
          </w:tcPr>
          <w:p w14:paraId="4E2BEC0D" w14:textId="77777777" w:rsidR="00220A72" w:rsidRPr="00B33817" w:rsidRDefault="00220A72" w:rsidP="00B768A2">
            <w:pPr>
              <w:spacing w:after="0" w:line="240" w:lineRule="auto"/>
              <w:jc w:val="center"/>
              <w:rPr>
                <w:rFonts w:ascii="Calibri" w:eastAsia="Times New Roman" w:hAnsi="Calibri" w:cs="Times New Roman"/>
                <w:b/>
                <w:bCs/>
                <w:color w:val="FFFFFF"/>
              </w:rPr>
            </w:pPr>
            <w:r w:rsidRPr="005964D4">
              <w:rPr>
                <w:color w:val="FFFFFF" w:themeColor="background1"/>
              </w:rPr>
              <w:t>F,P,C,NA</w:t>
            </w:r>
          </w:p>
        </w:tc>
        <w:tc>
          <w:tcPr>
            <w:tcW w:w="6842" w:type="dxa"/>
            <w:tcBorders>
              <w:top w:val="single" w:sz="4" w:space="0" w:color="auto"/>
              <w:left w:val="nil"/>
              <w:bottom w:val="single" w:sz="4" w:space="0" w:color="auto"/>
              <w:right w:val="single" w:sz="4" w:space="0" w:color="auto"/>
            </w:tcBorders>
            <w:shd w:val="clear" w:color="000000" w:fill="1F497D"/>
            <w:vAlign w:val="bottom"/>
            <w:hideMark/>
          </w:tcPr>
          <w:p w14:paraId="060B8EC9"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3C72AB2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F96AD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w:t>
            </w:r>
          </w:p>
        </w:tc>
        <w:tc>
          <w:tcPr>
            <w:tcW w:w="5208" w:type="dxa"/>
            <w:tcBorders>
              <w:top w:val="nil"/>
              <w:left w:val="nil"/>
              <w:bottom w:val="single" w:sz="4" w:space="0" w:color="auto"/>
              <w:right w:val="single" w:sz="4" w:space="0" w:color="auto"/>
            </w:tcBorders>
            <w:shd w:val="clear" w:color="auto" w:fill="auto"/>
            <w:vAlign w:val="center"/>
            <w:hideMark/>
          </w:tcPr>
          <w:p w14:paraId="5785673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accommodate multi-disciplinary call taking and dispatching for Law Enforcement, Fire, EMS</w:t>
            </w:r>
          </w:p>
        </w:tc>
        <w:tc>
          <w:tcPr>
            <w:tcW w:w="1146" w:type="dxa"/>
            <w:tcBorders>
              <w:top w:val="nil"/>
              <w:left w:val="nil"/>
              <w:bottom w:val="single" w:sz="4" w:space="0" w:color="auto"/>
              <w:right w:val="single" w:sz="4" w:space="0" w:color="auto"/>
            </w:tcBorders>
            <w:shd w:val="clear" w:color="auto" w:fill="auto"/>
            <w:vAlign w:val="center"/>
            <w:hideMark/>
          </w:tcPr>
          <w:p w14:paraId="33D68FE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95AD38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1B55D7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1BE1D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w:t>
            </w:r>
          </w:p>
        </w:tc>
        <w:tc>
          <w:tcPr>
            <w:tcW w:w="5208" w:type="dxa"/>
            <w:tcBorders>
              <w:top w:val="nil"/>
              <w:left w:val="nil"/>
              <w:bottom w:val="single" w:sz="4" w:space="0" w:color="auto"/>
              <w:right w:val="single" w:sz="4" w:space="0" w:color="auto"/>
            </w:tcBorders>
            <w:shd w:val="clear" w:color="auto" w:fill="auto"/>
            <w:vAlign w:val="center"/>
            <w:hideMark/>
          </w:tcPr>
          <w:p w14:paraId="46B3A8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dispatch both fire/EMS and law enforcement units from the same CAD window.</w:t>
            </w:r>
          </w:p>
        </w:tc>
        <w:tc>
          <w:tcPr>
            <w:tcW w:w="1146" w:type="dxa"/>
            <w:tcBorders>
              <w:top w:val="nil"/>
              <w:left w:val="nil"/>
              <w:bottom w:val="single" w:sz="4" w:space="0" w:color="auto"/>
              <w:right w:val="single" w:sz="4" w:space="0" w:color="auto"/>
            </w:tcBorders>
            <w:shd w:val="clear" w:color="auto" w:fill="auto"/>
            <w:vAlign w:val="center"/>
            <w:hideMark/>
          </w:tcPr>
          <w:p w14:paraId="7548CE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524D96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510ADA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D0AE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w:t>
            </w:r>
          </w:p>
        </w:tc>
        <w:tc>
          <w:tcPr>
            <w:tcW w:w="5208" w:type="dxa"/>
            <w:tcBorders>
              <w:top w:val="nil"/>
              <w:left w:val="nil"/>
              <w:bottom w:val="single" w:sz="4" w:space="0" w:color="auto"/>
              <w:right w:val="single" w:sz="4" w:space="0" w:color="auto"/>
            </w:tcBorders>
            <w:shd w:val="clear" w:color="auto" w:fill="auto"/>
            <w:vAlign w:val="center"/>
            <w:hideMark/>
          </w:tcPr>
          <w:p w14:paraId="41C32490" w14:textId="77777777" w:rsidR="00220A72"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to limit dispatch to only fire/EMS or only law </w:t>
            </w:r>
          </w:p>
          <w:p w14:paraId="765E8DC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enforcement from a single CAD window.</w:t>
            </w:r>
          </w:p>
        </w:tc>
        <w:tc>
          <w:tcPr>
            <w:tcW w:w="1146" w:type="dxa"/>
            <w:tcBorders>
              <w:top w:val="nil"/>
              <w:left w:val="nil"/>
              <w:bottom w:val="single" w:sz="4" w:space="0" w:color="auto"/>
              <w:right w:val="single" w:sz="4" w:space="0" w:color="auto"/>
            </w:tcBorders>
            <w:shd w:val="clear" w:color="auto" w:fill="auto"/>
            <w:vAlign w:val="center"/>
            <w:hideMark/>
          </w:tcPr>
          <w:p w14:paraId="24716FC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EDAA5A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2E69C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E311A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w:t>
            </w:r>
          </w:p>
        </w:tc>
        <w:tc>
          <w:tcPr>
            <w:tcW w:w="5208" w:type="dxa"/>
            <w:tcBorders>
              <w:top w:val="nil"/>
              <w:left w:val="nil"/>
              <w:bottom w:val="single" w:sz="4" w:space="0" w:color="auto"/>
              <w:right w:val="single" w:sz="4" w:space="0" w:color="auto"/>
            </w:tcBorders>
            <w:shd w:val="clear" w:color="auto" w:fill="auto"/>
            <w:vAlign w:val="center"/>
            <w:hideMark/>
          </w:tcPr>
          <w:p w14:paraId="1127E9D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comply and maintain compliance with published NENA NG-911 standards.</w:t>
            </w:r>
          </w:p>
        </w:tc>
        <w:tc>
          <w:tcPr>
            <w:tcW w:w="1146" w:type="dxa"/>
            <w:tcBorders>
              <w:top w:val="nil"/>
              <w:left w:val="nil"/>
              <w:bottom w:val="single" w:sz="4" w:space="0" w:color="auto"/>
              <w:right w:val="single" w:sz="4" w:space="0" w:color="auto"/>
            </w:tcBorders>
            <w:shd w:val="clear" w:color="auto" w:fill="auto"/>
            <w:vAlign w:val="center"/>
            <w:hideMark/>
          </w:tcPr>
          <w:p w14:paraId="43419D5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473ED99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E07D22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9C84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w:t>
            </w:r>
          </w:p>
        </w:tc>
        <w:tc>
          <w:tcPr>
            <w:tcW w:w="5208" w:type="dxa"/>
            <w:tcBorders>
              <w:top w:val="nil"/>
              <w:left w:val="nil"/>
              <w:bottom w:val="single" w:sz="4" w:space="0" w:color="auto"/>
              <w:right w:val="single" w:sz="4" w:space="0" w:color="auto"/>
            </w:tcBorders>
            <w:shd w:val="clear" w:color="auto" w:fill="auto"/>
            <w:vAlign w:val="center"/>
            <w:hideMark/>
          </w:tcPr>
          <w:p w14:paraId="1B8D7B9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all CAD transactions in an audit log.</w:t>
            </w:r>
          </w:p>
        </w:tc>
        <w:tc>
          <w:tcPr>
            <w:tcW w:w="1146" w:type="dxa"/>
            <w:tcBorders>
              <w:top w:val="nil"/>
              <w:left w:val="nil"/>
              <w:bottom w:val="single" w:sz="4" w:space="0" w:color="auto"/>
              <w:right w:val="single" w:sz="4" w:space="0" w:color="auto"/>
            </w:tcBorders>
            <w:shd w:val="clear" w:color="auto" w:fill="auto"/>
            <w:vAlign w:val="center"/>
            <w:hideMark/>
          </w:tcPr>
          <w:p w14:paraId="1DCAE0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B1BA14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2D49BE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14F69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w:t>
            </w:r>
          </w:p>
        </w:tc>
        <w:tc>
          <w:tcPr>
            <w:tcW w:w="5208" w:type="dxa"/>
            <w:tcBorders>
              <w:top w:val="nil"/>
              <w:left w:val="nil"/>
              <w:bottom w:val="single" w:sz="4" w:space="0" w:color="auto"/>
              <w:right w:val="single" w:sz="4" w:space="0" w:color="auto"/>
            </w:tcBorders>
            <w:shd w:val="clear" w:color="auto" w:fill="auto"/>
            <w:vAlign w:val="center"/>
            <w:hideMark/>
          </w:tcPr>
          <w:p w14:paraId="38448D9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multiple monitors.</w:t>
            </w:r>
          </w:p>
        </w:tc>
        <w:tc>
          <w:tcPr>
            <w:tcW w:w="1146" w:type="dxa"/>
            <w:tcBorders>
              <w:top w:val="nil"/>
              <w:left w:val="nil"/>
              <w:bottom w:val="single" w:sz="4" w:space="0" w:color="auto"/>
              <w:right w:val="single" w:sz="4" w:space="0" w:color="auto"/>
            </w:tcBorders>
            <w:shd w:val="clear" w:color="auto" w:fill="auto"/>
            <w:vAlign w:val="center"/>
            <w:hideMark/>
          </w:tcPr>
          <w:p w14:paraId="38F9B7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F11A43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073CAF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6DDE4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w:t>
            </w:r>
          </w:p>
        </w:tc>
        <w:tc>
          <w:tcPr>
            <w:tcW w:w="5208" w:type="dxa"/>
            <w:tcBorders>
              <w:top w:val="nil"/>
              <w:left w:val="nil"/>
              <w:bottom w:val="single" w:sz="4" w:space="0" w:color="auto"/>
              <w:right w:val="single" w:sz="4" w:space="0" w:color="auto"/>
            </w:tcBorders>
            <w:shd w:val="clear" w:color="000000" w:fill="FFFFFF"/>
            <w:vAlign w:val="center"/>
            <w:hideMark/>
          </w:tcPr>
          <w:p w14:paraId="1EF5698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swap users without logging off system.</w:t>
            </w:r>
          </w:p>
        </w:tc>
        <w:tc>
          <w:tcPr>
            <w:tcW w:w="1146" w:type="dxa"/>
            <w:tcBorders>
              <w:top w:val="nil"/>
              <w:left w:val="nil"/>
              <w:bottom w:val="single" w:sz="4" w:space="0" w:color="auto"/>
              <w:right w:val="single" w:sz="4" w:space="0" w:color="auto"/>
            </w:tcBorders>
            <w:shd w:val="clear" w:color="auto" w:fill="auto"/>
            <w:vAlign w:val="center"/>
            <w:hideMark/>
          </w:tcPr>
          <w:p w14:paraId="47DEB6D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61A0D0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2A5EAF"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53D7F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w:t>
            </w:r>
          </w:p>
        </w:tc>
        <w:tc>
          <w:tcPr>
            <w:tcW w:w="5208" w:type="dxa"/>
            <w:tcBorders>
              <w:top w:val="nil"/>
              <w:left w:val="nil"/>
              <w:bottom w:val="single" w:sz="4" w:space="0" w:color="auto"/>
              <w:right w:val="single" w:sz="4" w:space="0" w:color="auto"/>
            </w:tcBorders>
            <w:shd w:val="clear" w:color="000000" w:fill="FFFFFF"/>
            <w:vAlign w:val="center"/>
            <w:hideMark/>
          </w:tcPr>
          <w:p w14:paraId="4346C1B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system to automatically generate an incident number.</w:t>
            </w:r>
          </w:p>
        </w:tc>
        <w:tc>
          <w:tcPr>
            <w:tcW w:w="1146" w:type="dxa"/>
            <w:tcBorders>
              <w:top w:val="nil"/>
              <w:left w:val="nil"/>
              <w:bottom w:val="single" w:sz="4" w:space="0" w:color="auto"/>
              <w:right w:val="single" w:sz="4" w:space="0" w:color="auto"/>
            </w:tcBorders>
            <w:shd w:val="clear" w:color="auto" w:fill="auto"/>
            <w:vAlign w:val="center"/>
            <w:hideMark/>
          </w:tcPr>
          <w:p w14:paraId="0C81732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D2C50F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D08B696"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7F22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w:t>
            </w:r>
          </w:p>
        </w:tc>
        <w:tc>
          <w:tcPr>
            <w:tcW w:w="5208" w:type="dxa"/>
            <w:tcBorders>
              <w:top w:val="nil"/>
              <w:left w:val="nil"/>
              <w:bottom w:val="single" w:sz="4" w:space="0" w:color="auto"/>
              <w:right w:val="single" w:sz="4" w:space="0" w:color="auto"/>
            </w:tcBorders>
            <w:shd w:val="clear" w:color="000000" w:fill="FFFFFF"/>
            <w:vAlign w:val="center"/>
            <w:hideMark/>
          </w:tcPr>
          <w:p w14:paraId="1455110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each member agency to have a unique identifier regarding incident numbers (e.g., all BPD related events have "BPD" as prefix).</w:t>
            </w:r>
          </w:p>
        </w:tc>
        <w:tc>
          <w:tcPr>
            <w:tcW w:w="1146" w:type="dxa"/>
            <w:tcBorders>
              <w:top w:val="nil"/>
              <w:left w:val="nil"/>
              <w:bottom w:val="single" w:sz="4" w:space="0" w:color="auto"/>
              <w:right w:val="single" w:sz="4" w:space="0" w:color="auto"/>
            </w:tcBorders>
            <w:shd w:val="clear" w:color="auto" w:fill="auto"/>
            <w:vAlign w:val="center"/>
            <w:hideMark/>
          </w:tcPr>
          <w:p w14:paraId="1E7A7CC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C11AC38" w14:textId="77777777" w:rsidR="00220A72" w:rsidRPr="00B33817" w:rsidRDefault="00220A72" w:rsidP="00B768A2">
            <w:pPr>
              <w:spacing w:after="0" w:line="240" w:lineRule="auto"/>
              <w:jc w:val="center"/>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F04B0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25174F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w:t>
            </w:r>
          </w:p>
        </w:tc>
        <w:tc>
          <w:tcPr>
            <w:tcW w:w="5208" w:type="dxa"/>
            <w:tcBorders>
              <w:top w:val="nil"/>
              <w:left w:val="nil"/>
              <w:bottom w:val="single" w:sz="4" w:space="0" w:color="auto"/>
              <w:right w:val="single" w:sz="4" w:space="0" w:color="auto"/>
            </w:tcBorders>
            <w:shd w:val="clear" w:color="000000" w:fill="FFFFFF"/>
            <w:vAlign w:val="center"/>
            <w:hideMark/>
          </w:tcPr>
          <w:p w14:paraId="4A00940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Member Agency-defined incident types (i.e., incident types are defined by the Agency, but may be exclusive to the dispatched agency).</w:t>
            </w:r>
          </w:p>
        </w:tc>
        <w:tc>
          <w:tcPr>
            <w:tcW w:w="1146" w:type="dxa"/>
            <w:tcBorders>
              <w:top w:val="nil"/>
              <w:left w:val="nil"/>
              <w:bottom w:val="single" w:sz="4" w:space="0" w:color="auto"/>
              <w:right w:val="single" w:sz="4" w:space="0" w:color="auto"/>
            </w:tcBorders>
            <w:shd w:val="clear" w:color="auto" w:fill="auto"/>
            <w:vAlign w:val="center"/>
            <w:hideMark/>
          </w:tcPr>
          <w:p w14:paraId="133B8CC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E94D65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7B438E" w14:textId="77777777" w:rsidTr="00B768A2">
        <w:trPr>
          <w:trHeight w:val="97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37A5F9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w:t>
            </w:r>
          </w:p>
        </w:tc>
        <w:tc>
          <w:tcPr>
            <w:tcW w:w="5208" w:type="dxa"/>
            <w:tcBorders>
              <w:top w:val="nil"/>
              <w:left w:val="nil"/>
              <w:bottom w:val="single" w:sz="4" w:space="0" w:color="auto"/>
              <w:right w:val="single" w:sz="4" w:space="0" w:color="auto"/>
            </w:tcBorders>
            <w:shd w:val="clear" w:color="000000" w:fill="FFFFFF"/>
            <w:vAlign w:val="center"/>
            <w:hideMark/>
          </w:tcPr>
          <w:p w14:paraId="48B147B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designate workstation roles and limit modification/data entry features (e.g., a member agency supervisor may view incidents only but not modify incidents).</w:t>
            </w:r>
          </w:p>
        </w:tc>
        <w:tc>
          <w:tcPr>
            <w:tcW w:w="1146" w:type="dxa"/>
            <w:tcBorders>
              <w:top w:val="nil"/>
              <w:left w:val="nil"/>
              <w:bottom w:val="single" w:sz="4" w:space="0" w:color="auto"/>
              <w:right w:val="single" w:sz="4" w:space="0" w:color="auto"/>
            </w:tcBorders>
            <w:shd w:val="clear" w:color="auto" w:fill="auto"/>
            <w:vAlign w:val="center"/>
            <w:hideMark/>
          </w:tcPr>
          <w:p w14:paraId="541841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1946F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05A28B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DB8FB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w:t>
            </w:r>
          </w:p>
        </w:tc>
        <w:tc>
          <w:tcPr>
            <w:tcW w:w="5208" w:type="dxa"/>
            <w:tcBorders>
              <w:top w:val="nil"/>
              <w:left w:val="nil"/>
              <w:bottom w:val="single" w:sz="4" w:space="0" w:color="auto"/>
              <w:right w:val="single" w:sz="4" w:space="0" w:color="auto"/>
            </w:tcBorders>
            <w:shd w:val="clear" w:color="000000" w:fill="FFFFFF"/>
            <w:vAlign w:val="center"/>
            <w:hideMark/>
          </w:tcPr>
          <w:p w14:paraId="0F25B73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System supports single sign on for access to all modules</w:t>
            </w:r>
          </w:p>
        </w:tc>
        <w:tc>
          <w:tcPr>
            <w:tcW w:w="1146" w:type="dxa"/>
            <w:tcBorders>
              <w:top w:val="nil"/>
              <w:left w:val="nil"/>
              <w:bottom w:val="single" w:sz="4" w:space="0" w:color="auto"/>
              <w:right w:val="single" w:sz="4" w:space="0" w:color="auto"/>
            </w:tcBorders>
            <w:shd w:val="clear" w:color="auto" w:fill="auto"/>
            <w:vAlign w:val="center"/>
            <w:hideMark/>
          </w:tcPr>
          <w:p w14:paraId="34F1F74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1A7E07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34D242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DD9C4C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w:t>
            </w:r>
          </w:p>
        </w:tc>
        <w:tc>
          <w:tcPr>
            <w:tcW w:w="5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E281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System provides a separate training environment</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53587B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71A49DF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D1B2E9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71167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7A78418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System can be backed up while in use</w:t>
            </w:r>
          </w:p>
        </w:tc>
        <w:tc>
          <w:tcPr>
            <w:tcW w:w="1146" w:type="dxa"/>
            <w:tcBorders>
              <w:top w:val="nil"/>
              <w:left w:val="nil"/>
              <w:bottom w:val="single" w:sz="4" w:space="0" w:color="auto"/>
              <w:right w:val="single" w:sz="4" w:space="0" w:color="auto"/>
            </w:tcBorders>
            <w:shd w:val="clear" w:color="auto" w:fill="auto"/>
            <w:vAlign w:val="center"/>
            <w:hideMark/>
          </w:tcPr>
          <w:p w14:paraId="7275BD0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9E1237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F10D4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D6B8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15</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0662DE6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System does not require down time for routine updates</w:t>
            </w:r>
          </w:p>
        </w:tc>
        <w:tc>
          <w:tcPr>
            <w:tcW w:w="1146" w:type="dxa"/>
            <w:tcBorders>
              <w:top w:val="nil"/>
              <w:left w:val="nil"/>
              <w:bottom w:val="single" w:sz="4" w:space="0" w:color="auto"/>
              <w:right w:val="single" w:sz="4" w:space="0" w:color="auto"/>
            </w:tcBorders>
            <w:shd w:val="clear" w:color="auto" w:fill="auto"/>
            <w:vAlign w:val="center"/>
            <w:hideMark/>
          </w:tcPr>
          <w:p w14:paraId="19FBA88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67E28D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C8A2C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983D5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w:t>
            </w:r>
          </w:p>
        </w:tc>
        <w:tc>
          <w:tcPr>
            <w:tcW w:w="5208" w:type="dxa"/>
            <w:tcBorders>
              <w:top w:val="single" w:sz="4" w:space="0" w:color="auto"/>
              <w:left w:val="nil"/>
              <w:bottom w:val="single" w:sz="4" w:space="0" w:color="auto"/>
              <w:right w:val="single" w:sz="4" w:space="0" w:color="auto"/>
            </w:tcBorders>
            <w:shd w:val="clear" w:color="000000" w:fill="FFFFFF"/>
            <w:vAlign w:val="center"/>
            <w:hideMark/>
          </w:tcPr>
          <w:p w14:paraId="0D75B11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remote access to CAD.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771840B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787843A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7DE9C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1A8EC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w:t>
            </w:r>
          </w:p>
        </w:tc>
        <w:tc>
          <w:tcPr>
            <w:tcW w:w="5208" w:type="dxa"/>
            <w:tcBorders>
              <w:top w:val="nil"/>
              <w:left w:val="nil"/>
              <w:bottom w:val="single" w:sz="4" w:space="0" w:color="auto"/>
              <w:right w:val="single" w:sz="4" w:space="0" w:color="auto"/>
            </w:tcBorders>
            <w:shd w:val="clear" w:color="000000" w:fill="FFFFFF"/>
            <w:vAlign w:val="center"/>
            <w:hideMark/>
          </w:tcPr>
          <w:p w14:paraId="09E44F4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perform the following via remote access:</w:t>
            </w:r>
          </w:p>
        </w:tc>
        <w:tc>
          <w:tcPr>
            <w:tcW w:w="1146" w:type="dxa"/>
            <w:tcBorders>
              <w:top w:val="nil"/>
              <w:left w:val="nil"/>
              <w:bottom w:val="single" w:sz="4" w:space="0" w:color="auto"/>
              <w:right w:val="single" w:sz="4" w:space="0" w:color="auto"/>
            </w:tcBorders>
            <w:shd w:val="clear" w:color="000000" w:fill="D9D9D9"/>
            <w:vAlign w:val="center"/>
            <w:hideMark/>
          </w:tcPr>
          <w:p w14:paraId="16C0ED6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25FF67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3C50A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7D340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17-a</w:t>
            </w:r>
          </w:p>
        </w:tc>
        <w:tc>
          <w:tcPr>
            <w:tcW w:w="5208" w:type="dxa"/>
            <w:tcBorders>
              <w:top w:val="nil"/>
              <w:left w:val="nil"/>
              <w:bottom w:val="single" w:sz="4" w:space="0" w:color="auto"/>
              <w:right w:val="single" w:sz="4" w:space="0" w:color="auto"/>
            </w:tcBorders>
            <w:shd w:val="clear" w:color="000000" w:fill="FFFFFF"/>
            <w:vAlign w:val="center"/>
            <w:hideMark/>
          </w:tcPr>
          <w:p w14:paraId="3941FA1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Monitor and create Incidents </w:t>
            </w:r>
          </w:p>
        </w:tc>
        <w:tc>
          <w:tcPr>
            <w:tcW w:w="1146" w:type="dxa"/>
            <w:tcBorders>
              <w:top w:val="nil"/>
              <w:left w:val="nil"/>
              <w:bottom w:val="single" w:sz="4" w:space="0" w:color="auto"/>
              <w:right w:val="single" w:sz="4" w:space="0" w:color="auto"/>
            </w:tcBorders>
            <w:shd w:val="clear" w:color="auto" w:fill="auto"/>
            <w:vAlign w:val="center"/>
            <w:hideMark/>
          </w:tcPr>
          <w:p w14:paraId="3324F0E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B3A4A2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FDA019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2EFDCC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17-b</w:t>
            </w:r>
          </w:p>
        </w:tc>
        <w:tc>
          <w:tcPr>
            <w:tcW w:w="5208" w:type="dxa"/>
            <w:tcBorders>
              <w:top w:val="nil"/>
              <w:left w:val="nil"/>
              <w:bottom w:val="single" w:sz="4" w:space="0" w:color="auto"/>
              <w:right w:val="single" w:sz="4" w:space="0" w:color="auto"/>
            </w:tcBorders>
            <w:shd w:val="clear" w:color="000000" w:fill="FFFFFF"/>
            <w:vAlign w:val="center"/>
            <w:hideMark/>
          </w:tcPr>
          <w:p w14:paraId="46F4C52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Run Queries, Monitor AVL units, Dispatch Incidents</w:t>
            </w:r>
          </w:p>
        </w:tc>
        <w:tc>
          <w:tcPr>
            <w:tcW w:w="1146" w:type="dxa"/>
            <w:tcBorders>
              <w:top w:val="nil"/>
              <w:left w:val="nil"/>
              <w:bottom w:val="single" w:sz="4" w:space="0" w:color="auto"/>
              <w:right w:val="single" w:sz="4" w:space="0" w:color="auto"/>
            </w:tcBorders>
            <w:shd w:val="clear" w:color="auto" w:fill="auto"/>
            <w:vAlign w:val="center"/>
            <w:hideMark/>
          </w:tcPr>
          <w:p w14:paraId="373B8E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2CB647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350FC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7B1DC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w:t>
            </w:r>
          </w:p>
        </w:tc>
        <w:tc>
          <w:tcPr>
            <w:tcW w:w="5208" w:type="dxa"/>
            <w:tcBorders>
              <w:top w:val="nil"/>
              <w:left w:val="nil"/>
              <w:bottom w:val="single" w:sz="4" w:space="0" w:color="auto"/>
              <w:right w:val="single" w:sz="4" w:space="0" w:color="auto"/>
            </w:tcBorders>
            <w:shd w:val="clear" w:color="000000" w:fill="CCCCFF"/>
            <w:vAlign w:val="center"/>
            <w:hideMark/>
          </w:tcPr>
          <w:p w14:paraId="0333113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Application User Interface</w:t>
            </w:r>
          </w:p>
        </w:tc>
        <w:tc>
          <w:tcPr>
            <w:tcW w:w="1146" w:type="dxa"/>
            <w:tcBorders>
              <w:top w:val="nil"/>
              <w:left w:val="nil"/>
              <w:bottom w:val="single" w:sz="4" w:space="0" w:color="auto"/>
              <w:right w:val="single" w:sz="4" w:space="0" w:color="auto"/>
            </w:tcBorders>
            <w:shd w:val="clear" w:color="000000" w:fill="CCCCFF"/>
            <w:vAlign w:val="center"/>
            <w:hideMark/>
          </w:tcPr>
          <w:p w14:paraId="59278F3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DAD377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AF7F4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ABB07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w:t>
            </w:r>
          </w:p>
        </w:tc>
        <w:tc>
          <w:tcPr>
            <w:tcW w:w="5208" w:type="dxa"/>
            <w:tcBorders>
              <w:top w:val="nil"/>
              <w:left w:val="nil"/>
              <w:bottom w:val="single" w:sz="4" w:space="0" w:color="auto"/>
              <w:right w:val="single" w:sz="4" w:space="0" w:color="auto"/>
            </w:tcBorders>
            <w:shd w:val="clear" w:color="auto" w:fill="auto"/>
            <w:vAlign w:val="center"/>
            <w:hideMark/>
          </w:tcPr>
          <w:p w14:paraId="4C9EB22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customize the graphical interface at the user and agency levels</w:t>
            </w:r>
          </w:p>
        </w:tc>
        <w:tc>
          <w:tcPr>
            <w:tcW w:w="1146" w:type="dxa"/>
            <w:tcBorders>
              <w:top w:val="nil"/>
              <w:left w:val="nil"/>
              <w:bottom w:val="single" w:sz="4" w:space="0" w:color="auto"/>
              <w:right w:val="single" w:sz="4" w:space="0" w:color="auto"/>
            </w:tcBorders>
            <w:shd w:val="clear" w:color="auto" w:fill="auto"/>
            <w:vAlign w:val="center"/>
            <w:hideMark/>
          </w:tcPr>
          <w:p w14:paraId="7F248C7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82D30A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C84292"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B3C5F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w:t>
            </w:r>
          </w:p>
        </w:tc>
        <w:tc>
          <w:tcPr>
            <w:tcW w:w="5208" w:type="dxa"/>
            <w:tcBorders>
              <w:top w:val="nil"/>
              <w:left w:val="nil"/>
              <w:bottom w:val="single" w:sz="4" w:space="0" w:color="auto"/>
              <w:right w:val="single" w:sz="4" w:space="0" w:color="auto"/>
            </w:tcBorders>
            <w:shd w:val="clear" w:color="auto" w:fill="auto"/>
            <w:vAlign w:val="center"/>
            <w:hideMark/>
          </w:tcPr>
          <w:p w14:paraId="6EBEDE3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customize the following: (Note: if certain features are customizable at only the user or agency level, indicate as such in the "Comments" field):</w:t>
            </w:r>
          </w:p>
        </w:tc>
        <w:tc>
          <w:tcPr>
            <w:tcW w:w="1146" w:type="dxa"/>
            <w:tcBorders>
              <w:top w:val="nil"/>
              <w:left w:val="nil"/>
              <w:bottom w:val="single" w:sz="4" w:space="0" w:color="auto"/>
              <w:right w:val="single" w:sz="4" w:space="0" w:color="auto"/>
            </w:tcBorders>
            <w:shd w:val="clear" w:color="000000" w:fill="D9D9D9"/>
            <w:vAlign w:val="center"/>
            <w:hideMark/>
          </w:tcPr>
          <w:p w14:paraId="2B5FA80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FBD789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D94D3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AED5B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20-a</w:t>
            </w:r>
          </w:p>
        </w:tc>
        <w:tc>
          <w:tcPr>
            <w:tcW w:w="5208" w:type="dxa"/>
            <w:tcBorders>
              <w:top w:val="nil"/>
              <w:left w:val="nil"/>
              <w:bottom w:val="single" w:sz="4" w:space="0" w:color="auto"/>
              <w:right w:val="single" w:sz="4" w:space="0" w:color="auto"/>
            </w:tcBorders>
            <w:shd w:val="clear" w:color="000000" w:fill="FFFFFF"/>
            <w:vAlign w:val="center"/>
            <w:hideMark/>
          </w:tcPr>
          <w:p w14:paraId="5948F4D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Font size, type, colors</w:t>
            </w:r>
          </w:p>
        </w:tc>
        <w:tc>
          <w:tcPr>
            <w:tcW w:w="1146" w:type="dxa"/>
            <w:tcBorders>
              <w:top w:val="nil"/>
              <w:left w:val="nil"/>
              <w:bottom w:val="single" w:sz="4" w:space="0" w:color="auto"/>
              <w:right w:val="single" w:sz="4" w:space="0" w:color="auto"/>
            </w:tcBorders>
            <w:shd w:val="clear" w:color="000000" w:fill="FFFFFF"/>
            <w:vAlign w:val="center"/>
            <w:hideMark/>
          </w:tcPr>
          <w:p w14:paraId="5EE5BA8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2E312EB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3AA080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E73F5B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20-b</w:t>
            </w:r>
          </w:p>
        </w:tc>
        <w:tc>
          <w:tcPr>
            <w:tcW w:w="5208" w:type="dxa"/>
            <w:tcBorders>
              <w:top w:val="nil"/>
              <w:left w:val="nil"/>
              <w:bottom w:val="single" w:sz="4" w:space="0" w:color="auto"/>
              <w:right w:val="single" w:sz="4" w:space="0" w:color="auto"/>
            </w:tcBorders>
            <w:shd w:val="clear" w:color="000000" w:fill="FFFFFF"/>
            <w:vAlign w:val="center"/>
            <w:hideMark/>
          </w:tcPr>
          <w:p w14:paraId="01A588C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Window background color, sizes, and locations</w:t>
            </w:r>
          </w:p>
        </w:tc>
        <w:tc>
          <w:tcPr>
            <w:tcW w:w="1146" w:type="dxa"/>
            <w:tcBorders>
              <w:top w:val="nil"/>
              <w:left w:val="nil"/>
              <w:bottom w:val="single" w:sz="4" w:space="0" w:color="auto"/>
              <w:right w:val="single" w:sz="4" w:space="0" w:color="auto"/>
            </w:tcBorders>
            <w:shd w:val="clear" w:color="000000" w:fill="FFFFFF"/>
            <w:vAlign w:val="center"/>
            <w:hideMark/>
          </w:tcPr>
          <w:p w14:paraId="467D0F5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46C2364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F9C13C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02EF8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20-c</w:t>
            </w:r>
          </w:p>
        </w:tc>
        <w:tc>
          <w:tcPr>
            <w:tcW w:w="5208" w:type="dxa"/>
            <w:tcBorders>
              <w:top w:val="nil"/>
              <w:left w:val="nil"/>
              <w:bottom w:val="single" w:sz="4" w:space="0" w:color="auto"/>
              <w:right w:val="single" w:sz="4" w:space="0" w:color="auto"/>
            </w:tcBorders>
            <w:shd w:val="clear" w:color="auto" w:fill="auto"/>
            <w:vAlign w:val="center"/>
            <w:hideMark/>
          </w:tcPr>
          <w:p w14:paraId="04AADE1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Order in which fields are displayed</w:t>
            </w:r>
          </w:p>
        </w:tc>
        <w:tc>
          <w:tcPr>
            <w:tcW w:w="1146" w:type="dxa"/>
            <w:tcBorders>
              <w:top w:val="nil"/>
              <w:left w:val="nil"/>
              <w:bottom w:val="single" w:sz="4" w:space="0" w:color="auto"/>
              <w:right w:val="single" w:sz="4" w:space="0" w:color="auto"/>
            </w:tcBorders>
            <w:shd w:val="clear" w:color="auto" w:fill="auto"/>
            <w:vAlign w:val="center"/>
            <w:hideMark/>
          </w:tcPr>
          <w:p w14:paraId="2A17C57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6D004D2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CDD2C2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B0827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w:t>
            </w:r>
          </w:p>
        </w:tc>
        <w:tc>
          <w:tcPr>
            <w:tcW w:w="5208" w:type="dxa"/>
            <w:tcBorders>
              <w:top w:val="nil"/>
              <w:left w:val="nil"/>
              <w:bottom w:val="single" w:sz="4" w:space="0" w:color="auto"/>
              <w:right w:val="single" w:sz="4" w:space="0" w:color="auto"/>
            </w:tcBorders>
            <w:shd w:val="clear" w:color="auto" w:fill="auto"/>
            <w:vAlign w:val="center"/>
            <w:hideMark/>
          </w:tcPr>
          <w:p w14:paraId="4B8973F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configure which options are configurable by the user.</w:t>
            </w:r>
          </w:p>
        </w:tc>
        <w:tc>
          <w:tcPr>
            <w:tcW w:w="1146" w:type="dxa"/>
            <w:tcBorders>
              <w:top w:val="nil"/>
              <w:left w:val="nil"/>
              <w:bottom w:val="single" w:sz="4" w:space="0" w:color="auto"/>
              <w:right w:val="single" w:sz="4" w:space="0" w:color="auto"/>
            </w:tcBorders>
            <w:shd w:val="clear" w:color="auto" w:fill="auto"/>
            <w:vAlign w:val="center"/>
            <w:hideMark/>
          </w:tcPr>
          <w:p w14:paraId="7332535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6CB452E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EDDFE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F4A67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w:t>
            </w:r>
          </w:p>
        </w:tc>
        <w:tc>
          <w:tcPr>
            <w:tcW w:w="5208" w:type="dxa"/>
            <w:tcBorders>
              <w:top w:val="nil"/>
              <w:left w:val="nil"/>
              <w:bottom w:val="single" w:sz="4" w:space="0" w:color="auto"/>
              <w:right w:val="single" w:sz="4" w:space="0" w:color="auto"/>
            </w:tcBorders>
            <w:shd w:val="clear" w:color="000000" w:fill="FFFFFF"/>
            <w:vAlign w:val="center"/>
            <w:hideMark/>
          </w:tcPr>
          <w:p w14:paraId="63A3278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define fields that are mandatory to display in status windows.</w:t>
            </w:r>
          </w:p>
        </w:tc>
        <w:tc>
          <w:tcPr>
            <w:tcW w:w="1146" w:type="dxa"/>
            <w:tcBorders>
              <w:top w:val="nil"/>
              <w:left w:val="nil"/>
              <w:bottom w:val="single" w:sz="4" w:space="0" w:color="auto"/>
              <w:right w:val="single" w:sz="4" w:space="0" w:color="auto"/>
            </w:tcBorders>
            <w:shd w:val="clear" w:color="auto" w:fill="auto"/>
            <w:vAlign w:val="center"/>
            <w:hideMark/>
          </w:tcPr>
          <w:p w14:paraId="053143E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E0612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16141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B42A9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w:t>
            </w:r>
          </w:p>
        </w:tc>
        <w:tc>
          <w:tcPr>
            <w:tcW w:w="5208" w:type="dxa"/>
            <w:tcBorders>
              <w:top w:val="nil"/>
              <w:left w:val="nil"/>
              <w:bottom w:val="single" w:sz="4" w:space="0" w:color="auto"/>
              <w:right w:val="single" w:sz="4" w:space="0" w:color="auto"/>
            </w:tcBorders>
            <w:shd w:val="clear" w:color="000000" w:fill="FFFFFF"/>
            <w:vAlign w:val="center"/>
            <w:hideMark/>
          </w:tcPr>
          <w:p w14:paraId="3BD3A69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enlarge and shrink columns in their status windows.</w:t>
            </w:r>
          </w:p>
        </w:tc>
        <w:tc>
          <w:tcPr>
            <w:tcW w:w="1146" w:type="dxa"/>
            <w:tcBorders>
              <w:top w:val="nil"/>
              <w:left w:val="nil"/>
              <w:bottom w:val="single" w:sz="4" w:space="0" w:color="auto"/>
              <w:right w:val="single" w:sz="4" w:space="0" w:color="auto"/>
            </w:tcBorders>
            <w:shd w:val="clear" w:color="auto" w:fill="auto"/>
            <w:vAlign w:val="center"/>
            <w:hideMark/>
          </w:tcPr>
          <w:p w14:paraId="41ABF69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D1F7D4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ED7C3E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60E782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w:t>
            </w:r>
          </w:p>
        </w:tc>
        <w:tc>
          <w:tcPr>
            <w:tcW w:w="5208" w:type="dxa"/>
            <w:tcBorders>
              <w:top w:val="nil"/>
              <w:left w:val="nil"/>
              <w:bottom w:val="single" w:sz="4" w:space="0" w:color="auto"/>
              <w:right w:val="single" w:sz="4" w:space="0" w:color="auto"/>
            </w:tcBorders>
            <w:shd w:val="clear" w:color="000000" w:fill="FFFFFF"/>
            <w:vAlign w:val="center"/>
            <w:hideMark/>
          </w:tcPr>
          <w:p w14:paraId="64250F7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save windows configurations based on user IDs (e.g., not workstation-specific).</w:t>
            </w:r>
          </w:p>
        </w:tc>
        <w:tc>
          <w:tcPr>
            <w:tcW w:w="1146" w:type="dxa"/>
            <w:tcBorders>
              <w:top w:val="nil"/>
              <w:left w:val="nil"/>
              <w:bottom w:val="single" w:sz="4" w:space="0" w:color="auto"/>
              <w:right w:val="single" w:sz="4" w:space="0" w:color="auto"/>
            </w:tcBorders>
            <w:shd w:val="clear" w:color="000000" w:fill="FFFFFF"/>
            <w:vAlign w:val="center"/>
            <w:hideMark/>
          </w:tcPr>
          <w:p w14:paraId="7CCE4B9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1138105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324CF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8451A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w:t>
            </w:r>
          </w:p>
        </w:tc>
        <w:tc>
          <w:tcPr>
            <w:tcW w:w="5208" w:type="dxa"/>
            <w:tcBorders>
              <w:top w:val="nil"/>
              <w:left w:val="nil"/>
              <w:bottom w:val="single" w:sz="4" w:space="0" w:color="auto"/>
              <w:right w:val="single" w:sz="4" w:space="0" w:color="auto"/>
            </w:tcBorders>
            <w:shd w:val="clear" w:color="000000" w:fill="FFFFFF"/>
            <w:vAlign w:val="center"/>
            <w:hideMark/>
          </w:tcPr>
          <w:p w14:paraId="3D3C9B5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reset configuration to default settings.</w:t>
            </w:r>
          </w:p>
        </w:tc>
        <w:tc>
          <w:tcPr>
            <w:tcW w:w="1146" w:type="dxa"/>
            <w:tcBorders>
              <w:top w:val="nil"/>
              <w:left w:val="nil"/>
              <w:bottom w:val="single" w:sz="4" w:space="0" w:color="auto"/>
              <w:right w:val="single" w:sz="4" w:space="0" w:color="auto"/>
            </w:tcBorders>
            <w:shd w:val="clear" w:color="000000" w:fill="FFFFFF"/>
            <w:vAlign w:val="center"/>
            <w:hideMark/>
          </w:tcPr>
          <w:p w14:paraId="591FB96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3119C1F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C4197F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BF505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w:t>
            </w:r>
          </w:p>
        </w:tc>
        <w:tc>
          <w:tcPr>
            <w:tcW w:w="5208" w:type="dxa"/>
            <w:tcBorders>
              <w:top w:val="nil"/>
              <w:left w:val="nil"/>
              <w:bottom w:val="single" w:sz="4" w:space="0" w:color="auto"/>
              <w:right w:val="single" w:sz="4" w:space="0" w:color="auto"/>
            </w:tcBorders>
            <w:shd w:val="clear" w:color="000000" w:fill="FFFFFF"/>
            <w:vAlign w:val="center"/>
            <w:hideMark/>
          </w:tcPr>
          <w:p w14:paraId="3E7AAED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maintain configuration settings during upgrades.</w:t>
            </w:r>
          </w:p>
        </w:tc>
        <w:tc>
          <w:tcPr>
            <w:tcW w:w="1146" w:type="dxa"/>
            <w:tcBorders>
              <w:top w:val="nil"/>
              <w:left w:val="nil"/>
              <w:bottom w:val="single" w:sz="4" w:space="0" w:color="auto"/>
              <w:right w:val="single" w:sz="4" w:space="0" w:color="auto"/>
            </w:tcBorders>
            <w:shd w:val="clear" w:color="000000" w:fill="FFFFFF"/>
            <w:vAlign w:val="center"/>
            <w:hideMark/>
          </w:tcPr>
          <w:p w14:paraId="03924AA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E465BE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25DD33C" w14:textId="77777777" w:rsidTr="00B768A2">
        <w:trPr>
          <w:trHeight w:val="6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6EFAA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w:t>
            </w:r>
          </w:p>
        </w:tc>
        <w:tc>
          <w:tcPr>
            <w:tcW w:w="5208" w:type="dxa"/>
            <w:tcBorders>
              <w:top w:val="nil"/>
              <w:left w:val="nil"/>
              <w:bottom w:val="single" w:sz="4" w:space="0" w:color="auto"/>
              <w:right w:val="single" w:sz="4" w:space="0" w:color="auto"/>
            </w:tcBorders>
            <w:shd w:val="clear" w:color="000000" w:fill="FFFFFF"/>
            <w:vAlign w:val="center"/>
            <w:hideMark/>
          </w:tcPr>
          <w:p w14:paraId="7B91B28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Windows-like functionality, including but not limited to:</w:t>
            </w:r>
          </w:p>
        </w:tc>
        <w:tc>
          <w:tcPr>
            <w:tcW w:w="1146" w:type="dxa"/>
            <w:tcBorders>
              <w:top w:val="nil"/>
              <w:left w:val="nil"/>
              <w:bottom w:val="single" w:sz="4" w:space="0" w:color="auto"/>
              <w:right w:val="single" w:sz="4" w:space="0" w:color="auto"/>
            </w:tcBorders>
            <w:shd w:val="clear" w:color="000000" w:fill="D9D9D9"/>
            <w:vAlign w:val="center"/>
            <w:hideMark/>
          </w:tcPr>
          <w:p w14:paraId="1F7BB0A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735B49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7ABDB43"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7D582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27-a</w:t>
            </w:r>
          </w:p>
        </w:tc>
        <w:tc>
          <w:tcPr>
            <w:tcW w:w="5208" w:type="dxa"/>
            <w:tcBorders>
              <w:top w:val="nil"/>
              <w:left w:val="nil"/>
              <w:bottom w:val="single" w:sz="4" w:space="0" w:color="auto"/>
              <w:right w:val="single" w:sz="4" w:space="0" w:color="auto"/>
            </w:tcBorders>
            <w:shd w:val="clear" w:color="auto" w:fill="auto"/>
            <w:vAlign w:val="center"/>
            <w:hideMark/>
          </w:tcPr>
          <w:p w14:paraId="47AA875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Minimize/Maximize Windows</w:t>
            </w:r>
          </w:p>
        </w:tc>
        <w:tc>
          <w:tcPr>
            <w:tcW w:w="1146" w:type="dxa"/>
            <w:tcBorders>
              <w:top w:val="nil"/>
              <w:left w:val="nil"/>
              <w:bottom w:val="single" w:sz="4" w:space="0" w:color="auto"/>
              <w:right w:val="single" w:sz="4" w:space="0" w:color="auto"/>
            </w:tcBorders>
            <w:shd w:val="clear" w:color="auto" w:fill="auto"/>
            <w:vAlign w:val="center"/>
            <w:hideMark/>
          </w:tcPr>
          <w:p w14:paraId="7417B6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CB0049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A52EBB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074FB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27-b</w:t>
            </w:r>
          </w:p>
        </w:tc>
        <w:tc>
          <w:tcPr>
            <w:tcW w:w="5208" w:type="dxa"/>
            <w:tcBorders>
              <w:top w:val="nil"/>
              <w:left w:val="nil"/>
              <w:bottom w:val="single" w:sz="4" w:space="0" w:color="auto"/>
              <w:right w:val="single" w:sz="4" w:space="0" w:color="auto"/>
            </w:tcBorders>
            <w:shd w:val="clear" w:color="auto" w:fill="auto"/>
            <w:vAlign w:val="center"/>
            <w:hideMark/>
          </w:tcPr>
          <w:p w14:paraId="2E8ADA8E"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Multiple Windows open simultaneously</w:t>
            </w:r>
          </w:p>
        </w:tc>
        <w:tc>
          <w:tcPr>
            <w:tcW w:w="1146" w:type="dxa"/>
            <w:tcBorders>
              <w:top w:val="nil"/>
              <w:left w:val="nil"/>
              <w:bottom w:val="single" w:sz="4" w:space="0" w:color="auto"/>
              <w:right w:val="single" w:sz="4" w:space="0" w:color="auto"/>
            </w:tcBorders>
            <w:shd w:val="clear" w:color="auto" w:fill="auto"/>
            <w:vAlign w:val="center"/>
            <w:hideMark/>
          </w:tcPr>
          <w:p w14:paraId="1FEF4BB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noWrap/>
            <w:vAlign w:val="bottom"/>
            <w:hideMark/>
          </w:tcPr>
          <w:p w14:paraId="3A383B9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B82156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A29BFD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27-c</w:t>
            </w:r>
          </w:p>
        </w:tc>
        <w:tc>
          <w:tcPr>
            <w:tcW w:w="5208" w:type="dxa"/>
            <w:tcBorders>
              <w:top w:val="nil"/>
              <w:left w:val="nil"/>
              <w:bottom w:val="single" w:sz="4" w:space="0" w:color="auto"/>
              <w:right w:val="single" w:sz="4" w:space="0" w:color="auto"/>
            </w:tcBorders>
            <w:shd w:val="clear" w:color="auto" w:fill="auto"/>
            <w:vAlign w:val="center"/>
            <w:hideMark/>
          </w:tcPr>
          <w:p w14:paraId="2EB19EAE"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Tile/Cascade Windows.</w:t>
            </w:r>
          </w:p>
        </w:tc>
        <w:tc>
          <w:tcPr>
            <w:tcW w:w="1146" w:type="dxa"/>
            <w:tcBorders>
              <w:top w:val="nil"/>
              <w:left w:val="nil"/>
              <w:bottom w:val="single" w:sz="4" w:space="0" w:color="auto"/>
              <w:right w:val="single" w:sz="4" w:space="0" w:color="auto"/>
            </w:tcBorders>
            <w:shd w:val="clear" w:color="auto" w:fill="auto"/>
            <w:vAlign w:val="center"/>
            <w:hideMark/>
          </w:tcPr>
          <w:p w14:paraId="6F21518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noWrap/>
            <w:vAlign w:val="bottom"/>
            <w:hideMark/>
          </w:tcPr>
          <w:p w14:paraId="6C426DF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00DB3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7C7E9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w:t>
            </w:r>
          </w:p>
        </w:tc>
        <w:tc>
          <w:tcPr>
            <w:tcW w:w="5208" w:type="dxa"/>
            <w:tcBorders>
              <w:top w:val="nil"/>
              <w:left w:val="nil"/>
              <w:bottom w:val="single" w:sz="4" w:space="0" w:color="auto"/>
              <w:right w:val="single" w:sz="4" w:space="0" w:color="auto"/>
            </w:tcBorders>
            <w:shd w:val="clear" w:color="auto" w:fill="auto"/>
            <w:vAlign w:val="center"/>
            <w:hideMark/>
          </w:tcPr>
          <w:p w14:paraId="3B12379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system messages without affecting work in progress.</w:t>
            </w:r>
          </w:p>
        </w:tc>
        <w:tc>
          <w:tcPr>
            <w:tcW w:w="1146" w:type="dxa"/>
            <w:tcBorders>
              <w:top w:val="nil"/>
              <w:left w:val="nil"/>
              <w:bottom w:val="single" w:sz="4" w:space="0" w:color="auto"/>
              <w:right w:val="single" w:sz="4" w:space="0" w:color="auto"/>
            </w:tcBorders>
            <w:shd w:val="clear" w:color="auto" w:fill="auto"/>
            <w:vAlign w:val="center"/>
            <w:hideMark/>
          </w:tcPr>
          <w:p w14:paraId="44EB34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E3EB05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20E6437" w14:textId="77777777" w:rsidTr="00B768A2">
        <w:trPr>
          <w:trHeight w:val="3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E5C6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w:t>
            </w:r>
          </w:p>
        </w:tc>
        <w:tc>
          <w:tcPr>
            <w:tcW w:w="5208" w:type="dxa"/>
            <w:tcBorders>
              <w:top w:val="nil"/>
              <w:left w:val="nil"/>
              <w:bottom w:val="single" w:sz="4" w:space="0" w:color="auto"/>
              <w:right w:val="single" w:sz="4" w:space="0" w:color="auto"/>
            </w:tcBorders>
            <w:shd w:val="clear" w:color="auto" w:fill="auto"/>
            <w:vAlign w:val="center"/>
            <w:hideMark/>
          </w:tcPr>
          <w:p w14:paraId="3F0ABA8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one or more status windows at the same time.</w:t>
            </w:r>
          </w:p>
        </w:tc>
        <w:tc>
          <w:tcPr>
            <w:tcW w:w="1146" w:type="dxa"/>
            <w:tcBorders>
              <w:top w:val="nil"/>
              <w:left w:val="nil"/>
              <w:bottom w:val="single" w:sz="4" w:space="0" w:color="auto"/>
              <w:right w:val="single" w:sz="4" w:space="0" w:color="auto"/>
            </w:tcBorders>
            <w:shd w:val="clear" w:color="auto" w:fill="auto"/>
            <w:vAlign w:val="center"/>
            <w:hideMark/>
          </w:tcPr>
          <w:p w14:paraId="19A2369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F141FA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3FBEF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276E3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w:t>
            </w:r>
          </w:p>
        </w:tc>
        <w:tc>
          <w:tcPr>
            <w:tcW w:w="5208" w:type="dxa"/>
            <w:tcBorders>
              <w:top w:val="nil"/>
              <w:left w:val="nil"/>
              <w:bottom w:val="single" w:sz="4" w:space="0" w:color="auto"/>
              <w:right w:val="single" w:sz="4" w:space="0" w:color="auto"/>
            </w:tcBorders>
            <w:shd w:val="clear" w:color="000000" w:fill="CCCCFF"/>
            <w:vAlign w:val="center"/>
            <w:hideMark/>
          </w:tcPr>
          <w:p w14:paraId="2CBC24D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General Data Entry</w:t>
            </w:r>
          </w:p>
        </w:tc>
        <w:tc>
          <w:tcPr>
            <w:tcW w:w="1146" w:type="dxa"/>
            <w:tcBorders>
              <w:top w:val="nil"/>
              <w:left w:val="nil"/>
              <w:bottom w:val="single" w:sz="4" w:space="0" w:color="auto"/>
              <w:right w:val="single" w:sz="4" w:space="0" w:color="auto"/>
            </w:tcBorders>
            <w:shd w:val="clear" w:color="000000" w:fill="CCCCFF"/>
            <w:vAlign w:val="center"/>
            <w:hideMark/>
          </w:tcPr>
          <w:p w14:paraId="48DD7B42"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73CE6D3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05F0A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8D5B8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w:t>
            </w:r>
          </w:p>
        </w:tc>
        <w:tc>
          <w:tcPr>
            <w:tcW w:w="5208" w:type="dxa"/>
            <w:tcBorders>
              <w:top w:val="nil"/>
              <w:left w:val="nil"/>
              <w:bottom w:val="single" w:sz="4" w:space="0" w:color="auto"/>
              <w:right w:val="single" w:sz="4" w:space="0" w:color="auto"/>
            </w:tcBorders>
            <w:shd w:val="clear" w:color="000000" w:fill="FFFFFF"/>
            <w:vAlign w:val="center"/>
            <w:hideMark/>
          </w:tcPr>
          <w:p w14:paraId="6AFC149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data entry via:</w:t>
            </w:r>
          </w:p>
        </w:tc>
        <w:tc>
          <w:tcPr>
            <w:tcW w:w="1146" w:type="dxa"/>
            <w:tcBorders>
              <w:top w:val="nil"/>
              <w:left w:val="nil"/>
              <w:bottom w:val="single" w:sz="4" w:space="0" w:color="auto"/>
              <w:right w:val="single" w:sz="4" w:space="0" w:color="auto"/>
            </w:tcBorders>
            <w:shd w:val="clear" w:color="000000" w:fill="D9D9D9"/>
            <w:vAlign w:val="center"/>
            <w:hideMark/>
          </w:tcPr>
          <w:p w14:paraId="63ADDB0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FB9CD4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62D63C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EEA6F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31-a</w:t>
            </w:r>
          </w:p>
        </w:tc>
        <w:tc>
          <w:tcPr>
            <w:tcW w:w="5208" w:type="dxa"/>
            <w:tcBorders>
              <w:top w:val="nil"/>
              <w:left w:val="nil"/>
              <w:bottom w:val="single" w:sz="4" w:space="0" w:color="auto"/>
              <w:right w:val="single" w:sz="4" w:space="0" w:color="auto"/>
            </w:tcBorders>
            <w:shd w:val="clear" w:color="000000" w:fill="FFFFFF"/>
            <w:vAlign w:val="center"/>
            <w:hideMark/>
          </w:tcPr>
          <w:p w14:paraId="0A88193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Mouse (point and click)</w:t>
            </w:r>
          </w:p>
        </w:tc>
        <w:tc>
          <w:tcPr>
            <w:tcW w:w="1146" w:type="dxa"/>
            <w:tcBorders>
              <w:top w:val="nil"/>
              <w:left w:val="nil"/>
              <w:bottom w:val="single" w:sz="4" w:space="0" w:color="auto"/>
              <w:right w:val="single" w:sz="4" w:space="0" w:color="auto"/>
            </w:tcBorders>
            <w:shd w:val="clear" w:color="000000" w:fill="FFFFFF"/>
            <w:vAlign w:val="center"/>
            <w:hideMark/>
          </w:tcPr>
          <w:p w14:paraId="223C116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574354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BEC5D3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59819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31-b</w:t>
            </w:r>
          </w:p>
        </w:tc>
        <w:tc>
          <w:tcPr>
            <w:tcW w:w="5208" w:type="dxa"/>
            <w:tcBorders>
              <w:top w:val="nil"/>
              <w:left w:val="nil"/>
              <w:bottom w:val="single" w:sz="4" w:space="0" w:color="auto"/>
              <w:right w:val="single" w:sz="4" w:space="0" w:color="auto"/>
            </w:tcBorders>
            <w:shd w:val="clear" w:color="000000" w:fill="FFFFFF"/>
            <w:vAlign w:val="center"/>
            <w:hideMark/>
          </w:tcPr>
          <w:p w14:paraId="02CC5AF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Command line entry</w:t>
            </w:r>
          </w:p>
        </w:tc>
        <w:tc>
          <w:tcPr>
            <w:tcW w:w="1146" w:type="dxa"/>
            <w:tcBorders>
              <w:top w:val="nil"/>
              <w:left w:val="nil"/>
              <w:bottom w:val="single" w:sz="4" w:space="0" w:color="auto"/>
              <w:right w:val="single" w:sz="4" w:space="0" w:color="auto"/>
            </w:tcBorders>
            <w:shd w:val="clear" w:color="000000" w:fill="FFFFFF"/>
            <w:vAlign w:val="center"/>
            <w:hideMark/>
          </w:tcPr>
          <w:p w14:paraId="74CA6D8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4D9A06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B076F6" w14:textId="77777777" w:rsidTr="00B768A2">
        <w:trPr>
          <w:trHeight w:val="2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C1359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31-c</w:t>
            </w:r>
          </w:p>
        </w:tc>
        <w:tc>
          <w:tcPr>
            <w:tcW w:w="5208" w:type="dxa"/>
            <w:tcBorders>
              <w:top w:val="nil"/>
              <w:left w:val="nil"/>
              <w:bottom w:val="single" w:sz="4" w:space="0" w:color="auto"/>
              <w:right w:val="single" w:sz="4" w:space="0" w:color="auto"/>
            </w:tcBorders>
            <w:shd w:val="clear" w:color="000000" w:fill="FFFFFF"/>
            <w:hideMark/>
          </w:tcPr>
          <w:p w14:paraId="5030B7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Preformatted data entry screens (e.g., dedicated data fields)</w:t>
            </w:r>
          </w:p>
        </w:tc>
        <w:tc>
          <w:tcPr>
            <w:tcW w:w="1146" w:type="dxa"/>
            <w:tcBorders>
              <w:top w:val="nil"/>
              <w:left w:val="nil"/>
              <w:bottom w:val="single" w:sz="4" w:space="0" w:color="auto"/>
              <w:right w:val="single" w:sz="4" w:space="0" w:color="auto"/>
            </w:tcBorders>
            <w:shd w:val="clear" w:color="000000" w:fill="FFFFFF"/>
            <w:vAlign w:val="center"/>
            <w:hideMark/>
          </w:tcPr>
          <w:p w14:paraId="7809ADD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65ED8D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07F377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D0753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w:t>
            </w:r>
          </w:p>
        </w:tc>
        <w:tc>
          <w:tcPr>
            <w:tcW w:w="5208" w:type="dxa"/>
            <w:tcBorders>
              <w:top w:val="nil"/>
              <w:left w:val="nil"/>
              <w:bottom w:val="single" w:sz="4" w:space="0" w:color="auto"/>
              <w:right w:val="single" w:sz="4" w:space="0" w:color="auto"/>
            </w:tcBorders>
            <w:shd w:val="clear" w:color="auto" w:fill="auto"/>
            <w:vAlign w:val="center"/>
            <w:hideMark/>
          </w:tcPr>
          <w:p w14:paraId="0B2D7B2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click on the map and pull the location into the address field.</w:t>
            </w:r>
          </w:p>
        </w:tc>
        <w:tc>
          <w:tcPr>
            <w:tcW w:w="1146" w:type="dxa"/>
            <w:tcBorders>
              <w:top w:val="nil"/>
              <w:left w:val="nil"/>
              <w:bottom w:val="single" w:sz="4" w:space="0" w:color="auto"/>
              <w:right w:val="single" w:sz="4" w:space="0" w:color="auto"/>
            </w:tcBorders>
            <w:shd w:val="clear" w:color="auto" w:fill="auto"/>
            <w:vAlign w:val="center"/>
            <w:hideMark/>
          </w:tcPr>
          <w:p w14:paraId="6ADA352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036C70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5DDB7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B8049E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w:t>
            </w:r>
          </w:p>
        </w:tc>
        <w:tc>
          <w:tcPr>
            <w:tcW w:w="5208" w:type="dxa"/>
            <w:tcBorders>
              <w:top w:val="nil"/>
              <w:left w:val="nil"/>
              <w:bottom w:val="single" w:sz="4" w:space="0" w:color="auto"/>
              <w:right w:val="single" w:sz="4" w:space="0" w:color="auto"/>
            </w:tcBorders>
            <w:shd w:val="clear" w:color="auto" w:fill="auto"/>
            <w:vAlign w:val="center"/>
            <w:hideMark/>
          </w:tcPr>
          <w:p w14:paraId="539F925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type ahead capability such that the user can continue entering data while the system is processing a previous transaction.</w:t>
            </w:r>
          </w:p>
        </w:tc>
        <w:tc>
          <w:tcPr>
            <w:tcW w:w="1146" w:type="dxa"/>
            <w:tcBorders>
              <w:top w:val="nil"/>
              <w:left w:val="nil"/>
              <w:bottom w:val="single" w:sz="4" w:space="0" w:color="auto"/>
              <w:right w:val="single" w:sz="4" w:space="0" w:color="auto"/>
            </w:tcBorders>
            <w:shd w:val="clear" w:color="auto" w:fill="auto"/>
            <w:vAlign w:val="center"/>
            <w:hideMark/>
          </w:tcPr>
          <w:p w14:paraId="2BBEA7C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C37DE7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D13C18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B9171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w:t>
            </w:r>
          </w:p>
        </w:tc>
        <w:tc>
          <w:tcPr>
            <w:tcW w:w="5208" w:type="dxa"/>
            <w:tcBorders>
              <w:top w:val="nil"/>
              <w:left w:val="nil"/>
              <w:bottom w:val="single" w:sz="4" w:space="0" w:color="auto"/>
              <w:right w:val="single" w:sz="4" w:space="0" w:color="auto"/>
            </w:tcBorders>
            <w:shd w:val="clear" w:color="auto" w:fill="auto"/>
            <w:vAlign w:val="center"/>
            <w:hideMark/>
          </w:tcPr>
          <w:p w14:paraId="3CB84D7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Drop down menus and auto completion</w:t>
            </w:r>
          </w:p>
        </w:tc>
        <w:tc>
          <w:tcPr>
            <w:tcW w:w="1146" w:type="dxa"/>
            <w:tcBorders>
              <w:top w:val="nil"/>
              <w:left w:val="nil"/>
              <w:bottom w:val="single" w:sz="4" w:space="0" w:color="auto"/>
              <w:right w:val="single" w:sz="4" w:space="0" w:color="auto"/>
            </w:tcBorders>
            <w:shd w:val="clear" w:color="auto" w:fill="auto"/>
            <w:vAlign w:val="center"/>
            <w:hideMark/>
          </w:tcPr>
          <w:p w14:paraId="05807BDE" w14:textId="77777777" w:rsidR="00220A72" w:rsidRPr="00B33817" w:rsidRDefault="00220A72" w:rsidP="00B768A2">
            <w:pPr>
              <w:spacing w:after="0" w:line="240" w:lineRule="auto"/>
              <w:ind w:firstLineChars="100" w:firstLine="22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2D1C9884" w14:textId="77777777" w:rsidR="00220A72" w:rsidRPr="00B33817" w:rsidRDefault="00220A72" w:rsidP="00B768A2">
            <w:pPr>
              <w:spacing w:after="0" w:line="240" w:lineRule="auto"/>
              <w:ind w:firstLineChars="100" w:firstLine="220"/>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E3AFC40"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F3BC5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w:t>
            </w:r>
          </w:p>
        </w:tc>
        <w:tc>
          <w:tcPr>
            <w:tcW w:w="5208" w:type="dxa"/>
            <w:tcBorders>
              <w:top w:val="nil"/>
              <w:left w:val="nil"/>
              <w:bottom w:val="single" w:sz="4" w:space="0" w:color="auto"/>
              <w:right w:val="single" w:sz="4" w:space="0" w:color="auto"/>
            </w:tcBorders>
            <w:shd w:val="clear" w:color="000000" w:fill="FFFFFF"/>
            <w:hideMark/>
          </w:tcPr>
          <w:p w14:paraId="568C67A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word processing capabilities on narrative and comment fields, including, but not limited to: Text wrap, paragraph formatting, bullets and numbering, copy and paste, grammar check</w:t>
            </w:r>
          </w:p>
        </w:tc>
        <w:tc>
          <w:tcPr>
            <w:tcW w:w="1146" w:type="dxa"/>
            <w:tcBorders>
              <w:top w:val="nil"/>
              <w:left w:val="nil"/>
              <w:bottom w:val="single" w:sz="4" w:space="0" w:color="auto"/>
              <w:right w:val="single" w:sz="4" w:space="0" w:color="auto"/>
            </w:tcBorders>
            <w:shd w:val="clear" w:color="000000" w:fill="FFFFFF"/>
            <w:vAlign w:val="center"/>
            <w:hideMark/>
          </w:tcPr>
          <w:p w14:paraId="637292D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D7936E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155AFA5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EC0B0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w:t>
            </w:r>
          </w:p>
        </w:tc>
        <w:tc>
          <w:tcPr>
            <w:tcW w:w="5208" w:type="dxa"/>
            <w:tcBorders>
              <w:top w:val="nil"/>
              <w:left w:val="nil"/>
              <w:bottom w:val="single" w:sz="4" w:space="0" w:color="auto"/>
              <w:right w:val="single" w:sz="4" w:space="0" w:color="auto"/>
            </w:tcBorders>
            <w:shd w:val="clear" w:color="auto" w:fill="auto"/>
            <w:vAlign w:val="center"/>
            <w:hideMark/>
          </w:tcPr>
          <w:p w14:paraId="656FD50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new call notes to appear at the top of the call notes section.</w:t>
            </w:r>
          </w:p>
        </w:tc>
        <w:tc>
          <w:tcPr>
            <w:tcW w:w="1146" w:type="dxa"/>
            <w:tcBorders>
              <w:top w:val="nil"/>
              <w:left w:val="nil"/>
              <w:bottom w:val="single" w:sz="4" w:space="0" w:color="auto"/>
              <w:right w:val="single" w:sz="4" w:space="0" w:color="auto"/>
            </w:tcBorders>
            <w:shd w:val="clear" w:color="auto" w:fill="auto"/>
            <w:vAlign w:val="center"/>
            <w:hideMark/>
          </w:tcPr>
          <w:p w14:paraId="0E4D0E7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3D30D4A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0EB0749" w14:textId="77777777" w:rsidTr="00B768A2">
        <w:trPr>
          <w:trHeight w:val="5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419B4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w:t>
            </w:r>
          </w:p>
        </w:tc>
        <w:tc>
          <w:tcPr>
            <w:tcW w:w="5208" w:type="dxa"/>
            <w:tcBorders>
              <w:top w:val="nil"/>
              <w:left w:val="nil"/>
              <w:bottom w:val="single" w:sz="4" w:space="0" w:color="auto"/>
              <w:right w:val="single" w:sz="4" w:space="0" w:color="auto"/>
            </w:tcBorders>
            <w:shd w:val="clear" w:color="000000" w:fill="CCCCFF"/>
            <w:vAlign w:val="center"/>
            <w:hideMark/>
          </w:tcPr>
          <w:p w14:paraId="15EE4F2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Time Stamps</w:t>
            </w:r>
          </w:p>
        </w:tc>
        <w:tc>
          <w:tcPr>
            <w:tcW w:w="1146" w:type="dxa"/>
            <w:tcBorders>
              <w:top w:val="nil"/>
              <w:left w:val="nil"/>
              <w:bottom w:val="single" w:sz="4" w:space="0" w:color="auto"/>
              <w:right w:val="single" w:sz="4" w:space="0" w:color="auto"/>
            </w:tcBorders>
            <w:shd w:val="clear" w:color="000000" w:fill="CCCCFF"/>
            <w:vAlign w:val="center"/>
            <w:hideMark/>
          </w:tcPr>
          <w:p w14:paraId="725E6D24"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2B8DFB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942660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8325A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w:t>
            </w:r>
          </w:p>
        </w:tc>
        <w:tc>
          <w:tcPr>
            <w:tcW w:w="5208" w:type="dxa"/>
            <w:tcBorders>
              <w:top w:val="nil"/>
              <w:left w:val="nil"/>
              <w:bottom w:val="single" w:sz="4" w:space="0" w:color="auto"/>
              <w:right w:val="single" w:sz="4" w:space="0" w:color="auto"/>
            </w:tcBorders>
            <w:shd w:val="clear" w:color="000000" w:fill="FFFFFF"/>
            <w:vAlign w:val="center"/>
            <w:hideMark/>
          </w:tcPr>
          <w:p w14:paraId="69476E7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time stamp all activities.</w:t>
            </w:r>
          </w:p>
        </w:tc>
        <w:tc>
          <w:tcPr>
            <w:tcW w:w="1146" w:type="dxa"/>
            <w:tcBorders>
              <w:top w:val="nil"/>
              <w:left w:val="nil"/>
              <w:bottom w:val="single" w:sz="4" w:space="0" w:color="auto"/>
              <w:right w:val="single" w:sz="4" w:space="0" w:color="auto"/>
            </w:tcBorders>
            <w:shd w:val="clear" w:color="000000" w:fill="FFFFFF"/>
            <w:vAlign w:val="center"/>
            <w:hideMark/>
          </w:tcPr>
          <w:p w14:paraId="74660D3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A16017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E5430F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50FEC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w:t>
            </w:r>
          </w:p>
        </w:tc>
        <w:tc>
          <w:tcPr>
            <w:tcW w:w="5208" w:type="dxa"/>
            <w:tcBorders>
              <w:top w:val="nil"/>
              <w:left w:val="nil"/>
              <w:bottom w:val="single" w:sz="4" w:space="0" w:color="auto"/>
              <w:right w:val="single" w:sz="4" w:space="0" w:color="auto"/>
            </w:tcBorders>
            <w:shd w:val="clear" w:color="000000" w:fill="CCCCFF"/>
            <w:vAlign w:val="center"/>
            <w:hideMark/>
          </w:tcPr>
          <w:p w14:paraId="654BB34C"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Timers</w:t>
            </w:r>
          </w:p>
        </w:tc>
        <w:tc>
          <w:tcPr>
            <w:tcW w:w="1146" w:type="dxa"/>
            <w:tcBorders>
              <w:top w:val="nil"/>
              <w:left w:val="nil"/>
              <w:bottom w:val="single" w:sz="4" w:space="0" w:color="auto"/>
              <w:right w:val="single" w:sz="4" w:space="0" w:color="auto"/>
            </w:tcBorders>
            <w:shd w:val="clear" w:color="000000" w:fill="CCCCFF"/>
            <w:vAlign w:val="center"/>
            <w:hideMark/>
          </w:tcPr>
          <w:p w14:paraId="242A46A0"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04E41DB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1D0BE7C"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EE87FB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40</w:t>
            </w:r>
          </w:p>
        </w:tc>
        <w:tc>
          <w:tcPr>
            <w:tcW w:w="5208" w:type="dxa"/>
            <w:tcBorders>
              <w:top w:val="nil"/>
              <w:left w:val="nil"/>
              <w:bottom w:val="single" w:sz="4" w:space="0" w:color="auto"/>
              <w:right w:val="single" w:sz="4" w:space="0" w:color="auto"/>
            </w:tcBorders>
            <w:shd w:val="clear" w:color="000000" w:fill="FFFFFF"/>
            <w:vAlign w:val="center"/>
            <w:hideMark/>
          </w:tcPr>
          <w:p w14:paraId="7878DB4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to configure incident timers and alerts based upon member agency-defined parameters (e.g., type of incident, unit arrival time, priority status which are unique to each dispatched agency) and times. </w:t>
            </w:r>
          </w:p>
        </w:tc>
        <w:tc>
          <w:tcPr>
            <w:tcW w:w="1146" w:type="dxa"/>
            <w:tcBorders>
              <w:top w:val="nil"/>
              <w:left w:val="nil"/>
              <w:bottom w:val="single" w:sz="4" w:space="0" w:color="auto"/>
              <w:right w:val="single" w:sz="4" w:space="0" w:color="auto"/>
            </w:tcBorders>
            <w:shd w:val="clear" w:color="auto" w:fill="auto"/>
            <w:vAlign w:val="center"/>
            <w:hideMark/>
          </w:tcPr>
          <w:p w14:paraId="4F815BC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0A9EC0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F9B4014" w14:textId="77777777" w:rsidTr="00B768A2">
        <w:trPr>
          <w:trHeight w:val="6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284AC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w:t>
            </w:r>
          </w:p>
        </w:tc>
        <w:tc>
          <w:tcPr>
            <w:tcW w:w="5208" w:type="dxa"/>
            <w:tcBorders>
              <w:top w:val="nil"/>
              <w:left w:val="nil"/>
              <w:bottom w:val="single" w:sz="4" w:space="0" w:color="auto"/>
              <w:right w:val="single" w:sz="4" w:space="0" w:color="auto"/>
            </w:tcBorders>
            <w:shd w:val="clear" w:color="auto" w:fill="auto"/>
            <w:vAlign w:val="bottom"/>
            <w:hideMark/>
          </w:tcPr>
          <w:p w14:paraId="64C982D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timers with: Unit Status updates, Incident type, response time, Incident status and priority type.</w:t>
            </w:r>
          </w:p>
        </w:tc>
        <w:tc>
          <w:tcPr>
            <w:tcW w:w="1146" w:type="dxa"/>
            <w:tcBorders>
              <w:top w:val="nil"/>
              <w:left w:val="nil"/>
              <w:bottom w:val="single" w:sz="4" w:space="0" w:color="auto"/>
              <w:right w:val="single" w:sz="4" w:space="0" w:color="auto"/>
            </w:tcBorders>
            <w:shd w:val="clear" w:color="000000" w:fill="FFFFFF"/>
            <w:vAlign w:val="center"/>
            <w:hideMark/>
          </w:tcPr>
          <w:p w14:paraId="21AC8A8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34C426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D8CABB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F62BF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w:t>
            </w:r>
          </w:p>
        </w:tc>
        <w:tc>
          <w:tcPr>
            <w:tcW w:w="5208" w:type="dxa"/>
            <w:tcBorders>
              <w:top w:val="nil"/>
              <w:left w:val="nil"/>
              <w:bottom w:val="single" w:sz="4" w:space="0" w:color="auto"/>
              <w:right w:val="single" w:sz="4" w:space="0" w:color="auto"/>
            </w:tcBorders>
            <w:shd w:val="clear" w:color="auto" w:fill="auto"/>
            <w:vAlign w:val="bottom"/>
            <w:hideMark/>
          </w:tcPr>
          <w:p w14:paraId="2C0251E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alert user to the expiration of the timer via audible and visual alert</w:t>
            </w:r>
          </w:p>
        </w:tc>
        <w:tc>
          <w:tcPr>
            <w:tcW w:w="1146" w:type="dxa"/>
            <w:tcBorders>
              <w:top w:val="nil"/>
              <w:left w:val="nil"/>
              <w:bottom w:val="single" w:sz="4" w:space="0" w:color="auto"/>
              <w:right w:val="single" w:sz="4" w:space="0" w:color="auto"/>
            </w:tcBorders>
            <w:shd w:val="clear" w:color="auto" w:fill="auto"/>
            <w:vAlign w:val="bottom"/>
            <w:hideMark/>
          </w:tcPr>
          <w:p w14:paraId="700C6E8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7F8C43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9F6E6A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A4E3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w:t>
            </w:r>
          </w:p>
        </w:tc>
        <w:tc>
          <w:tcPr>
            <w:tcW w:w="5208" w:type="dxa"/>
            <w:tcBorders>
              <w:top w:val="nil"/>
              <w:left w:val="nil"/>
              <w:bottom w:val="single" w:sz="4" w:space="0" w:color="auto"/>
              <w:right w:val="single" w:sz="4" w:space="0" w:color="auto"/>
            </w:tcBorders>
            <w:shd w:val="clear" w:color="000000" w:fill="FFFFFF"/>
            <w:vAlign w:val="bottom"/>
            <w:hideMark/>
          </w:tcPr>
          <w:p w14:paraId="18B592C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configure the alerts to repeat at member agency-defined intervals until the timer has been reset.</w:t>
            </w:r>
          </w:p>
        </w:tc>
        <w:tc>
          <w:tcPr>
            <w:tcW w:w="1146" w:type="dxa"/>
            <w:tcBorders>
              <w:top w:val="nil"/>
              <w:left w:val="nil"/>
              <w:bottom w:val="single" w:sz="4" w:space="0" w:color="auto"/>
              <w:right w:val="single" w:sz="4" w:space="0" w:color="auto"/>
            </w:tcBorders>
            <w:shd w:val="clear" w:color="auto" w:fill="auto"/>
            <w:vAlign w:val="bottom"/>
            <w:hideMark/>
          </w:tcPr>
          <w:p w14:paraId="08CDCA3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9D48B7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A93C1F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FBD57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w:t>
            </w:r>
          </w:p>
        </w:tc>
        <w:tc>
          <w:tcPr>
            <w:tcW w:w="5208" w:type="dxa"/>
            <w:tcBorders>
              <w:top w:val="nil"/>
              <w:left w:val="nil"/>
              <w:bottom w:val="single" w:sz="4" w:space="0" w:color="auto"/>
              <w:right w:val="single" w:sz="4" w:space="0" w:color="auto"/>
            </w:tcBorders>
            <w:shd w:val="clear" w:color="auto" w:fill="auto"/>
            <w:vAlign w:val="center"/>
            <w:hideMark/>
          </w:tcPr>
          <w:p w14:paraId="1B38D1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manually set incident timers and alerts.</w:t>
            </w:r>
          </w:p>
        </w:tc>
        <w:tc>
          <w:tcPr>
            <w:tcW w:w="1146" w:type="dxa"/>
            <w:tcBorders>
              <w:top w:val="nil"/>
              <w:left w:val="nil"/>
              <w:bottom w:val="single" w:sz="4" w:space="0" w:color="auto"/>
              <w:right w:val="single" w:sz="4" w:space="0" w:color="auto"/>
            </w:tcBorders>
            <w:shd w:val="clear" w:color="auto" w:fill="auto"/>
            <w:vAlign w:val="center"/>
            <w:hideMark/>
          </w:tcPr>
          <w:p w14:paraId="6DBEA0B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5286AB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16752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85948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w:t>
            </w:r>
          </w:p>
        </w:tc>
        <w:tc>
          <w:tcPr>
            <w:tcW w:w="5208" w:type="dxa"/>
            <w:tcBorders>
              <w:top w:val="nil"/>
              <w:left w:val="nil"/>
              <w:bottom w:val="single" w:sz="4" w:space="0" w:color="auto"/>
              <w:right w:val="single" w:sz="4" w:space="0" w:color="auto"/>
            </w:tcBorders>
            <w:shd w:val="clear" w:color="auto" w:fill="auto"/>
            <w:vAlign w:val="center"/>
            <w:hideMark/>
          </w:tcPr>
          <w:p w14:paraId="0CA09AF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call timers on CAD screens.</w:t>
            </w:r>
          </w:p>
        </w:tc>
        <w:tc>
          <w:tcPr>
            <w:tcW w:w="1146" w:type="dxa"/>
            <w:tcBorders>
              <w:top w:val="nil"/>
              <w:left w:val="nil"/>
              <w:bottom w:val="single" w:sz="4" w:space="0" w:color="auto"/>
              <w:right w:val="single" w:sz="4" w:space="0" w:color="auto"/>
            </w:tcBorders>
            <w:shd w:val="clear" w:color="auto" w:fill="auto"/>
            <w:vAlign w:val="center"/>
            <w:hideMark/>
          </w:tcPr>
          <w:p w14:paraId="086518D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976012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DFFC2E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B9A3AE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w:t>
            </w:r>
          </w:p>
        </w:tc>
        <w:tc>
          <w:tcPr>
            <w:tcW w:w="5208" w:type="dxa"/>
            <w:tcBorders>
              <w:top w:val="nil"/>
              <w:left w:val="nil"/>
              <w:bottom w:val="single" w:sz="4" w:space="0" w:color="auto"/>
              <w:right w:val="single" w:sz="4" w:space="0" w:color="auto"/>
            </w:tcBorders>
            <w:shd w:val="clear" w:color="auto" w:fill="auto"/>
            <w:vAlign w:val="bottom"/>
            <w:hideMark/>
          </w:tcPr>
          <w:p w14:paraId="36D29DE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acknowledgement of timer alert.</w:t>
            </w:r>
          </w:p>
        </w:tc>
        <w:tc>
          <w:tcPr>
            <w:tcW w:w="1146" w:type="dxa"/>
            <w:tcBorders>
              <w:top w:val="nil"/>
              <w:left w:val="nil"/>
              <w:bottom w:val="single" w:sz="4" w:space="0" w:color="auto"/>
              <w:right w:val="single" w:sz="4" w:space="0" w:color="auto"/>
            </w:tcBorders>
            <w:shd w:val="clear" w:color="auto" w:fill="auto"/>
            <w:vAlign w:val="bottom"/>
            <w:hideMark/>
          </w:tcPr>
          <w:p w14:paraId="4900E65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29234C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BE8F0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E6225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w:t>
            </w:r>
          </w:p>
        </w:tc>
        <w:tc>
          <w:tcPr>
            <w:tcW w:w="5208" w:type="dxa"/>
            <w:tcBorders>
              <w:top w:val="nil"/>
              <w:left w:val="nil"/>
              <w:bottom w:val="single" w:sz="4" w:space="0" w:color="auto"/>
              <w:right w:val="single" w:sz="4" w:space="0" w:color="auto"/>
            </w:tcBorders>
            <w:shd w:val="clear" w:color="auto" w:fill="auto"/>
            <w:vAlign w:val="center"/>
            <w:hideMark/>
          </w:tcPr>
          <w:p w14:paraId="32C0437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Modify to new time value, reset or stop timer.</w:t>
            </w:r>
          </w:p>
        </w:tc>
        <w:tc>
          <w:tcPr>
            <w:tcW w:w="1146" w:type="dxa"/>
            <w:tcBorders>
              <w:top w:val="nil"/>
              <w:left w:val="nil"/>
              <w:bottom w:val="single" w:sz="4" w:space="0" w:color="auto"/>
              <w:right w:val="single" w:sz="4" w:space="0" w:color="auto"/>
            </w:tcBorders>
            <w:shd w:val="clear" w:color="auto" w:fill="auto"/>
            <w:vAlign w:val="center"/>
            <w:hideMark/>
          </w:tcPr>
          <w:p w14:paraId="14E805B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4310CA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7368F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82A44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w:t>
            </w:r>
          </w:p>
        </w:tc>
        <w:tc>
          <w:tcPr>
            <w:tcW w:w="5208" w:type="dxa"/>
            <w:tcBorders>
              <w:top w:val="nil"/>
              <w:left w:val="nil"/>
              <w:bottom w:val="single" w:sz="4" w:space="0" w:color="auto"/>
              <w:right w:val="single" w:sz="4" w:space="0" w:color="auto"/>
            </w:tcBorders>
            <w:shd w:val="clear" w:color="000000" w:fill="CCCCFF"/>
            <w:vAlign w:val="center"/>
            <w:hideMark/>
          </w:tcPr>
          <w:p w14:paraId="5BE5780F"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Flags and Alerts</w:t>
            </w:r>
          </w:p>
        </w:tc>
        <w:tc>
          <w:tcPr>
            <w:tcW w:w="1146" w:type="dxa"/>
            <w:tcBorders>
              <w:top w:val="nil"/>
              <w:left w:val="nil"/>
              <w:bottom w:val="single" w:sz="4" w:space="0" w:color="auto"/>
              <w:right w:val="single" w:sz="4" w:space="0" w:color="auto"/>
            </w:tcBorders>
            <w:shd w:val="clear" w:color="000000" w:fill="CCCCFF"/>
            <w:vAlign w:val="center"/>
            <w:hideMark/>
          </w:tcPr>
          <w:p w14:paraId="0D3BB4BD"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46916F9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5CA0F0"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8DEB5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w:t>
            </w:r>
          </w:p>
        </w:tc>
        <w:tc>
          <w:tcPr>
            <w:tcW w:w="5208" w:type="dxa"/>
            <w:tcBorders>
              <w:top w:val="nil"/>
              <w:left w:val="nil"/>
              <w:bottom w:val="single" w:sz="4" w:space="0" w:color="auto"/>
              <w:right w:val="single" w:sz="4" w:space="0" w:color="auto"/>
            </w:tcBorders>
            <w:shd w:val="clear" w:color="auto" w:fill="auto"/>
            <w:vAlign w:val="center"/>
            <w:hideMark/>
          </w:tcPr>
          <w:p w14:paraId="618B85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upon entering an address, to automatically present user any visual or audible flags/alerts associated with the address, including but not limited to Hazard and Premise history information</w:t>
            </w:r>
          </w:p>
        </w:tc>
        <w:tc>
          <w:tcPr>
            <w:tcW w:w="1146" w:type="dxa"/>
            <w:tcBorders>
              <w:top w:val="nil"/>
              <w:left w:val="nil"/>
              <w:bottom w:val="single" w:sz="4" w:space="0" w:color="auto"/>
              <w:right w:val="single" w:sz="4" w:space="0" w:color="auto"/>
            </w:tcBorders>
            <w:shd w:val="clear" w:color="auto" w:fill="auto"/>
            <w:vAlign w:val="center"/>
            <w:hideMark/>
          </w:tcPr>
          <w:p w14:paraId="407D743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7DFFF9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042039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96FEA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w:t>
            </w:r>
          </w:p>
        </w:tc>
        <w:tc>
          <w:tcPr>
            <w:tcW w:w="5208" w:type="dxa"/>
            <w:tcBorders>
              <w:top w:val="nil"/>
              <w:left w:val="nil"/>
              <w:bottom w:val="single" w:sz="4" w:space="0" w:color="auto"/>
              <w:right w:val="single" w:sz="4" w:space="0" w:color="auto"/>
            </w:tcBorders>
            <w:shd w:val="clear" w:color="auto" w:fill="auto"/>
            <w:vAlign w:val="center"/>
            <w:hideMark/>
          </w:tcPr>
          <w:p w14:paraId="16B493A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require dispatchers to acknowledge that they have viewed hazards.</w:t>
            </w:r>
          </w:p>
        </w:tc>
        <w:tc>
          <w:tcPr>
            <w:tcW w:w="1146" w:type="dxa"/>
            <w:tcBorders>
              <w:top w:val="nil"/>
              <w:left w:val="nil"/>
              <w:bottom w:val="single" w:sz="4" w:space="0" w:color="auto"/>
              <w:right w:val="single" w:sz="4" w:space="0" w:color="auto"/>
            </w:tcBorders>
            <w:shd w:val="clear" w:color="auto" w:fill="auto"/>
            <w:vAlign w:val="center"/>
            <w:hideMark/>
          </w:tcPr>
          <w:p w14:paraId="28923E7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D736DA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FC44B5B"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8FCD7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w:t>
            </w:r>
          </w:p>
        </w:tc>
        <w:tc>
          <w:tcPr>
            <w:tcW w:w="5208" w:type="dxa"/>
            <w:tcBorders>
              <w:top w:val="nil"/>
              <w:left w:val="nil"/>
              <w:bottom w:val="single" w:sz="4" w:space="0" w:color="auto"/>
              <w:right w:val="single" w:sz="4" w:space="0" w:color="auto"/>
            </w:tcBorders>
            <w:shd w:val="clear" w:color="auto" w:fill="auto"/>
            <w:vAlign w:val="center"/>
            <w:hideMark/>
          </w:tcPr>
          <w:p w14:paraId="6AC9DE0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when querying a name for user to be notified of an associated alert (e.g., if a person was flagged in the RMS, if a person is wanted via NCIC).</w:t>
            </w:r>
          </w:p>
        </w:tc>
        <w:tc>
          <w:tcPr>
            <w:tcW w:w="1146" w:type="dxa"/>
            <w:tcBorders>
              <w:top w:val="nil"/>
              <w:left w:val="nil"/>
              <w:bottom w:val="single" w:sz="4" w:space="0" w:color="auto"/>
              <w:right w:val="single" w:sz="4" w:space="0" w:color="auto"/>
            </w:tcBorders>
            <w:shd w:val="clear" w:color="auto" w:fill="auto"/>
            <w:vAlign w:val="center"/>
            <w:hideMark/>
          </w:tcPr>
          <w:p w14:paraId="5D580BF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5D0A12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2E180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88BE6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w:t>
            </w:r>
          </w:p>
        </w:tc>
        <w:tc>
          <w:tcPr>
            <w:tcW w:w="5208" w:type="dxa"/>
            <w:tcBorders>
              <w:top w:val="nil"/>
              <w:left w:val="nil"/>
              <w:bottom w:val="single" w:sz="4" w:space="0" w:color="auto"/>
              <w:right w:val="single" w:sz="4" w:space="0" w:color="auto"/>
            </w:tcBorders>
            <w:shd w:val="clear" w:color="000000" w:fill="FFFFFF"/>
            <w:vAlign w:val="center"/>
            <w:hideMark/>
          </w:tcPr>
          <w:p w14:paraId="1A1AAE9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flags/alerts to be dynamic (e.g., user can click on flag for additional information).</w:t>
            </w:r>
          </w:p>
        </w:tc>
        <w:tc>
          <w:tcPr>
            <w:tcW w:w="1146" w:type="dxa"/>
            <w:tcBorders>
              <w:top w:val="nil"/>
              <w:left w:val="nil"/>
              <w:bottom w:val="single" w:sz="4" w:space="0" w:color="auto"/>
              <w:right w:val="single" w:sz="4" w:space="0" w:color="auto"/>
            </w:tcBorders>
            <w:shd w:val="clear" w:color="000000" w:fill="FFFFFF"/>
            <w:vAlign w:val="center"/>
            <w:hideMark/>
          </w:tcPr>
          <w:p w14:paraId="0CA8880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876949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70DD0C4" w14:textId="77777777" w:rsidTr="00B768A2">
        <w:trPr>
          <w:trHeight w:val="5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5BA0F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w:t>
            </w:r>
          </w:p>
        </w:tc>
        <w:tc>
          <w:tcPr>
            <w:tcW w:w="5208" w:type="dxa"/>
            <w:tcBorders>
              <w:top w:val="nil"/>
              <w:left w:val="nil"/>
              <w:bottom w:val="single" w:sz="4" w:space="0" w:color="auto"/>
              <w:right w:val="single" w:sz="4" w:space="0" w:color="auto"/>
            </w:tcBorders>
            <w:shd w:val="clear" w:color="auto" w:fill="auto"/>
            <w:vAlign w:val="center"/>
            <w:hideMark/>
          </w:tcPr>
          <w:p w14:paraId="653B5CA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incident history of address when creating an incident.</w:t>
            </w:r>
          </w:p>
        </w:tc>
        <w:tc>
          <w:tcPr>
            <w:tcW w:w="1146" w:type="dxa"/>
            <w:tcBorders>
              <w:top w:val="nil"/>
              <w:left w:val="nil"/>
              <w:bottom w:val="single" w:sz="4" w:space="0" w:color="auto"/>
              <w:right w:val="single" w:sz="4" w:space="0" w:color="auto"/>
            </w:tcBorders>
            <w:shd w:val="clear" w:color="auto" w:fill="auto"/>
            <w:vAlign w:val="center"/>
            <w:hideMark/>
          </w:tcPr>
          <w:p w14:paraId="315E579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B5355C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588AB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0EA82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54</w:t>
            </w:r>
          </w:p>
        </w:tc>
        <w:tc>
          <w:tcPr>
            <w:tcW w:w="5208" w:type="dxa"/>
            <w:tcBorders>
              <w:top w:val="nil"/>
              <w:left w:val="nil"/>
              <w:bottom w:val="single" w:sz="4" w:space="0" w:color="auto"/>
              <w:right w:val="single" w:sz="4" w:space="0" w:color="auto"/>
            </w:tcBorders>
            <w:shd w:val="clear" w:color="auto" w:fill="auto"/>
            <w:vAlign w:val="center"/>
            <w:hideMark/>
          </w:tcPr>
          <w:p w14:paraId="3555957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users to sort summary of past incidents by:</w:t>
            </w:r>
          </w:p>
        </w:tc>
        <w:tc>
          <w:tcPr>
            <w:tcW w:w="1146" w:type="dxa"/>
            <w:tcBorders>
              <w:top w:val="nil"/>
              <w:left w:val="nil"/>
              <w:bottom w:val="single" w:sz="4" w:space="0" w:color="auto"/>
              <w:right w:val="single" w:sz="4" w:space="0" w:color="auto"/>
            </w:tcBorders>
            <w:shd w:val="clear" w:color="000000" w:fill="D9D9D9"/>
            <w:vAlign w:val="center"/>
            <w:hideMark/>
          </w:tcPr>
          <w:p w14:paraId="2F52EF8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BBB37C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7151C7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CD6C4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54-a</w:t>
            </w:r>
          </w:p>
        </w:tc>
        <w:tc>
          <w:tcPr>
            <w:tcW w:w="5208" w:type="dxa"/>
            <w:tcBorders>
              <w:top w:val="nil"/>
              <w:left w:val="nil"/>
              <w:bottom w:val="single" w:sz="4" w:space="0" w:color="auto"/>
              <w:right w:val="single" w:sz="4" w:space="0" w:color="auto"/>
            </w:tcBorders>
            <w:shd w:val="clear" w:color="auto" w:fill="auto"/>
            <w:vAlign w:val="center"/>
            <w:hideMark/>
          </w:tcPr>
          <w:p w14:paraId="1EBF169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Chronological order (most recent call shown first)</w:t>
            </w:r>
          </w:p>
        </w:tc>
        <w:tc>
          <w:tcPr>
            <w:tcW w:w="1146" w:type="dxa"/>
            <w:tcBorders>
              <w:top w:val="nil"/>
              <w:left w:val="nil"/>
              <w:bottom w:val="single" w:sz="4" w:space="0" w:color="auto"/>
              <w:right w:val="single" w:sz="4" w:space="0" w:color="auto"/>
            </w:tcBorders>
            <w:shd w:val="clear" w:color="auto" w:fill="auto"/>
            <w:vAlign w:val="center"/>
            <w:hideMark/>
          </w:tcPr>
          <w:p w14:paraId="23D2670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9C6B4D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5FF982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F0B73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54-b</w:t>
            </w:r>
          </w:p>
        </w:tc>
        <w:tc>
          <w:tcPr>
            <w:tcW w:w="5208" w:type="dxa"/>
            <w:tcBorders>
              <w:top w:val="nil"/>
              <w:left w:val="nil"/>
              <w:bottom w:val="single" w:sz="4" w:space="0" w:color="auto"/>
              <w:right w:val="single" w:sz="4" w:space="0" w:color="auto"/>
            </w:tcBorders>
            <w:shd w:val="clear" w:color="auto" w:fill="auto"/>
            <w:vAlign w:val="center"/>
            <w:hideMark/>
          </w:tcPr>
          <w:p w14:paraId="10B1EAF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Call type</w:t>
            </w:r>
          </w:p>
        </w:tc>
        <w:tc>
          <w:tcPr>
            <w:tcW w:w="1146" w:type="dxa"/>
            <w:tcBorders>
              <w:top w:val="nil"/>
              <w:left w:val="nil"/>
              <w:bottom w:val="single" w:sz="4" w:space="0" w:color="auto"/>
              <w:right w:val="single" w:sz="4" w:space="0" w:color="auto"/>
            </w:tcBorders>
            <w:shd w:val="clear" w:color="auto" w:fill="auto"/>
            <w:vAlign w:val="center"/>
            <w:hideMark/>
          </w:tcPr>
          <w:p w14:paraId="148EBBE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2CA4D2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55DCC9D" w14:textId="77777777" w:rsidTr="00B768A2">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7D041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w:t>
            </w:r>
          </w:p>
        </w:tc>
        <w:tc>
          <w:tcPr>
            <w:tcW w:w="5208" w:type="dxa"/>
            <w:tcBorders>
              <w:top w:val="nil"/>
              <w:left w:val="nil"/>
              <w:bottom w:val="single" w:sz="4" w:space="0" w:color="auto"/>
              <w:right w:val="single" w:sz="4" w:space="0" w:color="auto"/>
            </w:tcBorders>
            <w:shd w:val="clear" w:color="auto" w:fill="auto"/>
            <w:vAlign w:val="center"/>
            <w:hideMark/>
          </w:tcPr>
          <w:p w14:paraId="6C12736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add a temporary flag, comment or note to a location.</w:t>
            </w:r>
          </w:p>
        </w:tc>
        <w:tc>
          <w:tcPr>
            <w:tcW w:w="1146" w:type="dxa"/>
            <w:tcBorders>
              <w:top w:val="nil"/>
              <w:left w:val="nil"/>
              <w:bottom w:val="single" w:sz="4" w:space="0" w:color="auto"/>
              <w:right w:val="single" w:sz="4" w:space="0" w:color="auto"/>
            </w:tcBorders>
            <w:shd w:val="clear" w:color="auto" w:fill="auto"/>
            <w:vAlign w:val="center"/>
            <w:hideMark/>
          </w:tcPr>
          <w:p w14:paraId="1AE1B46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FD2644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6827D41" w14:textId="77777777" w:rsidTr="00B768A2">
        <w:trPr>
          <w:trHeight w:val="24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7F6E3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w:t>
            </w:r>
          </w:p>
        </w:tc>
        <w:tc>
          <w:tcPr>
            <w:tcW w:w="5208" w:type="dxa"/>
            <w:tcBorders>
              <w:top w:val="nil"/>
              <w:left w:val="nil"/>
              <w:bottom w:val="single" w:sz="4" w:space="0" w:color="auto"/>
              <w:right w:val="single" w:sz="4" w:space="0" w:color="auto"/>
            </w:tcBorders>
            <w:shd w:val="clear" w:color="auto" w:fill="auto"/>
            <w:vAlign w:val="center"/>
            <w:hideMark/>
          </w:tcPr>
          <w:p w14:paraId="25B3086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add a flag/alert.</w:t>
            </w:r>
          </w:p>
        </w:tc>
        <w:tc>
          <w:tcPr>
            <w:tcW w:w="1146" w:type="dxa"/>
            <w:tcBorders>
              <w:top w:val="nil"/>
              <w:left w:val="nil"/>
              <w:bottom w:val="single" w:sz="4" w:space="0" w:color="auto"/>
              <w:right w:val="single" w:sz="4" w:space="0" w:color="auto"/>
            </w:tcBorders>
            <w:shd w:val="clear" w:color="auto" w:fill="auto"/>
            <w:vAlign w:val="center"/>
            <w:hideMark/>
          </w:tcPr>
          <w:p w14:paraId="6055E62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A6C443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1DAC0D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0BD6B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w:t>
            </w:r>
          </w:p>
        </w:tc>
        <w:tc>
          <w:tcPr>
            <w:tcW w:w="5208" w:type="dxa"/>
            <w:tcBorders>
              <w:top w:val="nil"/>
              <w:left w:val="nil"/>
              <w:bottom w:val="single" w:sz="4" w:space="0" w:color="auto"/>
              <w:right w:val="single" w:sz="4" w:space="0" w:color="auto"/>
            </w:tcBorders>
            <w:shd w:val="clear" w:color="auto" w:fill="auto"/>
            <w:vAlign w:val="center"/>
            <w:hideMark/>
          </w:tcPr>
          <w:p w14:paraId="7C391B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an expiration with a flag/alert.</w:t>
            </w:r>
          </w:p>
        </w:tc>
        <w:tc>
          <w:tcPr>
            <w:tcW w:w="1146" w:type="dxa"/>
            <w:tcBorders>
              <w:top w:val="nil"/>
              <w:left w:val="nil"/>
              <w:bottom w:val="single" w:sz="4" w:space="0" w:color="auto"/>
              <w:right w:val="single" w:sz="4" w:space="0" w:color="auto"/>
            </w:tcBorders>
            <w:shd w:val="clear" w:color="auto" w:fill="auto"/>
            <w:vAlign w:val="center"/>
            <w:hideMark/>
          </w:tcPr>
          <w:p w14:paraId="35EE26D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C555CE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C276FA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25FD8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w:t>
            </w:r>
          </w:p>
        </w:tc>
        <w:tc>
          <w:tcPr>
            <w:tcW w:w="5208" w:type="dxa"/>
            <w:tcBorders>
              <w:top w:val="nil"/>
              <w:left w:val="nil"/>
              <w:bottom w:val="single" w:sz="4" w:space="0" w:color="auto"/>
              <w:right w:val="single" w:sz="4" w:space="0" w:color="auto"/>
            </w:tcBorders>
            <w:shd w:val="clear" w:color="auto" w:fill="auto"/>
            <w:vAlign w:val="center"/>
            <w:hideMark/>
          </w:tcPr>
          <w:p w14:paraId="4C7B3D8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notify personnel of pending expiration of a temporary flag.</w:t>
            </w:r>
          </w:p>
        </w:tc>
        <w:tc>
          <w:tcPr>
            <w:tcW w:w="1146" w:type="dxa"/>
            <w:tcBorders>
              <w:top w:val="nil"/>
              <w:left w:val="nil"/>
              <w:bottom w:val="single" w:sz="4" w:space="0" w:color="auto"/>
              <w:right w:val="single" w:sz="4" w:space="0" w:color="auto"/>
            </w:tcBorders>
            <w:shd w:val="clear" w:color="auto" w:fill="auto"/>
            <w:vAlign w:val="center"/>
            <w:hideMark/>
          </w:tcPr>
          <w:p w14:paraId="2EF4C4C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F2CFE5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C721C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F4591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w:t>
            </w:r>
          </w:p>
        </w:tc>
        <w:tc>
          <w:tcPr>
            <w:tcW w:w="5208" w:type="dxa"/>
            <w:tcBorders>
              <w:top w:val="nil"/>
              <w:left w:val="nil"/>
              <w:bottom w:val="single" w:sz="4" w:space="0" w:color="auto"/>
              <w:right w:val="single" w:sz="4" w:space="0" w:color="auto"/>
            </w:tcBorders>
            <w:shd w:val="clear" w:color="000000" w:fill="FFFFFF"/>
            <w:vAlign w:val="center"/>
            <w:hideMark/>
          </w:tcPr>
          <w:p w14:paraId="2C0A194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include flagged information with dispatches sent to responding units.</w:t>
            </w:r>
          </w:p>
        </w:tc>
        <w:tc>
          <w:tcPr>
            <w:tcW w:w="1146" w:type="dxa"/>
            <w:tcBorders>
              <w:top w:val="nil"/>
              <w:left w:val="nil"/>
              <w:bottom w:val="single" w:sz="4" w:space="0" w:color="auto"/>
              <w:right w:val="single" w:sz="4" w:space="0" w:color="auto"/>
            </w:tcBorders>
            <w:shd w:val="clear" w:color="000000" w:fill="FFFFFF"/>
            <w:vAlign w:val="center"/>
            <w:hideMark/>
          </w:tcPr>
          <w:p w14:paraId="1A78777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A8AB17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ED9FF9D" w14:textId="77777777" w:rsidTr="00B768A2">
        <w:trPr>
          <w:trHeight w:val="4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66EF2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w:t>
            </w:r>
          </w:p>
        </w:tc>
        <w:tc>
          <w:tcPr>
            <w:tcW w:w="5208" w:type="dxa"/>
            <w:tcBorders>
              <w:top w:val="nil"/>
              <w:left w:val="nil"/>
              <w:bottom w:val="single" w:sz="4" w:space="0" w:color="auto"/>
              <w:right w:val="single" w:sz="4" w:space="0" w:color="auto"/>
            </w:tcBorders>
            <w:shd w:val="clear" w:color="000000" w:fill="FFFFFF"/>
            <w:vAlign w:val="center"/>
            <w:hideMark/>
          </w:tcPr>
          <w:p w14:paraId="2EF1D00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flag an incident.</w:t>
            </w:r>
          </w:p>
        </w:tc>
        <w:tc>
          <w:tcPr>
            <w:tcW w:w="1146" w:type="dxa"/>
            <w:tcBorders>
              <w:top w:val="nil"/>
              <w:left w:val="nil"/>
              <w:bottom w:val="single" w:sz="4" w:space="0" w:color="auto"/>
              <w:right w:val="single" w:sz="4" w:space="0" w:color="auto"/>
            </w:tcBorders>
            <w:shd w:val="clear" w:color="000000" w:fill="FFFFFF"/>
            <w:vAlign w:val="center"/>
            <w:hideMark/>
          </w:tcPr>
          <w:p w14:paraId="0DC5CDF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87A81F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1BA7DA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2FD3C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61</w:t>
            </w:r>
          </w:p>
        </w:tc>
        <w:tc>
          <w:tcPr>
            <w:tcW w:w="5208" w:type="dxa"/>
            <w:tcBorders>
              <w:top w:val="nil"/>
              <w:left w:val="nil"/>
              <w:bottom w:val="single" w:sz="4" w:space="0" w:color="auto"/>
              <w:right w:val="single" w:sz="4" w:space="0" w:color="auto"/>
            </w:tcBorders>
            <w:shd w:val="clear" w:color="000000" w:fill="FFFFFF"/>
            <w:vAlign w:val="center"/>
            <w:hideMark/>
          </w:tcPr>
          <w:p w14:paraId="31DC0D1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forward a flagged incident to a specific user.</w:t>
            </w:r>
          </w:p>
        </w:tc>
        <w:tc>
          <w:tcPr>
            <w:tcW w:w="1146" w:type="dxa"/>
            <w:tcBorders>
              <w:top w:val="nil"/>
              <w:left w:val="nil"/>
              <w:bottom w:val="single" w:sz="4" w:space="0" w:color="auto"/>
              <w:right w:val="single" w:sz="4" w:space="0" w:color="auto"/>
            </w:tcBorders>
            <w:shd w:val="clear" w:color="000000" w:fill="FFFFFF"/>
            <w:vAlign w:val="center"/>
            <w:hideMark/>
          </w:tcPr>
          <w:p w14:paraId="61EE69F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2632CC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7B76C4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74417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62</w:t>
            </w:r>
          </w:p>
        </w:tc>
        <w:tc>
          <w:tcPr>
            <w:tcW w:w="5208" w:type="dxa"/>
            <w:tcBorders>
              <w:top w:val="nil"/>
              <w:left w:val="nil"/>
              <w:bottom w:val="single" w:sz="4" w:space="0" w:color="auto"/>
              <w:right w:val="single" w:sz="4" w:space="0" w:color="auto"/>
            </w:tcBorders>
            <w:shd w:val="clear" w:color="000000" w:fill="1F497D"/>
            <w:vAlign w:val="bottom"/>
            <w:hideMark/>
          </w:tcPr>
          <w:p w14:paraId="08FF85F7" w14:textId="77777777" w:rsidR="00220A72" w:rsidRPr="00B33817" w:rsidRDefault="00220A72" w:rsidP="00B768A2">
            <w:pPr>
              <w:spacing w:after="0" w:line="240" w:lineRule="auto"/>
              <w:rPr>
                <w:rFonts w:ascii="Calibri" w:eastAsia="Times New Roman" w:hAnsi="Calibri" w:cs="Times New Roman"/>
                <w:b/>
                <w:bCs/>
                <w:color w:val="FFFFFF"/>
              </w:rPr>
            </w:pPr>
            <w:bookmarkStart w:id="244" w:name="RANGE!B81"/>
            <w:r w:rsidRPr="00B33817">
              <w:rPr>
                <w:rFonts w:ascii="Calibri" w:eastAsia="Times New Roman" w:hAnsi="Calibri" w:cs="Times New Roman"/>
                <w:b/>
                <w:bCs/>
                <w:color w:val="FFFFFF"/>
              </w:rPr>
              <w:t>B.  Call Taking</w:t>
            </w:r>
            <w:bookmarkEnd w:id="244"/>
          </w:p>
        </w:tc>
        <w:tc>
          <w:tcPr>
            <w:tcW w:w="1146" w:type="dxa"/>
            <w:tcBorders>
              <w:top w:val="nil"/>
              <w:left w:val="nil"/>
              <w:bottom w:val="single" w:sz="4" w:space="0" w:color="auto"/>
              <w:right w:val="single" w:sz="4" w:space="0" w:color="auto"/>
            </w:tcBorders>
            <w:shd w:val="clear" w:color="000000" w:fill="1F497D"/>
            <w:vAlign w:val="bottom"/>
            <w:hideMark/>
          </w:tcPr>
          <w:p w14:paraId="4DC30D27"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vAlign w:val="bottom"/>
            <w:hideMark/>
          </w:tcPr>
          <w:p w14:paraId="4EDC6264"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629B6A1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C17A0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63</w:t>
            </w:r>
          </w:p>
        </w:tc>
        <w:tc>
          <w:tcPr>
            <w:tcW w:w="5208" w:type="dxa"/>
            <w:tcBorders>
              <w:top w:val="nil"/>
              <w:left w:val="nil"/>
              <w:bottom w:val="single" w:sz="4" w:space="0" w:color="auto"/>
              <w:right w:val="single" w:sz="4" w:space="0" w:color="auto"/>
            </w:tcBorders>
            <w:shd w:val="clear" w:color="000000" w:fill="CCCCFF"/>
            <w:vAlign w:val="center"/>
            <w:hideMark/>
          </w:tcPr>
          <w:p w14:paraId="6372DB78"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Call Receipt</w:t>
            </w:r>
          </w:p>
        </w:tc>
        <w:tc>
          <w:tcPr>
            <w:tcW w:w="1146" w:type="dxa"/>
            <w:tcBorders>
              <w:top w:val="nil"/>
              <w:left w:val="nil"/>
              <w:bottom w:val="single" w:sz="4" w:space="0" w:color="auto"/>
              <w:right w:val="single" w:sz="4" w:space="0" w:color="auto"/>
            </w:tcBorders>
            <w:shd w:val="clear" w:color="000000" w:fill="CCCCFF"/>
            <w:vAlign w:val="center"/>
            <w:hideMark/>
          </w:tcPr>
          <w:p w14:paraId="485A79A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1F9436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3B9A88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41932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64</w:t>
            </w:r>
          </w:p>
        </w:tc>
        <w:tc>
          <w:tcPr>
            <w:tcW w:w="5208" w:type="dxa"/>
            <w:tcBorders>
              <w:top w:val="nil"/>
              <w:left w:val="nil"/>
              <w:bottom w:val="single" w:sz="4" w:space="0" w:color="auto"/>
              <w:right w:val="single" w:sz="4" w:space="0" w:color="auto"/>
            </w:tcBorders>
            <w:shd w:val="clear" w:color="auto" w:fill="auto"/>
            <w:vAlign w:val="center"/>
            <w:hideMark/>
          </w:tcPr>
          <w:p w14:paraId="11B70BB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receive call data from:</w:t>
            </w:r>
          </w:p>
        </w:tc>
        <w:tc>
          <w:tcPr>
            <w:tcW w:w="1146" w:type="dxa"/>
            <w:tcBorders>
              <w:top w:val="nil"/>
              <w:left w:val="nil"/>
              <w:bottom w:val="single" w:sz="4" w:space="0" w:color="auto"/>
              <w:right w:val="single" w:sz="4" w:space="0" w:color="auto"/>
            </w:tcBorders>
            <w:shd w:val="clear" w:color="000000" w:fill="D9D9D9"/>
            <w:vAlign w:val="center"/>
            <w:hideMark/>
          </w:tcPr>
          <w:p w14:paraId="364A6A7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FE2328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E1A65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833F6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64-a</w:t>
            </w:r>
          </w:p>
        </w:tc>
        <w:tc>
          <w:tcPr>
            <w:tcW w:w="5208" w:type="dxa"/>
            <w:tcBorders>
              <w:top w:val="nil"/>
              <w:left w:val="nil"/>
              <w:bottom w:val="single" w:sz="4" w:space="0" w:color="auto"/>
              <w:right w:val="single" w:sz="4" w:space="0" w:color="auto"/>
            </w:tcBorders>
            <w:shd w:val="clear" w:color="auto" w:fill="auto"/>
            <w:vAlign w:val="center"/>
            <w:hideMark/>
          </w:tcPr>
          <w:p w14:paraId="3A25002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E9-1-1 phone system</w:t>
            </w:r>
          </w:p>
        </w:tc>
        <w:tc>
          <w:tcPr>
            <w:tcW w:w="1146" w:type="dxa"/>
            <w:tcBorders>
              <w:top w:val="nil"/>
              <w:left w:val="nil"/>
              <w:bottom w:val="single" w:sz="4" w:space="0" w:color="auto"/>
              <w:right w:val="single" w:sz="4" w:space="0" w:color="auto"/>
            </w:tcBorders>
            <w:shd w:val="clear" w:color="auto" w:fill="auto"/>
            <w:vAlign w:val="center"/>
            <w:hideMark/>
          </w:tcPr>
          <w:p w14:paraId="3883C3E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1FFC97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74ED63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B6261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64-b</w:t>
            </w:r>
          </w:p>
        </w:tc>
        <w:tc>
          <w:tcPr>
            <w:tcW w:w="5208" w:type="dxa"/>
            <w:tcBorders>
              <w:top w:val="nil"/>
              <w:left w:val="nil"/>
              <w:bottom w:val="single" w:sz="4" w:space="0" w:color="auto"/>
              <w:right w:val="single" w:sz="4" w:space="0" w:color="auto"/>
            </w:tcBorders>
            <w:shd w:val="clear" w:color="auto" w:fill="auto"/>
            <w:vAlign w:val="center"/>
            <w:hideMark/>
          </w:tcPr>
          <w:p w14:paraId="61E0818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Private alarm companies (ASAP)</w:t>
            </w:r>
          </w:p>
        </w:tc>
        <w:tc>
          <w:tcPr>
            <w:tcW w:w="1146" w:type="dxa"/>
            <w:tcBorders>
              <w:top w:val="nil"/>
              <w:left w:val="nil"/>
              <w:bottom w:val="single" w:sz="4" w:space="0" w:color="auto"/>
              <w:right w:val="single" w:sz="4" w:space="0" w:color="auto"/>
            </w:tcBorders>
            <w:shd w:val="clear" w:color="auto" w:fill="auto"/>
            <w:vAlign w:val="center"/>
            <w:hideMark/>
          </w:tcPr>
          <w:p w14:paraId="7CD5AF7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CBA6F5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627B2F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7BF15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64-c</w:t>
            </w:r>
          </w:p>
        </w:tc>
        <w:tc>
          <w:tcPr>
            <w:tcW w:w="5208" w:type="dxa"/>
            <w:tcBorders>
              <w:top w:val="nil"/>
              <w:left w:val="nil"/>
              <w:bottom w:val="single" w:sz="4" w:space="0" w:color="auto"/>
              <w:right w:val="single" w:sz="4" w:space="0" w:color="auto"/>
            </w:tcBorders>
            <w:shd w:val="clear" w:color="auto" w:fill="auto"/>
            <w:vAlign w:val="center"/>
            <w:hideMark/>
          </w:tcPr>
          <w:p w14:paraId="0BE7554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TDD/TTY</w:t>
            </w:r>
          </w:p>
        </w:tc>
        <w:tc>
          <w:tcPr>
            <w:tcW w:w="1146" w:type="dxa"/>
            <w:tcBorders>
              <w:top w:val="nil"/>
              <w:left w:val="nil"/>
              <w:bottom w:val="single" w:sz="4" w:space="0" w:color="auto"/>
              <w:right w:val="single" w:sz="4" w:space="0" w:color="auto"/>
            </w:tcBorders>
            <w:shd w:val="clear" w:color="auto" w:fill="auto"/>
            <w:vAlign w:val="center"/>
            <w:hideMark/>
          </w:tcPr>
          <w:p w14:paraId="44BF4C3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9DB1E5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4679AF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0992F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65</w:t>
            </w:r>
          </w:p>
        </w:tc>
        <w:tc>
          <w:tcPr>
            <w:tcW w:w="5208" w:type="dxa"/>
            <w:tcBorders>
              <w:top w:val="nil"/>
              <w:left w:val="nil"/>
              <w:bottom w:val="single" w:sz="4" w:space="0" w:color="auto"/>
              <w:right w:val="single" w:sz="4" w:space="0" w:color="auto"/>
            </w:tcBorders>
            <w:shd w:val="clear" w:color="000000" w:fill="CCCCFF"/>
            <w:vAlign w:val="center"/>
            <w:hideMark/>
          </w:tcPr>
          <w:p w14:paraId="3657AA0E"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Call Data Entry</w:t>
            </w:r>
          </w:p>
        </w:tc>
        <w:tc>
          <w:tcPr>
            <w:tcW w:w="1146" w:type="dxa"/>
            <w:tcBorders>
              <w:top w:val="nil"/>
              <w:left w:val="nil"/>
              <w:bottom w:val="single" w:sz="4" w:space="0" w:color="auto"/>
              <w:right w:val="single" w:sz="4" w:space="0" w:color="auto"/>
            </w:tcBorders>
            <w:shd w:val="clear" w:color="000000" w:fill="CCCCFF"/>
            <w:vAlign w:val="center"/>
            <w:hideMark/>
          </w:tcPr>
          <w:p w14:paraId="5C23A7E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EEC904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8BB63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B168F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66</w:t>
            </w:r>
          </w:p>
        </w:tc>
        <w:tc>
          <w:tcPr>
            <w:tcW w:w="5208" w:type="dxa"/>
            <w:tcBorders>
              <w:top w:val="nil"/>
              <w:left w:val="nil"/>
              <w:bottom w:val="single" w:sz="4" w:space="0" w:color="auto"/>
              <w:right w:val="single" w:sz="4" w:space="0" w:color="auto"/>
            </w:tcBorders>
            <w:shd w:val="clear" w:color="auto" w:fill="auto"/>
            <w:vAlign w:val="center"/>
            <w:hideMark/>
          </w:tcPr>
          <w:p w14:paraId="0213FCF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enter incidents using preformatted screens.</w:t>
            </w:r>
          </w:p>
        </w:tc>
        <w:tc>
          <w:tcPr>
            <w:tcW w:w="1146" w:type="dxa"/>
            <w:tcBorders>
              <w:top w:val="nil"/>
              <w:left w:val="nil"/>
              <w:bottom w:val="single" w:sz="4" w:space="0" w:color="auto"/>
              <w:right w:val="single" w:sz="4" w:space="0" w:color="auto"/>
            </w:tcBorders>
            <w:shd w:val="clear" w:color="auto" w:fill="auto"/>
            <w:vAlign w:val="center"/>
            <w:hideMark/>
          </w:tcPr>
          <w:p w14:paraId="53DD06B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6156A88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A85C2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DACCF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67</w:t>
            </w:r>
          </w:p>
        </w:tc>
        <w:tc>
          <w:tcPr>
            <w:tcW w:w="5208" w:type="dxa"/>
            <w:tcBorders>
              <w:top w:val="nil"/>
              <w:left w:val="nil"/>
              <w:bottom w:val="single" w:sz="4" w:space="0" w:color="auto"/>
              <w:right w:val="single" w:sz="4" w:space="0" w:color="auto"/>
            </w:tcBorders>
            <w:shd w:val="clear" w:color="auto" w:fill="auto"/>
            <w:vAlign w:val="center"/>
            <w:hideMark/>
          </w:tcPr>
          <w:p w14:paraId="7AF5661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Agency to determine order of fields in preformatted screen.</w:t>
            </w:r>
          </w:p>
        </w:tc>
        <w:tc>
          <w:tcPr>
            <w:tcW w:w="1146" w:type="dxa"/>
            <w:tcBorders>
              <w:top w:val="nil"/>
              <w:left w:val="nil"/>
              <w:bottom w:val="single" w:sz="4" w:space="0" w:color="auto"/>
              <w:right w:val="single" w:sz="4" w:space="0" w:color="auto"/>
            </w:tcBorders>
            <w:shd w:val="clear" w:color="auto" w:fill="auto"/>
            <w:vAlign w:val="center"/>
            <w:hideMark/>
          </w:tcPr>
          <w:p w14:paraId="335B263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4AD641D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B17B74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E3FA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68</w:t>
            </w:r>
          </w:p>
        </w:tc>
        <w:tc>
          <w:tcPr>
            <w:tcW w:w="5208" w:type="dxa"/>
            <w:tcBorders>
              <w:top w:val="nil"/>
              <w:left w:val="nil"/>
              <w:bottom w:val="single" w:sz="4" w:space="0" w:color="auto"/>
              <w:right w:val="single" w:sz="4" w:space="0" w:color="auto"/>
            </w:tcBorders>
            <w:shd w:val="clear" w:color="000000" w:fill="FFFFFF"/>
            <w:vAlign w:val="center"/>
            <w:hideMark/>
          </w:tcPr>
          <w:p w14:paraId="7E0D81B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Agency to determine what data elements are captured as part of the preformatted screen.</w:t>
            </w:r>
          </w:p>
        </w:tc>
        <w:tc>
          <w:tcPr>
            <w:tcW w:w="1146" w:type="dxa"/>
            <w:tcBorders>
              <w:top w:val="nil"/>
              <w:left w:val="nil"/>
              <w:bottom w:val="single" w:sz="4" w:space="0" w:color="auto"/>
              <w:right w:val="single" w:sz="4" w:space="0" w:color="auto"/>
            </w:tcBorders>
            <w:shd w:val="clear" w:color="auto" w:fill="auto"/>
            <w:vAlign w:val="center"/>
            <w:hideMark/>
          </w:tcPr>
          <w:p w14:paraId="6735864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0B6CE19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F50A2AA" w14:textId="77777777" w:rsidTr="00B768A2">
        <w:trPr>
          <w:trHeight w:val="8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DFBD1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69</w:t>
            </w:r>
          </w:p>
        </w:tc>
        <w:tc>
          <w:tcPr>
            <w:tcW w:w="5208" w:type="dxa"/>
            <w:tcBorders>
              <w:top w:val="nil"/>
              <w:left w:val="nil"/>
              <w:bottom w:val="single" w:sz="4" w:space="0" w:color="auto"/>
              <w:right w:val="single" w:sz="4" w:space="0" w:color="auto"/>
            </w:tcBorders>
            <w:shd w:val="clear" w:color="auto" w:fill="auto"/>
            <w:vAlign w:val="center"/>
            <w:hideMark/>
          </w:tcPr>
          <w:p w14:paraId="2D661D8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all incoming call information from the E9-1-1 system (Note: Information that cannot be transferred into the CAD application should be indicated in the "comments" field).</w:t>
            </w:r>
          </w:p>
        </w:tc>
        <w:tc>
          <w:tcPr>
            <w:tcW w:w="1146" w:type="dxa"/>
            <w:tcBorders>
              <w:top w:val="nil"/>
              <w:left w:val="nil"/>
              <w:bottom w:val="single" w:sz="4" w:space="0" w:color="auto"/>
              <w:right w:val="single" w:sz="4" w:space="0" w:color="auto"/>
            </w:tcBorders>
            <w:shd w:val="clear" w:color="auto" w:fill="auto"/>
            <w:vAlign w:val="center"/>
            <w:hideMark/>
          </w:tcPr>
          <w:p w14:paraId="4186CB4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6B30844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EEAC6D8" w14:textId="77777777" w:rsidTr="00B768A2">
        <w:trPr>
          <w:trHeight w:val="70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7D373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70</w:t>
            </w:r>
          </w:p>
        </w:tc>
        <w:tc>
          <w:tcPr>
            <w:tcW w:w="5208" w:type="dxa"/>
            <w:tcBorders>
              <w:top w:val="nil"/>
              <w:left w:val="nil"/>
              <w:bottom w:val="single" w:sz="4" w:space="0" w:color="auto"/>
              <w:right w:val="single" w:sz="4" w:space="0" w:color="auto"/>
            </w:tcBorders>
            <w:shd w:val="clear" w:color="auto" w:fill="auto"/>
            <w:vAlign w:val="center"/>
            <w:hideMark/>
          </w:tcPr>
          <w:p w14:paraId="45BB07B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populate CAD screen with information from E9-1-1 application (no manual intervention required).</w:t>
            </w:r>
          </w:p>
        </w:tc>
        <w:tc>
          <w:tcPr>
            <w:tcW w:w="1146" w:type="dxa"/>
            <w:tcBorders>
              <w:top w:val="nil"/>
              <w:left w:val="nil"/>
              <w:bottom w:val="single" w:sz="4" w:space="0" w:color="auto"/>
              <w:right w:val="single" w:sz="4" w:space="0" w:color="auto"/>
            </w:tcBorders>
            <w:shd w:val="clear" w:color="auto" w:fill="auto"/>
            <w:vAlign w:val="center"/>
            <w:hideMark/>
          </w:tcPr>
          <w:p w14:paraId="3323410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A81C18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C89AD3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DAFBA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71</w:t>
            </w:r>
          </w:p>
        </w:tc>
        <w:tc>
          <w:tcPr>
            <w:tcW w:w="5208" w:type="dxa"/>
            <w:tcBorders>
              <w:top w:val="nil"/>
              <w:left w:val="nil"/>
              <w:bottom w:val="single" w:sz="4" w:space="0" w:color="auto"/>
              <w:right w:val="single" w:sz="4" w:space="0" w:color="auto"/>
            </w:tcBorders>
            <w:shd w:val="clear" w:color="auto" w:fill="auto"/>
            <w:vAlign w:val="center"/>
            <w:hideMark/>
          </w:tcPr>
          <w:p w14:paraId="6EF5DFF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populate CAD screen with information from E9-1-1 application via manual intervention (e.g., function key, mouse click).</w:t>
            </w:r>
          </w:p>
        </w:tc>
        <w:tc>
          <w:tcPr>
            <w:tcW w:w="1146" w:type="dxa"/>
            <w:tcBorders>
              <w:top w:val="nil"/>
              <w:left w:val="nil"/>
              <w:bottom w:val="single" w:sz="4" w:space="0" w:color="auto"/>
              <w:right w:val="single" w:sz="4" w:space="0" w:color="auto"/>
            </w:tcBorders>
            <w:shd w:val="clear" w:color="auto" w:fill="auto"/>
            <w:vAlign w:val="center"/>
            <w:hideMark/>
          </w:tcPr>
          <w:p w14:paraId="699D981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DE16FC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EFA76B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C7BA6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72</w:t>
            </w:r>
          </w:p>
        </w:tc>
        <w:tc>
          <w:tcPr>
            <w:tcW w:w="5208" w:type="dxa"/>
            <w:tcBorders>
              <w:top w:val="nil"/>
              <w:left w:val="nil"/>
              <w:bottom w:val="single" w:sz="4" w:space="0" w:color="auto"/>
              <w:right w:val="single" w:sz="4" w:space="0" w:color="auto"/>
            </w:tcBorders>
            <w:shd w:val="clear" w:color="auto" w:fill="auto"/>
            <w:vAlign w:val="center"/>
            <w:hideMark/>
          </w:tcPr>
          <w:p w14:paraId="6145DE1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narrative fields to have an unlimited number of characters</w:t>
            </w:r>
          </w:p>
        </w:tc>
        <w:tc>
          <w:tcPr>
            <w:tcW w:w="1146" w:type="dxa"/>
            <w:tcBorders>
              <w:top w:val="nil"/>
              <w:left w:val="nil"/>
              <w:bottom w:val="single" w:sz="4" w:space="0" w:color="auto"/>
              <w:right w:val="single" w:sz="4" w:space="0" w:color="auto"/>
            </w:tcBorders>
            <w:shd w:val="clear" w:color="auto" w:fill="auto"/>
            <w:vAlign w:val="center"/>
            <w:hideMark/>
          </w:tcPr>
          <w:p w14:paraId="506559A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5B2CC12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A5F321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AA29B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73</w:t>
            </w:r>
          </w:p>
        </w:tc>
        <w:tc>
          <w:tcPr>
            <w:tcW w:w="5208" w:type="dxa"/>
            <w:tcBorders>
              <w:top w:val="nil"/>
              <w:left w:val="nil"/>
              <w:bottom w:val="single" w:sz="4" w:space="0" w:color="auto"/>
              <w:right w:val="single" w:sz="4" w:space="0" w:color="auto"/>
            </w:tcBorders>
            <w:shd w:val="clear" w:color="auto" w:fill="auto"/>
            <w:vAlign w:val="center"/>
            <w:hideMark/>
          </w:tcPr>
          <w:p w14:paraId="20104C3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enter standard information in defined fields for the following:</w:t>
            </w:r>
          </w:p>
        </w:tc>
        <w:tc>
          <w:tcPr>
            <w:tcW w:w="1146" w:type="dxa"/>
            <w:tcBorders>
              <w:top w:val="nil"/>
              <w:left w:val="nil"/>
              <w:bottom w:val="single" w:sz="4" w:space="0" w:color="auto"/>
              <w:right w:val="single" w:sz="4" w:space="0" w:color="auto"/>
            </w:tcBorders>
            <w:shd w:val="clear" w:color="000000" w:fill="D9D9D9"/>
            <w:vAlign w:val="center"/>
            <w:hideMark/>
          </w:tcPr>
          <w:p w14:paraId="2C49C7C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58214A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AA7136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10A9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73-a</w:t>
            </w:r>
          </w:p>
        </w:tc>
        <w:tc>
          <w:tcPr>
            <w:tcW w:w="5208" w:type="dxa"/>
            <w:tcBorders>
              <w:top w:val="nil"/>
              <w:left w:val="nil"/>
              <w:bottom w:val="single" w:sz="4" w:space="0" w:color="auto"/>
              <w:right w:val="single" w:sz="4" w:space="0" w:color="auto"/>
            </w:tcBorders>
            <w:shd w:val="clear" w:color="auto" w:fill="auto"/>
            <w:vAlign w:val="center"/>
            <w:hideMark/>
          </w:tcPr>
          <w:p w14:paraId="77430F27"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Individuals (caller, witness, suspect)</w:t>
            </w:r>
          </w:p>
        </w:tc>
        <w:tc>
          <w:tcPr>
            <w:tcW w:w="1146" w:type="dxa"/>
            <w:tcBorders>
              <w:top w:val="nil"/>
              <w:left w:val="nil"/>
              <w:bottom w:val="single" w:sz="4" w:space="0" w:color="auto"/>
              <w:right w:val="single" w:sz="4" w:space="0" w:color="auto"/>
            </w:tcBorders>
            <w:shd w:val="clear" w:color="auto" w:fill="auto"/>
            <w:vAlign w:val="center"/>
            <w:hideMark/>
          </w:tcPr>
          <w:p w14:paraId="62A936D7"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10A9BC3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55EF03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9F31F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73-b</w:t>
            </w:r>
          </w:p>
        </w:tc>
        <w:tc>
          <w:tcPr>
            <w:tcW w:w="5208" w:type="dxa"/>
            <w:tcBorders>
              <w:top w:val="nil"/>
              <w:left w:val="nil"/>
              <w:bottom w:val="single" w:sz="4" w:space="0" w:color="auto"/>
              <w:right w:val="single" w:sz="4" w:space="0" w:color="auto"/>
            </w:tcBorders>
            <w:shd w:val="clear" w:color="000000" w:fill="FFFFFF"/>
            <w:vAlign w:val="center"/>
            <w:hideMark/>
          </w:tcPr>
          <w:p w14:paraId="344C1C95"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Vehicle</w:t>
            </w:r>
          </w:p>
        </w:tc>
        <w:tc>
          <w:tcPr>
            <w:tcW w:w="1146" w:type="dxa"/>
            <w:tcBorders>
              <w:top w:val="nil"/>
              <w:left w:val="nil"/>
              <w:bottom w:val="single" w:sz="4" w:space="0" w:color="auto"/>
              <w:right w:val="single" w:sz="4" w:space="0" w:color="auto"/>
            </w:tcBorders>
            <w:shd w:val="clear" w:color="auto" w:fill="auto"/>
            <w:vAlign w:val="center"/>
            <w:hideMark/>
          </w:tcPr>
          <w:p w14:paraId="66F149C8"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51A86CB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5462F7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63211A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73-c</w:t>
            </w:r>
          </w:p>
        </w:tc>
        <w:tc>
          <w:tcPr>
            <w:tcW w:w="5208" w:type="dxa"/>
            <w:tcBorders>
              <w:top w:val="nil"/>
              <w:left w:val="nil"/>
              <w:bottom w:val="single" w:sz="4" w:space="0" w:color="auto"/>
              <w:right w:val="single" w:sz="4" w:space="0" w:color="auto"/>
            </w:tcBorders>
            <w:shd w:val="clear" w:color="000000" w:fill="FFFFFF"/>
            <w:vAlign w:val="center"/>
            <w:hideMark/>
          </w:tcPr>
          <w:p w14:paraId="29DBD277"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Location</w:t>
            </w:r>
          </w:p>
        </w:tc>
        <w:tc>
          <w:tcPr>
            <w:tcW w:w="1146" w:type="dxa"/>
            <w:tcBorders>
              <w:top w:val="nil"/>
              <w:left w:val="nil"/>
              <w:bottom w:val="single" w:sz="4" w:space="0" w:color="auto"/>
              <w:right w:val="single" w:sz="4" w:space="0" w:color="auto"/>
            </w:tcBorders>
            <w:shd w:val="clear" w:color="auto" w:fill="auto"/>
            <w:vAlign w:val="center"/>
            <w:hideMark/>
          </w:tcPr>
          <w:p w14:paraId="7125EBCE"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56D4301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77F9D2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9694F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74</w:t>
            </w:r>
          </w:p>
        </w:tc>
        <w:tc>
          <w:tcPr>
            <w:tcW w:w="5208" w:type="dxa"/>
            <w:tcBorders>
              <w:top w:val="nil"/>
              <w:left w:val="nil"/>
              <w:bottom w:val="single" w:sz="4" w:space="0" w:color="auto"/>
              <w:right w:val="single" w:sz="4" w:space="0" w:color="auto"/>
            </w:tcBorders>
            <w:shd w:val="clear" w:color="000000" w:fill="FFFFFF"/>
            <w:vAlign w:val="center"/>
            <w:hideMark/>
          </w:tcPr>
          <w:p w14:paraId="7BDC65F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Agency-defined fields to automatically query the Wisconsin TIME system and attach to call record.</w:t>
            </w:r>
          </w:p>
        </w:tc>
        <w:tc>
          <w:tcPr>
            <w:tcW w:w="1146" w:type="dxa"/>
            <w:tcBorders>
              <w:top w:val="nil"/>
              <w:left w:val="nil"/>
              <w:bottom w:val="single" w:sz="4" w:space="0" w:color="auto"/>
              <w:right w:val="single" w:sz="4" w:space="0" w:color="auto"/>
            </w:tcBorders>
            <w:shd w:val="clear" w:color="auto" w:fill="auto"/>
            <w:vAlign w:val="center"/>
            <w:hideMark/>
          </w:tcPr>
          <w:p w14:paraId="5140D06E"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3E88F72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C372D1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BC4A7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75</w:t>
            </w:r>
          </w:p>
        </w:tc>
        <w:tc>
          <w:tcPr>
            <w:tcW w:w="5208" w:type="dxa"/>
            <w:tcBorders>
              <w:top w:val="nil"/>
              <w:left w:val="nil"/>
              <w:bottom w:val="single" w:sz="4" w:space="0" w:color="auto"/>
              <w:right w:val="single" w:sz="4" w:space="0" w:color="auto"/>
            </w:tcBorders>
            <w:shd w:val="clear" w:color="auto" w:fill="auto"/>
            <w:vAlign w:val="center"/>
            <w:hideMark/>
          </w:tcPr>
          <w:p w14:paraId="03818FA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generate an incident from a previous incident.</w:t>
            </w:r>
          </w:p>
        </w:tc>
        <w:tc>
          <w:tcPr>
            <w:tcW w:w="1146" w:type="dxa"/>
            <w:tcBorders>
              <w:top w:val="nil"/>
              <w:left w:val="nil"/>
              <w:bottom w:val="single" w:sz="4" w:space="0" w:color="auto"/>
              <w:right w:val="single" w:sz="4" w:space="0" w:color="auto"/>
            </w:tcBorders>
            <w:shd w:val="clear" w:color="auto" w:fill="auto"/>
            <w:vAlign w:val="center"/>
            <w:hideMark/>
          </w:tcPr>
          <w:p w14:paraId="1C7093A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25DDE21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1918C7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BCA006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76</w:t>
            </w:r>
          </w:p>
        </w:tc>
        <w:tc>
          <w:tcPr>
            <w:tcW w:w="5208" w:type="dxa"/>
            <w:tcBorders>
              <w:top w:val="nil"/>
              <w:left w:val="nil"/>
              <w:bottom w:val="single" w:sz="4" w:space="0" w:color="auto"/>
              <w:right w:val="single" w:sz="4" w:space="0" w:color="auto"/>
            </w:tcBorders>
            <w:shd w:val="clear" w:color="auto" w:fill="auto"/>
            <w:vAlign w:val="center"/>
            <w:hideMark/>
          </w:tcPr>
          <w:p w14:paraId="0F7D837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call taker and dispatcher to work on the same call for service simultaneously.</w:t>
            </w:r>
          </w:p>
        </w:tc>
        <w:tc>
          <w:tcPr>
            <w:tcW w:w="1146" w:type="dxa"/>
            <w:tcBorders>
              <w:top w:val="nil"/>
              <w:left w:val="nil"/>
              <w:bottom w:val="single" w:sz="4" w:space="0" w:color="auto"/>
              <w:right w:val="single" w:sz="4" w:space="0" w:color="auto"/>
            </w:tcBorders>
            <w:shd w:val="clear" w:color="auto" w:fill="auto"/>
            <w:vAlign w:val="center"/>
            <w:hideMark/>
          </w:tcPr>
          <w:p w14:paraId="5D28902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782EAC3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3E740F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C6FDB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77</w:t>
            </w:r>
          </w:p>
        </w:tc>
        <w:tc>
          <w:tcPr>
            <w:tcW w:w="5208" w:type="dxa"/>
            <w:tcBorders>
              <w:top w:val="nil"/>
              <w:left w:val="nil"/>
              <w:bottom w:val="single" w:sz="4" w:space="0" w:color="auto"/>
              <w:right w:val="single" w:sz="4" w:space="0" w:color="auto"/>
            </w:tcBorders>
            <w:shd w:val="clear" w:color="auto" w:fill="auto"/>
            <w:vAlign w:val="center"/>
            <w:hideMark/>
          </w:tcPr>
          <w:p w14:paraId="67FFFD5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transfer a call to a dispatcher with location and incident type only.</w:t>
            </w:r>
          </w:p>
        </w:tc>
        <w:tc>
          <w:tcPr>
            <w:tcW w:w="1146" w:type="dxa"/>
            <w:tcBorders>
              <w:top w:val="nil"/>
              <w:left w:val="nil"/>
              <w:bottom w:val="single" w:sz="4" w:space="0" w:color="auto"/>
              <w:right w:val="single" w:sz="4" w:space="0" w:color="auto"/>
            </w:tcBorders>
            <w:shd w:val="clear" w:color="auto" w:fill="auto"/>
            <w:vAlign w:val="center"/>
            <w:hideMark/>
          </w:tcPr>
          <w:p w14:paraId="62A6E4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37A1592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58CFBD7" w14:textId="77777777" w:rsidTr="00B768A2">
        <w:trPr>
          <w:trHeight w:val="6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B3CB8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78</w:t>
            </w:r>
          </w:p>
        </w:tc>
        <w:tc>
          <w:tcPr>
            <w:tcW w:w="5208" w:type="dxa"/>
            <w:tcBorders>
              <w:top w:val="nil"/>
              <w:left w:val="nil"/>
              <w:bottom w:val="single" w:sz="4" w:space="0" w:color="auto"/>
              <w:right w:val="single" w:sz="4" w:space="0" w:color="auto"/>
            </w:tcBorders>
            <w:shd w:val="clear" w:color="auto" w:fill="auto"/>
            <w:vAlign w:val="center"/>
            <w:hideMark/>
          </w:tcPr>
          <w:p w14:paraId="2193A95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call taker to add comments to a call after it has been dispatched and automatically update the dispatchers screen.</w:t>
            </w:r>
          </w:p>
        </w:tc>
        <w:tc>
          <w:tcPr>
            <w:tcW w:w="1146" w:type="dxa"/>
            <w:tcBorders>
              <w:top w:val="nil"/>
              <w:left w:val="nil"/>
              <w:bottom w:val="single" w:sz="4" w:space="0" w:color="auto"/>
              <w:right w:val="single" w:sz="4" w:space="0" w:color="auto"/>
            </w:tcBorders>
            <w:shd w:val="clear" w:color="auto" w:fill="auto"/>
            <w:vAlign w:val="center"/>
            <w:hideMark/>
          </w:tcPr>
          <w:p w14:paraId="38D3A03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29B6D16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CCAAC2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A65E9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79</w:t>
            </w:r>
          </w:p>
        </w:tc>
        <w:tc>
          <w:tcPr>
            <w:tcW w:w="5208" w:type="dxa"/>
            <w:tcBorders>
              <w:top w:val="nil"/>
              <w:left w:val="nil"/>
              <w:bottom w:val="single" w:sz="4" w:space="0" w:color="auto"/>
              <w:right w:val="single" w:sz="4" w:space="0" w:color="auto"/>
            </w:tcBorders>
            <w:shd w:val="clear" w:color="auto" w:fill="auto"/>
            <w:vAlign w:val="center"/>
            <w:hideMark/>
          </w:tcPr>
          <w:p w14:paraId="4588A25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alert dispatcher that the call taker has added information by:</w:t>
            </w:r>
          </w:p>
        </w:tc>
        <w:tc>
          <w:tcPr>
            <w:tcW w:w="1146" w:type="dxa"/>
            <w:tcBorders>
              <w:top w:val="nil"/>
              <w:left w:val="nil"/>
              <w:bottom w:val="single" w:sz="4" w:space="0" w:color="auto"/>
              <w:right w:val="single" w:sz="4" w:space="0" w:color="auto"/>
            </w:tcBorders>
            <w:shd w:val="clear" w:color="000000" w:fill="D9D9D9"/>
            <w:vAlign w:val="center"/>
            <w:hideMark/>
          </w:tcPr>
          <w:p w14:paraId="25CA01B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1B1605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1E1610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3BEC6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79-a</w:t>
            </w:r>
          </w:p>
        </w:tc>
        <w:tc>
          <w:tcPr>
            <w:tcW w:w="5208" w:type="dxa"/>
            <w:tcBorders>
              <w:top w:val="nil"/>
              <w:left w:val="nil"/>
              <w:bottom w:val="single" w:sz="4" w:space="0" w:color="auto"/>
              <w:right w:val="single" w:sz="4" w:space="0" w:color="auto"/>
            </w:tcBorders>
            <w:shd w:val="clear" w:color="auto" w:fill="auto"/>
            <w:vAlign w:val="center"/>
            <w:hideMark/>
          </w:tcPr>
          <w:p w14:paraId="63E8EBC8"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Audible alert</w:t>
            </w:r>
          </w:p>
        </w:tc>
        <w:tc>
          <w:tcPr>
            <w:tcW w:w="1146" w:type="dxa"/>
            <w:tcBorders>
              <w:top w:val="nil"/>
              <w:left w:val="nil"/>
              <w:bottom w:val="single" w:sz="4" w:space="0" w:color="auto"/>
              <w:right w:val="single" w:sz="4" w:space="0" w:color="auto"/>
            </w:tcBorders>
            <w:shd w:val="clear" w:color="auto" w:fill="auto"/>
            <w:vAlign w:val="center"/>
            <w:hideMark/>
          </w:tcPr>
          <w:p w14:paraId="79AA329E"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1164C4D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EFDD29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E53FDF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79-b</w:t>
            </w:r>
          </w:p>
        </w:tc>
        <w:tc>
          <w:tcPr>
            <w:tcW w:w="5208" w:type="dxa"/>
            <w:tcBorders>
              <w:top w:val="nil"/>
              <w:left w:val="nil"/>
              <w:bottom w:val="single" w:sz="4" w:space="0" w:color="auto"/>
              <w:right w:val="single" w:sz="4" w:space="0" w:color="auto"/>
            </w:tcBorders>
            <w:shd w:val="clear" w:color="auto" w:fill="auto"/>
            <w:vAlign w:val="center"/>
            <w:hideMark/>
          </w:tcPr>
          <w:p w14:paraId="1743D8CF"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Visible alert</w:t>
            </w:r>
          </w:p>
        </w:tc>
        <w:tc>
          <w:tcPr>
            <w:tcW w:w="1146" w:type="dxa"/>
            <w:tcBorders>
              <w:top w:val="nil"/>
              <w:left w:val="nil"/>
              <w:bottom w:val="single" w:sz="4" w:space="0" w:color="auto"/>
              <w:right w:val="single" w:sz="4" w:space="0" w:color="auto"/>
            </w:tcBorders>
            <w:shd w:val="clear" w:color="auto" w:fill="auto"/>
            <w:vAlign w:val="center"/>
            <w:hideMark/>
          </w:tcPr>
          <w:p w14:paraId="20E14761"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7D7C275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D7C3A4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8444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80</w:t>
            </w:r>
          </w:p>
        </w:tc>
        <w:tc>
          <w:tcPr>
            <w:tcW w:w="5208" w:type="dxa"/>
            <w:tcBorders>
              <w:top w:val="nil"/>
              <w:left w:val="nil"/>
              <w:bottom w:val="single" w:sz="4" w:space="0" w:color="auto"/>
              <w:right w:val="single" w:sz="4" w:space="0" w:color="auto"/>
            </w:tcBorders>
            <w:shd w:val="clear" w:color="000000" w:fill="CCCCFF"/>
            <w:vAlign w:val="center"/>
            <w:hideMark/>
          </w:tcPr>
          <w:p w14:paraId="0F418FBF"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Location Capture</w:t>
            </w:r>
          </w:p>
        </w:tc>
        <w:tc>
          <w:tcPr>
            <w:tcW w:w="1146" w:type="dxa"/>
            <w:tcBorders>
              <w:top w:val="nil"/>
              <w:left w:val="nil"/>
              <w:bottom w:val="single" w:sz="4" w:space="0" w:color="auto"/>
              <w:right w:val="single" w:sz="4" w:space="0" w:color="auto"/>
            </w:tcBorders>
            <w:shd w:val="clear" w:color="000000" w:fill="CCCCFF"/>
            <w:vAlign w:val="center"/>
            <w:hideMark/>
          </w:tcPr>
          <w:p w14:paraId="613441D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2CCDC7F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993507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D555F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81</w:t>
            </w:r>
          </w:p>
        </w:tc>
        <w:tc>
          <w:tcPr>
            <w:tcW w:w="5208" w:type="dxa"/>
            <w:tcBorders>
              <w:top w:val="nil"/>
              <w:left w:val="nil"/>
              <w:bottom w:val="single" w:sz="4" w:space="0" w:color="auto"/>
              <w:right w:val="single" w:sz="4" w:space="0" w:color="auto"/>
            </w:tcBorders>
            <w:shd w:val="clear" w:color="auto" w:fill="auto"/>
            <w:vAlign w:val="center"/>
            <w:hideMark/>
          </w:tcPr>
          <w:p w14:paraId="004FD55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receive geographic coordinates from a cellular telephone carrier.</w:t>
            </w:r>
          </w:p>
        </w:tc>
        <w:tc>
          <w:tcPr>
            <w:tcW w:w="1146" w:type="dxa"/>
            <w:tcBorders>
              <w:top w:val="nil"/>
              <w:left w:val="nil"/>
              <w:bottom w:val="single" w:sz="4" w:space="0" w:color="auto"/>
              <w:right w:val="single" w:sz="4" w:space="0" w:color="auto"/>
            </w:tcBorders>
            <w:shd w:val="clear" w:color="auto" w:fill="auto"/>
            <w:vAlign w:val="center"/>
            <w:hideMark/>
          </w:tcPr>
          <w:p w14:paraId="11B8916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0AEB64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C3DAB8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8291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82</w:t>
            </w:r>
          </w:p>
        </w:tc>
        <w:tc>
          <w:tcPr>
            <w:tcW w:w="5208" w:type="dxa"/>
            <w:tcBorders>
              <w:top w:val="nil"/>
              <w:left w:val="nil"/>
              <w:bottom w:val="single" w:sz="4" w:space="0" w:color="auto"/>
              <w:right w:val="single" w:sz="4" w:space="0" w:color="auto"/>
            </w:tcBorders>
            <w:shd w:val="clear" w:color="auto" w:fill="auto"/>
            <w:vAlign w:val="center"/>
            <w:hideMark/>
          </w:tcPr>
          <w:p w14:paraId="630F762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relate X/Y coordinates to an actual address.</w:t>
            </w:r>
          </w:p>
        </w:tc>
        <w:tc>
          <w:tcPr>
            <w:tcW w:w="1146" w:type="dxa"/>
            <w:tcBorders>
              <w:top w:val="nil"/>
              <w:left w:val="nil"/>
              <w:bottom w:val="single" w:sz="4" w:space="0" w:color="auto"/>
              <w:right w:val="single" w:sz="4" w:space="0" w:color="auto"/>
            </w:tcBorders>
            <w:shd w:val="clear" w:color="auto" w:fill="auto"/>
            <w:vAlign w:val="center"/>
            <w:hideMark/>
          </w:tcPr>
          <w:p w14:paraId="63356A9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346552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250DC2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E97B1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83</w:t>
            </w:r>
          </w:p>
        </w:tc>
        <w:tc>
          <w:tcPr>
            <w:tcW w:w="5208" w:type="dxa"/>
            <w:tcBorders>
              <w:top w:val="nil"/>
              <w:left w:val="nil"/>
              <w:bottom w:val="single" w:sz="4" w:space="0" w:color="auto"/>
              <w:right w:val="single" w:sz="4" w:space="0" w:color="auto"/>
            </w:tcBorders>
            <w:shd w:val="clear" w:color="auto" w:fill="auto"/>
            <w:vAlign w:val="center"/>
            <w:hideMark/>
          </w:tcPr>
          <w:p w14:paraId="7C24B5B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transform X/Y coordinates to a map for display.</w:t>
            </w:r>
          </w:p>
        </w:tc>
        <w:tc>
          <w:tcPr>
            <w:tcW w:w="1146" w:type="dxa"/>
            <w:tcBorders>
              <w:top w:val="nil"/>
              <w:left w:val="nil"/>
              <w:bottom w:val="single" w:sz="4" w:space="0" w:color="auto"/>
              <w:right w:val="single" w:sz="4" w:space="0" w:color="auto"/>
            </w:tcBorders>
            <w:shd w:val="clear" w:color="auto" w:fill="auto"/>
            <w:vAlign w:val="center"/>
            <w:hideMark/>
          </w:tcPr>
          <w:p w14:paraId="275B1CF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D723B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9FF14E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319DFF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84</w:t>
            </w:r>
          </w:p>
        </w:tc>
        <w:tc>
          <w:tcPr>
            <w:tcW w:w="5208" w:type="dxa"/>
            <w:tcBorders>
              <w:top w:val="nil"/>
              <w:left w:val="nil"/>
              <w:bottom w:val="single" w:sz="4" w:space="0" w:color="auto"/>
              <w:right w:val="single" w:sz="4" w:space="0" w:color="auto"/>
            </w:tcBorders>
            <w:shd w:val="clear" w:color="auto" w:fill="auto"/>
            <w:vAlign w:val="center"/>
            <w:hideMark/>
          </w:tcPr>
          <w:p w14:paraId="12B2CC5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incident location separately from caller location.</w:t>
            </w:r>
          </w:p>
        </w:tc>
        <w:tc>
          <w:tcPr>
            <w:tcW w:w="1146" w:type="dxa"/>
            <w:tcBorders>
              <w:top w:val="nil"/>
              <w:left w:val="nil"/>
              <w:bottom w:val="single" w:sz="4" w:space="0" w:color="auto"/>
              <w:right w:val="single" w:sz="4" w:space="0" w:color="auto"/>
            </w:tcBorders>
            <w:shd w:val="clear" w:color="auto" w:fill="auto"/>
            <w:vAlign w:val="center"/>
            <w:hideMark/>
          </w:tcPr>
          <w:p w14:paraId="70571BB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8CF766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66BC856" w14:textId="77777777" w:rsidTr="00B768A2">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D2C66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85</w:t>
            </w:r>
          </w:p>
        </w:tc>
        <w:tc>
          <w:tcPr>
            <w:tcW w:w="5208" w:type="dxa"/>
            <w:tcBorders>
              <w:top w:val="nil"/>
              <w:left w:val="nil"/>
              <w:bottom w:val="single" w:sz="4" w:space="0" w:color="auto"/>
              <w:right w:val="single" w:sz="4" w:space="0" w:color="auto"/>
            </w:tcBorders>
            <w:shd w:val="clear" w:color="000000" w:fill="FFFFFF"/>
            <w:vAlign w:val="center"/>
            <w:hideMark/>
          </w:tcPr>
          <w:p w14:paraId="661326E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multiple locations outside of caller location.</w:t>
            </w:r>
          </w:p>
        </w:tc>
        <w:tc>
          <w:tcPr>
            <w:tcW w:w="1146" w:type="dxa"/>
            <w:tcBorders>
              <w:top w:val="nil"/>
              <w:left w:val="nil"/>
              <w:bottom w:val="single" w:sz="4" w:space="0" w:color="auto"/>
              <w:right w:val="single" w:sz="4" w:space="0" w:color="auto"/>
            </w:tcBorders>
            <w:shd w:val="clear" w:color="auto" w:fill="auto"/>
            <w:vAlign w:val="center"/>
            <w:hideMark/>
          </w:tcPr>
          <w:p w14:paraId="07C753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4CA780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A92C24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F167A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w:t>
            </w:r>
          </w:p>
        </w:tc>
        <w:tc>
          <w:tcPr>
            <w:tcW w:w="5208" w:type="dxa"/>
            <w:tcBorders>
              <w:top w:val="nil"/>
              <w:left w:val="nil"/>
              <w:bottom w:val="single" w:sz="4" w:space="0" w:color="auto"/>
              <w:right w:val="single" w:sz="4" w:space="0" w:color="auto"/>
            </w:tcBorders>
            <w:shd w:val="clear" w:color="auto" w:fill="auto"/>
            <w:vAlign w:val="center"/>
            <w:hideMark/>
          </w:tcPr>
          <w:p w14:paraId="7B2163E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a location for an event via:</w:t>
            </w:r>
          </w:p>
        </w:tc>
        <w:tc>
          <w:tcPr>
            <w:tcW w:w="1146" w:type="dxa"/>
            <w:tcBorders>
              <w:top w:val="nil"/>
              <w:left w:val="nil"/>
              <w:bottom w:val="single" w:sz="4" w:space="0" w:color="auto"/>
              <w:right w:val="single" w:sz="4" w:space="0" w:color="auto"/>
            </w:tcBorders>
            <w:shd w:val="clear" w:color="000000" w:fill="D9D9D9"/>
            <w:vAlign w:val="center"/>
            <w:hideMark/>
          </w:tcPr>
          <w:p w14:paraId="4B027BA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94E43F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DEE104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33422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86-a</w:t>
            </w:r>
          </w:p>
        </w:tc>
        <w:tc>
          <w:tcPr>
            <w:tcW w:w="5208" w:type="dxa"/>
            <w:tcBorders>
              <w:top w:val="nil"/>
              <w:left w:val="nil"/>
              <w:bottom w:val="single" w:sz="4" w:space="0" w:color="auto"/>
              <w:right w:val="single" w:sz="4" w:space="0" w:color="auto"/>
            </w:tcBorders>
            <w:shd w:val="clear" w:color="auto" w:fill="auto"/>
            <w:vAlign w:val="center"/>
            <w:hideMark/>
          </w:tcPr>
          <w:p w14:paraId="387DCCC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address</w:t>
            </w:r>
          </w:p>
        </w:tc>
        <w:tc>
          <w:tcPr>
            <w:tcW w:w="1146" w:type="dxa"/>
            <w:tcBorders>
              <w:top w:val="nil"/>
              <w:left w:val="nil"/>
              <w:bottom w:val="single" w:sz="4" w:space="0" w:color="auto"/>
              <w:right w:val="single" w:sz="4" w:space="0" w:color="auto"/>
            </w:tcBorders>
            <w:shd w:val="clear" w:color="auto" w:fill="auto"/>
            <w:vAlign w:val="center"/>
            <w:hideMark/>
          </w:tcPr>
          <w:p w14:paraId="4D24C1E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62ED6A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81A71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F22E9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86-b</w:t>
            </w:r>
          </w:p>
        </w:tc>
        <w:tc>
          <w:tcPr>
            <w:tcW w:w="5208" w:type="dxa"/>
            <w:tcBorders>
              <w:top w:val="nil"/>
              <w:left w:val="nil"/>
              <w:bottom w:val="single" w:sz="4" w:space="0" w:color="auto"/>
              <w:right w:val="single" w:sz="4" w:space="0" w:color="auto"/>
            </w:tcBorders>
            <w:shd w:val="clear" w:color="auto" w:fill="auto"/>
            <w:vAlign w:val="center"/>
            <w:hideMark/>
          </w:tcPr>
          <w:p w14:paraId="75F1E0F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Block number or address range</w:t>
            </w:r>
          </w:p>
        </w:tc>
        <w:tc>
          <w:tcPr>
            <w:tcW w:w="1146" w:type="dxa"/>
            <w:tcBorders>
              <w:top w:val="nil"/>
              <w:left w:val="nil"/>
              <w:bottom w:val="single" w:sz="4" w:space="0" w:color="auto"/>
              <w:right w:val="single" w:sz="4" w:space="0" w:color="auto"/>
            </w:tcBorders>
            <w:shd w:val="clear" w:color="auto" w:fill="auto"/>
            <w:vAlign w:val="center"/>
            <w:hideMark/>
          </w:tcPr>
          <w:p w14:paraId="5B5077F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916171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461FBC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F3613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86-c</w:t>
            </w:r>
          </w:p>
        </w:tc>
        <w:tc>
          <w:tcPr>
            <w:tcW w:w="5208" w:type="dxa"/>
            <w:tcBorders>
              <w:top w:val="nil"/>
              <w:left w:val="nil"/>
              <w:bottom w:val="single" w:sz="4" w:space="0" w:color="auto"/>
              <w:right w:val="single" w:sz="4" w:space="0" w:color="auto"/>
            </w:tcBorders>
            <w:shd w:val="clear" w:color="auto" w:fill="auto"/>
            <w:vAlign w:val="center"/>
            <w:hideMark/>
          </w:tcPr>
          <w:p w14:paraId="52E44DB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Commonplace name</w:t>
            </w:r>
          </w:p>
        </w:tc>
        <w:tc>
          <w:tcPr>
            <w:tcW w:w="1146" w:type="dxa"/>
            <w:tcBorders>
              <w:top w:val="nil"/>
              <w:left w:val="nil"/>
              <w:bottom w:val="single" w:sz="4" w:space="0" w:color="auto"/>
              <w:right w:val="single" w:sz="4" w:space="0" w:color="auto"/>
            </w:tcBorders>
            <w:shd w:val="clear" w:color="auto" w:fill="auto"/>
            <w:vAlign w:val="center"/>
            <w:hideMark/>
          </w:tcPr>
          <w:p w14:paraId="1B87740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67AE9A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C4A86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054B9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86-d</w:t>
            </w:r>
          </w:p>
        </w:tc>
        <w:tc>
          <w:tcPr>
            <w:tcW w:w="5208" w:type="dxa"/>
            <w:tcBorders>
              <w:top w:val="nil"/>
              <w:left w:val="nil"/>
              <w:bottom w:val="single" w:sz="4" w:space="0" w:color="auto"/>
              <w:right w:val="single" w:sz="4" w:space="0" w:color="auto"/>
            </w:tcBorders>
            <w:shd w:val="clear" w:color="auto" w:fill="auto"/>
            <w:vAlign w:val="center"/>
            <w:hideMark/>
          </w:tcPr>
          <w:p w14:paraId="0C3216E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Intersections</w:t>
            </w:r>
          </w:p>
        </w:tc>
        <w:tc>
          <w:tcPr>
            <w:tcW w:w="1146" w:type="dxa"/>
            <w:tcBorders>
              <w:top w:val="nil"/>
              <w:left w:val="nil"/>
              <w:bottom w:val="single" w:sz="4" w:space="0" w:color="auto"/>
              <w:right w:val="single" w:sz="4" w:space="0" w:color="auto"/>
            </w:tcBorders>
            <w:shd w:val="clear" w:color="auto" w:fill="auto"/>
            <w:vAlign w:val="center"/>
            <w:hideMark/>
          </w:tcPr>
          <w:p w14:paraId="78A5927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2F0539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B37DB0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B7CF5E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86-e</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374C" w14:textId="77777777" w:rsidR="00220A72" w:rsidRPr="00B33817" w:rsidRDefault="00220A72" w:rsidP="00B768A2">
            <w:pPr>
              <w:spacing w:after="0" w:line="240" w:lineRule="auto"/>
              <w:ind w:left="525"/>
              <w:rPr>
                <w:rFonts w:ascii="Calibri" w:eastAsia="Times New Roman" w:hAnsi="Calibri" w:cs="Times New Roman"/>
              </w:rPr>
            </w:pPr>
            <w:r w:rsidRPr="00B33817">
              <w:rPr>
                <w:rFonts w:ascii="Calibri" w:eastAsia="Times New Roman" w:hAnsi="Calibri" w:cs="Times New Roman"/>
              </w:rPr>
              <w:t>Highway (hy) or county trunk highway (cth) addresses</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49D534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center"/>
            <w:hideMark/>
          </w:tcPr>
          <w:p w14:paraId="1290772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BAD1E4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DA567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86-f</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2B32D7B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X/Y coordinates</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58893BF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center"/>
            <w:hideMark/>
          </w:tcPr>
          <w:p w14:paraId="23CEB2C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398F52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70A85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86-g</w:t>
            </w:r>
          </w:p>
        </w:tc>
        <w:tc>
          <w:tcPr>
            <w:tcW w:w="5208" w:type="dxa"/>
            <w:tcBorders>
              <w:top w:val="nil"/>
              <w:left w:val="nil"/>
              <w:bottom w:val="single" w:sz="4" w:space="0" w:color="auto"/>
              <w:right w:val="single" w:sz="4" w:space="0" w:color="auto"/>
            </w:tcBorders>
            <w:shd w:val="clear" w:color="auto" w:fill="auto"/>
            <w:vAlign w:val="center"/>
            <w:hideMark/>
          </w:tcPr>
          <w:p w14:paraId="3BF81F0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Point and click on a map</w:t>
            </w:r>
          </w:p>
        </w:tc>
        <w:tc>
          <w:tcPr>
            <w:tcW w:w="1146" w:type="dxa"/>
            <w:tcBorders>
              <w:top w:val="nil"/>
              <w:left w:val="nil"/>
              <w:bottom w:val="single" w:sz="4" w:space="0" w:color="auto"/>
              <w:right w:val="single" w:sz="4" w:space="0" w:color="auto"/>
            </w:tcBorders>
            <w:shd w:val="clear" w:color="auto" w:fill="auto"/>
            <w:vAlign w:val="center"/>
            <w:hideMark/>
          </w:tcPr>
          <w:p w14:paraId="38CB133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1AC8C8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D3FDF48" w14:textId="77777777" w:rsidTr="00B768A2">
        <w:trPr>
          <w:trHeight w:val="3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02DE8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87</w:t>
            </w:r>
          </w:p>
        </w:tc>
        <w:tc>
          <w:tcPr>
            <w:tcW w:w="5208" w:type="dxa"/>
            <w:tcBorders>
              <w:top w:val="nil"/>
              <w:left w:val="nil"/>
              <w:bottom w:val="single" w:sz="4" w:space="0" w:color="auto"/>
              <w:right w:val="single" w:sz="4" w:space="0" w:color="auto"/>
            </w:tcBorders>
            <w:shd w:val="clear" w:color="auto" w:fill="auto"/>
            <w:vAlign w:val="center"/>
            <w:hideMark/>
          </w:tcPr>
          <w:p w14:paraId="1F1E807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type in either street first when entering intersections.</w:t>
            </w:r>
          </w:p>
        </w:tc>
        <w:tc>
          <w:tcPr>
            <w:tcW w:w="1146" w:type="dxa"/>
            <w:tcBorders>
              <w:top w:val="nil"/>
              <w:left w:val="nil"/>
              <w:bottom w:val="single" w:sz="4" w:space="0" w:color="auto"/>
              <w:right w:val="single" w:sz="4" w:space="0" w:color="auto"/>
            </w:tcBorders>
            <w:shd w:val="clear" w:color="auto" w:fill="auto"/>
            <w:vAlign w:val="center"/>
            <w:hideMark/>
          </w:tcPr>
          <w:p w14:paraId="7033E06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135851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2FFB7C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65A6C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88</w:t>
            </w:r>
          </w:p>
        </w:tc>
        <w:tc>
          <w:tcPr>
            <w:tcW w:w="5208" w:type="dxa"/>
            <w:tcBorders>
              <w:top w:val="nil"/>
              <w:left w:val="nil"/>
              <w:bottom w:val="single" w:sz="4" w:space="0" w:color="auto"/>
              <w:right w:val="single" w:sz="4" w:space="0" w:color="auto"/>
            </w:tcBorders>
            <w:shd w:val="clear" w:color="000000" w:fill="FFFFFF"/>
            <w:vAlign w:val="center"/>
            <w:hideMark/>
          </w:tcPr>
          <w:p w14:paraId="24BBB6B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save identical intersection names with different address points.</w:t>
            </w:r>
          </w:p>
        </w:tc>
        <w:tc>
          <w:tcPr>
            <w:tcW w:w="1146" w:type="dxa"/>
            <w:tcBorders>
              <w:top w:val="nil"/>
              <w:left w:val="nil"/>
              <w:bottom w:val="single" w:sz="4" w:space="0" w:color="auto"/>
              <w:right w:val="single" w:sz="4" w:space="0" w:color="auto"/>
            </w:tcBorders>
            <w:shd w:val="clear" w:color="auto" w:fill="auto"/>
            <w:vAlign w:val="center"/>
            <w:hideMark/>
          </w:tcPr>
          <w:p w14:paraId="505CB06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EE8C5F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D16B58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3A0A5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w:t>
            </w:r>
          </w:p>
        </w:tc>
        <w:tc>
          <w:tcPr>
            <w:tcW w:w="5208" w:type="dxa"/>
            <w:tcBorders>
              <w:top w:val="nil"/>
              <w:left w:val="nil"/>
              <w:bottom w:val="single" w:sz="4" w:space="0" w:color="auto"/>
              <w:right w:val="single" w:sz="4" w:space="0" w:color="auto"/>
            </w:tcBorders>
            <w:shd w:val="clear" w:color="auto" w:fill="auto"/>
            <w:vAlign w:val="center"/>
            <w:hideMark/>
          </w:tcPr>
          <w:p w14:paraId="08AC46B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parse address data into the following elements:</w:t>
            </w:r>
          </w:p>
        </w:tc>
        <w:tc>
          <w:tcPr>
            <w:tcW w:w="1146" w:type="dxa"/>
            <w:tcBorders>
              <w:top w:val="nil"/>
              <w:left w:val="nil"/>
              <w:bottom w:val="single" w:sz="4" w:space="0" w:color="auto"/>
              <w:right w:val="single" w:sz="4" w:space="0" w:color="auto"/>
            </w:tcBorders>
            <w:shd w:val="clear" w:color="000000" w:fill="D9D9D9"/>
            <w:vAlign w:val="center"/>
            <w:hideMark/>
          </w:tcPr>
          <w:p w14:paraId="54208AB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F76012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D0F6B3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3F6B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89-a</w:t>
            </w:r>
          </w:p>
        </w:tc>
        <w:tc>
          <w:tcPr>
            <w:tcW w:w="5208" w:type="dxa"/>
            <w:tcBorders>
              <w:top w:val="nil"/>
              <w:left w:val="nil"/>
              <w:bottom w:val="single" w:sz="4" w:space="0" w:color="auto"/>
              <w:right w:val="single" w:sz="4" w:space="0" w:color="auto"/>
            </w:tcBorders>
            <w:shd w:val="clear" w:color="auto" w:fill="auto"/>
            <w:vAlign w:val="center"/>
            <w:hideMark/>
          </w:tcPr>
          <w:p w14:paraId="6B1ACDF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number</w:t>
            </w:r>
          </w:p>
        </w:tc>
        <w:tc>
          <w:tcPr>
            <w:tcW w:w="1146" w:type="dxa"/>
            <w:tcBorders>
              <w:top w:val="nil"/>
              <w:left w:val="nil"/>
              <w:bottom w:val="single" w:sz="4" w:space="0" w:color="auto"/>
              <w:right w:val="single" w:sz="4" w:space="0" w:color="auto"/>
            </w:tcBorders>
            <w:shd w:val="clear" w:color="auto" w:fill="auto"/>
            <w:vAlign w:val="center"/>
            <w:hideMark/>
          </w:tcPr>
          <w:p w14:paraId="7E5B4E4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FD798D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4A92C8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90E12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89-b</w:t>
            </w:r>
          </w:p>
        </w:tc>
        <w:tc>
          <w:tcPr>
            <w:tcW w:w="5208" w:type="dxa"/>
            <w:tcBorders>
              <w:top w:val="nil"/>
              <w:left w:val="nil"/>
              <w:bottom w:val="single" w:sz="4" w:space="0" w:color="auto"/>
              <w:right w:val="single" w:sz="4" w:space="0" w:color="auto"/>
            </w:tcBorders>
            <w:shd w:val="clear" w:color="auto" w:fill="auto"/>
            <w:vAlign w:val="center"/>
            <w:hideMark/>
          </w:tcPr>
          <w:p w14:paraId="581AED5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name</w:t>
            </w:r>
          </w:p>
        </w:tc>
        <w:tc>
          <w:tcPr>
            <w:tcW w:w="1146" w:type="dxa"/>
            <w:tcBorders>
              <w:top w:val="nil"/>
              <w:left w:val="nil"/>
              <w:bottom w:val="single" w:sz="4" w:space="0" w:color="auto"/>
              <w:right w:val="single" w:sz="4" w:space="0" w:color="auto"/>
            </w:tcBorders>
            <w:shd w:val="clear" w:color="auto" w:fill="auto"/>
            <w:vAlign w:val="center"/>
            <w:hideMark/>
          </w:tcPr>
          <w:p w14:paraId="1C0FD75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6C5931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DD7B3D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1D257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89-c</w:t>
            </w:r>
          </w:p>
        </w:tc>
        <w:tc>
          <w:tcPr>
            <w:tcW w:w="5208" w:type="dxa"/>
            <w:tcBorders>
              <w:top w:val="nil"/>
              <w:left w:val="nil"/>
              <w:bottom w:val="single" w:sz="4" w:space="0" w:color="auto"/>
              <w:right w:val="single" w:sz="4" w:space="0" w:color="auto"/>
            </w:tcBorders>
            <w:shd w:val="clear" w:color="auto" w:fill="auto"/>
            <w:vAlign w:val="center"/>
            <w:hideMark/>
          </w:tcPr>
          <w:p w14:paraId="1E32D61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Street prefix </w:t>
            </w:r>
          </w:p>
        </w:tc>
        <w:tc>
          <w:tcPr>
            <w:tcW w:w="1146" w:type="dxa"/>
            <w:tcBorders>
              <w:top w:val="nil"/>
              <w:left w:val="nil"/>
              <w:bottom w:val="single" w:sz="4" w:space="0" w:color="auto"/>
              <w:right w:val="single" w:sz="4" w:space="0" w:color="auto"/>
            </w:tcBorders>
            <w:shd w:val="clear" w:color="auto" w:fill="auto"/>
            <w:vAlign w:val="center"/>
            <w:hideMark/>
          </w:tcPr>
          <w:p w14:paraId="1F4D03D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899C2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559254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1A623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89-d</w:t>
            </w:r>
          </w:p>
        </w:tc>
        <w:tc>
          <w:tcPr>
            <w:tcW w:w="5208" w:type="dxa"/>
            <w:tcBorders>
              <w:top w:val="nil"/>
              <w:left w:val="nil"/>
              <w:bottom w:val="single" w:sz="4" w:space="0" w:color="auto"/>
              <w:right w:val="single" w:sz="4" w:space="0" w:color="auto"/>
            </w:tcBorders>
            <w:shd w:val="clear" w:color="000000" w:fill="FFFFFF"/>
            <w:vAlign w:val="center"/>
            <w:hideMark/>
          </w:tcPr>
          <w:p w14:paraId="1A35E90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Street suffix </w:t>
            </w:r>
          </w:p>
        </w:tc>
        <w:tc>
          <w:tcPr>
            <w:tcW w:w="1146" w:type="dxa"/>
            <w:tcBorders>
              <w:top w:val="nil"/>
              <w:left w:val="nil"/>
              <w:bottom w:val="single" w:sz="4" w:space="0" w:color="auto"/>
              <w:right w:val="single" w:sz="4" w:space="0" w:color="auto"/>
            </w:tcBorders>
            <w:shd w:val="clear" w:color="000000" w:fill="FFFFFF"/>
            <w:vAlign w:val="center"/>
            <w:hideMark/>
          </w:tcPr>
          <w:p w14:paraId="2138F18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097A9C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588D16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F854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89-e</w:t>
            </w:r>
          </w:p>
        </w:tc>
        <w:tc>
          <w:tcPr>
            <w:tcW w:w="5208" w:type="dxa"/>
            <w:tcBorders>
              <w:top w:val="nil"/>
              <w:left w:val="nil"/>
              <w:bottom w:val="single" w:sz="4" w:space="0" w:color="auto"/>
              <w:right w:val="single" w:sz="4" w:space="0" w:color="auto"/>
            </w:tcBorders>
            <w:shd w:val="clear" w:color="000000" w:fill="FFFFFF"/>
            <w:vAlign w:val="center"/>
            <w:hideMark/>
          </w:tcPr>
          <w:p w14:paraId="0CC45F3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type (Ave, Ln)</w:t>
            </w:r>
          </w:p>
        </w:tc>
        <w:tc>
          <w:tcPr>
            <w:tcW w:w="1146" w:type="dxa"/>
            <w:tcBorders>
              <w:top w:val="nil"/>
              <w:left w:val="nil"/>
              <w:bottom w:val="single" w:sz="4" w:space="0" w:color="auto"/>
              <w:right w:val="single" w:sz="4" w:space="0" w:color="auto"/>
            </w:tcBorders>
            <w:shd w:val="clear" w:color="000000" w:fill="FFFFFF"/>
            <w:vAlign w:val="center"/>
            <w:hideMark/>
          </w:tcPr>
          <w:p w14:paraId="648647C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E7B917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7FFB12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D665A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89-f</w:t>
            </w:r>
          </w:p>
        </w:tc>
        <w:tc>
          <w:tcPr>
            <w:tcW w:w="5208" w:type="dxa"/>
            <w:tcBorders>
              <w:top w:val="nil"/>
              <w:left w:val="nil"/>
              <w:bottom w:val="single" w:sz="4" w:space="0" w:color="auto"/>
              <w:right w:val="single" w:sz="4" w:space="0" w:color="auto"/>
            </w:tcBorders>
            <w:shd w:val="clear" w:color="auto" w:fill="auto"/>
            <w:vAlign w:val="center"/>
            <w:hideMark/>
          </w:tcPr>
          <w:p w14:paraId="2807E1C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type</w:t>
            </w:r>
          </w:p>
        </w:tc>
        <w:tc>
          <w:tcPr>
            <w:tcW w:w="1146" w:type="dxa"/>
            <w:tcBorders>
              <w:top w:val="nil"/>
              <w:left w:val="nil"/>
              <w:bottom w:val="single" w:sz="4" w:space="0" w:color="auto"/>
              <w:right w:val="single" w:sz="4" w:space="0" w:color="auto"/>
            </w:tcBorders>
            <w:shd w:val="clear" w:color="auto" w:fill="auto"/>
            <w:vAlign w:val="center"/>
            <w:hideMark/>
          </w:tcPr>
          <w:p w14:paraId="516DB57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8D82B3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5C09BD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3C17E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89-g</w:t>
            </w:r>
          </w:p>
        </w:tc>
        <w:tc>
          <w:tcPr>
            <w:tcW w:w="5208" w:type="dxa"/>
            <w:tcBorders>
              <w:top w:val="nil"/>
              <w:left w:val="nil"/>
              <w:bottom w:val="single" w:sz="4" w:space="0" w:color="auto"/>
              <w:right w:val="single" w:sz="4" w:space="0" w:color="auto"/>
            </w:tcBorders>
            <w:shd w:val="clear" w:color="auto" w:fill="auto"/>
            <w:vAlign w:val="center"/>
            <w:hideMark/>
          </w:tcPr>
          <w:p w14:paraId="676D167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number</w:t>
            </w:r>
          </w:p>
        </w:tc>
        <w:tc>
          <w:tcPr>
            <w:tcW w:w="1146" w:type="dxa"/>
            <w:tcBorders>
              <w:top w:val="nil"/>
              <w:left w:val="nil"/>
              <w:bottom w:val="single" w:sz="4" w:space="0" w:color="auto"/>
              <w:right w:val="single" w:sz="4" w:space="0" w:color="auto"/>
            </w:tcBorders>
            <w:shd w:val="clear" w:color="auto" w:fill="auto"/>
            <w:vAlign w:val="center"/>
            <w:hideMark/>
          </w:tcPr>
          <w:p w14:paraId="5F03932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730C9F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F76367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2746C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89-h</w:t>
            </w:r>
          </w:p>
        </w:tc>
        <w:tc>
          <w:tcPr>
            <w:tcW w:w="5208" w:type="dxa"/>
            <w:tcBorders>
              <w:top w:val="nil"/>
              <w:left w:val="nil"/>
              <w:bottom w:val="single" w:sz="4" w:space="0" w:color="auto"/>
              <w:right w:val="single" w:sz="4" w:space="0" w:color="auto"/>
            </w:tcBorders>
            <w:shd w:val="clear" w:color="000000" w:fill="FFFFFF"/>
            <w:vAlign w:val="center"/>
            <w:hideMark/>
          </w:tcPr>
          <w:p w14:paraId="12D3C2B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City</w:t>
            </w:r>
          </w:p>
        </w:tc>
        <w:tc>
          <w:tcPr>
            <w:tcW w:w="1146" w:type="dxa"/>
            <w:tcBorders>
              <w:top w:val="nil"/>
              <w:left w:val="nil"/>
              <w:bottom w:val="single" w:sz="4" w:space="0" w:color="auto"/>
              <w:right w:val="single" w:sz="4" w:space="0" w:color="auto"/>
            </w:tcBorders>
            <w:shd w:val="clear" w:color="auto" w:fill="auto"/>
            <w:vAlign w:val="center"/>
            <w:hideMark/>
          </w:tcPr>
          <w:p w14:paraId="60E1F90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81BD98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728991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1536B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90</w:t>
            </w:r>
          </w:p>
        </w:tc>
        <w:tc>
          <w:tcPr>
            <w:tcW w:w="5208" w:type="dxa"/>
            <w:tcBorders>
              <w:top w:val="nil"/>
              <w:left w:val="nil"/>
              <w:bottom w:val="single" w:sz="4" w:space="0" w:color="auto"/>
              <w:right w:val="single" w:sz="4" w:space="0" w:color="auto"/>
            </w:tcBorders>
            <w:shd w:val="clear" w:color="auto" w:fill="auto"/>
            <w:vAlign w:val="center"/>
            <w:hideMark/>
          </w:tcPr>
          <w:p w14:paraId="09E029F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the following information upon receipt of a wireless 9-1-1 call:</w:t>
            </w:r>
          </w:p>
        </w:tc>
        <w:tc>
          <w:tcPr>
            <w:tcW w:w="1146" w:type="dxa"/>
            <w:tcBorders>
              <w:top w:val="nil"/>
              <w:left w:val="nil"/>
              <w:bottom w:val="single" w:sz="4" w:space="0" w:color="auto"/>
              <w:right w:val="single" w:sz="4" w:space="0" w:color="auto"/>
            </w:tcBorders>
            <w:shd w:val="clear" w:color="000000" w:fill="D9D9D9"/>
            <w:vAlign w:val="center"/>
            <w:hideMark/>
          </w:tcPr>
          <w:p w14:paraId="77B7111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517A52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5F19E9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852CB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90-a</w:t>
            </w:r>
          </w:p>
        </w:tc>
        <w:tc>
          <w:tcPr>
            <w:tcW w:w="5208" w:type="dxa"/>
            <w:tcBorders>
              <w:top w:val="nil"/>
              <w:left w:val="nil"/>
              <w:bottom w:val="single" w:sz="4" w:space="0" w:color="auto"/>
              <w:right w:val="single" w:sz="4" w:space="0" w:color="auto"/>
            </w:tcBorders>
            <w:shd w:val="clear" w:color="auto" w:fill="auto"/>
            <w:vAlign w:val="center"/>
            <w:hideMark/>
          </w:tcPr>
          <w:p w14:paraId="2F10646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X/Y coordinates</w:t>
            </w:r>
          </w:p>
        </w:tc>
        <w:tc>
          <w:tcPr>
            <w:tcW w:w="1146" w:type="dxa"/>
            <w:tcBorders>
              <w:top w:val="nil"/>
              <w:left w:val="nil"/>
              <w:bottom w:val="single" w:sz="4" w:space="0" w:color="auto"/>
              <w:right w:val="single" w:sz="4" w:space="0" w:color="auto"/>
            </w:tcBorders>
            <w:shd w:val="clear" w:color="auto" w:fill="auto"/>
            <w:vAlign w:val="center"/>
            <w:hideMark/>
          </w:tcPr>
          <w:p w14:paraId="22E7D48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2D0F91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181D4D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5E8EA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90-b</w:t>
            </w:r>
          </w:p>
        </w:tc>
        <w:tc>
          <w:tcPr>
            <w:tcW w:w="5208" w:type="dxa"/>
            <w:tcBorders>
              <w:top w:val="nil"/>
              <w:left w:val="nil"/>
              <w:bottom w:val="single" w:sz="4" w:space="0" w:color="auto"/>
              <w:right w:val="single" w:sz="4" w:space="0" w:color="auto"/>
            </w:tcBorders>
            <w:shd w:val="clear" w:color="auto" w:fill="auto"/>
            <w:vAlign w:val="center"/>
            <w:hideMark/>
          </w:tcPr>
          <w:p w14:paraId="5394720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Closest street address</w:t>
            </w:r>
          </w:p>
        </w:tc>
        <w:tc>
          <w:tcPr>
            <w:tcW w:w="1146" w:type="dxa"/>
            <w:tcBorders>
              <w:top w:val="nil"/>
              <w:left w:val="nil"/>
              <w:bottom w:val="single" w:sz="4" w:space="0" w:color="auto"/>
              <w:right w:val="single" w:sz="4" w:space="0" w:color="auto"/>
            </w:tcBorders>
            <w:shd w:val="clear" w:color="auto" w:fill="auto"/>
            <w:vAlign w:val="center"/>
            <w:hideMark/>
          </w:tcPr>
          <w:p w14:paraId="00E7D8C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97325E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B4CFAD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CE9A0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90-c</w:t>
            </w:r>
          </w:p>
        </w:tc>
        <w:tc>
          <w:tcPr>
            <w:tcW w:w="5208" w:type="dxa"/>
            <w:tcBorders>
              <w:top w:val="nil"/>
              <w:left w:val="nil"/>
              <w:bottom w:val="single" w:sz="4" w:space="0" w:color="auto"/>
              <w:right w:val="single" w:sz="4" w:space="0" w:color="auto"/>
            </w:tcBorders>
            <w:shd w:val="clear" w:color="000000" w:fill="FFFFFF"/>
            <w:vAlign w:val="center"/>
            <w:hideMark/>
          </w:tcPr>
          <w:p w14:paraId="7CF74C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Nearest cross street</w:t>
            </w:r>
          </w:p>
        </w:tc>
        <w:tc>
          <w:tcPr>
            <w:tcW w:w="1146" w:type="dxa"/>
            <w:tcBorders>
              <w:top w:val="nil"/>
              <w:left w:val="nil"/>
              <w:bottom w:val="single" w:sz="4" w:space="0" w:color="auto"/>
              <w:right w:val="single" w:sz="4" w:space="0" w:color="auto"/>
            </w:tcBorders>
            <w:shd w:val="clear" w:color="000000" w:fill="FFFFFF"/>
            <w:vAlign w:val="center"/>
            <w:hideMark/>
          </w:tcPr>
          <w:p w14:paraId="363E4AB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EC58A0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A2361A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3F20A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91</w:t>
            </w:r>
          </w:p>
        </w:tc>
        <w:tc>
          <w:tcPr>
            <w:tcW w:w="5208" w:type="dxa"/>
            <w:tcBorders>
              <w:top w:val="nil"/>
              <w:left w:val="nil"/>
              <w:bottom w:val="single" w:sz="4" w:space="0" w:color="auto"/>
              <w:right w:val="single" w:sz="4" w:space="0" w:color="auto"/>
            </w:tcBorders>
            <w:shd w:val="clear" w:color="000000" w:fill="CCCCFF"/>
            <w:vAlign w:val="center"/>
            <w:hideMark/>
          </w:tcPr>
          <w:p w14:paraId="07D59D9D"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Location Verification</w:t>
            </w:r>
          </w:p>
        </w:tc>
        <w:tc>
          <w:tcPr>
            <w:tcW w:w="1146" w:type="dxa"/>
            <w:tcBorders>
              <w:top w:val="nil"/>
              <w:left w:val="nil"/>
              <w:bottom w:val="single" w:sz="4" w:space="0" w:color="auto"/>
              <w:right w:val="single" w:sz="4" w:space="0" w:color="auto"/>
            </w:tcBorders>
            <w:shd w:val="clear" w:color="000000" w:fill="CCCCFF"/>
            <w:vAlign w:val="center"/>
            <w:hideMark/>
          </w:tcPr>
          <w:p w14:paraId="290C40D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61F4EE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12D2E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669DD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92</w:t>
            </w:r>
          </w:p>
        </w:tc>
        <w:tc>
          <w:tcPr>
            <w:tcW w:w="5208" w:type="dxa"/>
            <w:tcBorders>
              <w:top w:val="nil"/>
              <w:left w:val="nil"/>
              <w:bottom w:val="single" w:sz="4" w:space="0" w:color="auto"/>
              <w:right w:val="single" w:sz="4" w:space="0" w:color="auto"/>
            </w:tcBorders>
            <w:shd w:val="clear" w:color="auto" w:fill="auto"/>
            <w:vAlign w:val="center"/>
            <w:hideMark/>
          </w:tcPr>
          <w:p w14:paraId="1DC2D85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geoverify location of all entered addresses.</w:t>
            </w:r>
          </w:p>
        </w:tc>
        <w:tc>
          <w:tcPr>
            <w:tcW w:w="1146" w:type="dxa"/>
            <w:tcBorders>
              <w:top w:val="nil"/>
              <w:left w:val="nil"/>
              <w:bottom w:val="single" w:sz="4" w:space="0" w:color="auto"/>
              <w:right w:val="single" w:sz="4" w:space="0" w:color="auto"/>
            </w:tcBorders>
            <w:shd w:val="clear" w:color="auto" w:fill="auto"/>
            <w:vAlign w:val="center"/>
            <w:hideMark/>
          </w:tcPr>
          <w:p w14:paraId="56F340A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D040A7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F810EB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32711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93</w:t>
            </w:r>
          </w:p>
        </w:tc>
        <w:tc>
          <w:tcPr>
            <w:tcW w:w="5208" w:type="dxa"/>
            <w:tcBorders>
              <w:top w:val="nil"/>
              <w:left w:val="nil"/>
              <w:bottom w:val="single" w:sz="4" w:space="0" w:color="auto"/>
              <w:right w:val="single" w:sz="4" w:space="0" w:color="auto"/>
            </w:tcBorders>
            <w:shd w:val="clear" w:color="000000" w:fill="FFFFFF"/>
            <w:vAlign w:val="center"/>
            <w:hideMark/>
          </w:tcPr>
          <w:p w14:paraId="2A29528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override geoverified location.</w:t>
            </w:r>
          </w:p>
        </w:tc>
        <w:tc>
          <w:tcPr>
            <w:tcW w:w="1146" w:type="dxa"/>
            <w:tcBorders>
              <w:top w:val="nil"/>
              <w:left w:val="nil"/>
              <w:bottom w:val="single" w:sz="4" w:space="0" w:color="auto"/>
              <w:right w:val="single" w:sz="4" w:space="0" w:color="auto"/>
            </w:tcBorders>
            <w:shd w:val="clear" w:color="000000" w:fill="FFFFFF"/>
            <w:vAlign w:val="center"/>
            <w:hideMark/>
          </w:tcPr>
          <w:p w14:paraId="0E4FD05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6F8BD4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CF4468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1DC9B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94</w:t>
            </w:r>
          </w:p>
        </w:tc>
        <w:tc>
          <w:tcPr>
            <w:tcW w:w="5208" w:type="dxa"/>
            <w:tcBorders>
              <w:top w:val="nil"/>
              <w:left w:val="nil"/>
              <w:bottom w:val="single" w:sz="4" w:space="0" w:color="auto"/>
              <w:right w:val="single" w:sz="4" w:space="0" w:color="auto"/>
            </w:tcBorders>
            <w:shd w:val="clear" w:color="000000" w:fill="FFFFFF"/>
            <w:vAlign w:val="center"/>
            <w:hideMark/>
          </w:tcPr>
          <w:p w14:paraId="62CF248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validate an entry upon:</w:t>
            </w:r>
          </w:p>
        </w:tc>
        <w:tc>
          <w:tcPr>
            <w:tcW w:w="1146" w:type="dxa"/>
            <w:tcBorders>
              <w:top w:val="nil"/>
              <w:left w:val="nil"/>
              <w:bottom w:val="single" w:sz="4" w:space="0" w:color="auto"/>
              <w:right w:val="single" w:sz="4" w:space="0" w:color="auto"/>
            </w:tcBorders>
            <w:shd w:val="clear" w:color="000000" w:fill="D9D9D9"/>
            <w:vAlign w:val="center"/>
            <w:hideMark/>
          </w:tcPr>
          <w:p w14:paraId="3FBA17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119FC6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FF872A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2422D0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94-a</w:t>
            </w:r>
          </w:p>
        </w:tc>
        <w:tc>
          <w:tcPr>
            <w:tcW w:w="5208" w:type="dxa"/>
            <w:tcBorders>
              <w:top w:val="nil"/>
              <w:left w:val="nil"/>
              <w:bottom w:val="single" w:sz="4" w:space="0" w:color="auto"/>
              <w:right w:val="single" w:sz="4" w:space="0" w:color="auto"/>
            </w:tcBorders>
            <w:shd w:val="clear" w:color="000000" w:fill="FFFFFF"/>
            <w:vAlign w:val="center"/>
            <w:hideMark/>
          </w:tcPr>
          <w:p w14:paraId="3FC5BDF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Operator request (e.g., press a button)</w:t>
            </w:r>
          </w:p>
        </w:tc>
        <w:tc>
          <w:tcPr>
            <w:tcW w:w="1146" w:type="dxa"/>
            <w:tcBorders>
              <w:top w:val="nil"/>
              <w:left w:val="nil"/>
              <w:bottom w:val="single" w:sz="4" w:space="0" w:color="auto"/>
              <w:right w:val="single" w:sz="4" w:space="0" w:color="auto"/>
            </w:tcBorders>
            <w:shd w:val="clear" w:color="000000" w:fill="FFFFFF"/>
            <w:vAlign w:val="center"/>
            <w:hideMark/>
          </w:tcPr>
          <w:p w14:paraId="201623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C6168A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578637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5291E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94-b</w:t>
            </w:r>
          </w:p>
        </w:tc>
        <w:tc>
          <w:tcPr>
            <w:tcW w:w="5208" w:type="dxa"/>
            <w:tcBorders>
              <w:top w:val="nil"/>
              <w:left w:val="nil"/>
              <w:bottom w:val="single" w:sz="4" w:space="0" w:color="auto"/>
              <w:right w:val="single" w:sz="4" w:space="0" w:color="auto"/>
            </w:tcBorders>
            <w:shd w:val="clear" w:color="000000" w:fill="FFFFFF"/>
            <w:vAlign w:val="center"/>
            <w:hideMark/>
          </w:tcPr>
          <w:p w14:paraId="7FB36D8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Entry into location field</w:t>
            </w:r>
          </w:p>
        </w:tc>
        <w:tc>
          <w:tcPr>
            <w:tcW w:w="1146" w:type="dxa"/>
            <w:tcBorders>
              <w:top w:val="nil"/>
              <w:left w:val="nil"/>
              <w:bottom w:val="single" w:sz="4" w:space="0" w:color="auto"/>
              <w:right w:val="single" w:sz="4" w:space="0" w:color="auto"/>
            </w:tcBorders>
            <w:shd w:val="clear" w:color="000000" w:fill="FFFFFF"/>
            <w:vAlign w:val="center"/>
            <w:hideMark/>
          </w:tcPr>
          <w:p w14:paraId="217ED45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9A54C9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1EDE319"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8DD7C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95</w:t>
            </w:r>
          </w:p>
        </w:tc>
        <w:tc>
          <w:tcPr>
            <w:tcW w:w="5208" w:type="dxa"/>
            <w:tcBorders>
              <w:top w:val="nil"/>
              <w:left w:val="nil"/>
              <w:bottom w:val="single" w:sz="4" w:space="0" w:color="auto"/>
              <w:right w:val="single" w:sz="4" w:space="0" w:color="auto"/>
            </w:tcBorders>
            <w:shd w:val="clear" w:color="000000" w:fill="FFFFFF"/>
            <w:vAlign w:val="center"/>
            <w:hideMark/>
          </w:tcPr>
          <w:p w14:paraId="2A9BC2A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 report of all overridden geoverified locations.</w:t>
            </w:r>
          </w:p>
        </w:tc>
        <w:tc>
          <w:tcPr>
            <w:tcW w:w="1146" w:type="dxa"/>
            <w:tcBorders>
              <w:top w:val="nil"/>
              <w:left w:val="nil"/>
              <w:bottom w:val="single" w:sz="4" w:space="0" w:color="auto"/>
              <w:right w:val="single" w:sz="4" w:space="0" w:color="auto"/>
            </w:tcBorders>
            <w:shd w:val="clear" w:color="000000" w:fill="FFFFFF"/>
            <w:vAlign w:val="center"/>
            <w:hideMark/>
          </w:tcPr>
          <w:p w14:paraId="3486BCC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0052F2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D13D4F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E2E155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96</w:t>
            </w:r>
          </w:p>
        </w:tc>
        <w:tc>
          <w:tcPr>
            <w:tcW w:w="5208" w:type="dxa"/>
            <w:tcBorders>
              <w:top w:val="nil"/>
              <w:left w:val="nil"/>
              <w:bottom w:val="single" w:sz="4" w:space="0" w:color="auto"/>
              <w:right w:val="single" w:sz="4" w:space="0" w:color="auto"/>
            </w:tcBorders>
            <w:shd w:val="clear" w:color="000000" w:fill="FFFFFF"/>
            <w:vAlign w:val="center"/>
            <w:hideMark/>
          </w:tcPr>
          <w:p w14:paraId="38F4991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upon address verification for system to auto-populate associated fields (e.g., zip code, town, etc.)</w:t>
            </w:r>
          </w:p>
        </w:tc>
        <w:tc>
          <w:tcPr>
            <w:tcW w:w="1146" w:type="dxa"/>
            <w:tcBorders>
              <w:top w:val="nil"/>
              <w:left w:val="nil"/>
              <w:bottom w:val="single" w:sz="4" w:space="0" w:color="auto"/>
              <w:right w:val="single" w:sz="4" w:space="0" w:color="auto"/>
            </w:tcBorders>
            <w:shd w:val="clear" w:color="000000" w:fill="FFFFFF"/>
            <w:vAlign w:val="center"/>
            <w:hideMark/>
          </w:tcPr>
          <w:p w14:paraId="1AA211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67E79C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605BD24"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DCD3C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97</w:t>
            </w:r>
          </w:p>
        </w:tc>
        <w:tc>
          <w:tcPr>
            <w:tcW w:w="5208" w:type="dxa"/>
            <w:tcBorders>
              <w:top w:val="nil"/>
              <w:left w:val="nil"/>
              <w:bottom w:val="single" w:sz="4" w:space="0" w:color="auto"/>
              <w:right w:val="single" w:sz="4" w:space="0" w:color="auto"/>
            </w:tcBorders>
            <w:shd w:val="clear" w:color="auto" w:fill="auto"/>
            <w:vAlign w:val="bottom"/>
            <w:hideMark/>
          </w:tcPr>
          <w:p w14:paraId="0EB4616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addresses entered by field units (e.g., on a self-dispatch) to correctly populate all address fields in the CAD record.</w:t>
            </w:r>
          </w:p>
        </w:tc>
        <w:tc>
          <w:tcPr>
            <w:tcW w:w="1146" w:type="dxa"/>
            <w:tcBorders>
              <w:top w:val="nil"/>
              <w:left w:val="nil"/>
              <w:bottom w:val="single" w:sz="4" w:space="0" w:color="auto"/>
              <w:right w:val="single" w:sz="4" w:space="0" w:color="auto"/>
            </w:tcBorders>
            <w:shd w:val="clear" w:color="auto" w:fill="auto"/>
            <w:vAlign w:val="bottom"/>
            <w:hideMark/>
          </w:tcPr>
          <w:p w14:paraId="3909F23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D9E894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E65CCE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35DF1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98</w:t>
            </w:r>
          </w:p>
        </w:tc>
        <w:tc>
          <w:tcPr>
            <w:tcW w:w="5208" w:type="dxa"/>
            <w:tcBorders>
              <w:top w:val="nil"/>
              <w:left w:val="nil"/>
              <w:bottom w:val="single" w:sz="4" w:space="0" w:color="auto"/>
              <w:right w:val="single" w:sz="4" w:space="0" w:color="auto"/>
            </w:tcBorders>
            <w:shd w:val="clear" w:color="auto" w:fill="auto"/>
            <w:vAlign w:val="center"/>
            <w:hideMark/>
          </w:tcPr>
          <w:p w14:paraId="6EBBC3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Phase I wireless location validation from cellular callers.</w:t>
            </w:r>
          </w:p>
        </w:tc>
        <w:tc>
          <w:tcPr>
            <w:tcW w:w="1146" w:type="dxa"/>
            <w:tcBorders>
              <w:top w:val="nil"/>
              <w:left w:val="nil"/>
              <w:bottom w:val="single" w:sz="4" w:space="0" w:color="auto"/>
              <w:right w:val="single" w:sz="4" w:space="0" w:color="auto"/>
            </w:tcBorders>
            <w:shd w:val="clear" w:color="auto" w:fill="auto"/>
            <w:vAlign w:val="center"/>
            <w:hideMark/>
          </w:tcPr>
          <w:p w14:paraId="3440544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2EE635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9419A7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71D0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99</w:t>
            </w:r>
          </w:p>
        </w:tc>
        <w:tc>
          <w:tcPr>
            <w:tcW w:w="5208" w:type="dxa"/>
            <w:tcBorders>
              <w:top w:val="nil"/>
              <w:left w:val="nil"/>
              <w:bottom w:val="single" w:sz="4" w:space="0" w:color="auto"/>
              <w:right w:val="single" w:sz="4" w:space="0" w:color="auto"/>
            </w:tcBorders>
            <w:shd w:val="clear" w:color="auto" w:fill="auto"/>
            <w:vAlign w:val="center"/>
            <w:hideMark/>
          </w:tcPr>
          <w:p w14:paraId="33585C2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Phase II wireless location validation from cellular callers.</w:t>
            </w:r>
          </w:p>
        </w:tc>
        <w:tc>
          <w:tcPr>
            <w:tcW w:w="1146" w:type="dxa"/>
            <w:tcBorders>
              <w:top w:val="nil"/>
              <w:left w:val="nil"/>
              <w:bottom w:val="single" w:sz="4" w:space="0" w:color="auto"/>
              <w:right w:val="single" w:sz="4" w:space="0" w:color="auto"/>
            </w:tcBorders>
            <w:shd w:val="clear" w:color="auto" w:fill="auto"/>
            <w:vAlign w:val="center"/>
            <w:hideMark/>
          </w:tcPr>
          <w:p w14:paraId="5FD4DB2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3E73DF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D2BEB3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D021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100</w:t>
            </w:r>
          </w:p>
        </w:tc>
        <w:tc>
          <w:tcPr>
            <w:tcW w:w="5208" w:type="dxa"/>
            <w:tcBorders>
              <w:top w:val="nil"/>
              <w:left w:val="nil"/>
              <w:bottom w:val="single" w:sz="4" w:space="0" w:color="auto"/>
              <w:right w:val="single" w:sz="4" w:space="0" w:color="auto"/>
            </w:tcBorders>
            <w:shd w:val="clear" w:color="auto" w:fill="auto"/>
            <w:vAlign w:val="center"/>
            <w:hideMark/>
          </w:tcPr>
          <w:p w14:paraId="7F9F03A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use the ALI reported location address for address verification.</w:t>
            </w:r>
          </w:p>
        </w:tc>
        <w:tc>
          <w:tcPr>
            <w:tcW w:w="1146" w:type="dxa"/>
            <w:tcBorders>
              <w:top w:val="nil"/>
              <w:left w:val="nil"/>
              <w:bottom w:val="single" w:sz="4" w:space="0" w:color="auto"/>
              <w:right w:val="single" w:sz="4" w:space="0" w:color="auto"/>
            </w:tcBorders>
            <w:shd w:val="clear" w:color="auto" w:fill="auto"/>
            <w:vAlign w:val="center"/>
            <w:hideMark/>
          </w:tcPr>
          <w:p w14:paraId="125CDC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F8C1C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255652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EBD12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101</w:t>
            </w:r>
          </w:p>
        </w:tc>
        <w:tc>
          <w:tcPr>
            <w:tcW w:w="5208" w:type="dxa"/>
            <w:tcBorders>
              <w:top w:val="nil"/>
              <w:left w:val="nil"/>
              <w:bottom w:val="single" w:sz="4" w:space="0" w:color="auto"/>
              <w:right w:val="single" w:sz="4" w:space="0" w:color="auto"/>
            </w:tcBorders>
            <w:shd w:val="clear" w:color="auto" w:fill="auto"/>
            <w:vAlign w:val="center"/>
            <w:hideMark/>
          </w:tcPr>
          <w:p w14:paraId="39C4CBF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use the coordinate-based geofile to determine if there are premise or hazard records within a defined radius of the call.</w:t>
            </w:r>
          </w:p>
        </w:tc>
        <w:tc>
          <w:tcPr>
            <w:tcW w:w="1146" w:type="dxa"/>
            <w:tcBorders>
              <w:top w:val="nil"/>
              <w:left w:val="nil"/>
              <w:bottom w:val="single" w:sz="4" w:space="0" w:color="auto"/>
              <w:right w:val="single" w:sz="4" w:space="0" w:color="auto"/>
            </w:tcBorders>
            <w:shd w:val="clear" w:color="auto" w:fill="auto"/>
            <w:vAlign w:val="center"/>
            <w:hideMark/>
          </w:tcPr>
          <w:p w14:paraId="4DD2B9E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832723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9F4E9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165E9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102</w:t>
            </w:r>
          </w:p>
        </w:tc>
        <w:tc>
          <w:tcPr>
            <w:tcW w:w="5208" w:type="dxa"/>
            <w:tcBorders>
              <w:top w:val="nil"/>
              <w:left w:val="nil"/>
              <w:bottom w:val="single" w:sz="4" w:space="0" w:color="auto"/>
              <w:right w:val="single" w:sz="4" w:space="0" w:color="auto"/>
            </w:tcBorders>
            <w:shd w:val="clear" w:color="auto" w:fill="auto"/>
            <w:vAlign w:val="center"/>
            <w:hideMark/>
          </w:tcPr>
          <w:p w14:paraId="22377D0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a street name and be presented with:</w:t>
            </w:r>
          </w:p>
        </w:tc>
        <w:tc>
          <w:tcPr>
            <w:tcW w:w="1146" w:type="dxa"/>
            <w:tcBorders>
              <w:top w:val="nil"/>
              <w:left w:val="nil"/>
              <w:bottom w:val="single" w:sz="4" w:space="0" w:color="auto"/>
              <w:right w:val="single" w:sz="4" w:space="0" w:color="auto"/>
            </w:tcBorders>
            <w:shd w:val="clear" w:color="000000" w:fill="D9D9D9"/>
            <w:vAlign w:val="center"/>
            <w:hideMark/>
          </w:tcPr>
          <w:p w14:paraId="45C45BE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9063EA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1C3BC9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95AA6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102-a</w:t>
            </w:r>
          </w:p>
        </w:tc>
        <w:tc>
          <w:tcPr>
            <w:tcW w:w="5208" w:type="dxa"/>
            <w:tcBorders>
              <w:top w:val="nil"/>
              <w:left w:val="nil"/>
              <w:bottom w:val="single" w:sz="4" w:space="0" w:color="auto"/>
              <w:right w:val="single" w:sz="4" w:space="0" w:color="auto"/>
            </w:tcBorders>
            <w:shd w:val="clear" w:color="auto" w:fill="auto"/>
            <w:vAlign w:val="center"/>
            <w:hideMark/>
          </w:tcPr>
          <w:p w14:paraId="31B60A5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Aliases</w:t>
            </w:r>
          </w:p>
        </w:tc>
        <w:tc>
          <w:tcPr>
            <w:tcW w:w="1146" w:type="dxa"/>
            <w:tcBorders>
              <w:top w:val="nil"/>
              <w:left w:val="nil"/>
              <w:bottom w:val="single" w:sz="4" w:space="0" w:color="auto"/>
              <w:right w:val="single" w:sz="4" w:space="0" w:color="auto"/>
            </w:tcBorders>
            <w:shd w:val="clear" w:color="auto" w:fill="auto"/>
            <w:vAlign w:val="center"/>
            <w:hideMark/>
          </w:tcPr>
          <w:p w14:paraId="2FB7101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CF1C29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5BC5C7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27494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102-b</w:t>
            </w:r>
          </w:p>
        </w:tc>
        <w:tc>
          <w:tcPr>
            <w:tcW w:w="5208" w:type="dxa"/>
            <w:tcBorders>
              <w:top w:val="nil"/>
              <w:left w:val="nil"/>
              <w:bottom w:val="single" w:sz="4" w:space="0" w:color="auto"/>
              <w:right w:val="single" w:sz="4" w:space="0" w:color="auto"/>
            </w:tcBorders>
            <w:shd w:val="clear" w:color="auto" w:fill="auto"/>
            <w:vAlign w:val="center"/>
            <w:hideMark/>
          </w:tcPr>
          <w:p w14:paraId="7733AAE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Associated address ranges</w:t>
            </w:r>
          </w:p>
        </w:tc>
        <w:tc>
          <w:tcPr>
            <w:tcW w:w="1146" w:type="dxa"/>
            <w:tcBorders>
              <w:top w:val="nil"/>
              <w:left w:val="nil"/>
              <w:bottom w:val="single" w:sz="4" w:space="0" w:color="auto"/>
              <w:right w:val="single" w:sz="4" w:space="0" w:color="auto"/>
            </w:tcBorders>
            <w:shd w:val="clear" w:color="auto" w:fill="auto"/>
            <w:vAlign w:val="center"/>
            <w:hideMark/>
          </w:tcPr>
          <w:p w14:paraId="1431071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7E8B6D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8DFA9F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34C1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102-c</w:t>
            </w:r>
          </w:p>
        </w:tc>
        <w:tc>
          <w:tcPr>
            <w:tcW w:w="5208" w:type="dxa"/>
            <w:tcBorders>
              <w:top w:val="nil"/>
              <w:left w:val="nil"/>
              <w:bottom w:val="single" w:sz="4" w:space="0" w:color="auto"/>
              <w:right w:val="single" w:sz="4" w:space="0" w:color="auto"/>
            </w:tcBorders>
            <w:shd w:val="clear" w:color="auto" w:fill="auto"/>
            <w:vAlign w:val="center"/>
            <w:hideMark/>
          </w:tcPr>
          <w:p w14:paraId="40FDF36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List of cross streets</w:t>
            </w:r>
          </w:p>
        </w:tc>
        <w:tc>
          <w:tcPr>
            <w:tcW w:w="1146" w:type="dxa"/>
            <w:tcBorders>
              <w:top w:val="nil"/>
              <w:left w:val="nil"/>
              <w:bottom w:val="single" w:sz="4" w:space="0" w:color="auto"/>
              <w:right w:val="single" w:sz="4" w:space="0" w:color="auto"/>
            </w:tcBorders>
            <w:shd w:val="clear" w:color="auto" w:fill="auto"/>
            <w:vAlign w:val="center"/>
            <w:hideMark/>
          </w:tcPr>
          <w:p w14:paraId="696FB87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E05A03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E4B9F3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88D9E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w:t>
            </w:r>
          </w:p>
        </w:tc>
        <w:tc>
          <w:tcPr>
            <w:tcW w:w="5208" w:type="dxa"/>
            <w:tcBorders>
              <w:top w:val="nil"/>
              <w:left w:val="nil"/>
              <w:bottom w:val="single" w:sz="4" w:space="0" w:color="auto"/>
              <w:right w:val="single" w:sz="4" w:space="0" w:color="auto"/>
            </w:tcBorders>
            <w:shd w:val="clear" w:color="auto" w:fill="auto"/>
            <w:vAlign w:val="center"/>
            <w:hideMark/>
          </w:tcPr>
          <w:p w14:paraId="581D277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display the following upon entry of a verified address:</w:t>
            </w:r>
          </w:p>
        </w:tc>
        <w:tc>
          <w:tcPr>
            <w:tcW w:w="1146" w:type="dxa"/>
            <w:tcBorders>
              <w:top w:val="nil"/>
              <w:left w:val="nil"/>
              <w:bottom w:val="single" w:sz="4" w:space="0" w:color="auto"/>
              <w:right w:val="single" w:sz="4" w:space="0" w:color="auto"/>
            </w:tcBorders>
            <w:shd w:val="clear" w:color="000000" w:fill="D9D9D9"/>
            <w:vAlign w:val="center"/>
            <w:hideMark/>
          </w:tcPr>
          <w:p w14:paraId="718026C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C5D31C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D1765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6271D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103-a</w:t>
            </w:r>
          </w:p>
        </w:tc>
        <w:tc>
          <w:tcPr>
            <w:tcW w:w="5208" w:type="dxa"/>
            <w:tcBorders>
              <w:top w:val="nil"/>
              <w:left w:val="nil"/>
              <w:bottom w:val="single" w:sz="4" w:space="0" w:color="auto"/>
              <w:right w:val="single" w:sz="4" w:space="0" w:color="auto"/>
            </w:tcBorders>
            <w:shd w:val="clear" w:color="auto" w:fill="auto"/>
            <w:vAlign w:val="center"/>
            <w:hideMark/>
          </w:tcPr>
          <w:p w14:paraId="159CE32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High/low cross streets</w:t>
            </w:r>
          </w:p>
        </w:tc>
        <w:tc>
          <w:tcPr>
            <w:tcW w:w="1146" w:type="dxa"/>
            <w:tcBorders>
              <w:top w:val="nil"/>
              <w:left w:val="nil"/>
              <w:bottom w:val="single" w:sz="4" w:space="0" w:color="auto"/>
              <w:right w:val="single" w:sz="4" w:space="0" w:color="auto"/>
            </w:tcBorders>
            <w:shd w:val="clear" w:color="auto" w:fill="auto"/>
            <w:vAlign w:val="center"/>
            <w:hideMark/>
          </w:tcPr>
          <w:p w14:paraId="3EC4100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2A714B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6E5D8B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B679C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103-b</w:t>
            </w:r>
          </w:p>
        </w:tc>
        <w:tc>
          <w:tcPr>
            <w:tcW w:w="5208" w:type="dxa"/>
            <w:tcBorders>
              <w:top w:val="nil"/>
              <w:left w:val="nil"/>
              <w:bottom w:val="single" w:sz="4" w:space="0" w:color="auto"/>
              <w:right w:val="single" w:sz="4" w:space="0" w:color="auto"/>
            </w:tcBorders>
            <w:shd w:val="clear" w:color="auto" w:fill="auto"/>
            <w:vAlign w:val="center"/>
            <w:hideMark/>
          </w:tcPr>
          <w:p w14:paraId="076A5CF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Common place names</w:t>
            </w:r>
          </w:p>
        </w:tc>
        <w:tc>
          <w:tcPr>
            <w:tcW w:w="1146" w:type="dxa"/>
            <w:tcBorders>
              <w:top w:val="nil"/>
              <w:left w:val="nil"/>
              <w:bottom w:val="single" w:sz="4" w:space="0" w:color="auto"/>
              <w:right w:val="single" w:sz="4" w:space="0" w:color="auto"/>
            </w:tcBorders>
            <w:shd w:val="clear" w:color="auto" w:fill="auto"/>
            <w:vAlign w:val="center"/>
            <w:hideMark/>
          </w:tcPr>
          <w:p w14:paraId="167C9CB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594C2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BF43EF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B8F7A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103-c</w:t>
            </w:r>
          </w:p>
        </w:tc>
        <w:tc>
          <w:tcPr>
            <w:tcW w:w="5208" w:type="dxa"/>
            <w:tcBorders>
              <w:top w:val="nil"/>
              <w:left w:val="nil"/>
              <w:bottom w:val="single" w:sz="4" w:space="0" w:color="auto"/>
              <w:right w:val="single" w:sz="4" w:space="0" w:color="auto"/>
            </w:tcBorders>
            <w:shd w:val="clear" w:color="auto" w:fill="auto"/>
            <w:vAlign w:val="center"/>
            <w:hideMark/>
          </w:tcPr>
          <w:p w14:paraId="550244B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Business name</w:t>
            </w:r>
          </w:p>
        </w:tc>
        <w:tc>
          <w:tcPr>
            <w:tcW w:w="1146" w:type="dxa"/>
            <w:tcBorders>
              <w:top w:val="nil"/>
              <w:left w:val="nil"/>
              <w:bottom w:val="single" w:sz="4" w:space="0" w:color="auto"/>
              <w:right w:val="single" w:sz="4" w:space="0" w:color="auto"/>
            </w:tcBorders>
            <w:shd w:val="clear" w:color="auto" w:fill="auto"/>
            <w:vAlign w:val="center"/>
            <w:hideMark/>
          </w:tcPr>
          <w:p w14:paraId="531237E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CF69D0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E19D36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21312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103-d</w:t>
            </w:r>
          </w:p>
        </w:tc>
        <w:tc>
          <w:tcPr>
            <w:tcW w:w="5208" w:type="dxa"/>
            <w:tcBorders>
              <w:top w:val="nil"/>
              <w:left w:val="nil"/>
              <w:bottom w:val="single" w:sz="4" w:space="0" w:color="auto"/>
              <w:right w:val="single" w:sz="4" w:space="0" w:color="auto"/>
            </w:tcBorders>
            <w:shd w:val="clear" w:color="000000" w:fill="FFFFFF"/>
            <w:vAlign w:val="center"/>
            <w:hideMark/>
          </w:tcPr>
          <w:p w14:paraId="086846D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Police Response Area</w:t>
            </w:r>
          </w:p>
        </w:tc>
        <w:tc>
          <w:tcPr>
            <w:tcW w:w="1146" w:type="dxa"/>
            <w:tcBorders>
              <w:top w:val="nil"/>
              <w:left w:val="nil"/>
              <w:bottom w:val="single" w:sz="4" w:space="0" w:color="auto"/>
              <w:right w:val="single" w:sz="4" w:space="0" w:color="auto"/>
            </w:tcBorders>
            <w:shd w:val="clear" w:color="auto" w:fill="auto"/>
            <w:vAlign w:val="center"/>
            <w:hideMark/>
          </w:tcPr>
          <w:p w14:paraId="237288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BEAE9D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9B8831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D0828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103-e</w:t>
            </w:r>
          </w:p>
        </w:tc>
        <w:tc>
          <w:tcPr>
            <w:tcW w:w="5208" w:type="dxa"/>
            <w:tcBorders>
              <w:top w:val="nil"/>
              <w:left w:val="nil"/>
              <w:bottom w:val="single" w:sz="4" w:space="0" w:color="auto"/>
              <w:right w:val="single" w:sz="4" w:space="0" w:color="auto"/>
            </w:tcBorders>
            <w:shd w:val="clear" w:color="000000" w:fill="FFFFFF"/>
            <w:vAlign w:val="center"/>
            <w:hideMark/>
          </w:tcPr>
          <w:p w14:paraId="3D2BE94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Fire Response Area</w:t>
            </w:r>
          </w:p>
        </w:tc>
        <w:tc>
          <w:tcPr>
            <w:tcW w:w="1146" w:type="dxa"/>
            <w:tcBorders>
              <w:top w:val="nil"/>
              <w:left w:val="nil"/>
              <w:bottom w:val="single" w:sz="4" w:space="0" w:color="auto"/>
              <w:right w:val="single" w:sz="4" w:space="0" w:color="auto"/>
            </w:tcBorders>
            <w:shd w:val="clear" w:color="auto" w:fill="auto"/>
            <w:vAlign w:val="center"/>
            <w:hideMark/>
          </w:tcPr>
          <w:p w14:paraId="58A1352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B80729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7F7DAB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88DAD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103-f</w:t>
            </w:r>
          </w:p>
        </w:tc>
        <w:tc>
          <w:tcPr>
            <w:tcW w:w="5208" w:type="dxa"/>
            <w:tcBorders>
              <w:top w:val="nil"/>
              <w:left w:val="nil"/>
              <w:bottom w:val="single" w:sz="4" w:space="0" w:color="auto"/>
              <w:right w:val="single" w:sz="4" w:space="0" w:color="auto"/>
            </w:tcBorders>
            <w:shd w:val="clear" w:color="000000" w:fill="FFFFFF"/>
            <w:vAlign w:val="center"/>
            <w:hideMark/>
          </w:tcPr>
          <w:p w14:paraId="0B408F1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EMS Response Area</w:t>
            </w:r>
          </w:p>
        </w:tc>
        <w:tc>
          <w:tcPr>
            <w:tcW w:w="1146" w:type="dxa"/>
            <w:tcBorders>
              <w:top w:val="nil"/>
              <w:left w:val="nil"/>
              <w:bottom w:val="single" w:sz="4" w:space="0" w:color="auto"/>
              <w:right w:val="single" w:sz="4" w:space="0" w:color="auto"/>
            </w:tcBorders>
            <w:shd w:val="clear" w:color="auto" w:fill="auto"/>
            <w:vAlign w:val="center"/>
            <w:hideMark/>
          </w:tcPr>
          <w:p w14:paraId="46BE8AD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6E2703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BE406D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8DF45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103-g</w:t>
            </w:r>
          </w:p>
        </w:tc>
        <w:tc>
          <w:tcPr>
            <w:tcW w:w="5208" w:type="dxa"/>
            <w:tcBorders>
              <w:top w:val="nil"/>
              <w:left w:val="nil"/>
              <w:bottom w:val="single" w:sz="4" w:space="0" w:color="auto"/>
              <w:right w:val="single" w:sz="4" w:space="0" w:color="auto"/>
            </w:tcBorders>
            <w:shd w:val="clear" w:color="000000" w:fill="FFFFFF"/>
            <w:vAlign w:val="center"/>
            <w:hideMark/>
          </w:tcPr>
          <w:p w14:paraId="42E4B73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Apartment complex names</w:t>
            </w:r>
          </w:p>
        </w:tc>
        <w:tc>
          <w:tcPr>
            <w:tcW w:w="1146" w:type="dxa"/>
            <w:tcBorders>
              <w:top w:val="nil"/>
              <w:left w:val="nil"/>
              <w:bottom w:val="single" w:sz="4" w:space="0" w:color="auto"/>
              <w:right w:val="single" w:sz="4" w:space="0" w:color="auto"/>
            </w:tcBorders>
            <w:shd w:val="clear" w:color="auto" w:fill="auto"/>
            <w:vAlign w:val="center"/>
            <w:hideMark/>
          </w:tcPr>
          <w:p w14:paraId="5B5525C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C97F02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A6DE24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E752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104</w:t>
            </w:r>
          </w:p>
        </w:tc>
        <w:tc>
          <w:tcPr>
            <w:tcW w:w="5208" w:type="dxa"/>
            <w:tcBorders>
              <w:top w:val="nil"/>
              <w:left w:val="nil"/>
              <w:bottom w:val="single" w:sz="4" w:space="0" w:color="auto"/>
              <w:right w:val="single" w:sz="4" w:space="0" w:color="auto"/>
            </w:tcBorders>
            <w:shd w:val="clear" w:color="auto" w:fill="auto"/>
            <w:vAlign w:val="center"/>
            <w:hideMark/>
          </w:tcPr>
          <w:p w14:paraId="666157F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translate call location to appropriate public safety geographical boundary (e.g., district, beat, sector).</w:t>
            </w:r>
          </w:p>
        </w:tc>
        <w:tc>
          <w:tcPr>
            <w:tcW w:w="1146" w:type="dxa"/>
            <w:tcBorders>
              <w:top w:val="nil"/>
              <w:left w:val="nil"/>
              <w:bottom w:val="single" w:sz="4" w:space="0" w:color="auto"/>
              <w:right w:val="single" w:sz="4" w:space="0" w:color="auto"/>
            </w:tcBorders>
            <w:shd w:val="clear" w:color="auto" w:fill="auto"/>
            <w:vAlign w:val="center"/>
            <w:hideMark/>
          </w:tcPr>
          <w:p w14:paraId="3F79A85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93B7E6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14385A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8DBC7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105</w:t>
            </w:r>
          </w:p>
        </w:tc>
        <w:tc>
          <w:tcPr>
            <w:tcW w:w="5208" w:type="dxa"/>
            <w:tcBorders>
              <w:top w:val="nil"/>
              <w:left w:val="nil"/>
              <w:bottom w:val="single" w:sz="4" w:space="0" w:color="auto"/>
              <w:right w:val="single" w:sz="4" w:space="0" w:color="auto"/>
            </w:tcBorders>
            <w:shd w:val="clear" w:color="auto" w:fill="auto"/>
            <w:vAlign w:val="center"/>
            <w:hideMark/>
          </w:tcPr>
          <w:p w14:paraId="6C840DC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translate alias names to actual street names or addresses.</w:t>
            </w:r>
          </w:p>
        </w:tc>
        <w:tc>
          <w:tcPr>
            <w:tcW w:w="1146" w:type="dxa"/>
            <w:tcBorders>
              <w:top w:val="nil"/>
              <w:left w:val="nil"/>
              <w:bottom w:val="single" w:sz="4" w:space="0" w:color="auto"/>
              <w:right w:val="single" w:sz="4" w:space="0" w:color="auto"/>
            </w:tcBorders>
            <w:shd w:val="clear" w:color="auto" w:fill="auto"/>
            <w:vAlign w:val="center"/>
            <w:hideMark/>
          </w:tcPr>
          <w:p w14:paraId="211252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70260A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ADD445A"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66AD8A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106</w:t>
            </w:r>
          </w:p>
        </w:tc>
        <w:tc>
          <w:tcPr>
            <w:tcW w:w="5208" w:type="dxa"/>
            <w:tcBorders>
              <w:top w:val="nil"/>
              <w:left w:val="nil"/>
              <w:bottom w:val="single" w:sz="4" w:space="0" w:color="auto"/>
              <w:right w:val="single" w:sz="4" w:space="0" w:color="auto"/>
            </w:tcBorders>
            <w:shd w:val="clear" w:color="auto" w:fill="auto"/>
            <w:vAlign w:val="center"/>
            <w:hideMark/>
          </w:tcPr>
          <w:p w14:paraId="2C05F34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a commonplace name and be presented with a list of addresses with that commonplace name (e.g., McDonald's search)</w:t>
            </w:r>
          </w:p>
        </w:tc>
        <w:tc>
          <w:tcPr>
            <w:tcW w:w="1146" w:type="dxa"/>
            <w:tcBorders>
              <w:top w:val="nil"/>
              <w:left w:val="nil"/>
              <w:bottom w:val="single" w:sz="4" w:space="0" w:color="auto"/>
              <w:right w:val="single" w:sz="4" w:space="0" w:color="auto"/>
            </w:tcBorders>
            <w:shd w:val="clear" w:color="auto" w:fill="auto"/>
            <w:vAlign w:val="center"/>
            <w:hideMark/>
          </w:tcPr>
          <w:p w14:paraId="7B52D39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38D32A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A73EB2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5940B1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107</w:t>
            </w:r>
          </w:p>
        </w:tc>
        <w:tc>
          <w:tcPr>
            <w:tcW w:w="5208" w:type="dxa"/>
            <w:tcBorders>
              <w:top w:val="nil"/>
              <w:left w:val="nil"/>
              <w:bottom w:val="single" w:sz="4" w:space="0" w:color="auto"/>
              <w:right w:val="single" w:sz="4" w:space="0" w:color="auto"/>
            </w:tcBorders>
            <w:shd w:val="clear" w:color="auto" w:fill="auto"/>
            <w:vAlign w:val="center"/>
            <w:hideMark/>
          </w:tcPr>
          <w:p w14:paraId="3B791A8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notify user through a visual and/or audible flag if multiple street addresses/street names/intersections are found in geofile.</w:t>
            </w:r>
          </w:p>
        </w:tc>
        <w:tc>
          <w:tcPr>
            <w:tcW w:w="1146" w:type="dxa"/>
            <w:tcBorders>
              <w:top w:val="nil"/>
              <w:left w:val="nil"/>
              <w:bottom w:val="single" w:sz="4" w:space="0" w:color="auto"/>
              <w:right w:val="single" w:sz="4" w:space="0" w:color="auto"/>
            </w:tcBorders>
            <w:shd w:val="clear" w:color="auto" w:fill="auto"/>
            <w:vAlign w:val="center"/>
            <w:hideMark/>
          </w:tcPr>
          <w:p w14:paraId="2FFBDCA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6C4DA9B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4DC67D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1026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108</w:t>
            </w:r>
          </w:p>
        </w:tc>
        <w:tc>
          <w:tcPr>
            <w:tcW w:w="5208" w:type="dxa"/>
            <w:tcBorders>
              <w:top w:val="nil"/>
              <w:left w:val="nil"/>
              <w:bottom w:val="single" w:sz="4" w:space="0" w:color="auto"/>
              <w:right w:val="single" w:sz="4" w:space="0" w:color="auto"/>
            </w:tcBorders>
            <w:shd w:val="clear" w:color="auto" w:fill="auto"/>
            <w:vAlign w:val="center"/>
            <w:hideMark/>
          </w:tcPr>
          <w:p w14:paraId="229B608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offer a list of address options if multiple similar addresses/intersections/street names are found in geofile.</w:t>
            </w:r>
          </w:p>
        </w:tc>
        <w:tc>
          <w:tcPr>
            <w:tcW w:w="1146" w:type="dxa"/>
            <w:tcBorders>
              <w:top w:val="nil"/>
              <w:left w:val="nil"/>
              <w:bottom w:val="single" w:sz="4" w:space="0" w:color="auto"/>
              <w:right w:val="single" w:sz="4" w:space="0" w:color="auto"/>
            </w:tcBorders>
            <w:shd w:val="clear" w:color="auto" w:fill="auto"/>
            <w:vAlign w:val="center"/>
            <w:hideMark/>
          </w:tcPr>
          <w:p w14:paraId="3DD2BFC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9134F7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666177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88744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109</w:t>
            </w:r>
          </w:p>
        </w:tc>
        <w:tc>
          <w:tcPr>
            <w:tcW w:w="5208" w:type="dxa"/>
            <w:tcBorders>
              <w:top w:val="nil"/>
              <w:left w:val="nil"/>
              <w:bottom w:val="single" w:sz="4" w:space="0" w:color="auto"/>
              <w:right w:val="single" w:sz="4" w:space="0" w:color="auto"/>
            </w:tcBorders>
            <w:shd w:val="clear" w:color="auto" w:fill="auto"/>
            <w:vAlign w:val="center"/>
            <w:hideMark/>
          </w:tcPr>
          <w:p w14:paraId="5BE0B09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on a map, the incident location in relation to other active incidents on the map during the incident entry process.</w:t>
            </w:r>
          </w:p>
        </w:tc>
        <w:tc>
          <w:tcPr>
            <w:tcW w:w="1146" w:type="dxa"/>
            <w:tcBorders>
              <w:top w:val="nil"/>
              <w:left w:val="nil"/>
              <w:bottom w:val="single" w:sz="4" w:space="0" w:color="auto"/>
              <w:right w:val="single" w:sz="4" w:space="0" w:color="auto"/>
            </w:tcBorders>
            <w:shd w:val="clear" w:color="auto" w:fill="auto"/>
            <w:vAlign w:val="center"/>
            <w:hideMark/>
          </w:tcPr>
          <w:p w14:paraId="55E3559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D5664C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F405FB1" w14:textId="77777777" w:rsidTr="00B768A2">
        <w:trPr>
          <w:trHeight w:val="3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9F07E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110</w:t>
            </w:r>
          </w:p>
        </w:tc>
        <w:tc>
          <w:tcPr>
            <w:tcW w:w="5208" w:type="dxa"/>
            <w:tcBorders>
              <w:top w:val="nil"/>
              <w:left w:val="nil"/>
              <w:bottom w:val="single" w:sz="4" w:space="0" w:color="auto"/>
              <w:right w:val="single" w:sz="4" w:space="0" w:color="auto"/>
            </w:tcBorders>
            <w:shd w:val="clear" w:color="000000" w:fill="FFFFFF"/>
            <w:vAlign w:val="center"/>
            <w:hideMark/>
          </w:tcPr>
          <w:p w14:paraId="50FEC9F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manually verify an address without creating an event.</w:t>
            </w:r>
          </w:p>
        </w:tc>
        <w:tc>
          <w:tcPr>
            <w:tcW w:w="1146" w:type="dxa"/>
            <w:tcBorders>
              <w:top w:val="nil"/>
              <w:left w:val="nil"/>
              <w:bottom w:val="single" w:sz="4" w:space="0" w:color="auto"/>
              <w:right w:val="single" w:sz="4" w:space="0" w:color="auto"/>
            </w:tcBorders>
            <w:shd w:val="clear" w:color="000000" w:fill="FFFFFF"/>
            <w:vAlign w:val="center"/>
            <w:hideMark/>
          </w:tcPr>
          <w:p w14:paraId="5996C02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757681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920C5A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A3EB6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111</w:t>
            </w:r>
          </w:p>
        </w:tc>
        <w:tc>
          <w:tcPr>
            <w:tcW w:w="5208" w:type="dxa"/>
            <w:tcBorders>
              <w:top w:val="nil"/>
              <w:left w:val="nil"/>
              <w:bottom w:val="single" w:sz="4" w:space="0" w:color="auto"/>
              <w:right w:val="single" w:sz="4" w:space="0" w:color="auto"/>
            </w:tcBorders>
            <w:shd w:val="clear" w:color="000000" w:fill="CCCCFF"/>
            <w:vAlign w:val="center"/>
            <w:hideMark/>
          </w:tcPr>
          <w:p w14:paraId="6289DF86"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Call Classification and Prioritization</w:t>
            </w:r>
          </w:p>
        </w:tc>
        <w:tc>
          <w:tcPr>
            <w:tcW w:w="1146" w:type="dxa"/>
            <w:tcBorders>
              <w:top w:val="nil"/>
              <w:left w:val="nil"/>
              <w:bottom w:val="single" w:sz="4" w:space="0" w:color="auto"/>
              <w:right w:val="single" w:sz="4" w:space="0" w:color="auto"/>
            </w:tcBorders>
            <w:shd w:val="clear" w:color="000000" w:fill="CCCCFF"/>
            <w:vAlign w:val="center"/>
            <w:hideMark/>
          </w:tcPr>
          <w:p w14:paraId="5E50F81C"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634B419B"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r>
      <w:tr w:rsidR="00220A72" w:rsidRPr="00B33817" w14:paraId="6DFF799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94C6D0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112</w:t>
            </w:r>
          </w:p>
        </w:tc>
        <w:tc>
          <w:tcPr>
            <w:tcW w:w="5208" w:type="dxa"/>
            <w:tcBorders>
              <w:top w:val="nil"/>
              <w:left w:val="nil"/>
              <w:bottom w:val="single" w:sz="4" w:space="0" w:color="auto"/>
              <w:right w:val="single" w:sz="4" w:space="0" w:color="auto"/>
            </w:tcBorders>
            <w:shd w:val="clear" w:color="auto" w:fill="auto"/>
            <w:vAlign w:val="center"/>
            <w:hideMark/>
          </w:tcPr>
          <w:p w14:paraId="640007C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a drop-down list containing call types.</w:t>
            </w:r>
          </w:p>
        </w:tc>
        <w:tc>
          <w:tcPr>
            <w:tcW w:w="1146" w:type="dxa"/>
            <w:tcBorders>
              <w:top w:val="nil"/>
              <w:left w:val="nil"/>
              <w:bottom w:val="single" w:sz="4" w:space="0" w:color="auto"/>
              <w:right w:val="single" w:sz="4" w:space="0" w:color="auto"/>
            </w:tcBorders>
            <w:shd w:val="clear" w:color="auto" w:fill="auto"/>
            <w:vAlign w:val="center"/>
            <w:hideMark/>
          </w:tcPr>
          <w:p w14:paraId="703638E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B31BBD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1521D7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E9BF3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113</w:t>
            </w:r>
          </w:p>
        </w:tc>
        <w:tc>
          <w:tcPr>
            <w:tcW w:w="5208" w:type="dxa"/>
            <w:tcBorders>
              <w:top w:val="nil"/>
              <w:left w:val="nil"/>
              <w:bottom w:val="single" w:sz="4" w:space="0" w:color="auto"/>
              <w:right w:val="single" w:sz="4" w:space="0" w:color="auto"/>
            </w:tcBorders>
            <w:shd w:val="clear" w:color="auto" w:fill="auto"/>
            <w:vAlign w:val="center"/>
            <w:hideMark/>
          </w:tcPr>
          <w:p w14:paraId="2E59CE4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unique call types for multiple agencies.</w:t>
            </w:r>
          </w:p>
        </w:tc>
        <w:tc>
          <w:tcPr>
            <w:tcW w:w="1146" w:type="dxa"/>
            <w:tcBorders>
              <w:top w:val="nil"/>
              <w:left w:val="nil"/>
              <w:bottom w:val="single" w:sz="4" w:space="0" w:color="auto"/>
              <w:right w:val="single" w:sz="4" w:space="0" w:color="auto"/>
            </w:tcBorders>
            <w:shd w:val="clear" w:color="auto" w:fill="auto"/>
            <w:vAlign w:val="center"/>
            <w:hideMark/>
          </w:tcPr>
          <w:p w14:paraId="464BCBF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4DCAFD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C59237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41936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114</w:t>
            </w:r>
          </w:p>
        </w:tc>
        <w:tc>
          <w:tcPr>
            <w:tcW w:w="5208" w:type="dxa"/>
            <w:tcBorders>
              <w:top w:val="nil"/>
              <w:left w:val="nil"/>
              <w:bottom w:val="single" w:sz="4" w:space="0" w:color="auto"/>
              <w:right w:val="single" w:sz="4" w:space="0" w:color="auto"/>
            </w:tcBorders>
            <w:shd w:val="clear" w:color="auto" w:fill="auto"/>
            <w:vAlign w:val="center"/>
            <w:hideMark/>
          </w:tcPr>
          <w:p w14:paraId="5CC0DE9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each member agency to associate priorities with call types.</w:t>
            </w:r>
          </w:p>
        </w:tc>
        <w:tc>
          <w:tcPr>
            <w:tcW w:w="1146" w:type="dxa"/>
            <w:tcBorders>
              <w:top w:val="nil"/>
              <w:left w:val="nil"/>
              <w:bottom w:val="single" w:sz="4" w:space="0" w:color="auto"/>
              <w:right w:val="single" w:sz="4" w:space="0" w:color="auto"/>
            </w:tcBorders>
            <w:shd w:val="clear" w:color="auto" w:fill="auto"/>
            <w:vAlign w:val="center"/>
            <w:hideMark/>
          </w:tcPr>
          <w:p w14:paraId="6E27213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E31175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3718DC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B29BB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115</w:t>
            </w:r>
          </w:p>
        </w:tc>
        <w:tc>
          <w:tcPr>
            <w:tcW w:w="5208" w:type="dxa"/>
            <w:tcBorders>
              <w:top w:val="nil"/>
              <w:left w:val="nil"/>
              <w:bottom w:val="single" w:sz="4" w:space="0" w:color="auto"/>
              <w:right w:val="single" w:sz="4" w:space="0" w:color="auto"/>
            </w:tcBorders>
            <w:shd w:val="clear" w:color="auto" w:fill="auto"/>
            <w:vAlign w:val="center"/>
            <w:hideMark/>
          </w:tcPr>
          <w:p w14:paraId="090CB5B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override associated priority.</w:t>
            </w:r>
          </w:p>
        </w:tc>
        <w:tc>
          <w:tcPr>
            <w:tcW w:w="1146" w:type="dxa"/>
            <w:tcBorders>
              <w:top w:val="nil"/>
              <w:left w:val="nil"/>
              <w:bottom w:val="single" w:sz="4" w:space="0" w:color="auto"/>
              <w:right w:val="single" w:sz="4" w:space="0" w:color="auto"/>
            </w:tcBorders>
            <w:shd w:val="clear" w:color="auto" w:fill="auto"/>
            <w:vAlign w:val="center"/>
            <w:hideMark/>
          </w:tcPr>
          <w:p w14:paraId="47A3049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53F4050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13A8587"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59A40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116</w:t>
            </w:r>
          </w:p>
        </w:tc>
        <w:tc>
          <w:tcPr>
            <w:tcW w:w="5208" w:type="dxa"/>
            <w:tcBorders>
              <w:top w:val="nil"/>
              <w:left w:val="nil"/>
              <w:bottom w:val="single" w:sz="4" w:space="0" w:color="auto"/>
              <w:right w:val="single" w:sz="4" w:space="0" w:color="auto"/>
            </w:tcBorders>
            <w:shd w:val="clear" w:color="auto" w:fill="auto"/>
            <w:vAlign w:val="bottom"/>
            <w:hideMark/>
          </w:tcPr>
          <w:p w14:paraId="77F7517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change call type without impacting active call data.</w:t>
            </w:r>
          </w:p>
        </w:tc>
        <w:tc>
          <w:tcPr>
            <w:tcW w:w="1146" w:type="dxa"/>
            <w:tcBorders>
              <w:top w:val="nil"/>
              <w:left w:val="nil"/>
              <w:bottom w:val="single" w:sz="4" w:space="0" w:color="auto"/>
              <w:right w:val="single" w:sz="4" w:space="0" w:color="auto"/>
            </w:tcBorders>
            <w:shd w:val="clear" w:color="auto" w:fill="auto"/>
            <w:vAlign w:val="bottom"/>
            <w:hideMark/>
          </w:tcPr>
          <w:p w14:paraId="65FE7FF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6F8089F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64F31A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D2164F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117</w:t>
            </w:r>
          </w:p>
        </w:tc>
        <w:tc>
          <w:tcPr>
            <w:tcW w:w="5208" w:type="dxa"/>
            <w:tcBorders>
              <w:top w:val="nil"/>
              <w:left w:val="nil"/>
              <w:bottom w:val="single" w:sz="4" w:space="0" w:color="auto"/>
              <w:right w:val="single" w:sz="4" w:space="0" w:color="auto"/>
            </w:tcBorders>
            <w:shd w:val="clear" w:color="000000" w:fill="CCCCFF"/>
            <w:vAlign w:val="center"/>
            <w:hideMark/>
          </w:tcPr>
          <w:p w14:paraId="752BE25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Incident Initiation</w:t>
            </w:r>
          </w:p>
        </w:tc>
        <w:tc>
          <w:tcPr>
            <w:tcW w:w="1146" w:type="dxa"/>
            <w:tcBorders>
              <w:top w:val="nil"/>
              <w:left w:val="nil"/>
              <w:bottom w:val="single" w:sz="4" w:space="0" w:color="auto"/>
              <w:right w:val="single" w:sz="4" w:space="0" w:color="auto"/>
            </w:tcBorders>
            <w:shd w:val="clear" w:color="000000" w:fill="CCCCFF"/>
            <w:vAlign w:val="center"/>
            <w:hideMark/>
          </w:tcPr>
          <w:p w14:paraId="2F966EA2"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391F06A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3A7E6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30863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118</w:t>
            </w:r>
          </w:p>
        </w:tc>
        <w:tc>
          <w:tcPr>
            <w:tcW w:w="5208" w:type="dxa"/>
            <w:tcBorders>
              <w:top w:val="nil"/>
              <w:left w:val="nil"/>
              <w:bottom w:val="single" w:sz="4" w:space="0" w:color="auto"/>
              <w:right w:val="single" w:sz="4" w:space="0" w:color="auto"/>
            </w:tcBorders>
            <w:shd w:val="clear" w:color="auto" w:fill="auto"/>
            <w:vAlign w:val="center"/>
            <w:hideMark/>
          </w:tcPr>
          <w:p w14:paraId="7B9AE9B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initiate an incident from the input of location and type code.</w:t>
            </w:r>
          </w:p>
        </w:tc>
        <w:tc>
          <w:tcPr>
            <w:tcW w:w="1146" w:type="dxa"/>
            <w:tcBorders>
              <w:top w:val="nil"/>
              <w:left w:val="nil"/>
              <w:bottom w:val="single" w:sz="4" w:space="0" w:color="auto"/>
              <w:right w:val="single" w:sz="4" w:space="0" w:color="auto"/>
            </w:tcBorders>
            <w:shd w:val="clear" w:color="auto" w:fill="auto"/>
            <w:vAlign w:val="center"/>
            <w:hideMark/>
          </w:tcPr>
          <w:p w14:paraId="0105E31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9E66EE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39DDBE6" w14:textId="77777777" w:rsidTr="00B768A2">
        <w:trPr>
          <w:trHeight w:val="42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10D1F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119</w:t>
            </w:r>
          </w:p>
        </w:tc>
        <w:tc>
          <w:tcPr>
            <w:tcW w:w="5208" w:type="dxa"/>
            <w:tcBorders>
              <w:top w:val="nil"/>
              <w:left w:val="nil"/>
              <w:bottom w:val="single" w:sz="4" w:space="0" w:color="auto"/>
              <w:right w:val="single" w:sz="4" w:space="0" w:color="auto"/>
            </w:tcBorders>
            <w:shd w:val="clear" w:color="auto" w:fill="auto"/>
            <w:vAlign w:val="center"/>
            <w:hideMark/>
          </w:tcPr>
          <w:p w14:paraId="5B54F8A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input all call and narrative information on one screen.</w:t>
            </w:r>
          </w:p>
        </w:tc>
        <w:tc>
          <w:tcPr>
            <w:tcW w:w="1146" w:type="dxa"/>
            <w:tcBorders>
              <w:top w:val="nil"/>
              <w:left w:val="nil"/>
              <w:bottom w:val="single" w:sz="4" w:space="0" w:color="auto"/>
              <w:right w:val="single" w:sz="4" w:space="0" w:color="auto"/>
            </w:tcBorders>
            <w:shd w:val="clear" w:color="auto" w:fill="auto"/>
            <w:vAlign w:val="center"/>
            <w:hideMark/>
          </w:tcPr>
          <w:p w14:paraId="65D50B5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9210A8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D9D5804"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09CD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120</w:t>
            </w:r>
          </w:p>
        </w:tc>
        <w:tc>
          <w:tcPr>
            <w:tcW w:w="5208" w:type="dxa"/>
            <w:tcBorders>
              <w:top w:val="nil"/>
              <w:left w:val="nil"/>
              <w:bottom w:val="single" w:sz="4" w:space="0" w:color="auto"/>
              <w:right w:val="single" w:sz="4" w:space="0" w:color="auto"/>
            </w:tcBorders>
            <w:shd w:val="clear" w:color="auto" w:fill="auto"/>
            <w:vAlign w:val="center"/>
            <w:hideMark/>
          </w:tcPr>
          <w:p w14:paraId="052C545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a blank form for entering new incidents with a single keystroke, mouse click or function key upon initiation of a CAD incident.</w:t>
            </w:r>
          </w:p>
        </w:tc>
        <w:tc>
          <w:tcPr>
            <w:tcW w:w="1146" w:type="dxa"/>
            <w:tcBorders>
              <w:top w:val="nil"/>
              <w:left w:val="nil"/>
              <w:bottom w:val="single" w:sz="4" w:space="0" w:color="auto"/>
              <w:right w:val="single" w:sz="4" w:space="0" w:color="auto"/>
            </w:tcBorders>
            <w:shd w:val="clear" w:color="auto" w:fill="auto"/>
            <w:vAlign w:val="center"/>
            <w:hideMark/>
          </w:tcPr>
          <w:p w14:paraId="10AB222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04B237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631949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46509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121</w:t>
            </w:r>
          </w:p>
        </w:tc>
        <w:tc>
          <w:tcPr>
            <w:tcW w:w="5208" w:type="dxa"/>
            <w:tcBorders>
              <w:top w:val="nil"/>
              <w:left w:val="nil"/>
              <w:bottom w:val="single" w:sz="4" w:space="0" w:color="auto"/>
              <w:right w:val="single" w:sz="4" w:space="0" w:color="auto"/>
            </w:tcBorders>
            <w:shd w:val="clear" w:color="auto" w:fill="auto"/>
            <w:vAlign w:val="center"/>
            <w:hideMark/>
          </w:tcPr>
          <w:p w14:paraId="0C8F9BF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incidents using:</w:t>
            </w:r>
          </w:p>
        </w:tc>
        <w:tc>
          <w:tcPr>
            <w:tcW w:w="1146" w:type="dxa"/>
            <w:tcBorders>
              <w:top w:val="nil"/>
              <w:left w:val="nil"/>
              <w:bottom w:val="single" w:sz="4" w:space="0" w:color="auto"/>
              <w:right w:val="single" w:sz="4" w:space="0" w:color="auto"/>
            </w:tcBorders>
            <w:shd w:val="clear" w:color="000000" w:fill="D9D9D9"/>
            <w:vAlign w:val="center"/>
            <w:hideMark/>
          </w:tcPr>
          <w:p w14:paraId="7C5EE8A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01163E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05E70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1D52C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121-a</w:t>
            </w:r>
          </w:p>
        </w:tc>
        <w:tc>
          <w:tcPr>
            <w:tcW w:w="5208" w:type="dxa"/>
            <w:tcBorders>
              <w:top w:val="nil"/>
              <w:left w:val="nil"/>
              <w:bottom w:val="single" w:sz="4" w:space="0" w:color="auto"/>
              <w:right w:val="single" w:sz="4" w:space="0" w:color="auto"/>
            </w:tcBorders>
            <w:shd w:val="clear" w:color="auto" w:fill="auto"/>
            <w:vAlign w:val="center"/>
            <w:hideMark/>
          </w:tcPr>
          <w:p w14:paraId="0AFC3B9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Standard call entry screen form</w:t>
            </w:r>
          </w:p>
        </w:tc>
        <w:tc>
          <w:tcPr>
            <w:tcW w:w="1146" w:type="dxa"/>
            <w:tcBorders>
              <w:top w:val="nil"/>
              <w:left w:val="nil"/>
              <w:bottom w:val="single" w:sz="4" w:space="0" w:color="auto"/>
              <w:right w:val="single" w:sz="4" w:space="0" w:color="auto"/>
            </w:tcBorders>
            <w:shd w:val="clear" w:color="auto" w:fill="auto"/>
            <w:vAlign w:val="center"/>
            <w:hideMark/>
          </w:tcPr>
          <w:p w14:paraId="0986A6F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DBEF69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2DCBCB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7DB76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121-b</w:t>
            </w:r>
          </w:p>
        </w:tc>
        <w:tc>
          <w:tcPr>
            <w:tcW w:w="5208" w:type="dxa"/>
            <w:tcBorders>
              <w:top w:val="nil"/>
              <w:left w:val="nil"/>
              <w:bottom w:val="single" w:sz="4" w:space="0" w:color="auto"/>
              <w:right w:val="single" w:sz="4" w:space="0" w:color="auto"/>
            </w:tcBorders>
            <w:shd w:val="clear" w:color="auto" w:fill="auto"/>
            <w:vAlign w:val="center"/>
            <w:hideMark/>
          </w:tcPr>
          <w:p w14:paraId="5CF2215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CAD command on a command line</w:t>
            </w:r>
          </w:p>
        </w:tc>
        <w:tc>
          <w:tcPr>
            <w:tcW w:w="1146" w:type="dxa"/>
            <w:tcBorders>
              <w:top w:val="nil"/>
              <w:left w:val="nil"/>
              <w:bottom w:val="single" w:sz="4" w:space="0" w:color="auto"/>
              <w:right w:val="single" w:sz="4" w:space="0" w:color="auto"/>
            </w:tcBorders>
            <w:shd w:val="clear" w:color="auto" w:fill="auto"/>
            <w:vAlign w:val="center"/>
            <w:hideMark/>
          </w:tcPr>
          <w:p w14:paraId="4FF5090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6681AE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B53C2D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40F6D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122</w:t>
            </w:r>
          </w:p>
        </w:tc>
        <w:tc>
          <w:tcPr>
            <w:tcW w:w="5208" w:type="dxa"/>
            <w:tcBorders>
              <w:top w:val="nil"/>
              <w:left w:val="nil"/>
              <w:bottom w:val="single" w:sz="4" w:space="0" w:color="auto"/>
              <w:right w:val="single" w:sz="4" w:space="0" w:color="auto"/>
            </w:tcBorders>
            <w:shd w:val="clear" w:color="auto" w:fill="auto"/>
            <w:vAlign w:val="center"/>
            <w:hideMark/>
          </w:tcPr>
          <w:p w14:paraId="5C4BB7E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suspend the entry of an incident but maintain partially completed data.</w:t>
            </w:r>
          </w:p>
        </w:tc>
        <w:tc>
          <w:tcPr>
            <w:tcW w:w="1146" w:type="dxa"/>
            <w:tcBorders>
              <w:top w:val="nil"/>
              <w:left w:val="nil"/>
              <w:bottom w:val="single" w:sz="4" w:space="0" w:color="auto"/>
              <w:right w:val="single" w:sz="4" w:space="0" w:color="auto"/>
            </w:tcBorders>
            <w:shd w:val="clear" w:color="auto" w:fill="auto"/>
            <w:vAlign w:val="center"/>
            <w:hideMark/>
          </w:tcPr>
          <w:p w14:paraId="5FDB128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262975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367343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665F6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123</w:t>
            </w:r>
          </w:p>
        </w:tc>
        <w:tc>
          <w:tcPr>
            <w:tcW w:w="5208" w:type="dxa"/>
            <w:tcBorders>
              <w:top w:val="nil"/>
              <w:left w:val="nil"/>
              <w:bottom w:val="single" w:sz="4" w:space="0" w:color="auto"/>
              <w:right w:val="single" w:sz="4" w:space="0" w:color="auto"/>
            </w:tcBorders>
            <w:shd w:val="clear" w:color="auto" w:fill="auto"/>
            <w:vAlign w:val="center"/>
            <w:hideMark/>
          </w:tcPr>
          <w:p w14:paraId="5D68216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multiple partially complete incidents.</w:t>
            </w:r>
          </w:p>
        </w:tc>
        <w:tc>
          <w:tcPr>
            <w:tcW w:w="1146" w:type="dxa"/>
            <w:tcBorders>
              <w:top w:val="nil"/>
              <w:left w:val="nil"/>
              <w:bottom w:val="single" w:sz="4" w:space="0" w:color="auto"/>
              <w:right w:val="single" w:sz="4" w:space="0" w:color="auto"/>
            </w:tcBorders>
            <w:shd w:val="clear" w:color="auto" w:fill="auto"/>
            <w:vAlign w:val="center"/>
            <w:hideMark/>
          </w:tcPr>
          <w:p w14:paraId="7ED664D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1E6EEE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A7E9B8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4BBD5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124</w:t>
            </w:r>
          </w:p>
        </w:tc>
        <w:tc>
          <w:tcPr>
            <w:tcW w:w="5208" w:type="dxa"/>
            <w:tcBorders>
              <w:top w:val="nil"/>
              <w:left w:val="nil"/>
              <w:bottom w:val="single" w:sz="4" w:space="0" w:color="auto"/>
              <w:right w:val="single" w:sz="4" w:space="0" w:color="auto"/>
            </w:tcBorders>
            <w:shd w:val="clear" w:color="000000" w:fill="FFFFFF"/>
            <w:vAlign w:val="center"/>
            <w:hideMark/>
          </w:tcPr>
          <w:p w14:paraId="69AC61E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call for service record to indicate if call data entry was suspended.</w:t>
            </w:r>
          </w:p>
        </w:tc>
        <w:tc>
          <w:tcPr>
            <w:tcW w:w="1146" w:type="dxa"/>
            <w:tcBorders>
              <w:top w:val="nil"/>
              <w:left w:val="nil"/>
              <w:bottom w:val="single" w:sz="4" w:space="0" w:color="auto"/>
              <w:right w:val="single" w:sz="4" w:space="0" w:color="auto"/>
            </w:tcBorders>
            <w:shd w:val="clear" w:color="auto" w:fill="auto"/>
            <w:vAlign w:val="center"/>
            <w:hideMark/>
          </w:tcPr>
          <w:p w14:paraId="153532A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4E46E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4E9AE35"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20A80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125</w:t>
            </w:r>
          </w:p>
        </w:tc>
        <w:tc>
          <w:tcPr>
            <w:tcW w:w="5208" w:type="dxa"/>
            <w:tcBorders>
              <w:top w:val="nil"/>
              <w:left w:val="nil"/>
              <w:bottom w:val="single" w:sz="4" w:space="0" w:color="auto"/>
              <w:right w:val="single" w:sz="4" w:space="0" w:color="auto"/>
            </w:tcBorders>
            <w:shd w:val="clear" w:color="000000" w:fill="FFFFFF"/>
            <w:vAlign w:val="center"/>
            <w:hideMark/>
          </w:tcPr>
          <w:p w14:paraId="4DDB4AF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timestamp suspension and reactivation of call entry.</w:t>
            </w:r>
          </w:p>
        </w:tc>
        <w:tc>
          <w:tcPr>
            <w:tcW w:w="1146" w:type="dxa"/>
            <w:tcBorders>
              <w:top w:val="nil"/>
              <w:left w:val="nil"/>
              <w:bottom w:val="single" w:sz="4" w:space="0" w:color="auto"/>
              <w:right w:val="single" w:sz="4" w:space="0" w:color="auto"/>
            </w:tcBorders>
            <w:shd w:val="clear" w:color="auto" w:fill="auto"/>
            <w:vAlign w:val="center"/>
            <w:hideMark/>
          </w:tcPr>
          <w:p w14:paraId="70D8D76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9CD52A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3218AF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CD0EA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126</w:t>
            </w:r>
          </w:p>
        </w:tc>
        <w:tc>
          <w:tcPr>
            <w:tcW w:w="5208" w:type="dxa"/>
            <w:tcBorders>
              <w:top w:val="nil"/>
              <w:left w:val="nil"/>
              <w:bottom w:val="single" w:sz="4" w:space="0" w:color="auto"/>
              <w:right w:val="single" w:sz="4" w:space="0" w:color="auto"/>
            </w:tcBorders>
            <w:shd w:val="clear" w:color="000000" w:fill="CCCCFF"/>
            <w:vAlign w:val="center"/>
            <w:hideMark/>
          </w:tcPr>
          <w:p w14:paraId="1CB80FFC"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Duplicate Call Management</w:t>
            </w:r>
          </w:p>
        </w:tc>
        <w:tc>
          <w:tcPr>
            <w:tcW w:w="1146" w:type="dxa"/>
            <w:tcBorders>
              <w:top w:val="nil"/>
              <w:left w:val="nil"/>
              <w:bottom w:val="single" w:sz="4" w:space="0" w:color="auto"/>
              <w:right w:val="single" w:sz="4" w:space="0" w:color="auto"/>
            </w:tcBorders>
            <w:shd w:val="clear" w:color="000000" w:fill="CCCCFF"/>
            <w:vAlign w:val="center"/>
            <w:hideMark/>
          </w:tcPr>
          <w:p w14:paraId="5C49FF00"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1DC895A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r>
      <w:tr w:rsidR="00220A72" w:rsidRPr="00B33817" w14:paraId="4D5D5C5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8DD367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127</w:t>
            </w:r>
          </w:p>
        </w:tc>
        <w:tc>
          <w:tcPr>
            <w:tcW w:w="5208" w:type="dxa"/>
            <w:tcBorders>
              <w:top w:val="nil"/>
              <w:left w:val="nil"/>
              <w:bottom w:val="single" w:sz="4" w:space="0" w:color="auto"/>
              <w:right w:val="single" w:sz="4" w:space="0" w:color="auto"/>
            </w:tcBorders>
            <w:shd w:val="clear" w:color="auto" w:fill="auto"/>
            <w:vAlign w:val="center"/>
            <w:hideMark/>
          </w:tcPr>
          <w:p w14:paraId="498056E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identify and flag potential duplicate calls.</w:t>
            </w:r>
          </w:p>
        </w:tc>
        <w:tc>
          <w:tcPr>
            <w:tcW w:w="1146" w:type="dxa"/>
            <w:tcBorders>
              <w:top w:val="nil"/>
              <w:left w:val="nil"/>
              <w:bottom w:val="single" w:sz="4" w:space="0" w:color="auto"/>
              <w:right w:val="single" w:sz="4" w:space="0" w:color="auto"/>
            </w:tcBorders>
            <w:shd w:val="clear" w:color="auto" w:fill="auto"/>
            <w:vAlign w:val="center"/>
            <w:hideMark/>
          </w:tcPr>
          <w:p w14:paraId="5B93325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bottom"/>
            <w:hideMark/>
          </w:tcPr>
          <w:p w14:paraId="38FFEE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0E4477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AD599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128</w:t>
            </w:r>
          </w:p>
        </w:tc>
        <w:tc>
          <w:tcPr>
            <w:tcW w:w="5208" w:type="dxa"/>
            <w:tcBorders>
              <w:top w:val="nil"/>
              <w:left w:val="nil"/>
              <w:bottom w:val="single" w:sz="4" w:space="0" w:color="auto"/>
              <w:right w:val="single" w:sz="4" w:space="0" w:color="auto"/>
            </w:tcBorders>
            <w:shd w:val="clear" w:color="000000" w:fill="FFFFFF"/>
            <w:vAlign w:val="center"/>
            <w:hideMark/>
          </w:tcPr>
          <w:p w14:paraId="4252CE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display proximity calls on a map (e.g., to assist dispatchers in identifying possible duplicate calls).</w:t>
            </w:r>
          </w:p>
        </w:tc>
        <w:tc>
          <w:tcPr>
            <w:tcW w:w="1146" w:type="dxa"/>
            <w:tcBorders>
              <w:top w:val="nil"/>
              <w:left w:val="nil"/>
              <w:bottom w:val="single" w:sz="4" w:space="0" w:color="auto"/>
              <w:right w:val="single" w:sz="4" w:space="0" w:color="auto"/>
            </w:tcBorders>
            <w:shd w:val="clear" w:color="auto" w:fill="auto"/>
            <w:vAlign w:val="center"/>
            <w:hideMark/>
          </w:tcPr>
          <w:p w14:paraId="7DD1530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626AA9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987E814"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958D3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129</w:t>
            </w:r>
          </w:p>
        </w:tc>
        <w:tc>
          <w:tcPr>
            <w:tcW w:w="5208" w:type="dxa"/>
            <w:tcBorders>
              <w:top w:val="nil"/>
              <w:left w:val="nil"/>
              <w:bottom w:val="single" w:sz="4" w:space="0" w:color="auto"/>
              <w:right w:val="single" w:sz="4" w:space="0" w:color="auto"/>
            </w:tcBorders>
            <w:shd w:val="clear" w:color="000000" w:fill="FFFFFF"/>
            <w:vAlign w:val="center"/>
            <w:hideMark/>
          </w:tcPr>
          <w:p w14:paraId="44578F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Agency to define parameters of duplicate call identification (e.g., defined proximity, definition of "recently closed", etc.).</w:t>
            </w:r>
          </w:p>
        </w:tc>
        <w:tc>
          <w:tcPr>
            <w:tcW w:w="1146" w:type="dxa"/>
            <w:tcBorders>
              <w:top w:val="nil"/>
              <w:left w:val="nil"/>
              <w:bottom w:val="single" w:sz="4" w:space="0" w:color="auto"/>
              <w:right w:val="single" w:sz="4" w:space="0" w:color="auto"/>
            </w:tcBorders>
            <w:shd w:val="clear" w:color="auto" w:fill="auto"/>
            <w:vAlign w:val="center"/>
            <w:hideMark/>
          </w:tcPr>
          <w:p w14:paraId="6E162E9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64075D0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1BF179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DEEC4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130</w:t>
            </w:r>
          </w:p>
        </w:tc>
        <w:tc>
          <w:tcPr>
            <w:tcW w:w="5208" w:type="dxa"/>
            <w:tcBorders>
              <w:top w:val="nil"/>
              <w:left w:val="nil"/>
              <w:bottom w:val="single" w:sz="4" w:space="0" w:color="auto"/>
              <w:right w:val="single" w:sz="4" w:space="0" w:color="auto"/>
            </w:tcBorders>
            <w:shd w:val="clear" w:color="auto" w:fill="auto"/>
            <w:vAlign w:val="center"/>
            <w:hideMark/>
          </w:tcPr>
          <w:p w14:paraId="2C1B55A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provide the user with incident details related to possible duplicate incidents:</w:t>
            </w:r>
          </w:p>
        </w:tc>
        <w:tc>
          <w:tcPr>
            <w:tcW w:w="1146" w:type="dxa"/>
            <w:tcBorders>
              <w:top w:val="nil"/>
              <w:left w:val="nil"/>
              <w:bottom w:val="single" w:sz="4" w:space="0" w:color="auto"/>
              <w:right w:val="single" w:sz="4" w:space="0" w:color="auto"/>
            </w:tcBorders>
            <w:shd w:val="clear" w:color="auto" w:fill="auto"/>
            <w:vAlign w:val="center"/>
            <w:hideMark/>
          </w:tcPr>
          <w:p w14:paraId="2FB1DD2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557E1A2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2D46BD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AF92DF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131</w:t>
            </w:r>
          </w:p>
        </w:tc>
        <w:tc>
          <w:tcPr>
            <w:tcW w:w="5208" w:type="dxa"/>
            <w:tcBorders>
              <w:top w:val="nil"/>
              <w:left w:val="nil"/>
              <w:bottom w:val="single" w:sz="4" w:space="0" w:color="auto"/>
              <w:right w:val="single" w:sz="4" w:space="0" w:color="auto"/>
            </w:tcBorders>
            <w:shd w:val="clear" w:color="000000" w:fill="CCCCFF"/>
            <w:vAlign w:val="center"/>
            <w:hideMark/>
          </w:tcPr>
          <w:p w14:paraId="446506FD"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Premise Information Retrieval</w:t>
            </w:r>
          </w:p>
        </w:tc>
        <w:tc>
          <w:tcPr>
            <w:tcW w:w="1146" w:type="dxa"/>
            <w:tcBorders>
              <w:top w:val="nil"/>
              <w:left w:val="nil"/>
              <w:bottom w:val="single" w:sz="4" w:space="0" w:color="auto"/>
              <w:right w:val="single" w:sz="4" w:space="0" w:color="auto"/>
            </w:tcBorders>
            <w:shd w:val="clear" w:color="000000" w:fill="CCCCFF"/>
            <w:vAlign w:val="center"/>
            <w:hideMark/>
          </w:tcPr>
          <w:p w14:paraId="72CA02D4"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4ADB86E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0DDCA7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3A225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132</w:t>
            </w:r>
          </w:p>
        </w:tc>
        <w:tc>
          <w:tcPr>
            <w:tcW w:w="5208" w:type="dxa"/>
            <w:tcBorders>
              <w:top w:val="nil"/>
              <w:left w:val="nil"/>
              <w:bottom w:val="single" w:sz="4" w:space="0" w:color="auto"/>
              <w:right w:val="single" w:sz="4" w:space="0" w:color="auto"/>
            </w:tcBorders>
            <w:shd w:val="clear" w:color="auto" w:fill="auto"/>
            <w:vAlign w:val="center"/>
            <w:hideMark/>
          </w:tcPr>
          <w:p w14:paraId="7343905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initiate, upon address verification, an address inquiry to search for associated premise information in CAD.</w:t>
            </w:r>
          </w:p>
        </w:tc>
        <w:tc>
          <w:tcPr>
            <w:tcW w:w="1146" w:type="dxa"/>
            <w:tcBorders>
              <w:top w:val="nil"/>
              <w:left w:val="nil"/>
              <w:bottom w:val="single" w:sz="4" w:space="0" w:color="auto"/>
              <w:right w:val="single" w:sz="4" w:space="0" w:color="auto"/>
            </w:tcBorders>
            <w:shd w:val="clear" w:color="000000" w:fill="FFFFFF"/>
            <w:vAlign w:val="center"/>
            <w:hideMark/>
          </w:tcPr>
          <w:p w14:paraId="0205FAD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A7475F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556B84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AC0F6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133</w:t>
            </w:r>
          </w:p>
        </w:tc>
        <w:tc>
          <w:tcPr>
            <w:tcW w:w="5208" w:type="dxa"/>
            <w:tcBorders>
              <w:top w:val="nil"/>
              <w:left w:val="nil"/>
              <w:bottom w:val="single" w:sz="4" w:space="0" w:color="auto"/>
              <w:right w:val="single" w:sz="4" w:space="0" w:color="auto"/>
            </w:tcBorders>
            <w:shd w:val="clear" w:color="000000" w:fill="FFFFFF"/>
            <w:vAlign w:val="center"/>
            <w:hideMark/>
          </w:tcPr>
          <w:p w14:paraId="1ED74DF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premise information searches to query for flagged information in the Law RMS.</w:t>
            </w:r>
          </w:p>
        </w:tc>
        <w:tc>
          <w:tcPr>
            <w:tcW w:w="1146" w:type="dxa"/>
            <w:tcBorders>
              <w:top w:val="nil"/>
              <w:left w:val="nil"/>
              <w:bottom w:val="single" w:sz="4" w:space="0" w:color="auto"/>
              <w:right w:val="single" w:sz="4" w:space="0" w:color="auto"/>
            </w:tcBorders>
            <w:shd w:val="clear" w:color="000000" w:fill="FFFFFF"/>
            <w:vAlign w:val="center"/>
            <w:hideMark/>
          </w:tcPr>
          <w:p w14:paraId="44D6C01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D94178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70907D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E97FB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w:t>
            </w:r>
          </w:p>
        </w:tc>
        <w:tc>
          <w:tcPr>
            <w:tcW w:w="5208" w:type="dxa"/>
            <w:tcBorders>
              <w:top w:val="nil"/>
              <w:left w:val="nil"/>
              <w:bottom w:val="single" w:sz="4" w:space="0" w:color="auto"/>
              <w:right w:val="single" w:sz="4" w:space="0" w:color="auto"/>
            </w:tcBorders>
            <w:shd w:val="clear" w:color="auto" w:fill="auto"/>
            <w:vAlign w:val="center"/>
            <w:hideMark/>
          </w:tcPr>
          <w:p w14:paraId="4AD4B7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search for premise information based on:</w:t>
            </w:r>
          </w:p>
        </w:tc>
        <w:tc>
          <w:tcPr>
            <w:tcW w:w="1146" w:type="dxa"/>
            <w:tcBorders>
              <w:top w:val="nil"/>
              <w:left w:val="nil"/>
              <w:bottom w:val="single" w:sz="4" w:space="0" w:color="auto"/>
              <w:right w:val="single" w:sz="4" w:space="0" w:color="auto"/>
            </w:tcBorders>
            <w:shd w:val="clear" w:color="000000" w:fill="D9D9D9"/>
            <w:vAlign w:val="center"/>
            <w:hideMark/>
          </w:tcPr>
          <w:p w14:paraId="5D7FD42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BF9BE5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5105C0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7DDDC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134-a</w:t>
            </w:r>
          </w:p>
        </w:tc>
        <w:tc>
          <w:tcPr>
            <w:tcW w:w="5208" w:type="dxa"/>
            <w:tcBorders>
              <w:top w:val="nil"/>
              <w:left w:val="nil"/>
              <w:bottom w:val="single" w:sz="4" w:space="0" w:color="auto"/>
              <w:right w:val="single" w:sz="4" w:space="0" w:color="auto"/>
            </w:tcBorders>
            <w:shd w:val="clear" w:color="auto" w:fill="auto"/>
            <w:vAlign w:val="center"/>
            <w:hideMark/>
          </w:tcPr>
          <w:p w14:paraId="77B2EB7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Address</w:t>
            </w:r>
          </w:p>
        </w:tc>
        <w:tc>
          <w:tcPr>
            <w:tcW w:w="1146" w:type="dxa"/>
            <w:tcBorders>
              <w:top w:val="nil"/>
              <w:left w:val="nil"/>
              <w:bottom w:val="single" w:sz="4" w:space="0" w:color="auto"/>
              <w:right w:val="single" w:sz="4" w:space="0" w:color="auto"/>
            </w:tcBorders>
            <w:shd w:val="clear" w:color="auto" w:fill="auto"/>
            <w:vAlign w:val="center"/>
            <w:hideMark/>
          </w:tcPr>
          <w:p w14:paraId="260141C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946329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6428DB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A7F5E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134-b</w:t>
            </w:r>
          </w:p>
        </w:tc>
        <w:tc>
          <w:tcPr>
            <w:tcW w:w="5208" w:type="dxa"/>
            <w:tcBorders>
              <w:top w:val="nil"/>
              <w:left w:val="nil"/>
              <w:bottom w:val="single" w:sz="4" w:space="0" w:color="auto"/>
              <w:right w:val="single" w:sz="4" w:space="0" w:color="auto"/>
            </w:tcBorders>
            <w:shd w:val="clear" w:color="auto" w:fill="auto"/>
            <w:vAlign w:val="center"/>
            <w:hideMark/>
          </w:tcPr>
          <w:p w14:paraId="7990711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Sub-address (e.g., unit number, building floor, apartment number)</w:t>
            </w:r>
          </w:p>
        </w:tc>
        <w:tc>
          <w:tcPr>
            <w:tcW w:w="1146" w:type="dxa"/>
            <w:tcBorders>
              <w:top w:val="nil"/>
              <w:left w:val="nil"/>
              <w:bottom w:val="single" w:sz="4" w:space="0" w:color="auto"/>
              <w:right w:val="single" w:sz="4" w:space="0" w:color="auto"/>
            </w:tcBorders>
            <w:shd w:val="clear" w:color="auto" w:fill="auto"/>
            <w:vAlign w:val="center"/>
            <w:hideMark/>
          </w:tcPr>
          <w:p w14:paraId="354F233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808020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F7540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43E17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 c</w:t>
            </w:r>
          </w:p>
        </w:tc>
        <w:tc>
          <w:tcPr>
            <w:tcW w:w="5208" w:type="dxa"/>
            <w:tcBorders>
              <w:top w:val="nil"/>
              <w:left w:val="nil"/>
              <w:bottom w:val="single" w:sz="4" w:space="0" w:color="auto"/>
              <w:right w:val="single" w:sz="4" w:space="0" w:color="auto"/>
            </w:tcBorders>
            <w:shd w:val="clear" w:color="auto" w:fill="auto"/>
            <w:vAlign w:val="center"/>
            <w:hideMark/>
          </w:tcPr>
          <w:p w14:paraId="612DD50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Partial address information (e.g., all addresses with apartment 14)</w:t>
            </w:r>
          </w:p>
        </w:tc>
        <w:tc>
          <w:tcPr>
            <w:tcW w:w="1146" w:type="dxa"/>
            <w:tcBorders>
              <w:top w:val="nil"/>
              <w:left w:val="nil"/>
              <w:bottom w:val="single" w:sz="4" w:space="0" w:color="auto"/>
              <w:right w:val="single" w:sz="4" w:space="0" w:color="auto"/>
            </w:tcBorders>
            <w:shd w:val="clear" w:color="auto" w:fill="auto"/>
            <w:vAlign w:val="center"/>
            <w:hideMark/>
          </w:tcPr>
          <w:p w14:paraId="3652EB0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60F31D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378463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E5F6B5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134-d</w:t>
            </w:r>
          </w:p>
        </w:tc>
        <w:tc>
          <w:tcPr>
            <w:tcW w:w="5208" w:type="dxa"/>
            <w:tcBorders>
              <w:top w:val="nil"/>
              <w:left w:val="nil"/>
              <w:bottom w:val="single" w:sz="4" w:space="0" w:color="auto"/>
              <w:right w:val="single" w:sz="4" w:space="0" w:color="auto"/>
            </w:tcBorders>
            <w:shd w:val="clear" w:color="auto" w:fill="auto"/>
            <w:vAlign w:val="center"/>
            <w:hideMark/>
          </w:tcPr>
          <w:p w14:paraId="6DA6619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Block ranges</w:t>
            </w:r>
          </w:p>
        </w:tc>
        <w:tc>
          <w:tcPr>
            <w:tcW w:w="1146" w:type="dxa"/>
            <w:tcBorders>
              <w:top w:val="nil"/>
              <w:left w:val="nil"/>
              <w:bottom w:val="single" w:sz="4" w:space="0" w:color="auto"/>
              <w:right w:val="single" w:sz="4" w:space="0" w:color="auto"/>
            </w:tcBorders>
            <w:shd w:val="clear" w:color="auto" w:fill="auto"/>
            <w:vAlign w:val="center"/>
            <w:hideMark/>
          </w:tcPr>
          <w:p w14:paraId="22FACE6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ACCF24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334A93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2BA34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134-e</w:t>
            </w:r>
          </w:p>
        </w:tc>
        <w:tc>
          <w:tcPr>
            <w:tcW w:w="5208" w:type="dxa"/>
            <w:tcBorders>
              <w:top w:val="nil"/>
              <w:left w:val="nil"/>
              <w:bottom w:val="single" w:sz="4" w:space="0" w:color="auto"/>
              <w:right w:val="single" w:sz="4" w:space="0" w:color="auto"/>
            </w:tcBorders>
            <w:shd w:val="clear" w:color="auto" w:fill="auto"/>
            <w:vAlign w:val="center"/>
            <w:hideMark/>
          </w:tcPr>
          <w:p w14:paraId="6D246E4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Current business name</w:t>
            </w:r>
          </w:p>
        </w:tc>
        <w:tc>
          <w:tcPr>
            <w:tcW w:w="1146" w:type="dxa"/>
            <w:tcBorders>
              <w:top w:val="nil"/>
              <w:left w:val="nil"/>
              <w:bottom w:val="single" w:sz="4" w:space="0" w:color="auto"/>
              <w:right w:val="single" w:sz="4" w:space="0" w:color="auto"/>
            </w:tcBorders>
            <w:shd w:val="clear" w:color="auto" w:fill="auto"/>
            <w:vAlign w:val="center"/>
            <w:hideMark/>
          </w:tcPr>
          <w:p w14:paraId="29A87C0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FABF72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F726D5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4CA95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134-f</w:t>
            </w:r>
          </w:p>
        </w:tc>
        <w:tc>
          <w:tcPr>
            <w:tcW w:w="5208" w:type="dxa"/>
            <w:tcBorders>
              <w:top w:val="nil"/>
              <w:left w:val="nil"/>
              <w:bottom w:val="single" w:sz="4" w:space="0" w:color="auto"/>
              <w:right w:val="single" w:sz="4" w:space="0" w:color="auto"/>
            </w:tcBorders>
            <w:shd w:val="clear" w:color="auto" w:fill="auto"/>
            <w:vAlign w:val="center"/>
            <w:hideMark/>
          </w:tcPr>
          <w:p w14:paraId="5608C92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Historic business name (unlimited number)</w:t>
            </w:r>
          </w:p>
        </w:tc>
        <w:tc>
          <w:tcPr>
            <w:tcW w:w="1146" w:type="dxa"/>
            <w:tcBorders>
              <w:top w:val="nil"/>
              <w:left w:val="nil"/>
              <w:bottom w:val="single" w:sz="4" w:space="0" w:color="auto"/>
              <w:right w:val="single" w:sz="4" w:space="0" w:color="auto"/>
            </w:tcBorders>
            <w:shd w:val="clear" w:color="auto" w:fill="auto"/>
            <w:vAlign w:val="center"/>
            <w:hideMark/>
          </w:tcPr>
          <w:p w14:paraId="2A194AD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757D42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C1A699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D8F9D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134-g</w:t>
            </w:r>
          </w:p>
        </w:tc>
        <w:tc>
          <w:tcPr>
            <w:tcW w:w="5208" w:type="dxa"/>
            <w:tcBorders>
              <w:top w:val="nil"/>
              <w:left w:val="nil"/>
              <w:bottom w:val="single" w:sz="4" w:space="0" w:color="auto"/>
              <w:right w:val="single" w:sz="4" w:space="0" w:color="auto"/>
            </w:tcBorders>
            <w:shd w:val="clear" w:color="auto" w:fill="auto"/>
            <w:vAlign w:val="center"/>
            <w:hideMark/>
          </w:tcPr>
          <w:p w14:paraId="05F5B48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Common place names</w:t>
            </w:r>
          </w:p>
        </w:tc>
        <w:tc>
          <w:tcPr>
            <w:tcW w:w="1146" w:type="dxa"/>
            <w:tcBorders>
              <w:top w:val="nil"/>
              <w:left w:val="nil"/>
              <w:bottom w:val="single" w:sz="4" w:space="0" w:color="auto"/>
              <w:right w:val="single" w:sz="4" w:space="0" w:color="auto"/>
            </w:tcBorders>
            <w:shd w:val="clear" w:color="auto" w:fill="auto"/>
            <w:vAlign w:val="center"/>
            <w:hideMark/>
          </w:tcPr>
          <w:p w14:paraId="3E1A74F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805A86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C1497B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52589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134-h</w:t>
            </w:r>
          </w:p>
        </w:tc>
        <w:tc>
          <w:tcPr>
            <w:tcW w:w="5208" w:type="dxa"/>
            <w:tcBorders>
              <w:top w:val="nil"/>
              <w:left w:val="nil"/>
              <w:bottom w:val="single" w:sz="4" w:space="0" w:color="auto"/>
              <w:right w:val="single" w:sz="4" w:space="0" w:color="auto"/>
            </w:tcBorders>
            <w:shd w:val="clear" w:color="auto" w:fill="auto"/>
            <w:vAlign w:val="center"/>
            <w:hideMark/>
          </w:tcPr>
          <w:p w14:paraId="4E1E822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Intersections</w:t>
            </w:r>
          </w:p>
        </w:tc>
        <w:tc>
          <w:tcPr>
            <w:tcW w:w="1146" w:type="dxa"/>
            <w:tcBorders>
              <w:top w:val="nil"/>
              <w:left w:val="nil"/>
              <w:bottom w:val="single" w:sz="4" w:space="0" w:color="auto"/>
              <w:right w:val="single" w:sz="4" w:space="0" w:color="auto"/>
            </w:tcBorders>
            <w:shd w:val="clear" w:color="auto" w:fill="auto"/>
            <w:vAlign w:val="center"/>
            <w:hideMark/>
          </w:tcPr>
          <w:p w14:paraId="037433C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BF39E8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4CF4E3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0C89E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135</w:t>
            </w:r>
          </w:p>
        </w:tc>
        <w:tc>
          <w:tcPr>
            <w:tcW w:w="5208" w:type="dxa"/>
            <w:tcBorders>
              <w:top w:val="nil"/>
              <w:left w:val="nil"/>
              <w:bottom w:val="single" w:sz="4" w:space="0" w:color="auto"/>
              <w:right w:val="single" w:sz="4" w:space="0" w:color="auto"/>
            </w:tcBorders>
            <w:shd w:val="clear" w:color="auto" w:fill="auto"/>
            <w:vAlign w:val="center"/>
            <w:hideMark/>
          </w:tcPr>
          <w:p w14:paraId="1512BDF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search for premise information on locations not associated with incidents.</w:t>
            </w:r>
          </w:p>
        </w:tc>
        <w:tc>
          <w:tcPr>
            <w:tcW w:w="1146" w:type="dxa"/>
            <w:tcBorders>
              <w:top w:val="nil"/>
              <w:left w:val="nil"/>
              <w:bottom w:val="single" w:sz="4" w:space="0" w:color="auto"/>
              <w:right w:val="single" w:sz="4" w:space="0" w:color="auto"/>
            </w:tcBorders>
            <w:shd w:val="clear" w:color="auto" w:fill="auto"/>
            <w:vAlign w:val="center"/>
            <w:hideMark/>
          </w:tcPr>
          <w:p w14:paraId="0B0F0B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B277C1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B30EF5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F7D2F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136</w:t>
            </w:r>
          </w:p>
        </w:tc>
        <w:tc>
          <w:tcPr>
            <w:tcW w:w="5208" w:type="dxa"/>
            <w:tcBorders>
              <w:top w:val="nil"/>
              <w:left w:val="nil"/>
              <w:bottom w:val="single" w:sz="4" w:space="0" w:color="auto"/>
              <w:right w:val="single" w:sz="4" w:space="0" w:color="auto"/>
            </w:tcBorders>
            <w:shd w:val="clear" w:color="auto" w:fill="auto"/>
            <w:vAlign w:val="center"/>
            <w:hideMark/>
          </w:tcPr>
          <w:p w14:paraId="11644E4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show premise history related to a current incident.</w:t>
            </w:r>
          </w:p>
        </w:tc>
        <w:tc>
          <w:tcPr>
            <w:tcW w:w="1146" w:type="dxa"/>
            <w:tcBorders>
              <w:top w:val="nil"/>
              <w:left w:val="nil"/>
              <w:bottom w:val="single" w:sz="4" w:space="0" w:color="auto"/>
              <w:right w:val="single" w:sz="4" w:space="0" w:color="auto"/>
            </w:tcBorders>
            <w:shd w:val="clear" w:color="auto" w:fill="auto"/>
            <w:vAlign w:val="center"/>
            <w:hideMark/>
          </w:tcPr>
          <w:p w14:paraId="501BD4D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6C0BD7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6825689" w14:textId="77777777" w:rsidTr="00B768A2">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59F10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137</w:t>
            </w:r>
          </w:p>
        </w:tc>
        <w:tc>
          <w:tcPr>
            <w:tcW w:w="5208" w:type="dxa"/>
            <w:tcBorders>
              <w:top w:val="nil"/>
              <w:left w:val="nil"/>
              <w:bottom w:val="single" w:sz="4" w:space="0" w:color="auto"/>
              <w:right w:val="single" w:sz="4" w:space="0" w:color="auto"/>
            </w:tcBorders>
            <w:shd w:val="clear" w:color="auto" w:fill="auto"/>
            <w:vAlign w:val="center"/>
            <w:hideMark/>
          </w:tcPr>
          <w:p w14:paraId="187FB9D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indicate the number of past incidents at a location.</w:t>
            </w:r>
          </w:p>
        </w:tc>
        <w:tc>
          <w:tcPr>
            <w:tcW w:w="1146" w:type="dxa"/>
            <w:tcBorders>
              <w:top w:val="nil"/>
              <w:left w:val="nil"/>
              <w:bottom w:val="single" w:sz="4" w:space="0" w:color="auto"/>
              <w:right w:val="single" w:sz="4" w:space="0" w:color="auto"/>
            </w:tcBorders>
            <w:shd w:val="clear" w:color="auto" w:fill="auto"/>
            <w:vAlign w:val="center"/>
            <w:hideMark/>
          </w:tcPr>
          <w:p w14:paraId="770A087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6F4558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ADF80C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3EC9F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138</w:t>
            </w:r>
          </w:p>
        </w:tc>
        <w:tc>
          <w:tcPr>
            <w:tcW w:w="5208" w:type="dxa"/>
            <w:tcBorders>
              <w:top w:val="nil"/>
              <w:left w:val="nil"/>
              <w:bottom w:val="single" w:sz="4" w:space="0" w:color="auto"/>
              <w:right w:val="single" w:sz="4" w:space="0" w:color="auto"/>
            </w:tcBorders>
            <w:shd w:val="clear" w:color="auto" w:fill="auto"/>
            <w:vAlign w:val="center"/>
            <w:hideMark/>
          </w:tcPr>
          <w:p w14:paraId="60D60C4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retrieve and attach to a CAD call any information associated with the premise (e.g., pre-plan information, previous calls for service).</w:t>
            </w:r>
          </w:p>
        </w:tc>
        <w:tc>
          <w:tcPr>
            <w:tcW w:w="1146" w:type="dxa"/>
            <w:tcBorders>
              <w:top w:val="nil"/>
              <w:left w:val="nil"/>
              <w:bottom w:val="single" w:sz="4" w:space="0" w:color="auto"/>
              <w:right w:val="single" w:sz="4" w:space="0" w:color="auto"/>
            </w:tcBorders>
            <w:shd w:val="clear" w:color="auto" w:fill="auto"/>
            <w:vAlign w:val="center"/>
            <w:hideMark/>
          </w:tcPr>
          <w:p w14:paraId="0EA1BE9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E1947A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F4CDB7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5B3BE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139</w:t>
            </w:r>
          </w:p>
        </w:tc>
        <w:tc>
          <w:tcPr>
            <w:tcW w:w="5208" w:type="dxa"/>
            <w:tcBorders>
              <w:top w:val="nil"/>
              <w:left w:val="nil"/>
              <w:bottom w:val="single" w:sz="4" w:space="0" w:color="auto"/>
              <w:right w:val="single" w:sz="4" w:space="0" w:color="auto"/>
            </w:tcBorders>
            <w:shd w:val="clear" w:color="auto" w:fill="auto"/>
            <w:vAlign w:val="center"/>
            <w:hideMark/>
          </w:tcPr>
          <w:p w14:paraId="061644A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map to display all known hazards within a user-defined radius.</w:t>
            </w:r>
          </w:p>
        </w:tc>
        <w:tc>
          <w:tcPr>
            <w:tcW w:w="1146" w:type="dxa"/>
            <w:tcBorders>
              <w:top w:val="nil"/>
              <w:left w:val="nil"/>
              <w:bottom w:val="single" w:sz="4" w:space="0" w:color="auto"/>
              <w:right w:val="single" w:sz="4" w:space="0" w:color="auto"/>
            </w:tcBorders>
            <w:shd w:val="clear" w:color="auto" w:fill="auto"/>
            <w:vAlign w:val="center"/>
            <w:hideMark/>
          </w:tcPr>
          <w:p w14:paraId="1F54301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BC63E3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947CA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28BE28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140</w:t>
            </w:r>
          </w:p>
        </w:tc>
        <w:tc>
          <w:tcPr>
            <w:tcW w:w="5208" w:type="dxa"/>
            <w:tcBorders>
              <w:top w:val="nil"/>
              <w:left w:val="nil"/>
              <w:bottom w:val="single" w:sz="4" w:space="0" w:color="auto"/>
              <w:right w:val="single" w:sz="4" w:space="0" w:color="auto"/>
            </w:tcBorders>
            <w:shd w:val="clear" w:color="000000" w:fill="FFFFFF"/>
            <w:vAlign w:val="center"/>
            <w:hideMark/>
          </w:tcPr>
          <w:p w14:paraId="0B7D685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in the incident history that premise history has been viewed by the user.</w:t>
            </w:r>
          </w:p>
        </w:tc>
        <w:tc>
          <w:tcPr>
            <w:tcW w:w="1146" w:type="dxa"/>
            <w:tcBorders>
              <w:top w:val="nil"/>
              <w:left w:val="nil"/>
              <w:bottom w:val="single" w:sz="4" w:space="0" w:color="auto"/>
              <w:right w:val="single" w:sz="4" w:space="0" w:color="auto"/>
            </w:tcBorders>
            <w:shd w:val="clear" w:color="000000" w:fill="FFFFFF"/>
            <w:vAlign w:val="center"/>
            <w:hideMark/>
          </w:tcPr>
          <w:p w14:paraId="6517FC7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43E140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E70C2F"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801B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141</w:t>
            </w:r>
          </w:p>
        </w:tc>
        <w:tc>
          <w:tcPr>
            <w:tcW w:w="5208" w:type="dxa"/>
            <w:tcBorders>
              <w:top w:val="nil"/>
              <w:left w:val="nil"/>
              <w:bottom w:val="single" w:sz="4" w:space="0" w:color="auto"/>
              <w:right w:val="single" w:sz="4" w:space="0" w:color="auto"/>
            </w:tcBorders>
            <w:shd w:val="clear" w:color="000000" w:fill="FFFFFF"/>
            <w:vAlign w:val="center"/>
            <w:hideMark/>
          </w:tcPr>
          <w:p w14:paraId="78A6BE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recall any incident or premise history that has been viewed (e.g., does not allow for only one time view of premise history or incident).</w:t>
            </w:r>
          </w:p>
        </w:tc>
        <w:tc>
          <w:tcPr>
            <w:tcW w:w="1146" w:type="dxa"/>
            <w:tcBorders>
              <w:top w:val="nil"/>
              <w:left w:val="nil"/>
              <w:bottom w:val="single" w:sz="4" w:space="0" w:color="auto"/>
              <w:right w:val="single" w:sz="4" w:space="0" w:color="auto"/>
            </w:tcBorders>
            <w:shd w:val="clear" w:color="000000" w:fill="FFFFFF"/>
            <w:vAlign w:val="center"/>
            <w:hideMark/>
          </w:tcPr>
          <w:p w14:paraId="2FDA230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E7DBDC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1D19C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CB2F1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142</w:t>
            </w:r>
          </w:p>
        </w:tc>
        <w:tc>
          <w:tcPr>
            <w:tcW w:w="5208" w:type="dxa"/>
            <w:tcBorders>
              <w:top w:val="nil"/>
              <w:left w:val="nil"/>
              <w:bottom w:val="single" w:sz="4" w:space="0" w:color="auto"/>
              <w:right w:val="single" w:sz="4" w:space="0" w:color="auto"/>
            </w:tcBorders>
            <w:shd w:val="clear" w:color="000000" w:fill="FFFFFF"/>
            <w:vAlign w:val="center"/>
            <w:hideMark/>
          </w:tcPr>
          <w:p w14:paraId="77DA017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premise information to be available to user but not prevent operator from continuing current work (e.g., window does not cover entire workstation screen).</w:t>
            </w:r>
          </w:p>
        </w:tc>
        <w:tc>
          <w:tcPr>
            <w:tcW w:w="1146" w:type="dxa"/>
            <w:tcBorders>
              <w:top w:val="nil"/>
              <w:left w:val="nil"/>
              <w:bottom w:val="single" w:sz="4" w:space="0" w:color="auto"/>
              <w:right w:val="single" w:sz="4" w:space="0" w:color="auto"/>
            </w:tcBorders>
            <w:shd w:val="clear" w:color="000000" w:fill="FFFFFF"/>
            <w:vAlign w:val="center"/>
            <w:hideMark/>
          </w:tcPr>
          <w:p w14:paraId="0176D4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6C7BFF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EBF5C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73274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143</w:t>
            </w:r>
          </w:p>
        </w:tc>
        <w:tc>
          <w:tcPr>
            <w:tcW w:w="5208" w:type="dxa"/>
            <w:tcBorders>
              <w:top w:val="nil"/>
              <w:left w:val="nil"/>
              <w:bottom w:val="single" w:sz="4" w:space="0" w:color="auto"/>
              <w:right w:val="single" w:sz="4" w:space="0" w:color="auto"/>
            </w:tcBorders>
            <w:shd w:val="clear" w:color="000000" w:fill="CCCCFF"/>
            <w:vAlign w:val="center"/>
            <w:hideMark/>
          </w:tcPr>
          <w:p w14:paraId="4FB5F6E7"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Incident Scheduling</w:t>
            </w:r>
          </w:p>
        </w:tc>
        <w:tc>
          <w:tcPr>
            <w:tcW w:w="1146" w:type="dxa"/>
            <w:tcBorders>
              <w:top w:val="nil"/>
              <w:left w:val="nil"/>
              <w:bottom w:val="single" w:sz="4" w:space="0" w:color="auto"/>
              <w:right w:val="single" w:sz="4" w:space="0" w:color="auto"/>
            </w:tcBorders>
            <w:shd w:val="clear" w:color="000000" w:fill="CCCCFF"/>
            <w:vAlign w:val="center"/>
            <w:hideMark/>
          </w:tcPr>
          <w:p w14:paraId="12CDD34A"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7D2F696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C449D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41A1B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144</w:t>
            </w:r>
          </w:p>
        </w:tc>
        <w:tc>
          <w:tcPr>
            <w:tcW w:w="5208" w:type="dxa"/>
            <w:tcBorders>
              <w:top w:val="nil"/>
              <w:left w:val="nil"/>
              <w:bottom w:val="single" w:sz="4" w:space="0" w:color="auto"/>
              <w:right w:val="single" w:sz="4" w:space="0" w:color="auto"/>
            </w:tcBorders>
            <w:shd w:val="clear" w:color="auto" w:fill="auto"/>
            <w:vAlign w:val="center"/>
            <w:hideMark/>
          </w:tcPr>
          <w:p w14:paraId="39E51CE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incidents scheduled for dispatching at a later time, maintaining the original time of entry.</w:t>
            </w:r>
          </w:p>
        </w:tc>
        <w:tc>
          <w:tcPr>
            <w:tcW w:w="1146" w:type="dxa"/>
            <w:tcBorders>
              <w:top w:val="nil"/>
              <w:left w:val="nil"/>
              <w:bottom w:val="single" w:sz="4" w:space="0" w:color="auto"/>
              <w:right w:val="single" w:sz="4" w:space="0" w:color="auto"/>
            </w:tcBorders>
            <w:shd w:val="clear" w:color="auto" w:fill="auto"/>
            <w:vAlign w:val="center"/>
            <w:hideMark/>
          </w:tcPr>
          <w:p w14:paraId="2592B1B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7B7C31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BE41E0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52441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145</w:t>
            </w:r>
          </w:p>
        </w:tc>
        <w:tc>
          <w:tcPr>
            <w:tcW w:w="5208" w:type="dxa"/>
            <w:tcBorders>
              <w:top w:val="nil"/>
              <w:left w:val="nil"/>
              <w:bottom w:val="single" w:sz="4" w:space="0" w:color="auto"/>
              <w:right w:val="single" w:sz="4" w:space="0" w:color="auto"/>
            </w:tcBorders>
            <w:shd w:val="clear" w:color="auto" w:fill="auto"/>
            <w:vAlign w:val="center"/>
            <w:hideMark/>
          </w:tcPr>
          <w:p w14:paraId="270B88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modify incidents scheduled for dispatching at a later time, maintaining the original time of entry.</w:t>
            </w:r>
          </w:p>
        </w:tc>
        <w:tc>
          <w:tcPr>
            <w:tcW w:w="1146" w:type="dxa"/>
            <w:tcBorders>
              <w:top w:val="nil"/>
              <w:left w:val="nil"/>
              <w:bottom w:val="single" w:sz="4" w:space="0" w:color="auto"/>
              <w:right w:val="single" w:sz="4" w:space="0" w:color="auto"/>
            </w:tcBorders>
            <w:shd w:val="clear" w:color="auto" w:fill="auto"/>
            <w:vAlign w:val="center"/>
            <w:hideMark/>
          </w:tcPr>
          <w:p w14:paraId="0088A4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51042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AFB85C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6073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146</w:t>
            </w:r>
          </w:p>
        </w:tc>
        <w:tc>
          <w:tcPr>
            <w:tcW w:w="5208" w:type="dxa"/>
            <w:tcBorders>
              <w:top w:val="nil"/>
              <w:left w:val="nil"/>
              <w:bottom w:val="single" w:sz="4" w:space="0" w:color="auto"/>
              <w:right w:val="single" w:sz="4" w:space="0" w:color="auto"/>
            </w:tcBorders>
            <w:shd w:val="clear" w:color="auto" w:fill="auto"/>
            <w:vAlign w:val="center"/>
            <w:hideMark/>
          </w:tcPr>
          <w:p w14:paraId="343546F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scheduled incident to automatically enter the pending queue.</w:t>
            </w:r>
          </w:p>
        </w:tc>
        <w:tc>
          <w:tcPr>
            <w:tcW w:w="1146" w:type="dxa"/>
            <w:tcBorders>
              <w:top w:val="nil"/>
              <w:left w:val="nil"/>
              <w:bottom w:val="single" w:sz="4" w:space="0" w:color="auto"/>
              <w:right w:val="single" w:sz="4" w:space="0" w:color="auto"/>
            </w:tcBorders>
            <w:shd w:val="clear" w:color="auto" w:fill="auto"/>
            <w:vAlign w:val="center"/>
            <w:hideMark/>
          </w:tcPr>
          <w:p w14:paraId="7AF0C4B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1B8009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FAF023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483D3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147</w:t>
            </w:r>
          </w:p>
        </w:tc>
        <w:tc>
          <w:tcPr>
            <w:tcW w:w="5208" w:type="dxa"/>
            <w:tcBorders>
              <w:top w:val="nil"/>
              <w:left w:val="nil"/>
              <w:bottom w:val="single" w:sz="4" w:space="0" w:color="auto"/>
              <w:right w:val="single" w:sz="4" w:space="0" w:color="auto"/>
            </w:tcBorders>
            <w:shd w:val="clear" w:color="auto" w:fill="auto"/>
            <w:vAlign w:val="center"/>
            <w:hideMark/>
          </w:tcPr>
          <w:p w14:paraId="64609B7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cancel incidents scheduled for dispatching at a later time maintaining the original time of entry.</w:t>
            </w:r>
          </w:p>
        </w:tc>
        <w:tc>
          <w:tcPr>
            <w:tcW w:w="1146" w:type="dxa"/>
            <w:tcBorders>
              <w:top w:val="nil"/>
              <w:left w:val="nil"/>
              <w:bottom w:val="single" w:sz="4" w:space="0" w:color="auto"/>
              <w:right w:val="single" w:sz="4" w:space="0" w:color="auto"/>
            </w:tcBorders>
            <w:shd w:val="clear" w:color="auto" w:fill="auto"/>
            <w:vAlign w:val="center"/>
            <w:hideMark/>
          </w:tcPr>
          <w:p w14:paraId="69382B8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AEA759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7D3834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F5E82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148</w:t>
            </w:r>
          </w:p>
        </w:tc>
        <w:tc>
          <w:tcPr>
            <w:tcW w:w="5208" w:type="dxa"/>
            <w:tcBorders>
              <w:top w:val="nil"/>
              <w:left w:val="nil"/>
              <w:bottom w:val="single" w:sz="4" w:space="0" w:color="auto"/>
              <w:right w:val="single" w:sz="4" w:space="0" w:color="auto"/>
            </w:tcBorders>
            <w:shd w:val="clear" w:color="auto" w:fill="auto"/>
            <w:vAlign w:val="bottom"/>
            <w:hideMark/>
          </w:tcPr>
          <w:p w14:paraId="2FD8F6A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stack scheduled incident calls.</w:t>
            </w:r>
          </w:p>
        </w:tc>
        <w:tc>
          <w:tcPr>
            <w:tcW w:w="1146" w:type="dxa"/>
            <w:tcBorders>
              <w:top w:val="nil"/>
              <w:left w:val="nil"/>
              <w:bottom w:val="single" w:sz="4" w:space="0" w:color="auto"/>
              <w:right w:val="single" w:sz="4" w:space="0" w:color="auto"/>
            </w:tcBorders>
            <w:shd w:val="clear" w:color="auto" w:fill="auto"/>
            <w:vAlign w:val="bottom"/>
            <w:hideMark/>
          </w:tcPr>
          <w:p w14:paraId="317BBC6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2F6F9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1D6124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5F58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149</w:t>
            </w:r>
          </w:p>
        </w:tc>
        <w:tc>
          <w:tcPr>
            <w:tcW w:w="5208" w:type="dxa"/>
            <w:tcBorders>
              <w:top w:val="nil"/>
              <w:left w:val="nil"/>
              <w:bottom w:val="single" w:sz="4" w:space="0" w:color="auto"/>
              <w:right w:val="single" w:sz="4" w:space="0" w:color="auto"/>
            </w:tcBorders>
            <w:shd w:val="clear" w:color="auto" w:fill="auto"/>
            <w:vAlign w:val="center"/>
            <w:hideMark/>
          </w:tcPr>
          <w:p w14:paraId="5CE0E09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officers to self-dispatch to scheduled incidents.</w:t>
            </w:r>
          </w:p>
        </w:tc>
        <w:tc>
          <w:tcPr>
            <w:tcW w:w="1146" w:type="dxa"/>
            <w:tcBorders>
              <w:top w:val="nil"/>
              <w:left w:val="nil"/>
              <w:bottom w:val="single" w:sz="4" w:space="0" w:color="auto"/>
              <w:right w:val="single" w:sz="4" w:space="0" w:color="auto"/>
            </w:tcBorders>
            <w:shd w:val="clear" w:color="auto" w:fill="auto"/>
            <w:vAlign w:val="center"/>
            <w:hideMark/>
          </w:tcPr>
          <w:p w14:paraId="3A15C8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0A916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0BFCFC4" w14:textId="77777777" w:rsidTr="00B768A2">
        <w:trPr>
          <w:trHeight w:val="3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87138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150</w:t>
            </w:r>
          </w:p>
        </w:tc>
        <w:tc>
          <w:tcPr>
            <w:tcW w:w="5208" w:type="dxa"/>
            <w:tcBorders>
              <w:top w:val="nil"/>
              <w:left w:val="nil"/>
              <w:bottom w:val="single" w:sz="4" w:space="0" w:color="auto"/>
              <w:right w:val="single" w:sz="4" w:space="0" w:color="auto"/>
            </w:tcBorders>
            <w:shd w:val="clear" w:color="auto" w:fill="auto"/>
            <w:vAlign w:val="center"/>
            <w:hideMark/>
          </w:tcPr>
          <w:p w14:paraId="550488D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distinguish and display scheduled incidents.</w:t>
            </w:r>
          </w:p>
        </w:tc>
        <w:tc>
          <w:tcPr>
            <w:tcW w:w="1146" w:type="dxa"/>
            <w:tcBorders>
              <w:top w:val="nil"/>
              <w:left w:val="nil"/>
              <w:bottom w:val="single" w:sz="4" w:space="0" w:color="auto"/>
              <w:right w:val="single" w:sz="4" w:space="0" w:color="auto"/>
            </w:tcBorders>
            <w:shd w:val="clear" w:color="auto" w:fill="auto"/>
            <w:vAlign w:val="center"/>
            <w:hideMark/>
          </w:tcPr>
          <w:p w14:paraId="2A03854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41D3D2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53FF9F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9280C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151</w:t>
            </w:r>
          </w:p>
        </w:tc>
        <w:tc>
          <w:tcPr>
            <w:tcW w:w="5208" w:type="dxa"/>
            <w:tcBorders>
              <w:top w:val="nil"/>
              <w:left w:val="nil"/>
              <w:bottom w:val="single" w:sz="4" w:space="0" w:color="auto"/>
              <w:right w:val="single" w:sz="4" w:space="0" w:color="auto"/>
            </w:tcBorders>
            <w:shd w:val="clear" w:color="000000" w:fill="CCCCFF"/>
            <w:vAlign w:val="center"/>
            <w:hideMark/>
          </w:tcPr>
          <w:p w14:paraId="3463EFD8"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Non-Dispatched Incidents</w:t>
            </w:r>
          </w:p>
        </w:tc>
        <w:tc>
          <w:tcPr>
            <w:tcW w:w="1146" w:type="dxa"/>
            <w:tcBorders>
              <w:top w:val="nil"/>
              <w:left w:val="nil"/>
              <w:bottom w:val="single" w:sz="4" w:space="0" w:color="auto"/>
              <w:right w:val="single" w:sz="4" w:space="0" w:color="auto"/>
            </w:tcBorders>
            <w:shd w:val="clear" w:color="000000" w:fill="CCCCFF"/>
            <w:vAlign w:val="center"/>
            <w:hideMark/>
          </w:tcPr>
          <w:p w14:paraId="78F51439"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6D15B7F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9A4483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65543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152</w:t>
            </w:r>
          </w:p>
        </w:tc>
        <w:tc>
          <w:tcPr>
            <w:tcW w:w="5208" w:type="dxa"/>
            <w:tcBorders>
              <w:top w:val="nil"/>
              <w:left w:val="nil"/>
              <w:bottom w:val="single" w:sz="4" w:space="0" w:color="auto"/>
              <w:right w:val="single" w:sz="4" w:space="0" w:color="auto"/>
            </w:tcBorders>
            <w:shd w:val="clear" w:color="auto" w:fill="auto"/>
            <w:vAlign w:val="center"/>
            <w:hideMark/>
          </w:tcPr>
          <w:p w14:paraId="745CB9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record incidents in which no dispatch occurs.</w:t>
            </w:r>
          </w:p>
        </w:tc>
        <w:tc>
          <w:tcPr>
            <w:tcW w:w="1146" w:type="dxa"/>
            <w:tcBorders>
              <w:top w:val="nil"/>
              <w:left w:val="nil"/>
              <w:bottom w:val="single" w:sz="4" w:space="0" w:color="auto"/>
              <w:right w:val="single" w:sz="4" w:space="0" w:color="auto"/>
            </w:tcBorders>
            <w:shd w:val="clear" w:color="auto" w:fill="auto"/>
            <w:vAlign w:val="center"/>
            <w:hideMark/>
          </w:tcPr>
          <w:p w14:paraId="245624F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17D536C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A4CE3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73357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153</w:t>
            </w:r>
          </w:p>
        </w:tc>
        <w:tc>
          <w:tcPr>
            <w:tcW w:w="5208" w:type="dxa"/>
            <w:tcBorders>
              <w:top w:val="nil"/>
              <w:left w:val="nil"/>
              <w:bottom w:val="single" w:sz="4" w:space="0" w:color="auto"/>
              <w:right w:val="single" w:sz="4" w:space="0" w:color="auto"/>
            </w:tcBorders>
            <w:shd w:val="clear" w:color="auto" w:fill="auto"/>
            <w:vAlign w:val="center"/>
            <w:hideMark/>
          </w:tcPr>
          <w:p w14:paraId="04D77ED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re-open a non-dispatched incident.</w:t>
            </w:r>
          </w:p>
        </w:tc>
        <w:tc>
          <w:tcPr>
            <w:tcW w:w="1146" w:type="dxa"/>
            <w:tcBorders>
              <w:top w:val="nil"/>
              <w:left w:val="nil"/>
              <w:bottom w:val="single" w:sz="4" w:space="0" w:color="auto"/>
              <w:right w:val="single" w:sz="4" w:space="0" w:color="auto"/>
            </w:tcBorders>
            <w:shd w:val="clear" w:color="auto" w:fill="auto"/>
            <w:vAlign w:val="center"/>
            <w:hideMark/>
          </w:tcPr>
          <w:p w14:paraId="5A289DD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633C4E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352F49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8831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154</w:t>
            </w:r>
          </w:p>
        </w:tc>
        <w:tc>
          <w:tcPr>
            <w:tcW w:w="5208" w:type="dxa"/>
            <w:tcBorders>
              <w:top w:val="nil"/>
              <w:left w:val="nil"/>
              <w:bottom w:val="single" w:sz="4" w:space="0" w:color="auto"/>
              <w:right w:val="single" w:sz="4" w:space="0" w:color="auto"/>
            </w:tcBorders>
            <w:shd w:val="clear" w:color="auto" w:fill="auto"/>
            <w:vAlign w:val="center"/>
            <w:hideMark/>
          </w:tcPr>
          <w:p w14:paraId="2FD94E7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non-dispatched incidents to be excluded from status windows (e.g., pending).</w:t>
            </w:r>
          </w:p>
        </w:tc>
        <w:tc>
          <w:tcPr>
            <w:tcW w:w="1146" w:type="dxa"/>
            <w:tcBorders>
              <w:top w:val="nil"/>
              <w:left w:val="nil"/>
              <w:bottom w:val="single" w:sz="4" w:space="0" w:color="auto"/>
              <w:right w:val="single" w:sz="4" w:space="0" w:color="auto"/>
            </w:tcBorders>
            <w:shd w:val="clear" w:color="auto" w:fill="auto"/>
            <w:vAlign w:val="center"/>
            <w:hideMark/>
          </w:tcPr>
          <w:p w14:paraId="3EA3003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0E4D376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DD1AC6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7ED31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155</w:t>
            </w:r>
          </w:p>
        </w:tc>
        <w:tc>
          <w:tcPr>
            <w:tcW w:w="5208" w:type="dxa"/>
            <w:tcBorders>
              <w:top w:val="nil"/>
              <w:left w:val="nil"/>
              <w:bottom w:val="single" w:sz="4" w:space="0" w:color="auto"/>
              <w:right w:val="single" w:sz="4" w:space="0" w:color="auto"/>
            </w:tcBorders>
            <w:shd w:val="clear" w:color="000000" w:fill="FFFFFF"/>
            <w:vAlign w:val="center"/>
            <w:hideMark/>
          </w:tcPr>
          <w:p w14:paraId="7C762CE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associate a unit with a non-dispatched incident.</w:t>
            </w:r>
          </w:p>
        </w:tc>
        <w:tc>
          <w:tcPr>
            <w:tcW w:w="1146" w:type="dxa"/>
            <w:tcBorders>
              <w:top w:val="nil"/>
              <w:left w:val="nil"/>
              <w:bottom w:val="single" w:sz="4" w:space="0" w:color="auto"/>
              <w:right w:val="single" w:sz="4" w:space="0" w:color="auto"/>
            </w:tcBorders>
            <w:shd w:val="clear" w:color="auto" w:fill="auto"/>
            <w:vAlign w:val="center"/>
            <w:hideMark/>
          </w:tcPr>
          <w:p w14:paraId="5CA6195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center"/>
            <w:hideMark/>
          </w:tcPr>
          <w:p w14:paraId="6B274D6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A31A8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D0D86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156</w:t>
            </w:r>
          </w:p>
        </w:tc>
        <w:tc>
          <w:tcPr>
            <w:tcW w:w="5208" w:type="dxa"/>
            <w:tcBorders>
              <w:top w:val="nil"/>
              <w:left w:val="nil"/>
              <w:bottom w:val="single" w:sz="4" w:space="0" w:color="auto"/>
              <w:right w:val="single" w:sz="4" w:space="0" w:color="auto"/>
            </w:tcBorders>
            <w:shd w:val="clear" w:color="000000" w:fill="1F497D"/>
            <w:vAlign w:val="bottom"/>
            <w:hideMark/>
          </w:tcPr>
          <w:p w14:paraId="1A0A6BC4" w14:textId="77777777" w:rsidR="00220A72" w:rsidRPr="00B33817" w:rsidRDefault="00220A72" w:rsidP="00B768A2">
            <w:pPr>
              <w:spacing w:after="0" w:line="240" w:lineRule="auto"/>
              <w:rPr>
                <w:rFonts w:ascii="Calibri" w:eastAsia="Times New Roman" w:hAnsi="Calibri" w:cs="Times New Roman"/>
                <w:b/>
                <w:bCs/>
                <w:color w:val="FFFFFF"/>
              </w:rPr>
            </w:pPr>
            <w:bookmarkStart w:id="245" w:name="RANGE!B223"/>
            <w:r w:rsidRPr="00B33817">
              <w:rPr>
                <w:rFonts w:ascii="Calibri" w:eastAsia="Times New Roman" w:hAnsi="Calibri" w:cs="Times New Roman"/>
                <w:b/>
                <w:bCs/>
                <w:color w:val="FFFFFF"/>
              </w:rPr>
              <w:t>Differential Response Questionnaire</w:t>
            </w:r>
            <w:bookmarkEnd w:id="245"/>
          </w:p>
        </w:tc>
        <w:tc>
          <w:tcPr>
            <w:tcW w:w="1146" w:type="dxa"/>
            <w:tcBorders>
              <w:top w:val="nil"/>
              <w:left w:val="nil"/>
              <w:bottom w:val="single" w:sz="4" w:space="0" w:color="auto"/>
              <w:right w:val="single" w:sz="4" w:space="0" w:color="auto"/>
            </w:tcBorders>
            <w:shd w:val="clear" w:color="000000" w:fill="1F497D"/>
            <w:vAlign w:val="bottom"/>
            <w:hideMark/>
          </w:tcPr>
          <w:p w14:paraId="1CD50636"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335C0E73"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005C6805" w14:textId="77777777" w:rsidTr="00B768A2">
        <w:trPr>
          <w:trHeight w:val="145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53DBB8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157</w:t>
            </w:r>
          </w:p>
        </w:tc>
        <w:tc>
          <w:tcPr>
            <w:tcW w:w="5208" w:type="dxa"/>
            <w:tcBorders>
              <w:top w:val="nil"/>
              <w:left w:val="nil"/>
              <w:bottom w:val="single" w:sz="4" w:space="0" w:color="auto"/>
              <w:right w:val="single" w:sz="4" w:space="0" w:color="auto"/>
            </w:tcBorders>
            <w:shd w:val="clear" w:color="auto" w:fill="auto"/>
            <w:vAlign w:val="center"/>
            <w:hideMark/>
          </w:tcPr>
          <w:p w14:paraId="4C51230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an interface with an EMD system in which the EMD system is automatically launched upon entry of a call type and actions taken are associated with the incident record.  In the "comments" field, indicate with which EMD products the vendor has successfully provided an interface.</w:t>
            </w:r>
          </w:p>
        </w:tc>
        <w:tc>
          <w:tcPr>
            <w:tcW w:w="1146" w:type="dxa"/>
            <w:tcBorders>
              <w:top w:val="nil"/>
              <w:left w:val="nil"/>
              <w:bottom w:val="single" w:sz="4" w:space="0" w:color="auto"/>
              <w:right w:val="single" w:sz="4" w:space="0" w:color="auto"/>
            </w:tcBorders>
            <w:shd w:val="clear" w:color="auto" w:fill="auto"/>
            <w:vAlign w:val="center"/>
            <w:hideMark/>
          </w:tcPr>
          <w:p w14:paraId="5FB8D73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5124805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A9519D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0F363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158</w:t>
            </w:r>
          </w:p>
        </w:tc>
        <w:tc>
          <w:tcPr>
            <w:tcW w:w="5208" w:type="dxa"/>
            <w:tcBorders>
              <w:top w:val="nil"/>
              <w:left w:val="nil"/>
              <w:bottom w:val="single" w:sz="4" w:space="0" w:color="auto"/>
              <w:right w:val="single" w:sz="4" w:space="0" w:color="auto"/>
            </w:tcBorders>
            <w:shd w:val="clear" w:color="000000" w:fill="1F497D"/>
            <w:vAlign w:val="bottom"/>
            <w:hideMark/>
          </w:tcPr>
          <w:p w14:paraId="069F06B8" w14:textId="77777777" w:rsidR="00220A72" w:rsidRPr="00B33817" w:rsidRDefault="00220A72" w:rsidP="00B768A2">
            <w:pPr>
              <w:spacing w:after="0" w:line="240" w:lineRule="auto"/>
              <w:rPr>
                <w:rFonts w:ascii="Calibri" w:eastAsia="Times New Roman" w:hAnsi="Calibri" w:cs="Times New Roman"/>
                <w:b/>
                <w:bCs/>
                <w:color w:val="FFFFFF"/>
              </w:rPr>
            </w:pPr>
            <w:bookmarkStart w:id="246" w:name="RANGE!B225"/>
            <w:r w:rsidRPr="00B33817">
              <w:rPr>
                <w:rFonts w:ascii="Calibri" w:eastAsia="Times New Roman" w:hAnsi="Calibri" w:cs="Times New Roman"/>
                <w:b/>
                <w:bCs/>
                <w:color w:val="FFFFFF"/>
              </w:rPr>
              <w:t>Dispatching</w:t>
            </w:r>
            <w:bookmarkEnd w:id="246"/>
          </w:p>
        </w:tc>
        <w:tc>
          <w:tcPr>
            <w:tcW w:w="1146" w:type="dxa"/>
            <w:tcBorders>
              <w:top w:val="nil"/>
              <w:left w:val="nil"/>
              <w:bottom w:val="single" w:sz="4" w:space="0" w:color="auto"/>
              <w:right w:val="single" w:sz="4" w:space="0" w:color="auto"/>
            </w:tcBorders>
            <w:shd w:val="clear" w:color="000000" w:fill="1F497D"/>
            <w:vAlign w:val="bottom"/>
            <w:hideMark/>
          </w:tcPr>
          <w:p w14:paraId="1DD16796"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057F9573"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619B313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0D4EB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159</w:t>
            </w:r>
          </w:p>
        </w:tc>
        <w:tc>
          <w:tcPr>
            <w:tcW w:w="5208" w:type="dxa"/>
            <w:tcBorders>
              <w:top w:val="nil"/>
              <w:left w:val="nil"/>
              <w:bottom w:val="single" w:sz="4" w:space="0" w:color="auto"/>
              <w:right w:val="single" w:sz="4" w:space="0" w:color="auto"/>
            </w:tcBorders>
            <w:shd w:val="clear" w:color="000000" w:fill="CCCCFF"/>
            <w:vAlign w:val="center"/>
            <w:hideMark/>
          </w:tcPr>
          <w:p w14:paraId="3A923EEA"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CAD Incident Retrieval</w:t>
            </w:r>
          </w:p>
        </w:tc>
        <w:tc>
          <w:tcPr>
            <w:tcW w:w="1146" w:type="dxa"/>
            <w:tcBorders>
              <w:top w:val="nil"/>
              <w:left w:val="nil"/>
              <w:bottom w:val="single" w:sz="4" w:space="0" w:color="auto"/>
              <w:right w:val="single" w:sz="4" w:space="0" w:color="auto"/>
            </w:tcBorders>
            <w:shd w:val="clear" w:color="000000" w:fill="CCCCFF"/>
            <w:vAlign w:val="center"/>
            <w:hideMark/>
          </w:tcPr>
          <w:p w14:paraId="17846ED4"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4E9C69F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979294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BB82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160</w:t>
            </w:r>
          </w:p>
        </w:tc>
        <w:tc>
          <w:tcPr>
            <w:tcW w:w="5208" w:type="dxa"/>
            <w:tcBorders>
              <w:top w:val="nil"/>
              <w:left w:val="nil"/>
              <w:bottom w:val="single" w:sz="4" w:space="0" w:color="auto"/>
              <w:right w:val="single" w:sz="4" w:space="0" w:color="auto"/>
            </w:tcBorders>
            <w:shd w:val="clear" w:color="000000" w:fill="FFFFFF"/>
            <w:vAlign w:val="center"/>
            <w:hideMark/>
          </w:tcPr>
          <w:p w14:paraId="498507E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cause a distinct change on the dispatcher's screen to indicate transfer of the call from a call taker via:</w:t>
            </w:r>
          </w:p>
        </w:tc>
        <w:tc>
          <w:tcPr>
            <w:tcW w:w="1146" w:type="dxa"/>
            <w:tcBorders>
              <w:top w:val="nil"/>
              <w:left w:val="nil"/>
              <w:bottom w:val="single" w:sz="4" w:space="0" w:color="auto"/>
              <w:right w:val="single" w:sz="4" w:space="0" w:color="auto"/>
            </w:tcBorders>
            <w:shd w:val="clear" w:color="000000" w:fill="D9D9D9"/>
            <w:vAlign w:val="center"/>
            <w:hideMark/>
          </w:tcPr>
          <w:p w14:paraId="0F8CBB6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4FF194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510368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31985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161-a</w:t>
            </w:r>
          </w:p>
        </w:tc>
        <w:tc>
          <w:tcPr>
            <w:tcW w:w="5208" w:type="dxa"/>
            <w:tcBorders>
              <w:top w:val="nil"/>
              <w:left w:val="nil"/>
              <w:bottom w:val="single" w:sz="4" w:space="0" w:color="auto"/>
              <w:right w:val="single" w:sz="4" w:space="0" w:color="auto"/>
            </w:tcBorders>
            <w:shd w:val="clear" w:color="000000" w:fill="FFFFFF"/>
            <w:vAlign w:val="center"/>
            <w:hideMark/>
          </w:tcPr>
          <w:p w14:paraId="51AEB5C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Audible alert</w:t>
            </w:r>
          </w:p>
        </w:tc>
        <w:tc>
          <w:tcPr>
            <w:tcW w:w="1146" w:type="dxa"/>
            <w:tcBorders>
              <w:top w:val="nil"/>
              <w:left w:val="nil"/>
              <w:bottom w:val="single" w:sz="4" w:space="0" w:color="auto"/>
              <w:right w:val="single" w:sz="4" w:space="0" w:color="auto"/>
            </w:tcBorders>
            <w:shd w:val="clear" w:color="000000" w:fill="FFFFFF"/>
            <w:vAlign w:val="center"/>
            <w:hideMark/>
          </w:tcPr>
          <w:p w14:paraId="36812BA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4755A2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29AEDA" w14:textId="77777777" w:rsidTr="00B768A2">
        <w:trPr>
          <w:trHeight w:val="29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A0E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161-b</w:t>
            </w:r>
          </w:p>
        </w:tc>
        <w:tc>
          <w:tcPr>
            <w:tcW w:w="5208" w:type="dxa"/>
            <w:tcBorders>
              <w:top w:val="single" w:sz="4" w:space="0" w:color="auto"/>
              <w:left w:val="nil"/>
              <w:bottom w:val="single" w:sz="4" w:space="0" w:color="auto"/>
              <w:right w:val="single" w:sz="4" w:space="0" w:color="auto"/>
            </w:tcBorders>
            <w:shd w:val="clear" w:color="000000" w:fill="FFFFFF"/>
            <w:vAlign w:val="center"/>
            <w:hideMark/>
          </w:tcPr>
          <w:p w14:paraId="081178E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Visual alert</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157746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000000" w:fill="FFFFFF"/>
            <w:vAlign w:val="bottom"/>
            <w:hideMark/>
          </w:tcPr>
          <w:p w14:paraId="331A833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1710BA" w14:textId="77777777" w:rsidTr="00B768A2">
        <w:trPr>
          <w:trHeight w:val="8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A60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162</w:t>
            </w:r>
          </w:p>
        </w:tc>
        <w:tc>
          <w:tcPr>
            <w:tcW w:w="5208" w:type="dxa"/>
            <w:tcBorders>
              <w:top w:val="single" w:sz="4" w:space="0" w:color="auto"/>
              <w:left w:val="nil"/>
              <w:bottom w:val="single" w:sz="4" w:space="0" w:color="auto"/>
              <w:right w:val="single" w:sz="4" w:space="0" w:color="auto"/>
            </w:tcBorders>
            <w:shd w:val="clear" w:color="000000" w:fill="FFFFFF"/>
            <w:vAlign w:val="center"/>
            <w:hideMark/>
          </w:tcPr>
          <w:p w14:paraId="24603E2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cause a distinct change on the dispatcher's screen to indicate any change in the incident (e.g., comments added, location change) via:</w:t>
            </w:r>
          </w:p>
        </w:tc>
        <w:tc>
          <w:tcPr>
            <w:tcW w:w="1146" w:type="dxa"/>
            <w:tcBorders>
              <w:top w:val="single" w:sz="4" w:space="0" w:color="auto"/>
              <w:left w:val="nil"/>
              <w:bottom w:val="single" w:sz="4" w:space="0" w:color="auto"/>
              <w:right w:val="single" w:sz="4" w:space="0" w:color="auto"/>
            </w:tcBorders>
            <w:shd w:val="clear" w:color="000000" w:fill="D9D9D9"/>
            <w:vAlign w:val="center"/>
            <w:hideMark/>
          </w:tcPr>
          <w:p w14:paraId="1B3D3A8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000000" w:fill="FFFFFF"/>
            <w:vAlign w:val="bottom"/>
            <w:hideMark/>
          </w:tcPr>
          <w:p w14:paraId="16FC320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5535AF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E98A8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162-a</w:t>
            </w:r>
          </w:p>
        </w:tc>
        <w:tc>
          <w:tcPr>
            <w:tcW w:w="5208" w:type="dxa"/>
            <w:tcBorders>
              <w:top w:val="nil"/>
              <w:left w:val="nil"/>
              <w:bottom w:val="single" w:sz="4" w:space="0" w:color="auto"/>
              <w:right w:val="single" w:sz="4" w:space="0" w:color="auto"/>
            </w:tcBorders>
            <w:shd w:val="clear" w:color="000000" w:fill="FFFFFF"/>
            <w:vAlign w:val="center"/>
            <w:hideMark/>
          </w:tcPr>
          <w:p w14:paraId="117470E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Audible alert</w:t>
            </w:r>
          </w:p>
        </w:tc>
        <w:tc>
          <w:tcPr>
            <w:tcW w:w="1146" w:type="dxa"/>
            <w:tcBorders>
              <w:top w:val="nil"/>
              <w:left w:val="nil"/>
              <w:bottom w:val="single" w:sz="4" w:space="0" w:color="auto"/>
              <w:right w:val="single" w:sz="4" w:space="0" w:color="auto"/>
            </w:tcBorders>
            <w:shd w:val="clear" w:color="000000" w:fill="FFFFFF"/>
            <w:vAlign w:val="center"/>
            <w:hideMark/>
          </w:tcPr>
          <w:p w14:paraId="3B1B29A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C1AA5B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1E39FF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D532C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162-b</w:t>
            </w:r>
          </w:p>
        </w:tc>
        <w:tc>
          <w:tcPr>
            <w:tcW w:w="5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B05D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Visual alert</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08EAFBD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000000" w:fill="FFFFFF"/>
            <w:vAlign w:val="bottom"/>
            <w:hideMark/>
          </w:tcPr>
          <w:p w14:paraId="39CD3E8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902190" w14:textId="77777777" w:rsidTr="00B768A2">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7BF2E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163</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0221BE7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retrieve a CAD incident and review all available information already entered up to the point of incident retrieval.</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63959AF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7D66387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82323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647B5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164</w:t>
            </w:r>
          </w:p>
        </w:tc>
        <w:tc>
          <w:tcPr>
            <w:tcW w:w="5208" w:type="dxa"/>
            <w:tcBorders>
              <w:top w:val="nil"/>
              <w:left w:val="nil"/>
              <w:bottom w:val="single" w:sz="4" w:space="0" w:color="auto"/>
              <w:right w:val="single" w:sz="4" w:space="0" w:color="auto"/>
            </w:tcBorders>
            <w:shd w:val="clear" w:color="000000" w:fill="FFFFFF"/>
            <w:vAlign w:val="center"/>
            <w:hideMark/>
          </w:tcPr>
          <w:p w14:paraId="4ADC6CE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keep incidents in pending queue indefinitely.</w:t>
            </w:r>
          </w:p>
        </w:tc>
        <w:tc>
          <w:tcPr>
            <w:tcW w:w="1146" w:type="dxa"/>
            <w:tcBorders>
              <w:top w:val="nil"/>
              <w:left w:val="nil"/>
              <w:bottom w:val="single" w:sz="4" w:space="0" w:color="auto"/>
              <w:right w:val="single" w:sz="4" w:space="0" w:color="auto"/>
            </w:tcBorders>
            <w:shd w:val="clear" w:color="auto" w:fill="auto"/>
            <w:vAlign w:val="center"/>
            <w:hideMark/>
          </w:tcPr>
          <w:p w14:paraId="054AD1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262772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827556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CE3FE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165</w:t>
            </w:r>
          </w:p>
        </w:tc>
        <w:tc>
          <w:tcPr>
            <w:tcW w:w="5208" w:type="dxa"/>
            <w:tcBorders>
              <w:top w:val="nil"/>
              <w:left w:val="nil"/>
              <w:bottom w:val="single" w:sz="4" w:space="0" w:color="auto"/>
              <w:right w:val="single" w:sz="4" w:space="0" w:color="auto"/>
            </w:tcBorders>
            <w:shd w:val="clear" w:color="000000" w:fill="FFFFFF"/>
            <w:vAlign w:val="center"/>
            <w:hideMark/>
          </w:tcPr>
          <w:p w14:paraId="7276506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sort pending incidents by:</w:t>
            </w:r>
          </w:p>
        </w:tc>
        <w:tc>
          <w:tcPr>
            <w:tcW w:w="1146" w:type="dxa"/>
            <w:tcBorders>
              <w:top w:val="nil"/>
              <w:left w:val="nil"/>
              <w:bottom w:val="single" w:sz="4" w:space="0" w:color="auto"/>
              <w:right w:val="single" w:sz="4" w:space="0" w:color="auto"/>
            </w:tcBorders>
            <w:shd w:val="clear" w:color="000000" w:fill="D9D9D9"/>
            <w:vAlign w:val="center"/>
            <w:hideMark/>
          </w:tcPr>
          <w:p w14:paraId="3FF7E7F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48BF44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06BA85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045C2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165-a</w:t>
            </w:r>
          </w:p>
        </w:tc>
        <w:tc>
          <w:tcPr>
            <w:tcW w:w="5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0618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Priority</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14:paraId="68B9EFE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single" w:sz="4" w:space="0" w:color="auto"/>
              <w:left w:val="nil"/>
              <w:bottom w:val="single" w:sz="4" w:space="0" w:color="auto"/>
              <w:right w:val="single" w:sz="4" w:space="0" w:color="auto"/>
            </w:tcBorders>
            <w:shd w:val="clear" w:color="000000" w:fill="FFFFFF"/>
            <w:vAlign w:val="bottom"/>
            <w:hideMark/>
          </w:tcPr>
          <w:p w14:paraId="403445E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F661B8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D259BC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165-b</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16D6AF9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Location</w:t>
            </w:r>
          </w:p>
        </w:tc>
        <w:tc>
          <w:tcPr>
            <w:tcW w:w="1146" w:type="dxa"/>
            <w:tcBorders>
              <w:top w:val="nil"/>
              <w:left w:val="nil"/>
              <w:bottom w:val="single" w:sz="4" w:space="0" w:color="auto"/>
              <w:right w:val="single" w:sz="4" w:space="0" w:color="auto"/>
            </w:tcBorders>
            <w:shd w:val="clear" w:color="000000" w:fill="FFFFFF"/>
            <w:vAlign w:val="bottom"/>
            <w:hideMark/>
          </w:tcPr>
          <w:p w14:paraId="4519E19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bottom"/>
            <w:hideMark/>
          </w:tcPr>
          <w:p w14:paraId="0CF0DD4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28CDD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3AD3F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165-c</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7AE3C23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Type</w:t>
            </w:r>
          </w:p>
        </w:tc>
        <w:tc>
          <w:tcPr>
            <w:tcW w:w="1146" w:type="dxa"/>
            <w:tcBorders>
              <w:top w:val="nil"/>
              <w:left w:val="nil"/>
              <w:bottom w:val="single" w:sz="4" w:space="0" w:color="auto"/>
              <w:right w:val="single" w:sz="4" w:space="0" w:color="auto"/>
            </w:tcBorders>
            <w:shd w:val="clear" w:color="000000" w:fill="FFFFFF"/>
            <w:vAlign w:val="bottom"/>
            <w:hideMark/>
          </w:tcPr>
          <w:p w14:paraId="0E9DA28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bottom"/>
            <w:hideMark/>
          </w:tcPr>
          <w:p w14:paraId="506FD41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3BF93F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6DE6F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165-d</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004218D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Time pending</w:t>
            </w:r>
          </w:p>
        </w:tc>
        <w:tc>
          <w:tcPr>
            <w:tcW w:w="1146" w:type="dxa"/>
            <w:tcBorders>
              <w:top w:val="nil"/>
              <w:left w:val="nil"/>
              <w:bottom w:val="single" w:sz="4" w:space="0" w:color="auto"/>
              <w:right w:val="single" w:sz="4" w:space="0" w:color="auto"/>
            </w:tcBorders>
            <w:shd w:val="clear" w:color="000000" w:fill="FFFFFF"/>
            <w:vAlign w:val="bottom"/>
            <w:hideMark/>
          </w:tcPr>
          <w:p w14:paraId="02C0207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bottom"/>
            <w:hideMark/>
          </w:tcPr>
          <w:p w14:paraId="1FAB253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0305F8E"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9C8BB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166</w:t>
            </w:r>
          </w:p>
        </w:tc>
        <w:tc>
          <w:tcPr>
            <w:tcW w:w="5208" w:type="dxa"/>
            <w:tcBorders>
              <w:top w:val="single" w:sz="4" w:space="0" w:color="auto"/>
              <w:left w:val="nil"/>
              <w:bottom w:val="single" w:sz="4" w:space="0" w:color="auto"/>
              <w:right w:val="single" w:sz="4" w:space="0" w:color="auto"/>
            </w:tcBorders>
            <w:shd w:val="clear" w:color="000000" w:fill="FFFFFF"/>
            <w:vAlign w:val="center"/>
            <w:hideMark/>
          </w:tcPr>
          <w:p w14:paraId="7BA8BBE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timers with call priority in pending queue (e.g., alert user after 5 minutes in pending queue if Priority 3 call, 2 minutes if Priority 2 call, etc.).</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133DECA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49ACAB3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5147A3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CE7B8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167</w:t>
            </w:r>
          </w:p>
        </w:tc>
        <w:tc>
          <w:tcPr>
            <w:tcW w:w="5208" w:type="dxa"/>
            <w:tcBorders>
              <w:top w:val="nil"/>
              <w:left w:val="nil"/>
              <w:bottom w:val="single" w:sz="4" w:space="0" w:color="auto"/>
              <w:right w:val="single" w:sz="4" w:space="0" w:color="auto"/>
            </w:tcBorders>
            <w:shd w:val="clear" w:color="000000" w:fill="CCCCFF"/>
            <w:vAlign w:val="center"/>
            <w:hideMark/>
          </w:tcPr>
          <w:p w14:paraId="3E6541E2"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Resource Recommendation</w:t>
            </w:r>
          </w:p>
        </w:tc>
        <w:tc>
          <w:tcPr>
            <w:tcW w:w="1146" w:type="dxa"/>
            <w:tcBorders>
              <w:top w:val="nil"/>
              <w:left w:val="nil"/>
              <w:bottom w:val="single" w:sz="4" w:space="0" w:color="auto"/>
              <w:right w:val="single" w:sz="4" w:space="0" w:color="auto"/>
            </w:tcBorders>
            <w:shd w:val="clear" w:color="000000" w:fill="CCCCFF"/>
            <w:vAlign w:val="center"/>
            <w:hideMark/>
          </w:tcPr>
          <w:p w14:paraId="4D9D558A"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27E7723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0BEBA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DA1ADE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w:t>
            </w:r>
          </w:p>
        </w:tc>
        <w:tc>
          <w:tcPr>
            <w:tcW w:w="5208" w:type="dxa"/>
            <w:tcBorders>
              <w:top w:val="nil"/>
              <w:left w:val="nil"/>
              <w:bottom w:val="single" w:sz="4" w:space="0" w:color="auto"/>
              <w:right w:val="single" w:sz="4" w:space="0" w:color="auto"/>
            </w:tcBorders>
            <w:shd w:val="clear" w:color="auto" w:fill="auto"/>
            <w:vAlign w:val="center"/>
            <w:hideMark/>
          </w:tcPr>
          <w:p w14:paraId="2E9A596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provide appropriate resource recommendations based on any combination of:</w:t>
            </w:r>
          </w:p>
        </w:tc>
        <w:tc>
          <w:tcPr>
            <w:tcW w:w="1146" w:type="dxa"/>
            <w:tcBorders>
              <w:top w:val="nil"/>
              <w:left w:val="nil"/>
              <w:bottom w:val="single" w:sz="4" w:space="0" w:color="auto"/>
              <w:right w:val="single" w:sz="4" w:space="0" w:color="auto"/>
            </w:tcBorders>
            <w:shd w:val="clear" w:color="000000" w:fill="D9D9D9"/>
            <w:vAlign w:val="center"/>
            <w:hideMark/>
          </w:tcPr>
          <w:p w14:paraId="7264AB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B0F250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26B695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5B963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168-a</w:t>
            </w:r>
          </w:p>
        </w:tc>
        <w:tc>
          <w:tcPr>
            <w:tcW w:w="5208" w:type="dxa"/>
            <w:tcBorders>
              <w:top w:val="nil"/>
              <w:left w:val="nil"/>
              <w:bottom w:val="single" w:sz="4" w:space="0" w:color="auto"/>
              <w:right w:val="single" w:sz="4" w:space="0" w:color="auto"/>
            </w:tcBorders>
            <w:shd w:val="clear" w:color="auto" w:fill="auto"/>
            <w:vAlign w:val="center"/>
            <w:hideMark/>
          </w:tcPr>
          <w:p w14:paraId="0F9FB40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AVL location</w:t>
            </w:r>
          </w:p>
        </w:tc>
        <w:tc>
          <w:tcPr>
            <w:tcW w:w="1146" w:type="dxa"/>
            <w:tcBorders>
              <w:top w:val="nil"/>
              <w:left w:val="nil"/>
              <w:bottom w:val="single" w:sz="4" w:space="0" w:color="auto"/>
              <w:right w:val="single" w:sz="4" w:space="0" w:color="auto"/>
            </w:tcBorders>
            <w:shd w:val="clear" w:color="auto" w:fill="auto"/>
            <w:vAlign w:val="center"/>
            <w:hideMark/>
          </w:tcPr>
          <w:p w14:paraId="7CCAFD0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2592EF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7B4605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B3E2A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168-b</w:t>
            </w:r>
          </w:p>
        </w:tc>
        <w:tc>
          <w:tcPr>
            <w:tcW w:w="5208" w:type="dxa"/>
            <w:tcBorders>
              <w:top w:val="nil"/>
              <w:left w:val="nil"/>
              <w:bottom w:val="single" w:sz="4" w:space="0" w:color="auto"/>
              <w:right w:val="single" w:sz="4" w:space="0" w:color="auto"/>
            </w:tcBorders>
            <w:shd w:val="clear" w:color="auto" w:fill="auto"/>
            <w:vAlign w:val="center"/>
            <w:hideMark/>
          </w:tcPr>
          <w:p w14:paraId="290AEA2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Beat/Location responsibility</w:t>
            </w:r>
          </w:p>
        </w:tc>
        <w:tc>
          <w:tcPr>
            <w:tcW w:w="1146" w:type="dxa"/>
            <w:tcBorders>
              <w:top w:val="nil"/>
              <w:left w:val="nil"/>
              <w:bottom w:val="single" w:sz="4" w:space="0" w:color="auto"/>
              <w:right w:val="single" w:sz="4" w:space="0" w:color="auto"/>
            </w:tcBorders>
            <w:shd w:val="clear" w:color="auto" w:fill="auto"/>
            <w:vAlign w:val="center"/>
            <w:hideMark/>
          </w:tcPr>
          <w:p w14:paraId="22C6921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6DF831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386F6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E1E8A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168-c</w:t>
            </w:r>
          </w:p>
        </w:tc>
        <w:tc>
          <w:tcPr>
            <w:tcW w:w="5208" w:type="dxa"/>
            <w:tcBorders>
              <w:top w:val="nil"/>
              <w:left w:val="nil"/>
              <w:bottom w:val="single" w:sz="4" w:space="0" w:color="auto"/>
              <w:right w:val="single" w:sz="4" w:space="0" w:color="auto"/>
            </w:tcBorders>
            <w:shd w:val="clear" w:color="auto" w:fill="auto"/>
            <w:vAlign w:val="center"/>
            <w:hideMark/>
          </w:tcPr>
          <w:p w14:paraId="7EA6A40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Natural boundaries</w:t>
            </w:r>
          </w:p>
        </w:tc>
        <w:tc>
          <w:tcPr>
            <w:tcW w:w="1146" w:type="dxa"/>
            <w:tcBorders>
              <w:top w:val="nil"/>
              <w:left w:val="nil"/>
              <w:bottom w:val="single" w:sz="4" w:space="0" w:color="auto"/>
              <w:right w:val="single" w:sz="4" w:space="0" w:color="auto"/>
            </w:tcBorders>
            <w:shd w:val="clear" w:color="auto" w:fill="auto"/>
            <w:vAlign w:val="center"/>
            <w:hideMark/>
          </w:tcPr>
          <w:p w14:paraId="59EFB98C" w14:textId="77777777" w:rsidR="00220A72" w:rsidRPr="00B33817" w:rsidRDefault="00220A72" w:rsidP="00B768A2">
            <w:pPr>
              <w:spacing w:after="0" w:line="240" w:lineRule="auto"/>
              <w:ind w:firstLineChars="400" w:firstLine="88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CAE066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2443C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161E3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168-d</w:t>
            </w:r>
          </w:p>
        </w:tc>
        <w:tc>
          <w:tcPr>
            <w:tcW w:w="5208" w:type="dxa"/>
            <w:tcBorders>
              <w:top w:val="nil"/>
              <w:left w:val="nil"/>
              <w:bottom w:val="single" w:sz="4" w:space="0" w:color="auto"/>
              <w:right w:val="single" w:sz="4" w:space="0" w:color="auto"/>
            </w:tcBorders>
            <w:shd w:val="clear" w:color="auto" w:fill="auto"/>
            <w:vAlign w:val="center"/>
            <w:hideMark/>
          </w:tcPr>
          <w:p w14:paraId="6E927B2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Obstacles</w:t>
            </w:r>
          </w:p>
        </w:tc>
        <w:tc>
          <w:tcPr>
            <w:tcW w:w="1146" w:type="dxa"/>
            <w:tcBorders>
              <w:top w:val="nil"/>
              <w:left w:val="nil"/>
              <w:bottom w:val="single" w:sz="4" w:space="0" w:color="auto"/>
              <w:right w:val="single" w:sz="4" w:space="0" w:color="auto"/>
            </w:tcBorders>
            <w:shd w:val="clear" w:color="auto" w:fill="auto"/>
            <w:vAlign w:val="center"/>
            <w:hideMark/>
          </w:tcPr>
          <w:p w14:paraId="048C3A9A" w14:textId="77777777" w:rsidR="00220A72" w:rsidRPr="00B33817" w:rsidRDefault="00220A72" w:rsidP="00B768A2">
            <w:pPr>
              <w:spacing w:after="0" w:line="240" w:lineRule="auto"/>
              <w:ind w:firstLineChars="400" w:firstLine="88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2B0E3E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437F94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49E75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168-e</w:t>
            </w:r>
          </w:p>
        </w:tc>
        <w:tc>
          <w:tcPr>
            <w:tcW w:w="5208" w:type="dxa"/>
            <w:tcBorders>
              <w:top w:val="nil"/>
              <w:left w:val="nil"/>
              <w:bottom w:val="single" w:sz="4" w:space="0" w:color="auto"/>
              <w:right w:val="single" w:sz="4" w:space="0" w:color="auto"/>
            </w:tcBorders>
            <w:shd w:val="clear" w:color="auto" w:fill="auto"/>
            <w:vAlign w:val="center"/>
            <w:hideMark/>
          </w:tcPr>
          <w:p w14:paraId="6F3DB71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Traffic</w:t>
            </w:r>
          </w:p>
        </w:tc>
        <w:tc>
          <w:tcPr>
            <w:tcW w:w="1146" w:type="dxa"/>
            <w:tcBorders>
              <w:top w:val="nil"/>
              <w:left w:val="nil"/>
              <w:bottom w:val="single" w:sz="4" w:space="0" w:color="auto"/>
              <w:right w:val="single" w:sz="4" w:space="0" w:color="auto"/>
            </w:tcBorders>
            <w:shd w:val="clear" w:color="auto" w:fill="auto"/>
            <w:vAlign w:val="center"/>
            <w:hideMark/>
          </w:tcPr>
          <w:p w14:paraId="2DA60B88" w14:textId="77777777" w:rsidR="00220A72" w:rsidRPr="00B33817" w:rsidRDefault="00220A72" w:rsidP="00B768A2">
            <w:pPr>
              <w:spacing w:after="0" w:line="240" w:lineRule="auto"/>
              <w:ind w:firstLineChars="400" w:firstLine="88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61524F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EEEBC8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63526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168-f</w:t>
            </w:r>
          </w:p>
        </w:tc>
        <w:tc>
          <w:tcPr>
            <w:tcW w:w="5208" w:type="dxa"/>
            <w:tcBorders>
              <w:top w:val="nil"/>
              <w:left w:val="nil"/>
              <w:bottom w:val="single" w:sz="4" w:space="0" w:color="auto"/>
              <w:right w:val="single" w:sz="4" w:space="0" w:color="auto"/>
            </w:tcBorders>
            <w:shd w:val="clear" w:color="auto" w:fill="auto"/>
            <w:vAlign w:val="center"/>
            <w:hideMark/>
          </w:tcPr>
          <w:p w14:paraId="675C9D3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Speed limits</w:t>
            </w:r>
          </w:p>
        </w:tc>
        <w:tc>
          <w:tcPr>
            <w:tcW w:w="1146" w:type="dxa"/>
            <w:tcBorders>
              <w:top w:val="nil"/>
              <w:left w:val="nil"/>
              <w:bottom w:val="single" w:sz="4" w:space="0" w:color="auto"/>
              <w:right w:val="single" w:sz="4" w:space="0" w:color="auto"/>
            </w:tcBorders>
            <w:shd w:val="clear" w:color="auto" w:fill="auto"/>
            <w:vAlign w:val="center"/>
            <w:hideMark/>
          </w:tcPr>
          <w:p w14:paraId="67094856" w14:textId="77777777" w:rsidR="00220A72" w:rsidRPr="00B33817" w:rsidRDefault="00220A72" w:rsidP="00B768A2">
            <w:pPr>
              <w:spacing w:after="0" w:line="240" w:lineRule="auto"/>
              <w:ind w:firstLineChars="400" w:firstLine="88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A28EBE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3BC55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C38F6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168-g</w:t>
            </w:r>
          </w:p>
        </w:tc>
        <w:tc>
          <w:tcPr>
            <w:tcW w:w="5208" w:type="dxa"/>
            <w:tcBorders>
              <w:top w:val="nil"/>
              <w:left w:val="nil"/>
              <w:bottom w:val="single" w:sz="4" w:space="0" w:color="auto"/>
              <w:right w:val="single" w:sz="4" w:space="0" w:color="auto"/>
            </w:tcBorders>
            <w:shd w:val="clear" w:color="auto" w:fill="auto"/>
            <w:vAlign w:val="center"/>
            <w:hideMark/>
          </w:tcPr>
          <w:p w14:paraId="54619F7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network</w:t>
            </w:r>
          </w:p>
        </w:tc>
        <w:tc>
          <w:tcPr>
            <w:tcW w:w="1146" w:type="dxa"/>
            <w:tcBorders>
              <w:top w:val="nil"/>
              <w:left w:val="nil"/>
              <w:bottom w:val="single" w:sz="4" w:space="0" w:color="auto"/>
              <w:right w:val="single" w:sz="4" w:space="0" w:color="auto"/>
            </w:tcBorders>
            <w:shd w:val="clear" w:color="auto" w:fill="auto"/>
            <w:vAlign w:val="center"/>
            <w:hideMark/>
          </w:tcPr>
          <w:p w14:paraId="402F566C" w14:textId="77777777" w:rsidR="00220A72" w:rsidRPr="00B33817" w:rsidRDefault="00220A72" w:rsidP="00B768A2">
            <w:pPr>
              <w:spacing w:after="0" w:line="240" w:lineRule="auto"/>
              <w:ind w:firstLineChars="400" w:firstLine="88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3133DE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B6FD64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0EEB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168-h</w:t>
            </w:r>
          </w:p>
        </w:tc>
        <w:tc>
          <w:tcPr>
            <w:tcW w:w="5208" w:type="dxa"/>
            <w:tcBorders>
              <w:top w:val="nil"/>
              <w:left w:val="nil"/>
              <w:bottom w:val="single" w:sz="4" w:space="0" w:color="auto"/>
              <w:right w:val="single" w:sz="4" w:space="0" w:color="auto"/>
            </w:tcBorders>
            <w:shd w:val="clear" w:color="auto" w:fill="auto"/>
            <w:vAlign w:val="center"/>
            <w:hideMark/>
          </w:tcPr>
          <w:p w14:paraId="0B5F3E3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direction</w:t>
            </w:r>
          </w:p>
        </w:tc>
        <w:tc>
          <w:tcPr>
            <w:tcW w:w="1146" w:type="dxa"/>
            <w:tcBorders>
              <w:top w:val="nil"/>
              <w:left w:val="nil"/>
              <w:bottom w:val="single" w:sz="4" w:space="0" w:color="auto"/>
              <w:right w:val="single" w:sz="4" w:space="0" w:color="auto"/>
            </w:tcBorders>
            <w:shd w:val="clear" w:color="auto" w:fill="auto"/>
            <w:vAlign w:val="center"/>
            <w:hideMark/>
          </w:tcPr>
          <w:p w14:paraId="5FE35731" w14:textId="77777777" w:rsidR="00220A72" w:rsidRPr="00B33817" w:rsidRDefault="00220A72" w:rsidP="00B768A2">
            <w:pPr>
              <w:spacing w:after="0" w:line="240" w:lineRule="auto"/>
              <w:ind w:firstLineChars="400" w:firstLine="88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F94D3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D56718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7B765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168-i</w:t>
            </w:r>
          </w:p>
        </w:tc>
        <w:tc>
          <w:tcPr>
            <w:tcW w:w="5208" w:type="dxa"/>
            <w:tcBorders>
              <w:top w:val="nil"/>
              <w:left w:val="nil"/>
              <w:bottom w:val="single" w:sz="4" w:space="0" w:color="auto"/>
              <w:right w:val="single" w:sz="4" w:space="0" w:color="auto"/>
            </w:tcBorders>
            <w:shd w:val="clear" w:color="000000" w:fill="FFFFFF"/>
            <w:vAlign w:val="center"/>
            <w:hideMark/>
          </w:tcPr>
          <w:p w14:paraId="7777FC2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Equipment Required</w:t>
            </w:r>
          </w:p>
        </w:tc>
        <w:tc>
          <w:tcPr>
            <w:tcW w:w="1146" w:type="dxa"/>
            <w:tcBorders>
              <w:top w:val="nil"/>
              <w:left w:val="nil"/>
              <w:bottom w:val="single" w:sz="4" w:space="0" w:color="auto"/>
              <w:right w:val="single" w:sz="4" w:space="0" w:color="auto"/>
            </w:tcBorders>
            <w:shd w:val="clear" w:color="000000" w:fill="FFFFFF"/>
            <w:vAlign w:val="center"/>
            <w:hideMark/>
          </w:tcPr>
          <w:p w14:paraId="51129EB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25EE3D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DEDF1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4E7FD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168-j</w:t>
            </w:r>
          </w:p>
        </w:tc>
        <w:tc>
          <w:tcPr>
            <w:tcW w:w="5208" w:type="dxa"/>
            <w:tcBorders>
              <w:top w:val="nil"/>
              <w:left w:val="nil"/>
              <w:bottom w:val="single" w:sz="4" w:space="0" w:color="auto"/>
              <w:right w:val="single" w:sz="4" w:space="0" w:color="auto"/>
            </w:tcBorders>
            <w:shd w:val="clear" w:color="000000" w:fill="FFFFFF"/>
            <w:vAlign w:val="center"/>
            <w:hideMark/>
          </w:tcPr>
          <w:p w14:paraId="168B4A9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Incident location </w:t>
            </w:r>
          </w:p>
        </w:tc>
        <w:tc>
          <w:tcPr>
            <w:tcW w:w="1146" w:type="dxa"/>
            <w:tcBorders>
              <w:top w:val="nil"/>
              <w:left w:val="nil"/>
              <w:bottom w:val="single" w:sz="4" w:space="0" w:color="auto"/>
              <w:right w:val="single" w:sz="4" w:space="0" w:color="auto"/>
            </w:tcBorders>
            <w:shd w:val="clear" w:color="000000" w:fill="FFFFFF"/>
            <w:vAlign w:val="center"/>
            <w:hideMark/>
          </w:tcPr>
          <w:p w14:paraId="78B9B43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743534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11320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20C7A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168-k</w:t>
            </w:r>
          </w:p>
        </w:tc>
        <w:tc>
          <w:tcPr>
            <w:tcW w:w="5208" w:type="dxa"/>
            <w:tcBorders>
              <w:top w:val="nil"/>
              <w:left w:val="nil"/>
              <w:bottom w:val="single" w:sz="4" w:space="0" w:color="auto"/>
              <w:right w:val="single" w:sz="4" w:space="0" w:color="auto"/>
            </w:tcBorders>
            <w:shd w:val="clear" w:color="000000" w:fill="FFFFFF"/>
            <w:vAlign w:val="center"/>
            <w:hideMark/>
          </w:tcPr>
          <w:p w14:paraId="7D980CC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type</w:t>
            </w:r>
          </w:p>
        </w:tc>
        <w:tc>
          <w:tcPr>
            <w:tcW w:w="1146" w:type="dxa"/>
            <w:tcBorders>
              <w:top w:val="nil"/>
              <w:left w:val="nil"/>
              <w:bottom w:val="single" w:sz="4" w:space="0" w:color="auto"/>
              <w:right w:val="single" w:sz="4" w:space="0" w:color="auto"/>
            </w:tcBorders>
            <w:shd w:val="clear" w:color="000000" w:fill="FFFFFF"/>
            <w:vAlign w:val="center"/>
            <w:hideMark/>
          </w:tcPr>
          <w:p w14:paraId="4D2F60E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DA618C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8DDC81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B8348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168-l</w:t>
            </w:r>
          </w:p>
        </w:tc>
        <w:tc>
          <w:tcPr>
            <w:tcW w:w="5208" w:type="dxa"/>
            <w:tcBorders>
              <w:top w:val="nil"/>
              <w:left w:val="nil"/>
              <w:bottom w:val="single" w:sz="4" w:space="0" w:color="auto"/>
              <w:right w:val="single" w:sz="4" w:space="0" w:color="auto"/>
            </w:tcBorders>
            <w:shd w:val="clear" w:color="000000" w:fill="FFFFFF"/>
            <w:vAlign w:val="center"/>
            <w:hideMark/>
          </w:tcPr>
          <w:p w14:paraId="03C48CB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Occupancy type (e.g. residential, office building)</w:t>
            </w:r>
          </w:p>
        </w:tc>
        <w:tc>
          <w:tcPr>
            <w:tcW w:w="1146" w:type="dxa"/>
            <w:tcBorders>
              <w:top w:val="nil"/>
              <w:left w:val="nil"/>
              <w:bottom w:val="single" w:sz="4" w:space="0" w:color="auto"/>
              <w:right w:val="single" w:sz="4" w:space="0" w:color="auto"/>
            </w:tcBorders>
            <w:shd w:val="clear" w:color="000000" w:fill="FFFFFF"/>
            <w:vAlign w:val="center"/>
            <w:hideMark/>
          </w:tcPr>
          <w:p w14:paraId="2657289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8BDEA9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72E10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51484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168-m</w:t>
            </w:r>
          </w:p>
        </w:tc>
        <w:tc>
          <w:tcPr>
            <w:tcW w:w="5208" w:type="dxa"/>
            <w:tcBorders>
              <w:top w:val="nil"/>
              <w:left w:val="nil"/>
              <w:bottom w:val="single" w:sz="4" w:space="0" w:color="auto"/>
              <w:right w:val="single" w:sz="4" w:space="0" w:color="auto"/>
            </w:tcBorders>
            <w:shd w:val="clear" w:color="000000" w:fill="FFFFFF"/>
            <w:vAlign w:val="center"/>
            <w:hideMark/>
          </w:tcPr>
          <w:p w14:paraId="4C4FDC8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Priority</w:t>
            </w:r>
          </w:p>
        </w:tc>
        <w:tc>
          <w:tcPr>
            <w:tcW w:w="1146" w:type="dxa"/>
            <w:tcBorders>
              <w:top w:val="nil"/>
              <w:left w:val="nil"/>
              <w:bottom w:val="single" w:sz="4" w:space="0" w:color="auto"/>
              <w:right w:val="single" w:sz="4" w:space="0" w:color="auto"/>
            </w:tcBorders>
            <w:shd w:val="clear" w:color="000000" w:fill="FFFFFF"/>
            <w:vAlign w:val="center"/>
            <w:hideMark/>
          </w:tcPr>
          <w:p w14:paraId="2ECB50F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8ED5F6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2BF69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3033E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168-n</w:t>
            </w:r>
          </w:p>
        </w:tc>
        <w:tc>
          <w:tcPr>
            <w:tcW w:w="5208" w:type="dxa"/>
            <w:tcBorders>
              <w:top w:val="nil"/>
              <w:left w:val="nil"/>
              <w:bottom w:val="single" w:sz="4" w:space="0" w:color="auto"/>
              <w:right w:val="single" w:sz="4" w:space="0" w:color="auto"/>
            </w:tcBorders>
            <w:shd w:val="clear" w:color="000000" w:fill="FFFFFF"/>
            <w:vAlign w:val="center"/>
            <w:hideMark/>
          </w:tcPr>
          <w:p w14:paraId="5B449EC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Pre-defined response plans (response area plan)</w:t>
            </w:r>
          </w:p>
        </w:tc>
        <w:tc>
          <w:tcPr>
            <w:tcW w:w="1146" w:type="dxa"/>
            <w:tcBorders>
              <w:top w:val="nil"/>
              <w:left w:val="nil"/>
              <w:bottom w:val="single" w:sz="4" w:space="0" w:color="auto"/>
              <w:right w:val="single" w:sz="4" w:space="0" w:color="auto"/>
            </w:tcBorders>
            <w:shd w:val="clear" w:color="000000" w:fill="FFFFFF"/>
            <w:vAlign w:val="center"/>
            <w:hideMark/>
          </w:tcPr>
          <w:p w14:paraId="728D15E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98E53A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B74F8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9F352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168-o</w:t>
            </w:r>
          </w:p>
        </w:tc>
        <w:tc>
          <w:tcPr>
            <w:tcW w:w="5208" w:type="dxa"/>
            <w:tcBorders>
              <w:top w:val="nil"/>
              <w:left w:val="nil"/>
              <w:bottom w:val="single" w:sz="4" w:space="0" w:color="auto"/>
              <w:right w:val="single" w:sz="4" w:space="0" w:color="auto"/>
            </w:tcBorders>
            <w:shd w:val="clear" w:color="000000" w:fill="FFFFFF"/>
            <w:vAlign w:val="center"/>
            <w:hideMark/>
          </w:tcPr>
          <w:p w14:paraId="37C5F0A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Run order</w:t>
            </w:r>
          </w:p>
        </w:tc>
        <w:tc>
          <w:tcPr>
            <w:tcW w:w="1146" w:type="dxa"/>
            <w:tcBorders>
              <w:top w:val="nil"/>
              <w:left w:val="nil"/>
              <w:bottom w:val="single" w:sz="4" w:space="0" w:color="auto"/>
              <w:right w:val="single" w:sz="4" w:space="0" w:color="auto"/>
            </w:tcBorders>
            <w:shd w:val="clear" w:color="000000" w:fill="FFFFFF"/>
            <w:vAlign w:val="center"/>
            <w:hideMark/>
          </w:tcPr>
          <w:p w14:paraId="3FAE235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68D9C7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7676DE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71C10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168-p</w:t>
            </w:r>
          </w:p>
        </w:tc>
        <w:tc>
          <w:tcPr>
            <w:tcW w:w="5208" w:type="dxa"/>
            <w:tcBorders>
              <w:top w:val="nil"/>
              <w:left w:val="nil"/>
              <w:bottom w:val="single" w:sz="4" w:space="0" w:color="auto"/>
              <w:right w:val="single" w:sz="4" w:space="0" w:color="auto"/>
            </w:tcBorders>
            <w:shd w:val="clear" w:color="000000" w:fill="FFFFFF"/>
            <w:vAlign w:val="center"/>
            <w:hideMark/>
          </w:tcPr>
          <w:p w14:paraId="2707407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Special conditions (e.g., heightened response)</w:t>
            </w:r>
          </w:p>
        </w:tc>
        <w:tc>
          <w:tcPr>
            <w:tcW w:w="1146" w:type="dxa"/>
            <w:tcBorders>
              <w:top w:val="nil"/>
              <w:left w:val="nil"/>
              <w:bottom w:val="single" w:sz="4" w:space="0" w:color="auto"/>
              <w:right w:val="single" w:sz="4" w:space="0" w:color="auto"/>
            </w:tcBorders>
            <w:shd w:val="clear" w:color="000000" w:fill="FFFFFF"/>
            <w:vAlign w:val="center"/>
            <w:hideMark/>
          </w:tcPr>
          <w:p w14:paraId="5C404ED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A1EB7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B2A90B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EF33B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168-q</w:t>
            </w:r>
          </w:p>
        </w:tc>
        <w:tc>
          <w:tcPr>
            <w:tcW w:w="5208" w:type="dxa"/>
            <w:tcBorders>
              <w:top w:val="nil"/>
              <w:left w:val="nil"/>
              <w:bottom w:val="single" w:sz="4" w:space="0" w:color="auto"/>
              <w:right w:val="single" w:sz="4" w:space="0" w:color="auto"/>
            </w:tcBorders>
            <w:shd w:val="clear" w:color="000000" w:fill="FFFFFF"/>
            <w:vAlign w:val="center"/>
            <w:hideMark/>
          </w:tcPr>
          <w:p w14:paraId="549FF1B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Special Skills required</w:t>
            </w:r>
          </w:p>
        </w:tc>
        <w:tc>
          <w:tcPr>
            <w:tcW w:w="1146" w:type="dxa"/>
            <w:tcBorders>
              <w:top w:val="nil"/>
              <w:left w:val="nil"/>
              <w:bottom w:val="single" w:sz="4" w:space="0" w:color="auto"/>
              <w:right w:val="single" w:sz="4" w:space="0" w:color="auto"/>
            </w:tcBorders>
            <w:shd w:val="clear" w:color="000000" w:fill="FFFFFF"/>
            <w:vAlign w:val="center"/>
            <w:hideMark/>
          </w:tcPr>
          <w:p w14:paraId="1709959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5BD531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BA656E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FFC9F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168-r</w:t>
            </w:r>
          </w:p>
        </w:tc>
        <w:tc>
          <w:tcPr>
            <w:tcW w:w="5208" w:type="dxa"/>
            <w:tcBorders>
              <w:top w:val="nil"/>
              <w:left w:val="nil"/>
              <w:bottom w:val="single" w:sz="4" w:space="0" w:color="auto"/>
              <w:right w:val="single" w:sz="4" w:space="0" w:color="auto"/>
            </w:tcBorders>
            <w:shd w:val="clear" w:color="000000" w:fill="FFFFFF"/>
            <w:vAlign w:val="center"/>
            <w:hideMark/>
          </w:tcPr>
          <w:p w14:paraId="61F4467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Type of units required</w:t>
            </w:r>
          </w:p>
        </w:tc>
        <w:tc>
          <w:tcPr>
            <w:tcW w:w="1146" w:type="dxa"/>
            <w:tcBorders>
              <w:top w:val="nil"/>
              <w:left w:val="nil"/>
              <w:bottom w:val="single" w:sz="4" w:space="0" w:color="auto"/>
              <w:right w:val="single" w:sz="4" w:space="0" w:color="auto"/>
            </w:tcBorders>
            <w:shd w:val="clear" w:color="000000" w:fill="FFFFFF"/>
            <w:vAlign w:val="center"/>
            <w:hideMark/>
          </w:tcPr>
          <w:p w14:paraId="733F805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62A9BC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EDE889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60348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168-s</w:t>
            </w:r>
          </w:p>
        </w:tc>
        <w:tc>
          <w:tcPr>
            <w:tcW w:w="5208" w:type="dxa"/>
            <w:tcBorders>
              <w:top w:val="nil"/>
              <w:left w:val="nil"/>
              <w:bottom w:val="single" w:sz="4" w:space="0" w:color="auto"/>
              <w:right w:val="single" w:sz="4" w:space="0" w:color="auto"/>
            </w:tcBorders>
            <w:shd w:val="clear" w:color="000000" w:fill="FFFFFF"/>
            <w:vAlign w:val="center"/>
            <w:hideMark/>
          </w:tcPr>
          <w:p w14:paraId="10CB243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Number of units required</w:t>
            </w:r>
          </w:p>
        </w:tc>
        <w:tc>
          <w:tcPr>
            <w:tcW w:w="1146" w:type="dxa"/>
            <w:tcBorders>
              <w:top w:val="nil"/>
              <w:left w:val="nil"/>
              <w:bottom w:val="single" w:sz="4" w:space="0" w:color="auto"/>
              <w:right w:val="single" w:sz="4" w:space="0" w:color="auto"/>
            </w:tcBorders>
            <w:shd w:val="clear" w:color="000000" w:fill="FFFFFF"/>
            <w:vAlign w:val="center"/>
            <w:hideMark/>
          </w:tcPr>
          <w:p w14:paraId="5C39F6C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6BDEA9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07747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29DBF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168-t</w:t>
            </w:r>
          </w:p>
        </w:tc>
        <w:tc>
          <w:tcPr>
            <w:tcW w:w="5208" w:type="dxa"/>
            <w:tcBorders>
              <w:top w:val="nil"/>
              <w:left w:val="nil"/>
              <w:bottom w:val="single" w:sz="4" w:space="0" w:color="auto"/>
              <w:right w:val="single" w:sz="4" w:space="0" w:color="auto"/>
            </w:tcBorders>
            <w:shd w:val="clear" w:color="000000" w:fill="FFFFFF"/>
            <w:vAlign w:val="center"/>
            <w:hideMark/>
          </w:tcPr>
          <w:p w14:paraId="22E99DC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status</w:t>
            </w:r>
          </w:p>
        </w:tc>
        <w:tc>
          <w:tcPr>
            <w:tcW w:w="1146" w:type="dxa"/>
            <w:tcBorders>
              <w:top w:val="nil"/>
              <w:left w:val="nil"/>
              <w:bottom w:val="single" w:sz="4" w:space="0" w:color="auto"/>
              <w:right w:val="single" w:sz="4" w:space="0" w:color="auto"/>
            </w:tcBorders>
            <w:shd w:val="clear" w:color="000000" w:fill="FFFFFF"/>
            <w:vAlign w:val="center"/>
            <w:hideMark/>
          </w:tcPr>
          <w:p w14:paraId="7755BFF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FB2522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964E0B1" w14:textId="77777777" w:rsidTr="00B768A2">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0BFD8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169</w:t>
            </w:r>
          </w:p>
        </w:tc>
        <w:tc>
          <w:tcPr>
            <w:tcW w:w="5208" w:type="dxa"/>
            <w:tcBorders>
              <w:top w:val="nil"/>
              <w:left w:val="nil"/>
              <w:bottom w:val="single" w:sz="4" w:space="0" w:color="auto"/>
              <w:right w:val="single" w:sz="4" w:space="0" w:color="auto"/>
            </w:tcBorders>
            <w:shd w:val="clear" w:color="000000" w:fill="FFFFFF"/>
            <w:vAlign w:val="center"/>
            <w:hideMark/>
          </w:tcPr>
          <w:p w14:paraId="7B0B01E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determine resource recommendation factors based on unique response plans per Member Agency (e.g., BPD recommends 3 units for an incident SCSD recommends 2 units).</w:t>
            </w:r>
          </w:p>
        </w:tc>
        <w:tc>
          <w:tcPr>
            <w:tcW w:w="1146" w:type="dxa"/>
            <w:tcBorders>
              <w:top w:val="nil"/>
              <w:left w:val="nil"/>
              <w:bottom w:val="single" w:sz="4" w:space="0" w:color="auto"/>
              <w:right w:val="single" w:sz="4" w:space="0" w:color="auto"/>
            </w:tcBorders>
            <w:shd w:val="clear" w:color="auto" w:fill="auto"/>
            <w:vAlign w:val="center"/>
            <w:hideMark/>
          </w:tcPr>
          <w:p w14:paraId="7054180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52A0DE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2B538E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E0CA47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170</w:t>
            </w:r>
          </w:p>
        </w:tc>
        <w:tc>
          <w:tcPr>
            <w:tcW w:w="5208" w:type="dxa"/>
            <w:tcBorders>
              <w:top w:val="nil"/>
              <w:left w:val="nil"/>
              <w:bottom w:val="single" w:sz="4" w:space="0" w:color="auto"/>
              <w:right w:val="single" w:sz="4" w:space="0" w:color="auto"/>
            </w:tcBorders>
            <w:shd w:val="clear" w:color="000000" w:fill="FFFFFF"/>
            <w:vAlign w:val="bottom"/>
            <w:hideMark/>
          </w:tcPr>
          <w:p w14:paraId="560F46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prioritize unit response based</w:t>
            </w:r>
            <w:r w:rsidRPr="00B33817">
              <w:rPr>
                <w:rFonts w:ascii="Calibri" w:eastAsia="Times New Roman" w:hAnsi="Calibri" w:cs="Times New Roman"/>
                <w:b/>
                <w:bCs/>
              </w:rPr>
              <w:t xml:space="preserve"> </w:t>
            </w:r>
            <w:r w:rsidRPr="00B33817">
              <w:rPr>
                <w:rFonts w:ascii="Calibri" w:eastAsia="Times New Roman" w:hAnsi="Calibri" w:cs="Times New Roman"/>
              </w:rPr>
              <w:t>on incident type so that appropriate units are automatically recommended and/or dispatched in priority order.</w:t>
            </w:r>
          </w:p>
        </w:tc>
        <w:tc>
          <w:tcPr>
            <w:tcW w:w="1146" w:type="dxa"/>
            <w:tcBorders>
              <w:top w:val="nil"/>
              <w:left w:val="nil"/>
              <w:bottom w:val="single" w:sz="4" w:space="0" w:color="auto"/>
              <w:right w:val="single" w:sz="4" w:space="0" w:color="auto"/>
            </w:tcBorders>
            <w:shd w:val="clear" w:color="auto" w:fill="auto"/>
            <w:vAlign w:val="bottom"/>
            <w:hideMark/>
          </w:tcPr>
          <w:p w14:paraId="230F5B7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F35817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D27CAD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55D5D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171</w:t>
            </w:r>
          </w:p>
        </w:tc>
        <w:tc>
          <w:tcPr>
            <w:tcW w:w="5208" w:type="dxa"/>
            <w:tcBorders>
              <w:top w:val="nil"/>
              <w:left w:val="nil"/>
              <w:bottom w:val="single" w:sz="4" w:space="0" w:color="auto"/>
              <w:right w:val="single" w:sz="4" w:space="0" w:color="auto"/>
            </w:tcBorders>
            <w:shd w:val="clear" w:color="000000" w:fill="FFFFFF"/>
            <w:vAlign w:val="bottom"/>
            <w:hideMark/>
          </w:tcPr>
          <w:p w14:paraId="40FA12C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recommend units from multiple agencies.</w:t>
            </w:r>
          </w:p>
        </w:tc>
        <w:tc>
          <w:tcPr>
            <w:tcW w:w="1146" w:type="dxa"/>
            <w:tcBorders>
              <w:top w:val="nil"/>
              <w:left w:val="nil"/>
              <w:bottom w:val="single" w:sz="4" w:space="0" w:color="auto"/>
              <w:right w:val="single" w:sz="4" w:space="0" w:color="auto"/>
            </w:tcBorders>
            <w:shd w:val="clear" w:color="auto" w:fill="auto"/>
            <w:vAlign w:val="bottom"/>
            <w:hideMark/>
          </w:tcPr>
          <w:p w14:paraId="54AECBB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0CABFA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6110465"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9CFA5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172</w:t>
            </w:r>
          </w:p>
        </w:tc>
        <w:tc>
          <w:tcPr>
            <w:tcW w:w="5208" w:type="dxa"/>
            <w:tcBorders>
              <w:top w:val="nil"/>
              <w:left w:val="nil"/>
              <w:bottom w:val="single" w:sz="4" w:space="0" w:color="auto"/>
              <w:right w:val="single" w:sz="4" w:space="0" w:color="auto"/>
            </w:tcBorders>
            <w:shd w:val="clear" w:color="000000" w:fill="FFFFFF"/>
            <w:vAlign w:val="bottom"/>
            <w:hideMark/>
          </w:tcPr>
          <w:p w14:paraId="033C8E7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each member agency to have a unique identifier, but share the same incident number when dispatched to the same event (e.g., in responding to the same incident, BPD receives "BPD-001" while SCSD receives "SCSD-001").</w:t>
            </w:r>
          </w:p>
        </w:tc>
        <w:tc>
          <w:tcPr>
            <w:tcW w:w="1146" w:type="dxa"/>
            <w:tcBorders>
              <w:top w:val="nil"/>
              <w:left w:val="nil"/>
              <w:bottom w:val="single" w:sz="4" w:space="0" w:color="auto"/>
              <w:right w:val="single" w:sz="4" w:space="0" w:color="auto"/>
            </w:tcBorders>
            <w:shd w:val="clear" w:color="auto" w:fill="auto"/>
            <w:vAlign w:val="bottom"/>
            <w:hideMark/>
          </w:tcPr>
          <w:p w14:paraId="4532EB5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D7B163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8E2868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E24F3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173</w:t>
            </w:r>
          </w:p>
        </w:tc>
        <w:tc>
          <w:tcPr>
            <w:tcW w:w="5208" w:type="dxa"/>
            <w:tcBorders>
              <w:top w:val="nil"/>
              <w:left w:val="nil"/>
              <w:bottom w:val="single" w:sz="4" w:space="0" w:color="auto"/>
              <w:right w:val="single" w:sz="4" w:space="0" w:color="auto"/>
            </w:tcBorders>
            <w:shd w:val="clear" w:color="000000" w:fill="FFFFFF"/>
            <w:vAlign w:val="bottom"/>
            <w:hideMark/>
          </w:tcPr>
          <w:p w14:paraId="6604BC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re-recommend closest units (e.g., a new unit comes into service).</w:t>
            </w:r>
          </w:p>
        </w:tc>
        <w:tc>
          <w:tcPr>
            <w:tcW w:w="1146" w:type="dxa"/>
            <w:tcBorders>
              <w:top w:val="nil"/>
              <w:left w:val="nil"/>
              <w:bottom w:val="single" w:sz="4" w:space="0" w:color="auto"/>
              <w:right w:val="single" w:sz="4" w:space="0" w:color="auto"/>
            </w:tcBorders>
            <w:shd w:val="clear" w:color="auto" w:fill="auto"/>
            <w:vAlign w:val="bottom"/>
            <w:hideMark/>
          </w:tcPr>
          <w:p w14:paraId="5EC53E4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FF4440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F48776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4FB58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174</w:t>
            </w:r>
          </w:p>
        </w:tc>
        <w:tc>
          <w:tcPr>
            <w:tcW w:w="5208" w:type="dxa"/>
            <w:tcBorders>
              <w:top w:val="nil"/>
              <w:left w:val="nil"/>
              <w:bottom w:val="single" w:sz="4" w:space="0" w:color="auto"/>
              <w:right w:val="single" w:sz="4" w:space="0" w:color="auto"/>
            </w:tcBorders>
            <w:shd w:val="clear" w:color="auto" w:fill="auto"/>
            <w:vAlign w:val="center"/>
            <w:hideMark/>
          </w:tcPr>
          <w:p w14:paraId="6DF480C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system to update the unit recommendation if user makes relevant incident information changes (e.g., call type, location, alarm level).</w:t>
            </w:r>
          </w:p>
        </w:tc>
        <w:tc>
          <w:tcPr>
            <w:tcW w:w="1146" w:type="dxa"/>
            <w:tcBorders>
              <w:top w:val="nil"/>
              <w:left w:val="nil"/>
              <w:bottom w:val="single" w:sz="4" w:space="0" w:color="auto"/>
              <w:right w:val="single" w:sz="4" w:space="0" w:color="auto"/>
            </w:tcBorders>
            <w:shd w:val="clear" w:color="auto" w:fill="auto"/>
            <w:vAlign w:val="center"/>
            <w:hideMark/>
          </w:tcPr>
          <w:p w14:paraId="57FDC9C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E32D5F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93D40B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193CC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175</w:t>
            </w:r>
          </w:p>
        </w:tc>
        <w:tc>
          <w:tcPr>
            <w:tcW w:w="5208" w:type="dxa"/>
            <w:tcBorders>
              <w:top w:val="nil"/>
              <w:left w:val="nil"/>
              <w:bottom w:val="single" w:sz="4" w:space="0" w:color="auto"/>
              <w:right w:val="single" w:sz="4" w:space="0" w:color="auto"/>
            </w:tcBorders>
            <w:shd w:val="clear" w:color="auto" w:fill="auto"/>
            <w:vAlign w:val="center"/>
            <w:hideMark/>
          </w:tcPr>
          <w:p w14:paraId="153D650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alert user when system updates unit recommendation.</w:t>
            </w:r>
          </w:p>
        </w:tc>
        <w:tc>
          <w:tcPr>
            <w:tcW w:w="1146" w:type="dxa"/>
            <w:tcBorders>
              <w:top w:val="nil"/>
              <w:left w:val="nil"/>
              <w:bottom w:val="single" w:sz="4" w:space="0" w:color="auto"/>
              <w:right w:val="single" w:sz="4" w:space="0" w:color="auto"/>
            </w:tcBorders>
            <w:shd w:val="clear" w:color="auto" w:fill="auto"/>
            <w:vAlign w:val="center"/>
            <w:hideMark/>
          </w:tcPr>
          <w:p w14:paraId="6F59830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8037F7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25A12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E8491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176</w:t>
            </w:r>
          </w:p>
        </w:tc>
        <w:tc>
          <w:tcPr>
            <w:tcW w:w="5208" w:type="dxa"/>
            <w:tcBorders>
              <w:top w:val="nil"/>
              <w:left w:val="nil"/>
              <w:bottom w:val="single" w:sz="4" w:space="0" w:color="auto"/>
              <w:right w:val="single" w:sz="4" w:space="0" w:color="auto"/>
            </w:tcBorders>
            <w:shd w:val="clear" w:color="auto" w:fill="auto"/>
            <w:vAlign w:val="center"/>
            <w:hideMark/>
          </w:tcPr>
          <w:p w14:paraId="3349531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the unit recommendation as it was presented to the dispatcher.</w:t>
            </w:r>
          </w:p>
        </w:tc>
        <w:tc>
          <w:tcPr>
            <w:tcW w:w="1146" w:type="dxa"/>
            <w:tcBorders>
              <w:top w:val="nil"/>
              <w:left w:val="nil"/>
              <w:bottom w:val="single" w:sz="4" w:space="0" w:color="auto"/>
              <w:right w:val="single" w:sz="4" w:space="0" w:color="auto"/>
            </w:tcBorders>
            <w:shd w:val="clear" w:color="auto" w:fill="auto"/>
            <w:vAlign w:val="center"/>
            <w:hideMark/>
          </w:tcPr>
          <w:p w14:paraId="1F069C9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BB1F58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CF70A4D" w14:textId="77777777" w:rsidTr="00B768A2">
        <w:trPr>
          <w:trHeight w:val="6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A5005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177</w:t>
            </w:r>
          </w:p>
        </w:tc>
        <w:tc>
          <w:tcPr>
            <w:tcW w:w="5208" w:type="dxa"/>
            <w:tcBorders>
              <w:top w:val="nil"/>
              <w:left w:val="nil"/>
              <w:bottom w:val="single" w:sz="4" w:space="0" w:color="auto"/>
              <w:right w:val="single" w:sz="4" w:space="0" w:color="auto"/>
            </w:tcBorders>
            <w:shd w:val="clear" w:color="000000" w:fill="FFFFFF"/>
            <w:vAlign w:val="center"/>
            <w:hideMark/>
          </w:tcPr>
          <w:p w14:paraId="180B88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the system for unit recommendation without creating an incident (e.g., verifying a response plan).</w:t>
            </w:r>
          </w:p>
        </w:tc>
        <w:tc>
          <w:tcPr>
            <w:tcW w:w="1146" w:type="dxa"/>
            <w:tcBorders>
              <w:top w:val="nil"/>
              <w:left w:val="nil"/>
              <w:bottom w:val="single" w:sz="4" w:space="0" w:color="auto"/>
              <w:right w:val="single" w:sz="4" w:space="0" w:color="auto"/>
            </w:tcBorders>
            <w:shd w:val="clear" w:color="000000" w:fill="FFFFFF"/>
            <w:vAlign w:val="center"/>
            <w:hideMark/>
          </w:tcPr>
          <w:p w14:paraId="0D6FA1F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EA50D2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2B3E0B1" w14:textId="77777777" w:rsidTr="00B768A2">
        <w:trPr>
          <w:trHeight w:val="42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532A7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178</w:t>
            </w:r>
          </w:p>
        </w:tc>
        <w:tc>
          <w:tcPr>
            <w:tcW w:w="5208" w:type="dxa"/>
            <w:tcBorders>
              <w:top w:val="nil"/>
              <w:left w:val="nil"/>
              <w:bottom w:val="single" w:sz="4" w:space="0" w:color="auto"/>
              <w:right w:val="single" w:sz="4" w:space="0" w:color="auto"/>
            </w:tcBorders>
            <w:shd w:val="clear" w:color="000000" w:fill="FFFFFF"/>
            <w:vAlign w:val="center"/>
            <w:hideMark/>
          </w:tcPr>
          <w:p w14:paraId="7D906EF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transfer an incident to another dispatcher at any time.</w:t>
            </w:r>
          </w:p>
        </w:tc>
        <w:tc>
          <w:tcPr>
            <w:tcW w:w="1146" w:type="dxa"/>
            <w:tcBorders>
              <w:top w:val="nil"/>
              <w:left w:val="nil"/>
              <w:bottom w:val="single" w:sz="4" w:space="0" w:color="auto"/>
              <w:right w:val="single" w:sz="4" w:space="0" w:color="auto"/>
            </w:tcBorders>
            <w:shd w:val="clear" w:color="000000" w:fill="FFFFFF"/>
            <w:vAlign w:val="center"/>
            <w:hideMark/>
          </w:tcPr>
          <w:p w14:paraId="28FEF1B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78C0BF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F0EC00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BFB79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179</w:t>
            </w:r>
          </w:p>
        </w:tc>
        <w:tc>
          <w:tcPr>
            <w:tcW w:w="5208" w:type="dxa"/>
            <w:tcBorders>
              <w:top w:val="nil"/>
              <w:left w:val="nil"/>
              <w:bottom w:val="single" w:sz="4" w:space="0" w:color="auto"/>
              <w:right w:val="single" w:sz="4" w:space="0" w:color="auto"/>
            </w:tcBorders>
            <w:shd w:val="clear" w:color="000000" w:fill="FFFFFF"/>
            <w:vAlign w:val="center"/>
            <w:hideMark/>
          </w:tcPr>
          <w:p w14:paraId="0AF345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and track temporary units (e.g., mutual aid response).</w:t>
            </w:r>
          </w:p>
        </w:tc>
        <w:tc>
          <w:tcPr>
            <w:tcW w:w="1146" w:type="dxa"/>
            <w:tcBorders>
              <w:top w:val="nil"/>
              <w:left w:val="nil"/>
              <w:bottom w:val="single" w:sz="4" w:space="0" w:color="auto"/>
              <w:right w:val="single" w:sz="4" w:space="0" w:color="auto"/>
            </w:tcBorders>
            <w:shd w:val="clear" w:color="000000" w:fill="FFFFFF"/>
            <w:vAlign w:val="center"/>
            <w:hideMark/>
          </w:tcPr>
          <w:p w14:paraId="31BDD59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AB8653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37F780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E97B0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180</w:t>
            </w:r>
          </w:p>
        </w:tc>
        <w:tc>
          <w:tcPr>
            <w:tcW w:w="5208" w:type="dxa"/>
            <w:tcBorders>
              <w:top w:val="nil"/>
              <w:left w:val="nil"/>
              <w:bottom w:val="single" w:sz="4" w:space="0" w:color="auto"/>
              <w:right w:val="single" w:sz="4" w:space="0" w:color="auto"/>
            </w:tcBorders>
            <w:shd w:val="clear" w:color="000000" w:fill="CCCCFF"/>
            <w:vAlign w:val="center"/>
            <w:hideMark/>
          </w:tcPr>
          <w:p w14:paraId="4F207A27"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Run Orders</w:t>
            </w:r>
          </w:p>
        </w:tc>
        <w:tc>
          <w:tcPr>
            <w:tcW w:w="1146" w:type="dxa"/>
            <w:tcBorders>
              <w:top w:val="nil"/>
              <w:left w:val="nil"/>
              <w:bottom w:val="single" w:sz="4" w:space="0" w:color="auto"/>
              <w:right w:val="single" w:sz="4" w:space="0" w:color="auto"/>
            </w:tcBorders>
            <w:shd w:val="clear" w:color="000000" w:fill="CCCCFF"/>
            <w:vAlign w:val="center"/>
            <w:hideMark/>
          </w:tcPr>
          <w:p w14:paraId="2BFB0B20"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58E6A61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221F0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2DA2E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181</w:t>
            </w:r>
          </w:p>
        </w:tc>
        <w:tc>
          <w:tcPr>
            <w:tcW w:w="5208" w:type="dxa"/>
            <w:tcBorders>
              <w:top w:val="nil"/>
              <w:left w:val="nil"/>
              <w:bottom w:val="single" w:sz="4" w:space="0" w:color="auto"/>
              <w:right w:val="single" w:sz="4" w:space="0" w:color="auto"/>
            </w:tcBorders>
            <w:shd w:val="clear" w:color="auto" w:fill="auto"/>
            <w:vAlign w:val="center"/>
            <w:hideMark/>
          </w:tcPr>
          <w:p w14:paraId="2DCF4E6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enter response plans or run cards with predefined responses to any combination of the following:</w:t>
            </w:r>
          </w:p>
        </w:tc>
        <w:tc>
          <w:tcPr>
            <w:tcW w:w="1146" w:type="dxa"/>
            <w:tcBorders>
              <w:top w:val="nil"/>
              <w:left w:val="nil"/>
              <w:bottom w:val="single" w:sz="4" w:space="0" w:color="auto"/>
              <w:right w:val="single" w:sz="4" w:space="0" w:color="auto"/>
            </w:tcBorders>
            <w:shd w:val="clear" w:color="000000" w:fill="D9D9D9"/>
            <w:vAlign w:val="center"/>
            <w:hideMark/>
          </w:tcPr>
          <w:p w14:paraId="04FEF71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45B1AD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2A5D46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0DE0E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181-a</w:t>
            </w:r>
          </w:p>
        </w:tc>
        <w:tc>
          <w:tcPr>
            <w:tcW w:w="5208" w:type="dxa"/>
            <w:tcBorders>
              <w:top w:val="nil"/>
              <w:left w:val="nil"/>
              <w:bottom w:val="single" w:sz="4" w:space="0" w:color="auto"/>
              <w:right w:val="single" w:sz="4" w:space="0" w:color="auto"/>
            </w:tcBorders>
            <w:shd w:val="clear" w:color="auto" w:fill="auto"/>
            <w:vAlign w:val="center"/>
            <w:hideMark/>
          </w:tcPr>
          <w:p w14:paraId="2D79098E"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Specific Address</w:t>
            </w:r>
          </w:p>
        </w:tc>
        <w:tc>
          <w:tcPr>
            <w:tcW w:w="1146" w:type="dxa"/>
            <w:tcBorders>
              <w:top w:val="nil"/>
              <w:left w:val="nil"/>
              <w:bottom w:val="single" w:sz="4" w:space="0" w:color="auto"/>
              <w:right w:val="single" w:sz="4" w:space="0" w:color="auto"/>
            </w:tcBorders>
            <w:shd w:val="clear" w:color="auto" w:fill="auto"/>
            <w:vAlign w:val="bottom"/>
            <w:hideMark/>
          </w:tcPr>
          <w:p w14:paraId="1770630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D94DB1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F82D1C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D14A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181-b</w:t>
            </w:r>
          </w:p>
        </w:tc>
        <w:tc>
          <w:tcPr>
            <w:tcW w:w="5208" w:type="dxa"/>
            <w:tcBorders>
              <w:top w:val="nil"/>
              <w:left w:val="nil"/>
              <w:bottom w:val="single" w:sz="4" w:space="0" w:color="auto"/>
              <w:right w:val="single" w:sz="4" w:space="0" w:color="auto"/>
            </w:tcBorders>
            <w:shd w:val="clear" w:color="000000" w:fill="FFFFFF"/>
            <w:vAlign w:val="center"/>
            <w:hideMark/>
          </w:tcPr>
          <w:p w14:paraId="0E27ED16"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Address Type</w:t>
            </w:r>
          </w:p>
        </w:tc>
        <w:tc>
          <w:tcPr>
            <w:tcW w:w="1146" w:type="dxa"/>
            <w:tcBorders>
              <w:top w:val="nil"/>
              <w:left w:val="nil"/>
              <w:bottom w:val="single" w:sz="4" w:space="0" w:color="auto"/>
              <w:right w:val="single" w:sz="4" w:space="0" w:color="auto"/>
            </w:tcBorders>
            <w:shd w:val="clear" w:color="auto" w:fill="auto"/>
            <w:vAlign w:val="bottom"/>
            <w:hideMark/>
          </w:tcPr>
          <w:p w14:paraId="2CBF112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900D1F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C2A53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B7C21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181-c</w:t>
            </w:r>
          </w:p>
        </w:tc>
        <w:tc>
          <w:tcPr>
            <w:tcW w:w="5208" w:type="dxa"/>
            <w:tcBorders>
              <w:top w:val="nil"/>
              <w:left w:val="nil"/>
              <w:bottom w:val="single" w:sz="4" w:space="0" w:color="auto"/>
              <w:right w:val="single" w:sz="4" w:space="0" w:color="auto"/>
            </w:tcBorders>
            <w:shd w:val="clear" w:color="000000" w:fill="FFFFFF"/>
            <w:vAlign w:val="center"/>
            <w:hideMark/>
          </w:tcPr>
          <w:p w14:paraId="0C9D1EA9"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Address Range</w:t>
            </w:r>
          </w:p>
        </w:tc>
        <w:tc>
          <w:tcPr>
            <w:tcW w:w="1146" w:type="dxa"/>
            <w:tcBorders>
              <w:top w:val="nil"/>
              <w:left w:val="nil"/>
              <w:bottom w:val="single" w:sz="4" w:space="0" w:color="auto"/>
              <w:right w:val="single" w:sz="4" w:space="0" w:color="auto"/>
            </w:tcBorders>
            <w:shd w:val="clear" w:color="auto" w:fill="auto"/>
            <w:vAlign w:val="bottom"/>
            <w:hideMark/>
          </w:tcPr>
          <w:p w14:paraId="02ADDF0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351309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95BBC3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48357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181-d</w:t>
            </w:r>
          </w:p>
        </w:tc>
        <w:tc>
          <w:tcPr>
            <w:tcW w:w="5208" w:type="dxa"/>
            <w:tcBorders>
              <w:top w:val="nil"/>
              <w:left w:val="nil"/>
              <w:bottom w:val="single" w:sz="4" w:space="0" w:color="auto"/>
              <w:right w:val="single" w:sz="4" w:space="0" w:color="auto"/>
            </w:tcBorders>
            <w:shd w:val="clear" w:color="000000" w:fill="FFFFFF"/>
            <w:vAlign w:val="center"/>
            <w:hideMark/>
          </w:tcPr>
          <w:p w14:paraId="77373EC9"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Incident Type</w:t>
            </w:r>
          </w:p>
        </w:tc>
        <w:tc>
          <w:tcPr>
            <w:tcW w:w="1146" w:type="dxa"/>
            <w:tcBorders>
              <w:top w:val="nil"/>
              <w:left w:val="nil"/>
              <w:bottom w:val="single" w:sz="4" w:space="0" w:color="auto"/>
              <w:right w:val="single" w:sz="4" w:space="0" w:color="auto"/>
            </w:tcBorders>
            <w:shd w:val="clear" w:color="auto" w:fill="auto"/>
            <w:vAlign w:val="bottom"/>
            <w:hideMark/>
          </w:tcPr>
          <w:p w14:paraId="1D70A6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5A4ABB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478F9F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50105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181-e</w:t>
            </w:r>
          </w:p>
        </w:tc>
        <w:tc>
          <w:tcPr>
            <w:tcW w:w="5208" w:type="dxa"/>
            <w:tcBorders>
              <w:top w:val="nil"/>
              <w:left w:val="nil"/>
              <w:bottom w:val="single" w:sz="4" w:space="0" w:color="auto"/>
              <w:right w:val="single" w:sz="4" w:space="0" w:color="auto"/>
            </w:tcBorders>
            <w:shd w:val="clear" w:color="000000" w:fill="FFFFFF"/>
            <w:vAlign w:val="center"/>
            <w:hideMark/>
          </w:tcPr>
          <w:p w14:paraId="6D901107"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Agency-defined geographic areas</w:t>
            </w:r>
          </w:p>
        </w:tc>
        <w:tc>
          <w:tcPr>
            <w:tcW w:w="1146" w:type="dxa"/>
            <w:tcBorders>
              <w:top w:val="nil"/>
              <w:left w:val="nil"/>
              <w:bottom w:val="single" w:sz="4" w:space="0" w:color="auto"/>
              <w:right w:val="single" w:sz="4" w:space="0" w:color="auto"/>
            </w:tcBorders>
            <w:shd w:val="clear" w:color="auto" w:fill="auto"/>
            <w:vAlign w:val="bottom"/>
            <w:hideMark/>
          </w:tcPr>
          <w:p w14:paraId="4AEA2C8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4BC3CE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D4C11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19DA8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182</w:t>
            </w:r>
          </w:p>
        </w:tc>
        <w:tc>
          <w:tcPr>
            <w:tcW w:w="5208" w:type="dxa"/>
            <w:tcBorders>
              <w:top w:val="nil"/>
              <w:left w:val="nil"/>
              <w:bottom w:val="single" w:sz="4" w:space="0" w:color="auto"/>
              <w:right w:val="single" w:sz="4" w:space="0" w:color="auto"/>
            </w:tcBorders>
            <w:shd w:val="clear" w:color="000000" w:fill="FFFFFF"/>
            <w:vAlign w:val="center"/>
            <w:hideMark/>
          </w:tcPr>
          <w:p w14:paraId="7AE18BE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enter response plans or run cards specific to a member agency.</w:t>
            </w:r>
          </w:p>
        </w:tc>
        <w:tc>
          <w:tcPr>
            <w:tcW w:w="1146" w:type="dxa"/>
            <w:tcBorders>
              <w:top w:val="nil"/>
              <w:left w:val="nil"/>
              <w:bottom w:val="single" w:sz="4" w:space="0" w:color="auto"/>
              <w:right w:val="single" w:sz="4" w:space="0" w:color="auto"/>
            </w:tcBorders>
            <w:shd w:val="clear" w:color="000000" w:fill="FFFFFF"/>
            <w:vAlign w:val="bottom"/>
            <w:hideMark/>
          </w:tcPr>
          <w:p w14:paraId="39C086A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9FB115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E28007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00A00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183</w:t>
            </w:r>
          </w:p>
        </w:tc>
        <w:tc>
          <w:tcPr>
            <w:tcW w:w="5208" w:type="dxa"/>
            <w:tcBorders>
              <w:top w:val="nil"/>
              <w:left w:val="nil"/>
              <w:bottom w:val="single" w:sz="4" w:space="0" w:color="auto"/>
              <w:right w:val="single" w:sz="4" w:space="0" w:color="auto"/>
            </w:tcBorders>
            <w:shd w:val="clear" w:color="000000" w:fill="FFFFFF"/>
            <w:vAlign w:val="center"/>
            <w:hideMark/>
          </w:tcPr>
          <w:p w14:paraId="7308962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agency to define response areas using polygon/drawing tool.</w:t>
            </w:r>
          </w:p>
        </w:tc>
        <w:tc>
          <w:tcPr>
            <w:tcW w:w="1146" w:type="dxa"/>
            <w:tcBorders>
              <w:top w:val="nil"/>
              <w:left w:val="nil"/>
              <w:bottom w:val="single" w:sz="4" w:space="0" w:color="auto"/>
              <w:right w:val="single" w:sz="4" w:space="0" w:color="auto"/>
            </w:tcBorders>
            <w:shd w:val="clear" w:color="000000" w:fill="FFFFFF"/>
            <w:vAlign w:val="bottom"/>
            <w:hideMark/>
          </w:tcPr>
          <w:p w14:paraId="2B75D71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2C9AE1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04B1E8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A7C9B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184</w:t>
            </w:r>
          </w:p>
        </w:tc>
        <w:tc>
          <w:tcPr>
            <w:tcW w:w="5208" w:type="dxa"/>
            <w:tcBorders>
              <w:top w:val="nil"/>
              <w:left w:val="nil"/>
              <w:bottom w:val="single" w:sz="4" w:space="0" w:color="auto"/>
              <w:right w:val="single" w:sz="4" w:space="0" w:color="auto"/>
            </w:tcBorders>
            <w:shd w:val="clear" w:color="000000" w:fill="FFFFFF"/>
            <w:vAlign w:val="center"/>
            <w:hideMark/>
          </w:tcPr>
          <w:p w14:paraId="32F1AF7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have multiple levels of response or alarm levels for each incident.</w:t>
            </w:r>
          </w:p>
        </w:tc>
        <w:tc>
          <w:tcPr>
            <w:tcW w:w="1146" w:type="dxa"/>
            <w:tcBorders>
              <w:top w:val="nil"/>
              <w:left w:val="nil"/>
              <w:bottom w:val="single" w:sz="4" w:space="0" w:color="auto"/>
              <w:right w:val="single" w:sz="4" w:space="0" w:color="auto"/>
            </w:tcBorders>
            <w:shd w:val="clear" w:color="000000" w:fill="FFFFFF"/>
            <w:vAlign w:val="center"/>
            <w:hideMark/>
          </w:tcPr>
          <w:p w14:paraId="7CE5677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7BEDDA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B167A7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DECB0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185</w:t>
            </w:r>
          </w:p>
        </w:tc>
        <w:tc>
          <w:tcPr>
            <w:tcW w:w="5208" w:type="dxa"/>
            <w:tcBorders>
              <w:top w:val="nil"/>
              <w:left w:val="nil"/>
              <w:bottom w:val="single" w:sz="4" w:space="0" w:color="auto"/>
              <w:right w:val="single" w:sz="4" w:space="0" w:color="auto"/>
            </w:tcBorders>
            <w:shd w:val="clear" w:color="auto" w:fill="auto"/>
            <w:vAlign w:val="center"/>
            <w:hideMark/>
          </w:tcPr>
          <w:p w14:paraId="2A1EB46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incorporate move-ups as part of a run order.</w:t>
            </w:r>
          </w:p>
        </w:tc>
        <w:tc>
          <w:tcPr>
            <w:tcW w:w="1146" w:type="dxa"/>
            <w:tcBorders>
              <w:top w:val="nil"/>
              <w:left w:val="nil"/>
              <w:bottom w:val="single" w:sz="4" w:space="0" w:color="auto"/>
              <w:right w:val="single" w:sz="4" w:space="0" w:color="auto"/>
            </w:tcBorders>
            <w:shd w:val="clear" w:color="000000" w:fill="FFFFFF"/>
            <w:vAlign w:val="center"/>
            <w:hideMark/>
          </w:tcPr>
          <w:p w14:paraId="76FC122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F5280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5EDE42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660E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186</w:t>
            </w:r>
          </w:p>
        </w:tc>
        <w:tc>
          <w:tcPr>
            <w:tcW w:w="5208" w:type="dxa"/>
            <w:tcBorders>
              <w:top w:val="nil"/>
              <w:left w:val="nil"/>
              <w:bottom w:val="single" w:sz="4" w:space="0" w:color="auto"/>
              <w:right w:val="single" w:sz="4" w:space="0" w:color="auto"/>
            </w:tcBorders>
            <w:shd w:val="clear" w:color="auto" w:fill="auto"/>
            <w:vAlign w:val="center"/>
            <w:hideMark/>
          </w:tcPr>
          <w:p w14:paraId="4E55EF8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print run cards.</w:t>
            </w:r>
          </w:p>
        </w:tc>
        <w:tc>
          <w:tcPr>
            <w:tcW w:w="1146" w:type="dxa"/>
            <w:tcBorders>
              <w:top w:val="nil"/>
              <w:left w:val="nil"/>
              <w:bottom w:val="single" w:sz="4" w:space="0" w:color="auto"/>
              <w:right w:val="single" w:sz="4" w:space="0" w:color="auto"/>
            </w:tcBorders>
            <w:shd w:val="clear" w:color="000000" w:fill="FFFFFF"/>
            <w:vAlign w:val="center"/>
            <w:hideMark/>
          </w:tcPr>
          <w:p w14:paraId="51D22E4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7467B1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5923EC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2564C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187</w:t>
            </w:r>
          </w:p>
        </w:tc>
        <w:tc>
          <w:tcPr>
            <w:tcW w:w="5208" w:type="dxa"/>
            <w:tcBorders>
              <w:top w:val="nil"/>
              <w:left w:val="nil"/>
              <w:bottom w:val="single" w:sz="4" w:space="0" w:color="auto"/>
              <w:right w:val="single" w:sz="4" w:space="0" w:color="auto"/>
            </w:tcBorders>
            <w:shd w:val="clear" w:color="auto" w:fill="auto"/>
            <w:vAlign w:val="center"/>
            <w:hideMark/>
          </w:tcPr>
          <w:p w14:paraId="43CBAF3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assign multiple alarm levels for run cards.</w:t>
            </w:r>
          </w:p>
        </w:tc>
        <w:tc>
          <w:tcPr>
            <w:tcW w:w="1146" w:type="dxa"/>
            <w:tcBorders>
              <w:top w:val="nil"/>
              <w:left w:val="nil"/>
              <w:bottom w:val="single" w:sz="4" w:space="0" w:color="auto"/>
              <w:right w:val="single" w:sz="4" w:space="0" w:color="auto"/>
            </w:tcBorders>
            <w:shd w:val="clear" w:color="000000" w:fill="FFFFFF"/>
            <w:vAlign w:val="center"/>
            <w:hideMark/>
          </w:tcPr>
          <w:p w14:paraId="780D39F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E7625B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5D76AC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7FACA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188</w:t>
            </w:r>
          </w:p>
        </w:tc>
        <w:tc>
          <w:tcPr>
            <w:tcW w:w="5208" w:type="dxa"/>
            <w:tcBorders>
              <w:top w:val="nil"/>
              <w:left w:val="nil"/>
              <w:bottom w:val="single" w:sz="4" w:space="0" w:color="auto"/>
              <w:right w:val="single" w:sz="4" w:space="0" w:color="auto"/>
            </w:tcBorders>
            <w:shd w:val="clear" w:color="auto" w:fill="auto"/>
            <w:vAlign w:val="center"/>
            <w:hideMark/>
          </w:tcPr>
          <w:p w14:paraId="7B0EE09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define a date/time range that a run card is active.</w:t>
            </w:r>
          </w:p>
        </w:tc>
        <w:tc>
          <w:tcPr>
            <w:tcW w:w="1146" w:type="dxa"/>
            <w:tcBorders>
              <w:top w:val="nil"/>
              <w:left w:val="nil"/>
              <w:bottom w:val="single" w:sz="4" w:space="0" w:color="auto"/>
              <w:right w:val="single" w:sz="4" w:space="0" w:color="auto"/>
            </w:tcBorders>
            <w:shd w:val="clear" w:color="000000" w:fill="FFFFFF"/>
            <w:vAlign w:val="center"/>
            <w:hideMark/>
          </w:tcPr>
          <w:p w14:paraId="04CA4EC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03E01C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7BEEC9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27A68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189</w:t>
            </w:r>
          </w:p>
        </w:tc>
        <w:tc>
          <w:tcPr>
            <w:tcW w:w="5208" w:type="dxa"/>
            <w:tcBorders>
              <w:top w:val="nil"/>
              <w:left w:val="nil"/>
              <w:bottom w:val="single" w:sz="4" w:space="0" w:color="auto"/>
              <w:right w:val="single" w:sz="4" w:space="0" w:color="auto"/>
            </w:tcBorders>
            <w:shd w:val="clear" w:color="auto" w:fill="auto"/>
            <w:vAlign w:val="center"/>
            <w:hideMark/>
          </w:tcPr>
          <w:p w14:paraId="302BCA1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have multiple backups continually checked so that backup units are always recommended in the order set up.</w:t>
            </w:r>
          </w:p>
        </w:tc>
        <w:tc>
          <w:tcPr>
            <w:tcW w:w="1146" w:type="dxa"/>
            <w:tcBorders>
              <w:top w:val="nil"/>
              <w:left w:val="nil"/>
              <w:bottom w:val="single" w:sz="4" w:space="0" w:color="auto"/>
              <w:right w:val="single" w:sz="4" w:space="0" w:color="auto"/>
            </w:tcBorders>
            <w:shd w:val="clear" w:color="000000" w:fill="FFFFFF"/>
            <w:vAlign w:val="center"/>
            <w:hideMark/>
          </w:tcPr>
          <w:p w14:paraId="1AF5317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B77A34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37D987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28695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190</w:t>
            </w:r>
          </w:p>
        </w:tc>
        <w:tc>
          <w:tcPr>
            <w:tcW w:w="5208" w:type="dxa"/>
            <w:tcBorders>
              <w:top w:val="nil"/>
              <w:left w:val="nil"/>
              <w:bottom w:val="single" w:sz="4" w:space="0" w:color="auto"/>
              <w:right w:val="single" w:sz="4" w:space="0" w:color="auto"/>
            </w:tcBorders>
            <w:shd w:val="clear" w:color="auto" w:fill="auto"/>
            <w:vAlign w:val="center"/>
            <w:hideMark/>
          </w:tcPr>
          <w:p w14:paraId="002E920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add special response narratives to run cards (e.g., pre-arrival instructions).</w:t>
            </w:r>
          </w:p>
        </w:tc>
        <w:tc>
          <w:tcPr>
            <w:tcW w:w="1146" w:type="dxa"/>
            <w:tcBorders>
              <w:top w:val="nil"/>
              <w:left w:val="nil"/>
              <w:bottom w:val="single" w:sz="4" w:space="0" w:color="auto"/>
              <w:right w:val="single" w:sz="4" w:space="0" w:color="auto"/>
            </w:tcBorders>
            <w:shd w:val="clear" w:color="000000" w:fill="FFFFFF"/>
            <w:vAlign w:val="center"/>
            <w:hideMark/>
          </w:tcPr>
          <w:p w14:paraId="15A3D56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93DD0B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60DC18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4EAA6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191</w:t>
            </w:r>
          </w:p>
        </w:tc>
        <w:tc>
          <w:tcPr>
            <w:tcW w:w="5208" w:type="dxa"/>
            <w:tcBorders>
              <w:top w:val="nil"/>
              <w:left w:val="nil"/>
              <w:bottom w:val="single" w:sz="4" w:space="0" w:color="auto"/>
              <w:right w:val="single" w:sz="4" w:space="0" w:color="auto"/>
            </w:tcBorders>
            <w:shd w:val="clear" w:color="auto" w:fill="auto"/>
            <w:vAlign w:val="center"/>
            <w:hideMark/>
          </w:tcPr>
          <w:p w14:paraId="38EB17F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modify run cards.</w:t>
            </w:r>
          </w:p>
        </w:tc>
        <w:tc>
          <w:tcPr>
            <w:tcW w:w="1146" w:type="dxa"/>
            <w:tcBorders>
              <w:top w:val="nil"/>
              <w:left w:val="nil"/>
              <w:bottom w:val="single" w:sz="4" w:space="0" w:color="auto"/>
              <w:right w:val="single" w:sz="4" w:space="0" w:color="auto"/>
            </w:tcBorders>
            <w:shd w:val="clear" w:color="000000" w:fill="FFFFFF"/>
            <w:vAlign w:val="center"/>
            <w:hideMark/>
          </w:tcPr>
          <w:p w14:paraId="2E03389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C9E0AB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9A8DF6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C5667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192</w:t>
            </w:r>
          </w:p>
        </w:tc>
        <w:tc>
          <w:tcPr>
            <w:tcW w:w="5208" w:type="dxa"/>
            <w:tcBorders>
              <w:top w:val="nil"/>
              <w:left w:val="nil"/>
              <w:bottom w:val="single" w:sz="4" w:space="0" w:color="auto"/>
              <w:right w:val="single" w:sz="4" w:space="0" w:color="auto"/>
            </w:tcBorders>
            <w:shd w:val="clear" w:color="000000" w:fill="FFFFFF"/>
            <w:vAlign w:val="center"/>
            <w:hideMark/>
          </w:tcPr>
          <w:p w14:paraId="07F83BE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support multiple sets of run cards and run orders and allow agency to swap run cards/run orders on-the-fly.</w:t>
            </w:r>
          </w:p>
        </w:tc>
        <w:tc>
          <w:tcPr>
            <w:tcW w:w="1146" w:type="dxa"/>
            <w:tcBorders>
              <w:top w:val="nil"/>
              <w:left w:val="nil"/>
              <w:bottom w:val="single" w:sz="4" w:space="0" w:color="auto"/>
              <w:right w:val="single" w:sz="4" w:space="0" w:color="auto"/>
            </w:tcBorders>
            <w:shd w:val="clear" w:color="000000" w:fill="FFFFFF"/>
            <w:vAlign w:val="center"/>
            <w:hideMark/>
          </w:tcPr>
          <w:p w14:paraId="591E8C2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3F42E8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53704F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8E883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193</w:t>
            </w:r>
          </w:p>
        </w:tc>
        <w:tc>
          <w:tcPr>
            <w:tcW w:w="5208" w:type="dxa"/>
            <w:tcBorders>
              <w:top w:val="nil"/>
              <w:left w:val="nil"/>
              <w:bottom w:val="single" w:sz="4" w:space="0" w:color="auto"/>
              <w:right w:val="single" w:sz="4" w:space="0" w:color="auto"/>
            </w:tcBorders>
            <w:shd w:val="clear" w:color="auto" w:fill="auto"/>
            <w:vAlign w:val="center"/>
            <w:hideMark/>
          </w:tcPr>
          <w:p w14:paraId="6D0DA3F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associate MABAS (Mutual Aid Box Alarm System) recommendations with Run order.</w:t>
            </w:r>
          </w:p>
        </w:tc>
        <w:tc>
          <w:tcPr>
            <w:tcW w:w="1146" w:type="dxa"/>
            <w:tcBorders>
              <w:top w:val="nil"/>
              <w:left w:val="nil"/>
              <w:bottom w:val="single" w:sz="4" w:space="0" w:color="auto"/>
              <w:right w:val="single" w:sz="4" w:space="0" w:color="auto"/>
            </w:tcBorders>
            <w:shd w:val="clear" w:color="000000" w:fill="FFFFFF"/>
            <w:vAlign w:val="center"/>
            <w:hideMark/>
          </w:tcPr>
          <w:p w14:paraId="3F5814D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125764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CD93F1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C55D2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194</w:t>
            </w:r>
          </w:p>
        </w:tc>
        <w:tc>
          <w:tcPr>
            <w:tcW w:w="5208" w:type="dxa"/>
            <w:tcBorders>
              <w:top w:val="nil"/>
              <w:left w:val="nil"/>
              <w:bottom w:val="single" w:sz="4" w:space="0" w:color="auto"/>
              <w:right w:val="single" w:sz="4" w:space="0" w:color="auto"/>
            </w:tcBorders>
            <w:shd w:val="clear" w:color="000000" w:fill="CCCCFF"/>
            <w:vAlign w:val="center"/>
            <w:hideMark/>
          </w:tcPr>
          <w:p w14:paraId="70938592"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Available Skills / Resources</w:t>
            </w:r>
          </w:p>
        </w:tc>
        <w:tc>
          <w:tcPr>
            <w:tcW w:w="1146" w:type="dxa"/>
            <w:tcBorders>
              <w:top w:val="nil"/>
              <w:left w:val="nil"/>
              <w:bottom w:val="single" w:sz="4" w:space="0" w:color="auto"/>
              <w:right w:val="single" w:sz="4" w:space="0" w:color="auto"/>
            </w:tcBorders>
            <w:shd w:val="clear" w:color="000000" w:fill="CCCCFF"/>
            <w:vAlign w:val="center"/>
            <w:hideMark/>
          </w:tcPr>
          <w:p w14:paraId="66781B29"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28B6EE1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286225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56924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w:t>
            </w:r>
          </w:p>
        </w:tc>
        <w:tc>
          <w:tcPr>
            <w:tcW w:w="5208" w:type="dxa"/>
            <w:tcBorders>
              <w:top w:val="nil"/>
              <w:left w:val="nil"/>
              <w:bottom w:val="single" w:sz="4" w:space="0" w:color="auto"/>
              <w:right w:val="single" w:sz="4" w:space="0" w:color="auto"/>
            </w:tcBorders>
            <w:shd w:val="clear" w:color="auto" w:fill="auto"/>
            <w:vAlign w:val="center"/>
            <w:hideMark/>
          </w:tcPr>
          <w:p w14:paraId="653577D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bring up a list of specialized skills/training/equipment/resources for:</w:t>
            </w:r>
          </w:p>
        </w:tc>
        <w:tc>
          <w:tcPr>
            <w:tcW w:w="1146" w:type="dxa"/>
            <w:tcBorders>
              <w:top w:val="nil"/>
              <w:left w:val="nil"/>
              <w:bottom w:val="single" w:sz="4" w:space="0" w:color="auto"/>
              <w:right w:val="single" w:sz="4" w:space="0" w:color="auto"/>
            </w:tcBorders>
            <w:shd w:val="clear" w:color="000000" w:fill="D9D9D9"/>
            <w:vAlign w:val="center"/>
            <w:hideMark/>
          </w:tcPr>
          <w:p w14:paraId="4F44589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C0763A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0ECFC9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EDFE0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195-a</w:t>
            </w:r>
          </w:p>
        </w:tc>
        <w:tc>
          <w:tcPr>
            <w:tcW w:w="5208" w:type="dxa"/>
            <w:tcBorders>
              <w:top w:val="nil"/>
              <w:left w:val="nil"/>
              <w:bottom w:val="single" w:sz="4" w:space="0" w:color="auto"/>
              <w:right w:val="single" w:sz="4" w:space="0" w:color="auto"/>
            </w:tcBorders>
            <w:shd w:val="clear" w:color="auto" w:fill="auto"/>
            <w:vAlign w:val="center"/>
            <w:hideMark/>
          </w:tcPr>
          <w:p w14:paraId="2DB8905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All available personnel</w:t>
            </w:r>
          </w:p>
        </w:tc>
        <w:tc>
          <w:tcPr>
            <w:tcW w:w="1146" w:type="dxa"/>
            <w:tcBorders>
              <w:top w:val="nil"/>
              <w:left w:val="nil"/>
              <w:bottom w:val="single" w:sz="4" w:space="0" w:color="auto"/>
              <w:right w:val="single" w:sz="4" w:space="0" w:color="auto"/>
            </w:tcBorders>
            <w:shd w:val="clear" w:color="auto" w:fill="auto"/>
            <w:vAlign w:val="center"/>
            <w:hideMark/>
          </w:tcPr>
          <w:p w14:paraId="1C8576D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72D539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4B3644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A2BE7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195-b</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A90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All personnel logged on  </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676D7A0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6DEF699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FCB26A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1BEE0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195-c</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67889A9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 specific person</w:t>
            </w:r>
          </w:p>
        </w:tc>
        <w:tc>
          <w:tcPr>
            <w:tcW w:w="1146" w:type="dxa"/>
            <w:tcBorders>
              <w:top w:val="nil"/>
              <w:left w:val="nil"/>
              <w:bottom w:val="single" w:sz="4" w:space="0" w:color="auto"/>
              <w:right w:val="single" w:sz="4" w:space="0" w:color="auto"/>
            </w:tcBorders>
            <w:shd w:val="clear" w:color="auto" w:fill="auto"/>
            <w:vAlign w:val="center"/>
            <w:hideMark/>
          </w:tcPr>
          <w:p w14:paraId="7E9FE80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795257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9F475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9718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195-d</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62A06B6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Available vehicles</w:t>
            </w:r>
          </w:p>
        </w:tc>
        <w:tc>
          <w:tcPr>
            <w:tcW w:w="1146" w:type="dxa"/>
            <w:tcBorders>
              <w:top w:val="nil"/>
              <w:left w:val="nil"/>
              <w:bottom w:val="single" w:sz="4" w:space="0" w:color="auto"/>
              <w:right w:val="single" w:sz="4" w:space="0" w:color="auto"/>
            </w:tcBorders>
            <w:shd w:val="clear" w:color="auto" w:fill="auto"/>
            <w:vAlign w:val="center"/>
            <w:hideMark/>
          </w:tcPr>
          <w:p w14:paraId="3F447DD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19DA3B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3CACDA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8027C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195-e</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1383A5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 specific vehicle</w:t>
            </w:r>
          </w:p>
        </w:tc>
        <w:tc>
          <w:tcPr>
            <w:tcW w:w="1146" w:type="dxa"/>
            <w:tcBorders>
              <w:top w:val="nil"/>
              <w:left w:val="nil"/>
              <w:bottom w:val="single" w:sz="4" w:space="0" w:color="auto"/>
              <w:right w:val="single" w:sz="4" w:space="0" w:color="auto"/>
            </w:tcBorders>
            <w:shd w:val="clear" w:color="auto" w:fill="auto"/>
            <w:vAlign w:val="center"/>
            <w:hideMark/>
          </w:tcPr>
          <w:p w14:paraId="3C7060D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E40B77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90AE00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4185A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195-f</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3AB1DBD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Units assigned to call</w:t>
            </w:r>
          </w:p>
        </w:tc>
        <w:tc>
          <w:tcPr>
            <w:tcW w:w="1146" w:type="dxa"/>
            <w:tcBorders>
              <w:top w:val="nil"/>
              <w:left w:val="nil"/>
              <w:bottom w:val="single" w:sz="4" w:space="0" w:color="auto"/>
              <w:right w:val="single" w:sz="4" w:space="0" w:color="auto"/>
            </w:tcBorders>
            <w:shd w:val="clear" w:color="auto" w:fill="auto"/>
            <w:vAlign w:val="center"/>
            <w:hideMark/>
          </w:tcPr>
          <w:p w14:paraId="544AD3F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5B1976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46F1A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41458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195-g</w:t>
            </w:r>
          </w:p>
        </w:tc>
        <w:tc>
          <w:tcPr>
            <w:tcW w:w="5208" w:type="dxa"/>
            <w:tcBorders>
              <w:top w:val="single" w:sz="4" w:space="0" w:color="auto"/>
              <w:left w:val="nil"/>
              <w:bottom w:val="single" w:sz="4" w:space="0" w:color="auto"/>
              <w:right w:val="single" w:sz="4" w:space="0" w:color="auto"/>
            </w:tcBorders>
            <w:shd w:val="clear" w:color="auto" w:fill="auto"/>
            <w:vAlign w:val="bottom"/>
            <w:hideMark/>
          </w:tcPr>
          <w:p w14:paraId="501650B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All units available</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03229D0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EB94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6EE5F9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B14C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195-h</w:t>
            </w:r>
          </w:p>
        </w:tc>
        <w:tc>
          <w:tcPr>
            <w:tcW w:w="5208" w:type="dxa"/>
            <w:tcBorders>
              <w:top w:val="nil"/>
              <w:left w:val="nil"/>
              <w:bottom w:val="single" w:sz="4" w:space="0" w:color="auto"/>
              <w:right w:val="single" w:sz="4" w:space="0" w:color="auto"/>
            </w:tcBorders>
            <w:shd w:val="clear" w:color="000000" w:fill="FFFFFF"/>
            <w:vAlign w:val="center"/>
            <w:hideMark/>
          </w:tcPr>
          <w:p w14:paraId="06DABE6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Units/personnel not available or not logged on.</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10C7BFB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5A13068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9A7F16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1D5983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196</w:t>
            </w:r>
          </w:p>
        </w:tc>
        <w:tc>
          <w:tcPr>
            <w:tcW w:w="5208" w:type="dxa"/>
            <w:tcBorders>
              <w:top w:val="nil"/>
              <w:left w:val="nil"/>
              <w:bottom w:val="single" w:sz="4" w:space="0" w:color="auto"/>
              <w:right w:val="single" w:sz="4" w:space="0" w:color="auto"/>
            </w:tcBorders>
            <w:shd w:val="clear" w:color="000000" w:fill="CCCCFF"/>
            <w:vAlign w:val="center"/>
            <w:hideMark/>
          </w:tcPr>
          <w:p w14:paraId="1A3E5672"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Resource Dispatch</w:t>
            </w:r>
          </w:p>
        </w:tc>
        <w:tc>
          <w:tcPr>
            <w:tcW w:w="1146" w:type="dxa"/>
            <w:tcBorders>
              <w:top w:val="nil"/>
              <w:left w:val="nil"/>
              <w:bottom w:val="single" w:sz="4" w:space="0" w:color="auto"/>
              <w:right w:val="single" w:sz="4" w:space="0" w:color="auto"/>
            </w:tcBorders>
            <w:shd w:val="clear" w:color="000000" w:fill="CCCCFF"/>
            <w:vAlign w:val="center"/>
            <w:hideMark/>
          </w:tcPr>
          <w:p w14:paraId="648717AC"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2DA40D8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DB746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E4AB7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197</w:t>
            </w:r>
          </w:p>
        </w:tc>
        <w:tc>
          <w:tcPr>
            <w:tcW w:w="5208" w:type="dxa"/>
            <w:tcBorders>
              <w:top w:val="nil"/>
              <w:left w:val="nil"/>
              <w:bottom w:val="single" w:sz="4" w:space="0" w:color="auto"/>
              <w:right w:val="single" w:sz="4" w:space="0" w:color="auto"/>
            </w:tcBorders>
            <w:shd w:val="clear" w:color="000000" w:fill="FFFFFF"/>
            <w:vAlign w:val="center"/>
            <w:hideMark/>
          </w:tcPr>
          <w:p w14:paraId="01931D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dispatcher to select and assign/re-assign recommended units using Command line, mouse, preformatted data entry screens.</w:t>
            </w:r>
          </w:p>
        </w:tc>
        <w:tc>
          <w:tcPr>
            <w:tcW w:w="1146" w:type="dxa"/>
            <w:tcBorders>
              <w:top w:val="nil"/>
              <w:left w:val="nil"/>
              <w:bottom w:val="single" w:sz="4" w:space="0" w:color="auto"/>
              <w:right w:val="single" w:sz="4" w:space="0" w:color="auto"/>
            </w:tcBorders>
            <w:shd w:val="clear" w:color="auto" w:fill="auto"/>
            <w:vAlign w:val="center"/>
            <w:hideMark/>
          </w:tcPr>
          <w:p w14:paraId="03DF512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938171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159C91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0C9AA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198</w:t>
            </w:r>
          </w:p>
        </w:tc>
        <w:tc>
          <w:tcPr>
            <w:tcW w:w="5208" w:type="dxa"/>
            <w:tcBorders>
              <w:top w:val="nil"/>
              <w:left w:val="nil"/>
              <w:bottom w:val="single" w:sz="4" w:space="0" w:color="auto"/>
              <w:right w:val="single" w:sz="4" w:space="0" w:color="auto"/>
            </w:tcBorders>
            <w:shd w:val="clear" w:color="auto" w:fill="auto"/>
            <w:vAlign w:val="center"/>
            <w:hideMark/>
          </w:tcPr>
          <w:p w14:paraId="23968A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dispatch units by:</w:t>
            </w:r>
          </w:p>
        </w:tc>
        <w:tc>
          <w:tcPr>
            <w:tcW w:w="1146" w:type="dxa"/>
            <w:tcBorders>
              <w:top w:val="nil"/>
              <w:left w:val="nil"/>
              <w:bottom w:val="single" w:sz="4" w:space="0" w:color="auto"/>
              <w:right w:val="single" w:sz="4" w:space="0" w:color="auto"/>
            </w:tcBorders>
            <w:shd w:val="clear" w:color="000000" w:fill="D9D9D9"/>
            <w:vAlign w:val="center"/>
            <w:hideMark/>
          </w:tcPr>
          <w:p w14:paraId="613EF9E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806A0F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7FFAA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85763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198-a</w:t>
            </w:r>
          </w:p>
        </w:tc>
        <w:tc>
          <w:tcPr>
            <w:tcW w:w="5208" w:type="dxa"/>
            <w:tcBorders>
              <w:top w:val="nil"/>
              <w:left w:val="nil"/>
              <w:bottom w:val="single" w:sz="4" w:space="0" w:color="auto"/>
              <w:right w:val="single" w:sz="4" w:space="0" w:color="auto"/>
            </w:tcBorders>
            <w:shd w:val="clear" w:color="auto" w:fill="auto"/>
            <w:vAlign w:val="center"/>
            <w:hideMark/>
          </w:tcPr>
          <w:p w14:paraId="1715E30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Accepting the proposed application recommended units</w:t>
            </w:r>
          </w:p>
        </w:tc>
        <w:tc>
          <w:tcPr>
            <w:tcW w:w="1146" w:type="dxa"/>
            <w:tcBorders>
              <w:top w:val="nil"/>
              <w:left w:val="nil"/>
              <w:bottom w:val="single" w:sz="4" w:space="0" w:color="auto"/>
              <w:right w:val="single" w:sz="4" w:space="0" w:color="auto"/>
            </w:tcBorders>
            <w:shd w:val="clear" w:color="auto" w:fill="auto"/>
            <w:vAlign w:val="center"/>
            <w:hideMark/>
          </w:tcPr>
          <w:p w14:paraId="3DB3F18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B452A9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286816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BFFF6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198-b</w:t>
            </w:r>
          </w:p>
        </w:tc>
        <w:tc>
          <w:tcPr>
            <w:tcW w:w="5208" w:type="dxa"/>
            <w:tcBorders>
              <w:top w:val="nil"/>
              <w:left w:val="nil"/>
              <w:bottom w:val="single" w:sz="4" w:space="0" w:color="auto"/>
              <w:right w:val="single" w:sz="4" w:space="0" w:color="auto"/>
            </w:tcBorders>
            <w:shd w:val="clear" w:color="auto" w:fill="auto"/>
            <w:vAlign w:val="center"/>
            <w:hideMark/>
          </w:tcPr>
          <w:p w14:paraId="67B5323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Selecting and dispatching units other than those recommended by the application</w:t>
            </w:r>
          </w:p>
        </w:tc>
        <w:tc>
          <w:tcPr>
            <w:tcW w:w="1146" w:type="dxa"/>
            <w:tcBorders>
              <w:top w:val="nil"/>
              <w:left w:val="nil"/>
              <w:bottom w:val="single" w:sz="4" w:space="0" w:color="auto"/>
              <w:right w:val="single" w:sz="4" w:space="0" w:color="auto"/>
            </w:tcBorders>
            <w:shd w:val="clear" w:color="auto" w:fill="auto"/>
            <w:vAlign w:val="center"/>
            <w:hideMark/>
          </w:tcPr>
          <w:p w14:paraId="2D5412C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D60B82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B52DE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1FD5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198-c</w:t>
            </w:r>
          </w:p>
        </w:tc>
        <w:tc>
          <w:tcPr>
            <w:tcW w:w="5208" w:type="dxa"/>
            <w:tcBorders>
              <w:top w:val="nil"/>
              <w:left w:val="nil"/>
              <w:bottom w:val="single" w:sz="4" w:space="0" w:color="auto"/>
              <w:right w:val="single" w:sz="4" w:space="0" w:color="auto"/>
            </w:tcBorders>
            <w:shd w:val="clear" w:color="auto" w:fill="auto"/>
            <w:vAlign w:val="center"/>
            <w:hideMark/>
          </w:tcPr>
          <w:p w14:paraId="1949356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Selecting some, but not all, of the recommended units</w:t>
            </w:r>
          </w:p>
        </w:tc>
        <w:tc>
          <w:tcPr>
            <w:tcW w:w="1146" w:type="dxa"/>
            <w:tcBorders>
              <w:top w:val="nil"/>
              <w:left w:val="nil"/>
              <w:bottom w:val="single" w:sz="4" w:space="0" w:color="auto"/>
              <w:right w:val="single" w:sz="4" w:space="0" w:color="auto"/>
            </w:tcBorders>
            <w:shd w:val="clear" w:color="auto" w:fill="auto"/>
            <w:vAlign w:val="center"/>
            <w:hideMark/>
          </w:tcPr>
          <w:p w14:paraId="2892FB2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9BAB4C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33263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AFA07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199</w:t>
            </w:r>
          </w:p>
        </w:tc>
        <w:tc>
          <w:tcPr>
            <w:tcW w:w="5208" w:type="dxa"/>
            <w:tcBorders>
              <w:top w:val="nil"/>
              <w:left w:val="nil"/>
              <w:bottom w:val="single" w:sz="4" w:space="0" w:color="auto"/>
              <w:right w:val="single" w:sz="4" w:space="0" w:color="auto"/>
            </w:tcBorders>
            <w:shd w:val="clear" w:color="auto" w:fill="auto"/>
            <w:vAlign w:val="center"/>
            <w:hideMark/>
          </w:tcPr>
          <w:p w14:paraId="53AB8DB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log recommendation overrides in the audit trail (e.g., log recommended units versus dispatched units).</w:t>
            </w:r>
          </w:p>
        </w:tc>
        <w:tc>
          <w:tcPr>
            <w:tcW w:w="1146" w:type="dxa"/>
            <w:tcBorders>
              <w:top w:val="nil"/>
              <w:left w:val="nil"/>
              <w:bottom w:val="single" w:sz="4" w:space="0" w:color="auto"/>
              <w:right w:val="single" w:sz="4" w:space="0" w:color="auto"/>
            </w:tcBorders>
            <w:shd w:val="clear" w:color="auto" w:fill="auto"/>
            <w:vAlign w:val="center"/>
            <w:hideMark/>
          </w:tcPr>
          <w:p w14:paraId="776927F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82FBB5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B08B1F1" w14:textId="77777777" w:rsidTr="00B768A2">
        <w:trPr>
          <w:trHeight w:val="3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4DE08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w:t>
            </w:r>
          </w:p>
        </w:tc>
        <w:tc>
          <w:tcPr>
            <w:tcW w:w="5208" w:type="dxa"/>
            <w:tcBorders>
              <w:top w:val="nil"/>
              <w:left w:val="nil"/>
              <w:bottom w:val="single" w:sz="4" w:space="0" w:color="auto"/>
              <w:right w:val="single" w:sz="4" w:space="0" w:color="auto"/>
            </w:tcBorders>
            <w:shd w:val="clear" w:color="auto" w:fill="auto"/>
            <w:vAlign w:val="center"/>
            <w:hideMark/>
          </w:tcPr>
          <w:p w14:paraId="21AA642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for CAD application to do the following upon dispatch: </w:t>
            </w:r>
          </w:p>
        </w:tc>
        <w:tc>
          <w:tcPr>
            <w:tcW w:w="1146" w:type="dxa"/>
            <w:tcBorders>
              <w:top w:val="nil"/>
              <w:left w:val="nil"/>
              <w:bottom w:val="single" w:sz="4" w:space="0" w:color="auto"/>
              <w:right w:val="single" w:sz="4" w:space="0" w:color="auto"/>
            </w:tcBorders>
            <w:shd w:val="clear" w:color="000000" w:fill="D9D9D9"/>
            <w:vAlign w:val="center"/>
            <w:hideMark/>
          </w:tcPr>
          <w:p w14:paraId="20D0AA8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02A8A4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B4FD9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9F621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200-a</w:t>
            </w:r>
          </w:p>
        </w:tc>
        <w:tc>
          <w:tcPr>
            <w:tcW w:w="5208" w:type="dxa"/>
            <w:tcBorders>
              <w:top w:val="nil"/>
              <w:left w:val="nil"/>
              <w:bottom w:val="single" w:sz="4" w:space="0" w:color="auto"/>
              <w:right w:val="single" w:sz="4" w:space="0" w:color="auto"/>
            </w:tcBorders>
            <w:shd w:val="clear" w:color="auto" w:fill="auto"/>
            <w:vAlign w:val="center"/>
            <w:hideMark/>
          </w:tcPr>
          <w:p w14:paraId="5881DD3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Assign the recommended or requested units</w:t>
            </w:r>
          </w:p>
        </w:tc>
        <w:tc>
          <w:tcPr>
            <w:tcW w:w="1146" w:type="dxa"/>
            <w:tcBorders>
              <w:top w:val="nil"/>
              <w:left w:val="nil"/>
              <w:bottom w:val="single" w:sz="4" w:space="0" w:color="auto"/>
              <w:right w:val="single" w:sz="4" w:space="0" w:color="auto"/>
            </w:tcBorders>
            <w:shd w:val="clear" w:color="auto" w:fill="auto"/>
            <w:vAlign w:val="center"/>
            <w:hideMark/>
          </w:tcPr>
          <w:p w14:paraId="0911A72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54596C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CD3A4C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7192C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200-b</w:t>
            </w:r>
          </w:p>
        </w:tc>
        <w:tc>
          <w:tcPr>
            <w:tcW w:w="5208" w:type="dxa"/>
            <w:tcBorders>
              <w:top w:val="nil"/>
              <w:left w:val="nil"/>
              <w:bottom w:val="single" w:sz="4" w:space="0" w:color="auto"/>
              <w:right w:val="single" w:sz="4" w:space="0" w:color="auto"/>
            </w:tcBorders>
            <w:shd w:val="clear" w:color="auto" w:fill="auto"/>
            <w:vAlign w:val="center"/>
            <w:hideMark/>
          </w:tcPr>
          <w:p w14:paraId="1317A41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Initiate any alphanumeric paging</w:t>
            </w:r>
          </w:p>
        </w:tc>
        <w:tc>
          <w:tcPr>
            <w:tcW w:w="1146" w:type="dxa"/>
            <w:tcBorders>
              <w:top w:val="nil"/>
              <w:left w:val="nil"/>
              <w:bottom w:val="single" w:sz="4" w:space="0" w:color="auto"/>
              <w:right w:val="single" w:sz="4" w:space="0" w:color="auto"/>
            </w:tcBorders>
            <w:shd w:val="clear" w:color="auto" w:fill="auto"/>
            <w:vAlign w:val="center"/>
            <w:hideMark/>
          </w:tcPr>
          <w:p w14:paraId="0D0000F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431FD6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14BB70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641A0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200-c</w:t>
            </w:r>
          </w:p>
        </w:tc>
        <w:tc>
          <w:tcPr>
            <w:tcW w:w="5208" w:type="dxa"/>
            <w:tcBorders>
              <w:top w:val="nil"/>
              <w:left w:val="nil"/>
              <w:bottom w:val="single" w:sz="4" w:space="0" w:color="auto"/>
              <w:right w:val="single" w:sz="4" w:space="0" w:color="auto"/>
            </w:tcBorders>
            <w:shd w:val="clear" w:color="auto" w:fill="auto"/>
            <w:vAlign w:val="center"/>
            <w:hideMark/>
          </w:tcPr>
          <w:p w14:paraId="6147C5A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Initiate radio paging</w:t>
            </w:r>
          </w:p>
        </w:tc>
        <w:tc>
          <w:tcPr>
            <w:tcW w:w="1146" w:type="dxa"/>
            <w:tcBorders>
              <w:top w:val="nil"/>
              <w:left w:val="nil"/>
              <w:bottom w:val="single" w:sz="4" w:space="0" w:color="auto"/>
              <w:right w:val="single" w:sz="4" w:space="0" w:color="auto"/>
            </w:tcBorders>
            <w:shd w:val="clear" w:color="auto" w:fill="auto"/>
            <w:vAlign w:val="center"/>
            <w:hideMark/>
          </w:tcPr>
          <w:p w14:paraId="19757CC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B41404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0F8E61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B9CCE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200-d</w:t>
            </w:r>
          </w:p>
        </w:tc>
        <w:tc>
          <w:tcPr>
            <w:tcW w:w="5208" w:type="dxa"/>
            <w:tcBorders>
              <w:top w:val="nil"/>
              <w:left w:val="nil"/>
              <w:bottom w:val="single" w:sz="4" w:space="0" w:color="auto"/>
              <w:right w:val="single" w:sz="4" w:space="0" w:color="auto"/>
            </w:tcBorders>
            <w:shd w:val="clear" w:color="auto" w:fill="auto"/>
            <w:vAlign w:val="center"/>
            <w:hideMark/>
          </w:tcPr>
          <w:p w14:paraId="22F6A4B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Hiplink or other interface</w:t>
            </w:r>
          </w:p>
        </w:tc>
        <w:tc>
          <w:tcPr>
            <w:tcW w:w="1146" w:type="dxa"/>
            <w:tcBorders>
              <w:top w:val="nil"/>
              <w:left w:val="nil"/>
              <w:bottom w:val="single" w:sz="4" w:space="0" w:color="auto"/>
              <w:right w:val="single" w:sz="4" w:space="0" w:color="auto"/>
            </w:tcBorders>
            <w:shd w:val="clear" w:color="auto" w:fill="auto"/>
            <w:vAlign w:val="center"/>
            <w:hideMark/>
          </w:tcPr>
          <w:p w14:paraId="6B18EDF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66F255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14DECA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A06FA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200-e</w:t>
            </w:r>
          </w:p>
        </w:tc>
        <w:tc>
          <w:tcPr>
            <w:tcW w:w="5208" w:type="dxa"/>
            <w:tcBorders>
              <w:top w:val="nil"/>
              <w:left w:val="nil"/>
              <w:bottom w:val="single" w:sz="4" w:space="0" w:color="auto"/>
              <w:right w:val="single" w:sz="4" w:space="0" w:color="auto"/>
            </w:tcBorders>
            <w:shd w:val="clear" w:color="auto" w:fill="auto"/>
            <w:vAlign w:val="center"/>
            <w:hideMark/>
          </w:tcPr>
          <w:p w14:paraId="70E91FD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Activate Rip and Run printers</w:t>
            </w:r>
          </w:p>
        </w:tc>
        <w:tc>
          <w:tcPr>
            <w:tcW w:w="1146" w:type="dxa"/>
            <w:tcBorders>
              <w:top w:val="nil"/>
              <w:left w:val="nil"/>
              <w:bottom w:val="single" w:sz="4" w:space="0" w:color="auto"/>
              <w:right w:val="single" w:sz="4" w:space="0" w:color="auto"/>
            </w:tcBorders>
            <w:shd w:val="clear" w:color="auto" w:fill="auto"/>
            <w:vAlign w:val="center"/>
            <w:hideMark/>
          </w:tcPr>
          <w:p w14:paraId="3A76FC0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1AE931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C635C9" w14:textId="77777777" w:rsidTr="00B768A2">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7D13A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200-f</w:t>
            </w:r>
          </w:p>
        </w:tc>
        <w:tc>
          <w:tcPr>
            <w:tcW w:w="5208" w:type="dxa"/>
            <w:tcBorders>
              <w:top w:val="nil"/>
              <w:left w:val="nil"/>
              <w:bottom w:val="single" w:sz="4" w:space="0" w:color="auto"/>
              <w:right w:val="single" w:sz="4" w:space="0" w:color="auto"/>
            </w:tcBorders>
            <w:shd w:val="clear" w:color="auto" w:fill="auto"/>
            <w:vAlign w:val="center"/>
            <w:hideMark/>
          </w:tcPr>
          <w:p w14:paraId="6A67824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Remove the incident from the pending queue</w:t>
            </w:r>
          </w:p>
        </w:tc>
        <w:tc>
          <w:tcPr>
            <w:tcW w:w="1146" w:type="dxa"/>
            <w:tcBorders>
              <w:top w:val="nil"/>
              <w:left w:val="nil"/>
              <w:bottom w:val="single" w:sz="4" w:space="0" w:color="auto"/>
              <w:right w:val="single" w:sz="4" w:space="0" w:color="auto"/>
            </w:tcBorders>
            <w:shd w:val="clear" w:color="auto" w:fill="auto"/>
            <w:vAlign w:val="center"/>
            <w:hideMark/>
          </w:tcPr>
          <w:p w14:paraId="1FFD8F6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D72F8F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4897FF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0A24E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200-g</w:t>
            </w:r>
          </w:p>
        </w:tc>
        <w:tc>
          <w:tcPr>
            <w:tcW w:w="5208" w:type="dxa"/>
            <w:tcBorders>
              <w:top w:val="nil"/>
              <w:left w:val="nil"/>
              <w:bottom w:val="single" w:sz="4" w:space="0" w:color="auto"/>
              <w:right w:val="single" w:sz="4" w:space="0" w:color="auto"/>
            </w:tcBorders>
            <w:shd w:val="clear" w:color="auto" w:fill="auto"/>
            <w:vAlign w:val="center"/>
            <w:hideMark/>
          </w:tcPr>
          <w:p w14:paraId="6135A2C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Send the incident to the assigned unit's mobile computer</w:t>
            </w:r>
          </w:p>
        </w:tc>
        <w:tc>
          <w:tcPr>
            <w:tcW w:w="1146" w:type="dxa"/>
            <w:tcBorders>
              <w:top w:val="nil"/>
              <w:left w:val="nil"/>
              <w:bottom w:val="single" w:sz="4" w:space="0" w:color="auto"/>
              <w:right w:val="single" w:sz="4" w:space="0" w:color="auto"/>
            </w:tcBorders>
            <w:shd w:val="clear" w:color="auto" w:fill="auto"/>
            <w:vAlign w:val="center"/>
            <w:hideMark/>
          </w:tcPr>
          <w:p w14:paraId="61B3953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170841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9C9F9E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FFE7D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200-h</w:t>
            </w:r>
          </w:p>
        </w:tc>
        <w:tc>
          <w:tcPr>
            <w:tcW w:w="5208" w:type="dxa"/>
            <w:tcBorders>
              <w:top w:val="nil"/>
              <w:left w:val="nil"/>
              <w:bottom w:val="single" w:sz="4" w:space="0" w:color="auto"/>
              <w:right w:val="single" w:sz="4" w:space="0" w:color="auto"/>
            </w:tcBorders>
            <w:shd w:val="clear" w:color="auto" w:fill="auto"/>
            <w:vAlign w:val="center"/>
            <w:hideMark/>
          </w:tcPr>
          <w:p w14:paraId="696F437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Start the status timers</w:t>
            </w:r>
          </w:p>
        </w:tc>
        <w:tc>
          <w:tcPr>
            <w:tcW w:w="1146" w:type="dxa"/>
            <w:tcBorders>
              <w:top w:val="nil"/>
              <w:left w:val="nil"/>
              <w:bottom w:val="single" w:sz="4" w:space="0" w:color="auto"/>
              <w:right w:val="single" w:sz="4" w:space="0" w:color="auto"/>
            </w:tcBorders>
            <w:shd w:val="clear" w:color="auto" w:fill="auto"/>
            <w:vAlign w:val="center"/>
            <w:hideMark/>
          </w:tcPr>
          <w:p w14:paraId="6C7CAE0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62E504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044A87B" w14:textId="77777777" w:rsidTr="00B768A2">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83D08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200-i</w:t>
            </w:r>
          </w:p>
        </w:tc>
        <w:tc>
          <w:tcPr>
            <w:tcW w:w="5208" w:type="dxa"/>
            <w:tcBorders>
              <w:top w:val="nil"/>
              <w:left w:val="nil"/>
              <w:bottom w:val="single" w:sz="4" w:space="0" w:color="auto"/>
              <w:right w:val="single" w:sz="4" w:space="0" w:color="auto"/>
            </w:tcBorders>
            <w:shd w:val="clear" w:color="auto" w:fill="auto"/>
            <w:vAlign w:val="center"/>
            <w:hideMark/>
          </w:tcPr>
          <w:p w14:paraId="1FE4AAA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Update the status display</w:t>
            </w:r>
          </w:p>
        </w:tc>
        <w:tc>
          <w:tcPr>
            <w:tcW w:w="1146" w:type="dxa"/>
            <w:tcBorders>
              <w:top w:val="nil"/>
              <w:left w:val="nil"/>
              <w:bottom w:val="single" w:sz="4" w:space="0" w:color="auto"/>
              <w:right w:val="single" w:sz="4" w:space="0" w:color="auto"/>
            </w:tcBorders>
            <w:shd w:val="clear" w:color="auto" w:fill="auto"/>
            <w:vAlign w:val="center"/>
            <w:hideMark/>
          </w:tcPr>
          <w:p w14:paraId="2274BFE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3F31A4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D9D0AB1" w14:textId="77777777" w:rsidTr="00B768A2">
        <w:trPr>
          <w:trHeight w:val="3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004CA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201</w:t>
            </w:r>
          </w:p>
        </w:tc>
        <w:tc>
          <w:tcPr>
            <w:tcW w:w="5208" w:type="dxa"/>
            <w:tcBorders>
              <w:top w:val="nil"/>
              <w:left w:val="nil"/>
              <w:bottom w:val="single" w:sz="4" w:space="0" w:color="auto"/>
              <w:right w:val="single" w:sz="4" w:space="0" w:color="auto"/>
            </w:tcBorders>
            <w:shd w:val="clear" w:color="auto" w:fill="auto"/>
            <w:vAlign w:val="center"/>
            <w:hideMark/>
          </w:tcPr>
          <w:p w14:paraId="27887D1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dispatch more than one unit at a time to the same call.</w:t>
            </w:r>
          </w:p>
        </w:tc>
        <w:tc>
          <w:tcPr>
            <w:tcW w:w="1146" w:type="dxa"/>
            <w:tcBorders>
              <w:top w:val="nil"/>
              <w:left w:val="nil"/>
              <w:bottom w:val="single" w:sz="4" w:space="0" w:color="auto"/>
              <w:right w:val="single" w:sz="4" w:space="0" w:color="auto"/>
            </w:tcBorders>
            <w:shd w:val="clear" w:color="auto" w:fill="auto"/>
            <w:vAlign w:val="center"/>
            <w:hideMark/>
          </w:tcPr>
          <w:p w14:paraId="3A3331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90EF36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B17711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AFF2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202</w:t>
            </w:r>
          </w:p>
        </w:tc>
        <w:tc>
          <w:tcPr>
            <w:tcW w:w="5208" w:type="dxa"/>
            <w:tcBorders>
              <w:top w:val="nil"/>
              <w:left w:val="nil"/>
              <w:bottom w:val="single" w:sz="4" w:space="0" w:color="auto"/>
              <w:right w:val="single" w:sz="4" w:space="0" w:color="auto"/>
            </w:tcBorders>
            <w:shd w:val="clear" w:color="auto" w:fill="auto"/>
            <w:vAlign w:val="bottom"/>
            <w:hideMark/>
          </w:tcPr>
          <w:p w14:paraId="04F06C0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or add multiple units to an incident with a single command.</w:t>
            </w:r>
          </w:p>
        </w:tc>
        <w:tc>
          <w:tcPr>
            <w:tcW w:w="1146" w:type="dxa"/>
            <w:tcBorders>
              <w:top w:val="nil"/>
              <w:left w:val="nil"/>
              <w:bottom w:val="single" w:sz="4" w:space="0" w:color="auto"/>
              <w:right w:val="single" w:sz="4" w:space="0" w:color="auto"/>
            </w:tcBorders>
            <w:shd w:val="clear" w:color="auto" w:fill="auto"/>
            <w:vAlign w:val="bottom"/>
            <w:hideMark/>
          </w:tcPr>
          <w:p w14:paraId="166D884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3122B6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ADDCD3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D5B8B4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203</w:t>
            </w:r>
          </w:p>
        </w:tc>
        <w:tc>
          <w:tcPr>
            <w:tcW w:w="5208" w:type="dxa"/>
            <w:tcBorders>
              <w:top w:val="nil"/>
              <w:left w:val="nil"/>
              <w:bottom w:val="single" w:sz="4" w:space="0" w:color="auto"/>
              <w:right w:val="single" w:sz="4" w:space="0" w:color="auto"/>
            </w:tcBorders>
            <w:shd w:val="clear" w:color="auto" w:fill="auto"/>
            <w:vAlign w:val="bottom"/>
            <w:hideMark/>
          </w:tcPr>
          <w:p w14:paraId="3BFB0B9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a unit to an incident to which it was not originally recommended.</w:t>
            </w:r>
          </w:p>
        </w:tc>
        <w:tc>
          <w:tcPr>
            <w:tcW w:w="1146" w:type="dxa"/>
            <w:tcBorders>
              <w:top w:val="nil"/>
              <w:left w:val="nil"/>
              <w:bottom w:val="single" w:sz="4" w:space="0" w:color="auto"/>
              <w:right w:val="single" w:sz="4" w:space="0" w:color="auto"/>
            </w:tcBorders>
            <w:shd w:val="clear" w:color="auto" w:fill="auto"/>
            <w:vAlign w:val="bottom"/>
            <w:hideMark/>
          </w:tcPr>
          <w:p w14:paraId="28F98AB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84C1C1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2018AC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164EF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204</w:t>
            </w:r>
          </w:p>
        </w:tc>
        <w:tc>
          <w:tcPr>
            <w:tcW w:w="5208" w:type="dxa"/>
            <w:tcBorders>
              <w:top w:val="nil"/>
              <w:left w:val="nil"/>
              <w:bottom w:val="single" w:sz="4" w:space="0" w:color="auto"/>
              <w:right w:val="single" w:sz="4" w:space="0" w:color="auto"/>
            </w:tcBorders>
            <w:shd w:val="clear" w:color="000000" w:fill="FFFFFF"/>
            <w:vAlign w:val="bottom"/>
            <w:hideMark/>
          </w:tcPr>
          <w:p w14:paraId="24DFEBA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dispatch multiple member agency units (e.g., BPD and SCSD) to the same call.</w:t>
            </w:r>
          </w:p>
        </w:tc>
        <w:tc>
          <w:tcPr>
            <w:tcW w:w="1146" w:type="dxa"/>
            <w:tcBorders>
              <w:top w:val="nil"/>
              <w:left w:val="nil"/>
              <w:bottom w:val="single" w:sz="4" w:space="0" w:color="auto"/>
              <w:right w:val="single" w:sz="4" w:space="0" w:color="auto"/>
            </w:tcBorders>
            <w:shd w:val="clear" w:color="auto" w:fill="auto"/>
            <w:vAlign w:val="bottom"/>
            <w:hideMark/>
          </w:tcPr>
          <w:p w14:paraId="3D5FB5D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BD0BD7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C1A8C8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3684A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205</w:t>
            </w:r>
          </w:p>
        </w:tc>
        <w:tc>
          <w:tcPr>
            <w:tcW w:w="5208" w:type="dxa"/>
            <w:tcBorders>
              <w:top w:val="nil"/>
              <w:left w:val="nil"/>
              <w:bottom w:val="single" w:sz="4" w:space="0" w:color="auto"/>
              <w:right w:val="single" w:sz="4" w:space="0" w:color="auto"/>
            </w:tcBorders>
            <w:shd w:val="clear" w:color="000000" w:fill="FFFFFF"/>
            <w:vAlign w:val="center"/>
            <w:hideMark/>
          </w:tcPr>
          <w:p w14:paraId="468C04F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sender notification that dispatches have been successfully delivered.</w:t>
            </w:r>
          </w:p>
        </w:tc>
        <w:tc>
          <w:tcPr>
            <w:tcW w:w="1146" w:type="dxa"/>
            <w:tcBorders>
              <w:top w:val="nil"/>
              <w:left w:val="nil"/>
              <w:bottom w:val="single" w:sz="4" w:space="0" w:color="auto"/>
              <w:right w:val="single" w:sz="4" w:space="0" w:color="auto"/>
            </w:tcBorders>
            <w:shd w:val="clear" w:color="000000" w:fill="FFFFFF"/>
            <w:vAlign w:val="center"/>
            <w:hideMark/>
          </w:tcPr>
          <w:p w14:paraId="04A81D3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0760E9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71A68E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8CD59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206</w:t>
            </w:r>
          </w:p>
        </w:tc>
        <w:tc>
          <w:tcPr>
            <w:tcW w:w="5208" w:type="dxa"/>
            <w:tcBorders>
              <w:top w:val="nil"/>
              <w:left w:val="nil"/>
              <w:bottom w:val="single" w:sz="4" w:space="0" w:color="auto"/>
              <w:right w:val="single" w:sz="4" w:space="0" w:color="auto"/>
            </w:tcBorders>
            <w:shd w:val="clear" w:color="000000" w:fill="CCCCFF"/>
            <w:vAlign w:val="center"/>
            <w:hideMark/>
          </w:tcPr>
          <w:p w14:paraId="42EA68C1"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Field-Initiated Calls for Service</w:t>
            </w:r>
          </w:p>
        </w:tc>
        <w:tc>
          <w:tcPr>
            <w:tcW w:w="1146" w:type="dxa"/>
            <w:tcBorders>
              <w:top w:val="nil"/>
              <w:left w:val="nil"/>
              <w:bottom w:val="single" w:sz="4" w:space="0" w:color="auto"/>
              <w:right w:val="single" w:sz="4" w:space="0" w:color="auto"/>
            </w:tcBorders>
            <w:shd w:val="clear" w:color="000000" w:fill="CCCCFF"/>
            <w:vAlign w:val="center"/>
            <w:hideMark/>
          </w:tcPr>
          <w:p w14:paraId="35C193CC"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5E4FD13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A65D9E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B38112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207</w:t>
            </w:r>
          </w:p>
        </w:tc>
        <w:tc>
          <w:tcPr>
            <w:tcW w:w="5208" w:type="dxa"/>
            <w:tcBorders>
              <w:top w:val="nil"/>
              <w:left w:val="nil"/>
              <w:bottom w:val="single" w:sz="4" w:space="0" w:color="auto"/>
              <w:right w:val="single" w:sz="4" w:space="0" w:color="auto"/>
            </w:tcBorders>
            <w:shd w:val="clear" w:color="auto" w:fill="auto"/>
            <w:vAlign w:val="bottom"/>
            <w:hideMark/>
          </w:tcPr>
          <w:p w14:paraId="00F7FDB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for dispatcher to enter field-initiated incidents (e.g., traffic stop). </w:t>
            </w:r>
          </w:p>
        </w:tc>
        <w:tc>
          <w:tcPr>
            <w:tcW w:w="1146" w:type="dxa"/>
            <w:tcBorders>
              <w:top w:val="nil"/>
              <w:left w:val="nil"/>
              <w:bottom w:val="single" w:sz="4" w:space="0" w:color="auto"/>
              <w:right w:val="single" w:sz="4" w:space="0" w:color="auto"/>
            </w:tcBorders>
            <w:shd w:val="clear" w:color="auto" w:fill="auto"/>
            <w:vAlign w:val="bottom"/>
            <w:hideMark/>
          </w:tcPr>
          <w:p w14:paraId="44CBF29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5F26B11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CA917D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64BB5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208</w:t>
            </w:r>
          </w:p>
        </w:tc>
        <w:tc>
          <w:tcPr>
            <w:tcW w:w="5208" w:type="dxa"/>
            <w:tcBorders>
              <w:top w:val="nil"/>
              <w:left w:val="nil"/>
              <w:bottom w:val="single" w:sz="4" w:space="0" w:color="auto"/>
              <w:right w:val="single" w:sz="4" w:space="0" w:color="auto"/>
            </w:tcBorders>
            <w:shd w:val="clear" w:color="000000" w:fill="FFFFFF"/>
            <w:vAlign w:val="bottom"/>
            <w:hideMark/>
          </w:tcPr>
          <w:p w14:paraId="13731B2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add additional units to a field-initiated incident (e.g., traffic stop, subject stop).</w:t>
            </w:r>
          </w:p>
        </w:tc>
        <w:tc>
          <w:tcPr>
            <w:tcW w:w="1146" w:type="dxa"/>
            <w:tcBorders>
              <w:top w:val="nil"/>
              <w:left w:val="nil"/>
              <w:bottom w:val="single" w:sz="4" w:space="0" w:color="auto"/>
              <w:right w:val="single" w:sz="4" w:space="0" w:color="auto"/>
            </w:tcBorders>
            <w:shd w:val="clear" w:color="000000" w:fill="FFFFFF"/>
            <w:vAlign w:val="bottom"/>
            <w:hideMark/>
          </w:tcPr>
          <w:p w14:paraId="41E62D6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66931D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50B62B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05333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209</w:t>
            </w:r>
          </w:p>
        </w:tc>
        <w:tc>
          <w:tcPr>
            <w:tcW w:w="5208" w:type="dxa"/>
            <w:tcBorders>
              <w:top w:val="nil"/>
              <w:left w:val="nil"/>
              <w:bottom w:val="single" w:sz="4" w:space="0" w:color="auto"/>
              <w:right w:val="single" w:sz="4" w:space="0" w:color="auto"/>
            </w:tcBorders>
            <w:shd w:val="clear" w:color="000000" w:fill="FFFFFF"/>
            <w:vAlign w:val="center"/>
            <w:hideMark/>
          </w:tcPr>
          <w:p w14:paraId="288A3B7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unit ID number when incidents are initiated by a unit in the field.</w:t>
            </w:r>
          </w:p>
        </w:tc>
        <w:tc>
          <w:tcPr>
            <w:tcW w:w="1146" w:type="dxa"/>
            <w:tcBorders>
              <w:top w:val="nil"/>
              <w:left w:val="nil"/>
              <w:bottom w:val="single" w:sz="4" w:space="0" w:color="auto"/>
              <w:right w:val="single" w:sz="4" w:space="0" w:color="auto"/>
            </w:tcBorders>
            <w:shd w:val="clear" w:color="000000" w:fill="FFFFFF"/>
            <w:vAlign w:val="center"/>
            <w:hideMark/>
          </w:tcPr>
          <w:p w14:paraId="5A181B8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9E4AE9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21D3B8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D73B0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210</w:t>
            </w:r>
          </w:p>
        </w:tc>
        <w:tc>
          <w:tcPr>
            <w:tcW w:w="5208" w:type="dxa"/>
            <w:tcBorders>
              <w:top w:val="nil"/>
              <w:left w:val="nil"/>
              <w:bottom w:val="single" w:sz="4" w:space="0" w:color="auto"/>
              <w:right w:val="single" w:sz="4" w:space="0" w:color="auto"/>
            </w:tcBorders>
            <w:shd w:val="clear" w:color="000000" w:fill="FFFFFF"/>
            <w:vAlign w:val="center"/>
            <w:hideMark/>
          </w:tcPr>
          <w:p w14:paraId="7C017E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dispatcher to use one command to enter a field-initiated incident and place the initiating unit on-scene.</w:t>
            </w:r>
          </w:p>
        </w:tc>
        <w:tc>
          <w:tcPr>
            <w:tcW w:w="1146" w:type="dxa"/>
            <w:tcBorders>
              <w:top w:val="nil"/>
              <w:left w:val="nil"/>
              <w:bottom w:val="single" w:sz="4" w:space="0" w:color="auto"/>
              <w:right w:val="single" w:sz="4" w:space="0" w:color="auto"/>
            </w:tcBorders>
            <w:shd w:val="clear" w:color="000000" w:fill="FFFFFF"/>
            <w:vAlign w:val="center"/>
            <w:hideMark/>
          </w:tcPr>
          <w:p w14:paraId="606C20D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F3512C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00D07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80589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211</w:t>
            </w:r>
          </w:p>
        </w:tc>
        <w:tc>
          <w:tcPr>
            <w:tcW w:w="5208" w:type="dxa"/>
            <w:tcBorders>
              <w:top w:val="nil"/>
              <w:left w:val="nil"/>
              <w:bottom w:val="single" w:sz="4" w:space="0" w:color="auto"/>
              <w:right w:val="single" w:sz="4" w:space="0" w:color="auto"/>
            </w:tcBorders>
            <w:shd w:val="clear" w:color="auto" w:fill="auto"/>
            <w:vAlign w:val="center"/>
            <w:hideMark/>
          </w:tcPr>
          <w:p w14:paraId="14D48B4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dispatcher to record the following information when a unit is placed in a traffic stop status and the information is available:</w:t>
            </w:r>
          </w:p>
        </w:tc>
        <w:tc>
          <w:tcPr>
            <w:tcW w:w="1146" w:type="dxa"/>
            <w:tcBorders>
              <w:top w:val="nil"/>
              <w:left w:val="nil"/>
              <w:bottom w:val="single" w:sz="4" w:space="0" w:color="auto"/>
              <w:right w:val="single" w:sz="4" w:space="0" w:color="auto"/>
            </w:tcBorders>
            <w:shd w:val="clear" w:color="000000" w:fill="D9D9D9"/>
            <w:vAlign w:val="center"/>
            <w:hideMark/>
          </w:tcPr>
          <w:p w14:paraId="38F0E40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C68152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ABC75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492CE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211-a</w:t>
            </w:r>
          </w:p>
        </w:tc>
        <w:tc>
          <w:tcPr>
            <w:tcW w:w="5208" w:type="dxa"/>
            <w:tcBorders>
              <w:top w:val="nil"/>
              <w:left w:val="nil"/>
              <w:bottom w:val="single" w:sz="4" w:space="0" w:color="auto"/>
              <w:right w:val="single" w:sz="4" w:space="0" w:color="auto"/>
            </w:tcBorders>
            <w:shd w:val="clear" w:color="000000" w:fill="FFFFFF"/>
            <w:vAlign w:val="center"/>
            <w:hideMark/>
          </w:tcPr>
          <w:p w14:paraId="344CA06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Location of the stop </w:t>
            </w:r>
          </w:p>
        </w:tc>
        <w:tc>
          <w:tcPr>
            <w:tcW w:w="1146" w:type="dxa"/>
            <w:tcBorders>
              <w:top w:val="nil"/>
              <w:left w:val="nil"/>
              <w:bottom w:val="single" w:sz="4" w:space="0" w:color="auto"/>
              <w:right w:val="single" w:sz="4" w:space="0" w:color="auto"/>
            </w:tcBorders>
            <w:shd w:val="clear" w:color="000000" w:fill="FFFFFF"/>
            <w:vAlign w:val="center"/>
            <w:hideMark/>
          </w:tcPr>
          <w:p w14:paraId="7AB2DE1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AFE310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EA83D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0A25E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211-b</w:t>
            </w:r>
          </w:p>
        </w:tc>
        <w:tc>
          <w:tcPr>
            <w:tcW w:w="5208" w:type="dxa"/>
            <w:tcBorders>
              <w:top w:val="nil"/>
              <w:left w:val="nil"/>
              <w:bottom w:val="single" w:sz="4" w:space="0" w:color="auto"/>
              <w:right w:val="single" w:sz="4" w:space="0" w:color="auto"/>
            </w:tcBorders>
            <w:shd w:val="clear" w:color="000000" w:fill="FFFFFF"/>
            <w:vAlign w:val="center"/>
            <w:hideMark/>
          </w:tcPr>
          <w:p w14:paraId="595BC5B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Number of occupants in the vehicle</w:t>
            </w:r>
          </w:p>
        </w:tc>
        <w:tc>
          <w:tcPr>
            <w:tcW w:w="1146" w:type="dxa"/>
            <w:tcBorders>
              <w:top w:val="nil"/>
              <w:left w:val="nil"/>
              <w:bottom w:val="single" w:sz="4" w:space="0" w:color="auto"/>
              <w:right w:val="single" w:sz="4" w:space="0" w:color="auto"/>
            </w:tcBorders>
            <w:shd w:val="clear" w:color="000000" w:fill="FFFFFF"/>
            <w:vAlign w:val="center"/>
            <w:hideMark/>
          </w:tcPr>
          <w:p w14:paraId="30BDA27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60DF7D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DE05FA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D0D5E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211-c</w:t>
            </w:r>
          </w:p>
        </w:tc>
        <w:tc>
          <w:tcPr>
            <w:tcW w:w="5208" w:type="dxa"/>
            <w:tcBorders>
              <w:top w:val="nil"/>
              <w:left w:val="nil"/>
              <w:bottom w:val="single" w:sz="4" w:space="0" w:color="auto"/>
              <w:right w:val="single" w:sz="4" w:space="0" w:color="auto"/>
            </w:tcBorders>
            <w:shd w:val="clear" w:color="000000" w:fill="FFFFFF"/>
            <w:vAlign w:val="center"/>
            <w:hideMark/>
          </w:tcPr>
          <w:p w14:paraId="59AACFF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Vehicle license plate</w:t>
            </w:r>
          </w:p>
        </w:tc>
        <w:tc>
          <w:tcPr>
            <w:tcW w:w="1146" w:type="dxa"/>
            <w:tcBorders>
              <w:top w:val="nil"/>
              <w:left w:val="nil"/>
              <w:bottom w:val="single" w:sz="4" w:space="0" w:color="auto"/>
              <w:right w:val="single" w:sz="4" w:space="0" w:color="auto"/>
            </w:tcBorders>
            <w:shd w:val="clear" w:color="000000" w:fill="FFFFFF"/>
            <w:vAlign w:val="center"/>
            <w:hideMark/>
          </w:tcPr>
          <w:p w14:paraId="08FA0B4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B8F91F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FE977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C2E4F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211-d</w:t>
            </w:r>
          </w:p>
        </w:tc>
        <w:tc>
          <w:tcPr>
            <w:tcW w:w="5208" w:type="dxa"/>
            <w:tcBorders>
              <w:top w:val="nil"/>
              <w:left w:val="nil"/>
              <w:bottom w:val="single" w:sz="4" w:space="0" w:color="auto"/>
              <w:right w:val="single" w:sz="4" w:space="0" w:color="auto"/>
            </w:tcBorders>
            <w:shd w:val="clear" w:color="000000" w:fill="FFFFFF"/>
            <w:vAlign w:val="center"/>
            <w:hideMark/>
          </w:tcPr>
          <w:p w14:paraId="56D7646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State of registration</w:t>
            </w:r>
          </w:p>
        </w:tc>
        <w:tc>
          <w:tcPr>
            <w:tcW w:w="1146" w:type="dxa"/>
            <w:tcBorders>
              <w:top w:val="nil"/>
              <w:left w:val="nil"/>
              <w:bottom w:val="single" w:sz="4" w:space="0" w:color="auto"/>
              <w:right w:val="single" w:sz="4" w:space="0" w:color="auto"/>
            </w:tcBorders>
            <w:shd w:val="clear" w:color="000000" w:fill="FFFFFF"/>
            <w:vAlign w:val="center"/>
            <w:hideMark/>
          </w:tcPr>
          <w:p w14:paraId="20346B0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5FA1B8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D850A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052AA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211-e</w:t>
            </w:r>
          </w:p>
        </w:tc>
        <w:tc>
          <w:tcPr>
            <w:tcW w:w="5208" w:type="dxa"/>
            <w:tcBorders>
              <w:top w:val="nil"/>
              <w:left w:val="nil"/>
              <w:bottom w:val="single" w:sz="4" w:space="0" w:color="auto"/>
              <w:right w:val="single" w:sz="4" w:space="0" w:color="auto"/>
            </w:tcBorders>
            <w:shd w:val="clear" w:color="000000" w:fill="FFFFFF"/>
            <w:vAlign w:val="center"/>
            <w:hideMark/>
          </w:tcPr>
          <w:p w14:paraId="41436AD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Vehicle identifier (make, model, color)</w:t>
            </w:r>
          </w:p>
        </w:tc>
        <w:tc>
          <w:tcPr>
            <w:tcW w:w="1146" w:type="dxa"/>
            <w:tcBorders>
              <w:top w:val="nil"/>
              <w:left w:val="nil"/>
              <w:bottom w:val="single" w:sz="4" w:space="0" w:color="auto"/>
              <w:right w:val="single" w:sz="4" w:space="0" w:color="auto"/>
            </w:tcBorders>
            <w:shd w:val="clear" w:color="000000" w:fill="FFFFFF"/>
            <w:vAlign w:val="center"/>
            <w:hideMark/>
          </w:tcPr>
          <w:p w14:paraId="5266B03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8822BD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917A64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9B4BC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211-f</w:t>
            </w:r>
          </w:p>
        </w:tc>
        <w:tc>
          <w:tcPr>
            <w:tcW w:w="5208" w:type="dxa"/>
            <w:tcBorders>
              <w:top w:val="nil"/>
              <w:left w:val="nil"/>
              <w:bottom w:val="single" w:sz="4" w:space="0" w:color="auto"/>
              <w:right w:val="single" w:sz="4" w:space="0" w:color="auto"/>
            </w:tcBorders>
            <w:shd w:val="clear" w:color="000000" w:fill="FFFFFF"/>
            <w:vAlign w:val="center"/>
            <w:hideMark/>
          </w:tcPr>
          <w:p w14:paraId="15B69F6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Driver Information</w:t>
            </w:r>
          </w:p>
        </w:tc>
        <w:tc>
          <w:tcPr>
            <w:tcW w:w="1146" w:type="dxa"/>
            <w:tcBorders>
              <w:top w:val="nil"/>
              <w:left w:val="nil"/>
              <w:bottom w:val="single" w:sz="4" w:space="0" w:color="auto"/>
              <w:right w:val="single" w:sz="4" w:space="0" w:color="auto"/>
            </w:tcBorders>
            <w:shd w:val="clear" w:color="000000" w:fill="FFFFFF"/>
            <w:vAlign w:val="center"/>
            <w:hideMark/>
          </w:tcPr>
          <w:p w14:paraId="1A0D2BC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655151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0B2391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B52696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212</w:t>
            </w:r>
          </w:p>
        </w:tc>
        <w:tc>
          <w:tcPr>
            <w:tcW w:w="5208" w:type="dxa"/>
            <w:tcBorders>
              <w:top w:val="nil"/>
              <w:left w:val="nil"/>
              <w:bottom w:val="single" w:sz="4" w:space="0" w:color="auto"/>
              <w:right w:val="single" w:sz="4" w:space="0" w:color="auto"/>
            </w:tcBorders>
            <w:shd w:val="clear" w:color="000000" w:fill="FFFFFF"/>
            <w:vAlign w:val="center"/>
            <w:hideMark/>
          </w:tcPr>
          <w:p w14:paraId="53A2611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dispatcher to put a unit on a traffic stop and run the plate in one step.</w:t>
            </w:r>
          </w:p>
        </w:tc>
        <w:tc>
          <w:tcPr>
            <w:tcW w:w="1146" w:type="dxa"/>
            <w:tcBorders>
              <w:top w:val="nil"/>
              <w:left w:val="nil"/>
              <w:bottom w:val="single" w:sz="4" w:space="0" w:color="auto"/>
              <w:right w:val="single" w:sz="4" w:space="0" w:color="auto"/>
            </w:tcBorders>
            <w:shd w:val="clear" w:color="000000" w:fill="FFFFFF"/>
            <w:vAlign w:val="center"/>
            <w:hideMark/>
          </w:tcPr>
          <w:p w14:paraId="1772C27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89BEBC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A72C5B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451FD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213</w:t>
            </w:r>
          </w:p>
        </w:tc>
        <w:tc>
          <w:tcPr>
            <w:tcW w:w="5208" w:type="dxa"/>
            <w:tcBorders>
              <w:top w:val="nil"/>
              <w:left w:val="nil"/>
              <w:bottom w:val="single" w:sz="4" w:space="0" w:color="auto"/>
              <w:right w:val="single" w:sz="4" w:space="0" w:color="auto"/>
            </w:tcBorders>
            <w:shd w:val="clear" w:color="000000" w:fill="FFFFFF"/>
            <w:vAlign w:val="center"/>
            <w:hideMark/>
          </w:tcPr>
          <w:p w14:paraId="06E357F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geo-validate locations.</w:t>
            </w:r>
          </w:p>
        </w:tc>
        <w:tc>
          <w:tcPr>
            <w:tcW w:w="1146" w:type="dxa"/>
            <w:tcBorders>
              <w:top w:val="nil"/>
              <w:left w:val="nil"/>
              <w:bottom w:val="single" w:sz="4" w:space="0" w:color="auto"/>
              <w:right w:val="single" w:sz="4" w:space="0" w:color="auto"/>
            </w:tcBorders>
            <w:shd w:val="clear" w:color="000000" w:fill="FFFFFF"/>
            <w:vAlign w:val="center"/>
            <w:hideMark/>
          </w:tcPr>
          <w:p w14:paraId="5AB19FE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B4F40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C5FA19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179C2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214</w:t>
            </w:r>
          </w:p>
        </w:tc>
        <w:tc>
          <w:tcPr>
            <w:tcW w:w="5208" w:type="dxa"/>
            <w:tcBorders>
              <w:top w:val="nil"/>
              <w:left w:val="nil"/>
              <w:bottom w:val="single" w:sz="4" w:space="0" w:color="auto"/>
              <w:right w:val="single" w:sz="4" w:space="0" w:color="auto"/>
            </w:tcBorders>
            <w:shd w:val="clear" w:color="000000" w:fill="FFFFFF"/>
            <w:vAlign w:val="center"/>
            <w:hideMark/>
          </w:tcPr>
          <w:p w14:paraId="24CD5C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field personnel to initiate a call for service from the mobile computer.</w:t>
            </w:r>
          </w:p>
        </w:tc>
        <w:tc>
          <w:tcPr>
            <w:tcW w:w="1146" w:type="dxa"/>
            <w:tcBorders>
              <w:top w:val="nil"/>
              <w:left w:val="nil"/>
              <w:bottom w:val="single" w:sz="4" w:space="0" w:color="auto"/>
              <w:right w:val="single" w:sz="4" w:space="0" w:color="auto"/>
            </w:tcBorders>
            <w:shd w:val="clear" w:color="auto" w:fill="auto"/>
            <w:vAlign w:val="center"/>
            <w:hideMark/>
          </w:tcPr>
          <w:p w14:paraId="756760A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9F30DA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A18C44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C753E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215</w:t>
            </w:r>
          </w:p>
        </w:tc>
        <w:tc>
          <w:tcPr>
            <w:tcW w:w="5208" w:type="dxa"/>
            <w:tcBorders>
              <w:top w:val="nil"/>
              <w:left w:val="nil"/>
              <w:bottom w:val="single" w:sz="4" w:space="0" w:color="auto"/>
              <w:right w:val="single" w:sz="4" w:space="0" w:color="auto"/>
            </w:tcBorders>
            <w:shd w:val="clear" w:color="000000" w:fill="FFFFFF"/>
            <w:vAlign w:val="bottom"/>
            <w:hideMark/>
          </w:tcPr>
          <w:p w14:paraId="48EBBA2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limit field self-initiated calls to specific call types.</w:t>
            </w:r>
          </w:p>
        </w:tc>
        <w:tc>
          <w:tcPr>
            <w:tcW w:w="1146" w:type="dxa"/>
            <w:tcBorders>
              <w:top w:val="nil"/>
              <w:left w:val="nil"/>
              <w:bottom w:val="single" w:sz="4" w:space="0" w:color="auto"/>
              <w:right w:val="single" w:sz="4" w:space="0" w:color="auto"/>
            </w:tcBorders>
            <w:shd w:val="clear" w:color="auto" w:fill="auto"/>
            <w:vAlign w:val="bottom"/>
            <w:hideMark/>
          </w:tcPr>
          <w:p w14:paraId="1650A10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2E3ECBA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B6C13B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2DB69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216</w:t>
            </w:r>
          </w:p>
        </w:tc>
        <w:tc>
          <w:tcPr>
            <w:tcW w:w="5208" w:type="dxa"/>
            <w:tcBorders>
              <w:top w:val="nil"/>
              <w:left w:val="nil"/>
              <w:bottom w:val="single" w:sz="4" w:space="0" w:color="auto"/>
              <w:right w:val="single" w:sz="4" w:space="0" w:color="auto"/>
            </w:tcBorders>
            <w:shd w:val="clear" w:color="000000" w:fill="FFFFFF"/>
            <w:vAlign w:val="bottom"/>
            <w:hideMark/>
          </w:tcPr>
          <w:p w14:paraId="6BC3D6C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limit field self-initiated calls to specific unit types.</w:t>
            </w:r>
          </w:p>
        </w:tc>
        <w:tc>
          <w:tcPr>
            <w:tcW w:w="1146" w:type="dxa"/>
            <w:tcBorders>
              <w:top w:val="nil"/>
              <w:left w:val="nil"/>
              <w:bottom w:val="single" w:sz="4" w:space="0" w:color="auto"/>
              <w:right w:val="single" w:sz="4" w:space="0" w:color="auto"/>
            </w:tcBorders>
            <w:shd w:val="clear" w:color="auto" w:fill="auto"/>
            <w:vAlign w:val="bottom"/>
            <w:hideMark/>
          </w:tcPr>
          <w:p w14:paraId="5312F15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18C1BC9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FA8407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3C414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217</w:t>
            </w:r>
          </w:p>
        </w:tc>
        <w:tc>
          <w:tcPr>
            <w:tcW w:w="5208" w:type="dxa"/>
            <w:tcBorders>
              <w:top w:val="nil"/>
              <w:left w:val="nil"/>
              <w:bottom w:val="single" w:sz="4" w:space="0" w:color="auto"/>
              <w:right w:val="single" w:sz="4" w:space="0" w:color="auto"/>
            </w:tcBorders>
            <w:shd w:val="clear" w:color="000000" w:fill="FFFFFF"/>
            <w:vAlign w:val="bottom"/>
            <w:hideMark/>
          </w:tcPr>
          <w:p w14:paraId="0EA1CBD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limit field self-initiated calls by Member Agency.</w:t>
            </w:r>
          </w:p>
        </w:tc>
        <w:tc>
          <w:tcPr>
            <w:tcW w:w="1146" w:type="dxa"/>
            <w:tcBorders>
              <w:top w:val="nil"/>
              <w:left w:val="nil"/>
              <w:bottom w:val="single" w:sz="4" w:space="0" w:color="auto"/>
              <w:right w:val="single" w:sz="4" w:space="0" w:color="auto"/>
            </w:tcBorders>
            <w:shd w:val="clear" w:color="auto" w:fill="auto"/>
            <w:vAlign w:val="bottom"/>
            <w:hideMark/>
          </w:tcPr>
          <w:p w14:paraId="7015B8A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0C5A4F7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09B44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BD9E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218</w:t>
            </w:r>
          </w:p>
        </w:tc>
        <w:tc>
          <w:tcPr>
            <w:tcW w:w="5208" w:type="dxa"/>
            <w:tcBorders>
              <w:top w:val="nil"/>
              <w:left w:val="nil"/>
              <w:bottom w:val="single" w:sz="4" w:space="0" w:color="auto"/>
              <w:right w:val="single" w:sz="4" w:space="0" w:color="auto"/>
            </w:tcBorders>
            <w:shd w:val="clear" w:color="auto" w:fill="auto"/>
            <w:vAlign w:val="center"/>
            <w:hideMark/>
          </w:tcPr>
          <w:p w14:paraId="297182A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AVL coordinates when field personnel initiate a call for service from the mobile computer.</w:t>
            </w:r>
          </w:p>
        </w:tc>
        <w:tc>
          <w:tcPr>
            <w:tcW w:w="1146" w:type="dxa"/>
            <w:tcBorders>
              <w:top w:val="nil"/>
              <w:left w:val="nil"/>
              <w:bottom w:val="single" w:sz="4" w:space="0" w:color="auto"/>
              <w:right w:val="single" w:sz="4" w:space="0" w:color="auto"/>
            </w:tcBorders>
            <w:shd w:val="clear" w:color="auto" w:fill="auto"/>
            <w:vAlign w:val="center"/>
            <w:hideMark/>
          </w:tcPr>
          <w:p w14:paraId="02ADCF9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101403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99A170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561C5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219</w:t>
            </w:r>
          </w:p>
        </w:tc>
        <w:tc>
          <w:tcPr>
            <w:tcW w:w="5208" w:type="dxa"/>
            <w:tcBorders>
              <w:top w:val="nil"/>
              <w:left w:val="nil"/>
              <w:bottom w:val="single" w:sz="4" w:space="0" w:color="auto"/>
              <w:right w:val="single" w:sz="4" w:space="0" w:color="auto"/>
            </w:tcBorders>
            <w:shd w:val="clear" w:color="000000" w:fill="CCCCFF"/>
            <w:vAlign w:val="center"/>
            <w:hideMark/>
          </w:tcPr>
          <w:p w14:paraId="3D8B7022"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Unit Assignment to CAD Incident</w:t>
            </w:r>
          </w:p>
        </w:tc>
        <w:tc>
          <w:tcPr>
            <w:tcW w:w="1146" w:type="dxa"/>
            <w:tcBorders>
              <w:top w:val="nil"/>
              <w:left w:val="nil"/>
              <w:bottom w:val="single" w:sz="4" w:space="0" w:color="auto"/>
              <w:right w:val="single" w:sz="4" w:space="0" w:color="auto"/>
            </w:tcBorders>
            <w:shd w:val="clear" w:color="000000" w:fill="CCCCFF"/>
            <w:vAlign w:val="center"/>
            <w:hideMark/>
          </w:tcPr>
          <w:p w14:paraId="29599980"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6D62927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FAA66E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72571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220</w:t>
            </w:r>
          </w:p>
        </w:tc>
        <w:tc>
          <w:tcPr>
            <w:tcW w:w="5208" w:type="dxa"/>
            <w:tcBorders>
              <w:top w:val="nil"/>
              <w:left w:val="nil"/>
              <w:bottom w:val="single" w:sz="4" w:space="0" w:color="auto"/>
              <w:right w:val="single" w:sz="4" w:space="0" w:color="auto"/>
            </w:tcBorders>
            <w:shd w:val="clear" w:color="auto" w:fill="auto"/>
            <w:vAlign w:val="center"/>
            <w:hideMark/>
          </w:tcPr>
          <w:p w14:paraId="6884B8D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update unit status to associate the dispatched unit or units with the CAD incident.</w:t>
            </w:r>
          </w:p>
        </w:tc>
        <w:tc>
          <w:tcPr>
            <w:tcW w:w="1146" w:type="dxa"/>
            <w:tcBorders>
              <w:top w:val="nil"/>
              <w:left w:val="nil"/>
              <w:bottom w:val="single" w:sz="4" w:space="0" w:color="auto"/>
              <w:right w:val="single" w:sz="4" w:space="0" w:color="auto"/>
            </w:tcBorders>
            <w:shd w:val="clear" w:color="auto" w:fill="auto"/>
            <w:vAlign w:val="center"/>
            <w:hideMark/>
          </w:tcPr>
          <w:p w14:paraId="46B410F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4FC57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xml:space="preserve"> </w:t>
            </w:r>
          </w:p>
        </w:tc>
      </w:tr>
      <w:tr w:rsidR="00220A72" w:rsidRPr="00B33817" w14:paraId="29CAF932" w14:textId="77777777" w:rsidTr="00B768A2">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3B16F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221</w:t>
            </w:r>
          </w:p>
        </w:tc>
        <w:tc>
          <w:tcPr>
            <w:tcW w:w="5208" w:type="dxa"/>
            <w:tcBorders>
              <w:top w:val="nil"/>
              <w:left w:val="nil"/>
              <w:bottom w:val="single" w:sz="4" w:space="0" w:color="auto"/>
              <w:right w:val="single" w:sz="4" w:space="0" w:color="auto"/>
            </w:tcBorders>
            <w:shd w:val="clear" w:color="auto" w:fill="auto"/>
            <w:vAlign w:val="center"/>
            <w:hideMark/>
          </w:tcPr>
          <w:p w14:paraId="20ECFA8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multiple new call windows to be open simultaneously</w:t>
            </w:r>
          </w:p>
        </w:tc>
        <w:tc>
          <w:tcPr>
            <w:tcW w:w="1146" w:type="dxa"/>
            <w:tcBorders>
              <w:top w:val="nil"/>
              <w:left w:val="nil"/>
              <w:bottom w:val="single" w:sz="4" w:space="0" w:color="auto"/>
              <w:right w:val="single" w:sz="4" w:space="0" w:color="auto"/>
            </w:tcBorders>
            <w:shd w:val="clear" w:color="auto" w:fill="auto"/>
            <w:vAlign w:val="center"/>
            <w:hideMark/>
          </w:tcPr>
          <w:p w14:paraId="3E536C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16E915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2B2FA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C6C24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222</w:t>
            </w:r>
          </w:p>
        </w:tc>
        <w:tc>
          <w:tcPr>
            <w:tcW w:w="5208" w:type="dxa"/>
            <w:tcBorders>
              <w:top w:val="nil"/>
              <w:left w:val="nil"/>
              <w:bottom w:val="single" w:sz="4" w:space="0" w:color="auto"/>
              <w:right w:val="single" w:sz="4" w:space="0" w:color="auto"/>
            </w:tcBorders>
            <w:shd w:val="clear" w:color="000000" w:fill="FFFFFF"/>
            <w:vAlign w:val="center"/>
            <w:hideMark/>
          </w:tcPr>
          <w:p w14:paraId="6618638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take a unit off a call and reassign the unit to a new call via:</w:t>
            </w:r>
          </w:p>
        </w:tc>
        <w:tc>
          <w:tcPr>
            <w:tcW w:w="1146" w:type="dxa"/>
            <w:tcBorders>
              <w:top w:val="nil"/>
              <w:left w:val="nil"/>
              <w:bottom w:val="single" w:sz="4" w:space="0" w:color="auto"/>
              <w:right w:val="single" w:sz="4" w:space="0" w:color="auto"/>
            </w:tcBorders>
            <w:shd w:val="clear" w:color="000000" w:fill="D9D9D9"/>
            <w:vAlign w:val="center"/>
            <w:hideMark/>
          </w:tcPr>
          <w:p w14:paraId="50AF19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86D177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6FC7B2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CF6B8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222-a</w:t>
            </w:r>
          </w:p>
        </w:tc>
        <w:tc>
          <w:tcPr>
            <w:tcW w:w="5208" w:type="dxa"/>
            <w:tcBorders>
              <w:top w:val="nil"/>
              <w:left w:val="nil"/>
              <w:bottom w:val="single" w:sz="4" w:space="0" w:color="auto"/>
              <w:right w:val="single" w:sz="4" w:space="0" w:color="auto"/>
            </w:tcBorders>
            <w:shd w:val="clear" w:color="000000" w:fill="FFFFFF"/>
            <w:vAlign w:val="center"/>
            <w:hideMark/>
          </w:tcPr>
          <w:p w14:paraId="335C5EA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Single command</w:t>
            </w:r>
          </w:p>
        </w:tc>
        <w:tc>
          <w:tcPr>
            <w:tcW w:w="1146" w:type="dxa"/>
            <w:tcBorders>
              <w:top w:val="nil"/>
              <w:left w:val="nil"/>
              <w:bottom w:val="single" w:sz="4" w:space="0" w:color="auto"/>
              <w:right w:val="single" w:sz="4" w:space="0" w:color="auto"/>
            </w:tcBorders>
            <w:shd w:val="clear" w:color="000000" w:fill="FFFFFF"/>
            <w:vAlign w:val="center"/>
            <w:hideMark/>
          </w:tcPr>
          <w:p w14:paraId="79A6F86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593ED1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4A9651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0E610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222-b</w:t>
            </w:r>
          </w:p>
        </w:tc>
        <w:tc>
          <w:tcPr>
            <w:tcW w:w="5208" w:type="dxa"/>
            <w:tcBorders>
              <w:top w:val="nil"/>
              <w:left w:val="nil"/>
              <w:bottom w:val="single" w:sz="4" w:space="0" w:color="auto"/>
              <w:right w:val="single" w:sz="4" w:space="0" w:color="auto"/>
            </w:tcBorders>
            <w:shd w:val="clear" w:color="000000" w:fill="FFFFFF"/>
            <w:vAlign w:val="center"/>
            <w:hideMark/>
          </w:tcPr>
          <w:p w14:paraId="65AD81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Drag and drop</w:t>
            </w:r>
          </w:p>
        </w:tc>
        <w:tc>
          <w:tcPr>
            <w:tcW w:w="1146" w:type="dxa"/>
            <w:tcBorders>
              <w:top w:val="nil"/>
              <w:left w:val="nil"/>
              <w:bottom w:val="single" w:sz="4" w:space="0" w:color="auto"/>
              <w:right w:val="single" w:sz="4" w:space="0" w:color="auto"/>
            </w:tcBorders>
            <w:shd w:val="clear" w:color="000000" w:fill="FFFFFF"/>
            <w:vAlign w:val="center"/>
            <w:hideMark/>
          </w:tcPr>
          <w:p w14:paraId="4C4D95E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577D155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3B1D40D" w14:textId="77777777" w:rsidTr="00B768A2">
        <w:trPr>
          <w:trHeight w:val="40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19797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222-c</w:t>
            </w:r>
          </w:p>
        </w:tc>
        <w:tc>
          <w:tcPr>
            <w:tcW w:w="5208" w:type="dxa"/>
            <w:tcBorders>
              <w:top w:val="nil"/>
              <w:left w:val="nil"/>
              <w:bottom w:val="single" w:sz="4" w:space="0" w:color="auto"/>
              <w:right w:val="single" w:sz="4" w:space="0" w:color="auto"/>
            </w:tcBorders>
            <w:shd w:val="clear" w:color="000000" w:fill="FFFFFF"/>
            <w:vAlign w:val="center"/>
            <w:hideMark/>
          </w:tcPr>
          <w:p w14:paraId="4F96C89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Preformatted data entry screens (e.g., dedicated data fields)</w:t>
            </w:r>
          </w:p>
        </w:tc>
        <w:tc>
          <w:tcPr>
            <w:tcW w:w="1146" w:type="dxa"/>
            <w:tcBorders>
              <w:top w:val="nil"/>
              <w:left w:val="nil"/>
              <w:bottom w:val="single" w:sz="4" w:space="0" w:color="auto"/>
              <w:right w:val="single" w:sz="4" w:space="0" w:color="auto"/>
            </w:tcBorders>
            <w:shd w:val="clear" w:color="000000" w:fill="FFFFFF"/>
            <w:vAlign w:val="center"/>
            <w:hideMark/>
          </w:tcPr>
          <w:p w14:paraId="669A21B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20C7A0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3D03BF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20E67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223</w:t>
            </w:r>
          </w:p>
        </w:tc>
        <w:tc>
          <w:tcPr>
            <w:tcW w:w="5208" w:type="dxa"/>
            <w:tcBorders>
              <w:top w:val="nil"/>
              <w:left w:val="nil"/>
              <w:bottom w:val="single" w:sz="4" w:space="0" w:color="auto"/>
              <w:right w:val="single" w:sz="4" w:space="0" w:color="auto"/>
            </w:tcBorders>
            <w:shd w:val="clear" w:color="auto" w:fill="auto"/>
            <w:vAlign w:val="center"/>
            <w:hideMark/>
          </w:tcPr>
          <w:p w14:paraId="7135504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use one command to both dispatch and put "on scene" field personnel.</w:t>
            </w:r>
          </w:p>
        </w:tc>
        <w:tc>
          <w:tcPr>
            <w:tcW w:w="1146" w:type="dxa"/>
            <w:tcBorders>
              <w:top w:val="nil"/>
              <w:left w:val="nil"/>
              <w:bottom w:val="single" w:sz="4" w:space="0" w:color="auto"/>
              <w:right w:val="single" w:sz="4" w:space="0" w:color="auto"/>
            </w:tcBorders>
            <w:shd w:val="clear" w:color="auto" w:fill="auto"/>
            <w:vAlign w:val="center"/>
            <w:hideMark/>
          </w:tcPr>
          <w:p w14:paraId="255645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9C3B3A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A9DA9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98C64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224</w:t>
            </w:r>
          </w:p>
        </w:tc>
        <w:tc>
          <w:tcPr>
            <w:tcW w:w="5208" w:type="dxa"/>
            <w:tcBorders>
              <w:top w:val="nil"/>
              <w:left w:val="nil"/>
              <w:bottom w:val="single" w:sz="4" w:space="0" w:color="auto"/>
              <w:right w:val="single" w:sz="4" w:space="0" w:color="auto"/>
            </w:tcBorders>
            <w:shd w:val="clear" w:color="000000" w:fill="CCCCFF"/>
            <w:vAlign w:val="center"/>
            <w:hideMark/>
          </w:tcPr>
          <w:p w14:paraId="6DFC3676"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Pre-Arrival Instructions</w:t>
            </w:r>
          </w:p>
        </w:tc>
        <w:tc>
          <w:tcPr>
            <w:tcW w:w="1146" w:type="dxa"/>
            <w:tcBorders>
              <w:top w:val="nil"/>
              <w:left w:val="nil"/>
              <w:bottom w:val="single" w:sz="4" w:space="0" w:color="auto"/>
              <w:right w:val="single" w:sz="4" w:space="0" w:color="auto"/>
            </w:tcBorders>
            <w:shd w:val="clear" w:color="000000" w:fill="CCCCFF"/>
            <w:vAlign w:val="center"/>
            <w:hideMark/>
          </w:tcPr>
          <w:p w14:paraId="7FC2396F"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59225F2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19171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34019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225</w:t>
            </w:r>
          </w:p>
        </w:tc>
        <w:tc>
          <w:tcPr>
            <w:tcW w:w="5208" w:type="dxa"/>
            <w:tcBorders>
              <w:top w:val="nil"/>
              <w:left w:val="nil"/>
              <w:bottom w:val="single" w:sz="4" w:space="0" w:color="auto"/>
              <w:right w:val="single" w:sz="4" w:space="0" w:color="auto"/>
            </w:tcBorders>
            <w:shd w:val="clear" w:color="auto" w:fill="auto"/>
            <w:vAlign w:val="bottom"/>
            <w:hideMark/>
          </w:tcPr>
          <w:p w14:paraId="1F2DC7D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pre-arrival instructions based upon:</w:t>
            </w:r>
          </w:p>
        </w:tc>
        <w:tc>
          <w:tcPr>
            <w:tcW w:w="1146" w:type="dxa"/>
            <w:tcBorders>
              <w:top w:val="nil"/>
              <w:left w:val="nil"/>
              <w:bottom w:val="single" w:sz="4" w:space="0" w:color="auto"/>
              <w:right w:val="single" w:sz="4" w:space="0" w:color="auto"/>
            </w:tcBorders>
            <w:shd w:val="clear" w:color="000000" w:fill="D9D9D9"/>
            <w:vAlign w:val="center"/>
            <w:hideMark/>
          </w:tcPr>
          <w:p w14:paraId="3A5734C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E8FA0D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5D14E3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97AAC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225-a</w:t>
            </w:r>
          </w:p>
        </w:tc>
        <w:tc>
          <w:tcPr>
            <w:tcW w:w="5208" w:type="dxa"/>
            <w:tcBorders>
              <w:top w:val="nil"/>
              <w:left w:val="nil"/>
              <w:bottom w:val="single" w:sz="4" w:space="0" w:color="auto"/>
              <w:right w:val="single" w:sz="4" w:space="0" w:color="auto"/>
            </w:tcBorders>
            <w:shd w:val="clear" w:color="000000" w:fill="FFFFFF"/>
            <w:vAlign w:val="bottom"/>
            <w:hideMark/>
          </w:tcPr>
          <w:p w14:paraId="3D7FF4A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Type</w:t>
            </w:r>
          </w:p>
        </w:tc>
        <w:tc>
          <w:tcPr>
            <w:tcW w:w="1146" w:type="dxa"/>
            <w:tcBorders>
              <w:top w:val="nil"/>
              <w:left w:val="nil"/>
              <w:bottom w:val="single" w:sz="4" w:space="0" w:color="auto"/>
              <w:right w:val="single" w:sz="4" w:space="0" w:color="auto"/>
            </w:tcBorders>
            <w:shd w:val="clear" w:color="000000" w:fill="FFFFFF"/>
            <w:vAlign w:val="bottom"/>
            <w:hideMark/>
          </w:tcPr>
          <w:p w14:paraId="70D897E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047994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B4CFEE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B301C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225-b</w:t>
            </w:r>
          </w:p>
        </w:tc>
        <w:tc>
          <w:tcPr>
            <w:tcW w:w="5208" w:type="dxa"/>
            <w:tcBorders>
              <w:top w:val="nil"/>
              <w:left w:val="nil"/>
              <w:bottom w:val="single" w:sz="4" w:space="0" w:color="auto"/>
              <w:right w:val="single" w:sz="4" w:space="0" w:color="auto"/>
            </w:tcBorders>
            <w:shd w:val="clear" w:color="000000" w:fill="FFFFFF"/>
            <w:vAlign w:val="center"/>
            <w:hideMark/>
          </w:tcPr>
          <w:p w14:paraId="0359038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Location</w:t>
            </w:r>
          </w:p>
        </w:tc>
        <w:tc>
          <w:tcPr>
            <w:tcW w:w="1146" w:type="dxa"/>
            <w:tcBorders>
              <w:top w:val="nil"/>
              <w:left w:val="nil"/>
              <w:bottom w:val="single" w:sz="4" w:space="0" w:color="auto"/>
              <w:right w:val="single" w:sz="4" w:space="0" w:color="auto"/>
            </w:tcBorders>
            <w:shd w:val="clear" w:color="000000" w:fill="FFFFFF"/>
            <w:vAlign w:val="center"/>
            <w:hideMark/>
          </w:tcPr>
          <w:p w14:paraId="08E9BED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A4A312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7AF2327" w14:textId="77777777" w:rsidTr="00B768A2">
        <w:trPr>
          <w:trHeight w:val="3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DC04A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225-c</w:t>
            </w:r>
          </w:p>
        </w:tc>
        <w:tc>
          <w:tcPr>
            <w:tcW w:w="5208" w:type="dxa"/>
            <w:tcBorders>
              <w:top w:val="nil"/>
              <w:left w:val="nil"/>
              <w:bottom w:val="single" w:sz="4" w:space="0" w:color="auto"/>
              <w:right w:val="single" w:sz="4" w:space="0" w:color="auto"/>
            </w:tcBorders>
            <w:shd w:val="clear" w:color="000000" w:fill="FFFFFF"/>
            <w:vAlign w:val="center"/>
            <w:hideMark/>
          </w:tcPr>
          <w:p w14:paraId="1AAAD2C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Chief Complaint</w:t>
            </w:r>
          </w:p>
        </w:tc>
        <w:tc>
          <w:tcPr>
            <w:tcW w:w="1146" w:type="dxa"/>
            <w:tcBorders>
              <w:top w:val="nil"/>
              <w:left w:val="nil"/>
              <w:bottom w:val="single" w:sz="4" w:space="0" w:color="auto"/>
              <w:right w:val="single" w:sz="4" w:space="0" w:color="auto"/>
            </w:tcBorders>
            <w:shd w:val="clear" w:color="000000" w:fill="FFFFFF"/>
            <w:vAlign w:val="center"/>
            <w:hideMark/>
          </w:tcPr>
          <w:p w14:paraId="266610C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49DE0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624C624" w14:textId="77777777" w:rsidTr="00B768A2">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E4571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226</w:t>
            </w:r>
          </w:p>
        </w:tc>
        <w:tc>
          <w:tcPr>
            <w:tcW w:w="5208" w:type="dxa"/>
            <w:tcBorders>
              <w:top w:val="nil"/>
              <w:left w:val="nil"/>
              <w:bottom w:val="single" w:sz="4" w:space="0" w:color="auto"/>
              <w:right w:val="single" w:sz="4" w:space="0" w:color="auto"/>
            </w:tcBorders>
            <w:shd w:val="clear" w:color="000000" w:fill="FFFFFF"/>
            <w:vAlign w:val="center"/>
            <w:hideMark/>
          </w:tcPr>
          <w:p w14:paraId="46EE424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transfer pre-arrival instructions to dispatched units.</w:t>
            </w:r>
          </w:p>
        </w:tc>
        <w:tc>
          <w:tcPr>
            <w:tcW w:w="1146" w:type="dxa"/>
            <w:tcBorders>
              <w:top w:val="nil"/>
              <w:left w:val="nil"/>
              <w:bottom w:val="single" w:sz="4" w:space="0" w:color="auto"/>
              <w:right w:val="single" w:sz="4" w:space="0" w:color="auto"/>
            </w:tcBorders>
            <w:shd w:val="clear" w:color="000000" w:fill="FFFFFF"/>
            <w:vAlign w:val="center"/>
            <w:hideMark/>
          </w:tcPr>
          <w:p w14:paraId="3D729D9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113F82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8F098C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BD22D3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227</w:t>
            </w:r>
          </w:p>
        </w:tc>
        <w:tc>
          <w:tcPr>
            <w:tcW w:w="5208" w:type="dxa"/>
            <w:tcBorders>
              <w:top w:val="nil"/>
              <w:left w:val="nil"/>
              <w:bottom w:val="single" w:sz="4" w:space="0" w:color="auto"/>
              <w:right w:val="single" w:sz="4" w:space="0" w:color="auto"/>
            </w:tcBorders>
            <w:shd w:val="clear" w:color="000000" w:fill="FFFFFF"/>
            <w:vAlign w:val="center"/>
            <w:hideMark/>
          </w:tcPr>
          <w:p w14:paraId="791D848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modify pre-arrival instructions by:</w:t>
            </w:r>
          </w:p>
        </w:tc>
        <w:tc>
          <w:tcPr>
            <w:tcW w:w="1146" w:type="dxa"/>
            <w:tcBorders>
              <w:top w:val="nil"/>
              <w:left w:val="nil"/>
              <w:bottom w:val="single" w:sz="4" w:space="0" w:color="auto"/>
              <w:right w:val="single" w:sz="4" w:space="0" w:color="auto"/>
            </w:tcBorders>
            <w:shd w:val="clear" w:color="000000" w:fill="D9D9D9"/>
            <w:vAlign w:val="center"/>
            <w:hideMark/>
          </w:tcPr>
          <w:p w14:paraId="7C71F81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B47B4D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8CC5A4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21145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227-a</w:t>
            </w:r>
          </w:p>
        </w:tc>
        <w:tc>
          <w:tcPr>
            <w:tcW w:w="5208" w:type="dxa"/>
            <w:tcBorders>
              <w:top w:val="nil"/>
              <w:left w:val="nil"/>
              <w:bottom w:val="single" w:sz="4" w:space="0" w:color="auto"/>
              <w:right w:val="single" w:sz="4" w:space="0" w:color="auto"/>
            </w:tcBorders>
            <w:shd w:val="clear" w:color="000000" w:fill="FFFFFF"/>
            <w:vAlign w:val="center"/>
            <w:hideMark/>
          </w:tcPr>
          <w:p w14:paraId="7D16C4A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System Administrator (or individual with appropriate security rights)</w:t>
            </w:r>
          </w:p>
        </w:tc>
        <w:tc>
          <w:tcPr>
            <w:tcW w:w="1146" w:type="dxa"/>
            <w:tcBorders>
              <w:top w:val="nil"/>
              <w:left w:val="nil"/>
              <w:bottom w:val="single" w:sz="4" w:space="0" w:color="auto"/>
              <w:right w:val="single" w:sz="4" w:space="0" w:color="auto"/>
            </w:tcBorders>
            <w:shd w:val="clear" w:color="000000" w:fill="FFFFFF"/>
            <w:vAlign w:val="center"/>
            <w:hideMark/>
          </w:tcPr>
          <w:p w14:paraId="6D82C2C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C767DF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73BAA1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B144C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227-b</w:t>
            </w:r>
          </w:p>
        </w:tc>
        <w:tc>
          <w:tcPr>
            <w:tcW w:w="5208" w:type="dxa"/>
            <w:tcBorders>
              <w:top w:val="nil"/>
              <w:left w:val="nil"/>
              <w:bottom w:val="single" w:sz="4" w:space="0" w:color="auto"/>
              <w:right w:val="single" w:sz="4" w:space="0" w:color="auto"/>
            </w:tcBorders>
            <w:shd w:val="clear" w:color="000000" w:fill="FFFFFF"/>
            <w:vAlign w:val="center"/>
            <w:hideMark/>
          </w:tcPr>
          <w:p w14:paraId="75A8ED4B" w14:textId="77777777" w:rsidR="00220A72" w:rsidRPr="00B33817" w:rsidRDefault="00220A72" w:rsidP="00B768A2">
            <w:pPr>
              <w:spacing w:after="0" w:line="240" w:lineRule="auto"/>
              <w:ind w:firstLineChars="200" w:firstLine="440"/>
              <w:rPr>
                <w:rFonts w:ascii="Calibri" w:eastAsia="Times New Roman" w:hAnsi="Calibri" w:cs="Times New Roman"/>
                <w:color w:val="000000"/>
              </w:rPr>
            </w:pPr>
            <w:r w:rsidRPr="00B33817">
              <w:rPr>
                <w:rFonts w:ascii="Calibri" w:eastAsia="Times New Roman" w:hAnsi="Calibri" w:cs="Times New Roman"/>
                <w:color w:val="000000"/>
              </w:rPr>
              <w:t>Operator (on-the-fly modifications)</w:t>
            </w:r>
          </w:p>
        </w:tc>
        <w:tc>
          <w:tcPr>
            <w:tcW w:w="1146" w:type="dxa"/>
            <w:tcBorders>
              <w:top w:val="nil"/>
              <w:left w:val="nil"/>
              <w:bottom w:val="single" w:sz="4" w:space="0" w:color="auto"/>
              <w:right w:val="single" w:sz="4" w:space="0" w:color="auto"/>
            </w:tcBorders>
            <w:shd w:val="clear" w:color="000000" w:fill="FFFFFF"/>
            <w:vAlign w:val="center"/>
            <w:hideMark/>
          </w:tcPr>
          <w:p w14:paraId="6CA4565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bottom"/>
            <w:hideMark/>
          </w:tcPr>
          <w:p w14:paraId="77926BB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B9AF8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F9275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228</w:t>
            </w:r>
          </w:p>
        </w:tc>
        <w:tc>
          <w:tcPr>
            <w:tcW w:w="5208" w:type="dxa"/>
            <w:tcBorders>
              <w:top w:val="nil"/>
              <w:left w:val="nil"/>
              <w:bottom w:val="single" w:sz="4" w:space="0" w:color="auto"/>
              <w:right w:val="single" w:sz="4" w:space="0" w:color="auto"/>
            </w:tcBorders>
            <w:shd w:val="clear" w:color="000000" w:fill="FFFFFF"/>
            <w:vAlign w:val="center"/>
            <w:hideMark/>
          </w:tcPr>
          <w:p w14:paraId="2F683A6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to track all modifications to pre-arrival instructions.</w:t>
            </w:r>
          </w:p>
        </w:tc>
        <w:tc>
          <w:tcPr>
            <w:tcW w:w="1146" w:type="dxa"/>
            <w:tcBorders>
              <w:top w:val="nil"/>
              <w:left w:val="nil"/>
              <w:bottom w:val="single" w:sz="4" w:space="0" w:color="auto"/>
              <w:right w:val="single" w:sz="4" w:space="0" w:color="auto"/>
            </w:tcBorders>
            <w:shd w:val="clear" w:color="000000" w:fill="FFFFFF"/>
            <w:vAlign w:val="center"/>
            <w:hideMark/>
          </w:tcPr>
          <w:p w14:paraId="4C94976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bottom"/>
            <w:hideMark/>
          </w:tcPr>
          <w:p w14:paraId="7B80D6B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0EB2A3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8EA1E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229</w:t>
            </w:r>
          </w:p>
        </w:tc>
        <w:tc>
          <w:tcPr>
            <w:tcW w:w="5208" w:type="dxa"/>
            <w:tcBorders>
              <w:top w:val="nil"/>
              <w:left w:val="nil"/>
              <w:bottom w:val="single" w:sz="4" w:space="0" w:color="auto"/>
              <w:right w:val="single" w:sz="4" w:space="0" w:color="auto"/>
            </w:tcBorders>
            <w:shd w:val="clear" w:color="000000" w:fill="CCCCFF"/>
            <w:vAlign w:val="center"/>
            <w:hideMark/>
          </w:tcPr>
          <w:p w14:paraId="48E71EE5"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Call Stacking/Queuing</w:t>
            </w:r>
          </w:p>
        </w:tc>
        <w:tc>
          <w:tcPr>
            <w:tcW w:w="1146" w:type="dxa"/>
            <w:tcBorders>
              <w:top w:val="nil"/>
              <w:left w:val="nil"/>
              <w:bottom w:val="single" w:sz="4" w:space="0" w:color="auto"/>
              <w:right w:val="single" w:sz="4" w:space="0" w:color="auto"/>
            </w:tcBorders>
            <w:shd w:val="clear" w:color="000000" w:fill="CCCCFF"/>
            <w:vAlign w:val="center"/>
            <w:hideMark/>
          </w:tcPr>
          <w:p w14:paraId="6599258F"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3F42CE2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9C694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BEA85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230</w:t>
            </w:r>
          </w:p>
        </w:tc>
        <w:tc>
          <w:tcPr>
            <w:tcW w:w="5208" w:type="dxa"/>
            <w:tcBorders>
              <w:top w:val="nil"/>
              <w:left w:val="nil"/>
              <w:bottom w:val="single" w:sz="4" w:space="0" w:color="auto"/>
              <w:right w:val="single" w:sz="4" w:space="0" w:color="auto"/>
            </w:tcBorders>
            <w:shd w:val="clear" w:color="auto" w:fill="auto"/>
            <w:vAlign w:val="center"/>
            <w:hideMark/>
          </w:tcPr>
          <w:p w14:paraId="254BF15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hold an incident for a specific unit.</w:t>
            </w:r>
          </w:p>
        </w:tc>
        <w:tc>
          <w:tcPr>
            <w:tcW w:w="1146" w:type="dxa"/>
            <w:tcBorders>
              <w:top w:val="nil"/>
              <w:left w:val="nil"/>
              <w:bottom w:val="single" w:sz="4" w:space="0" w:color="auto"/>
              <w:right w:val="single" w:sz="4" w:space="0" w:color="auto"/>
            </w:tcBorders>
            <w:shd w:val="clear" w:color="auto" w:fill="auto"/>
            <w:vAlign w:val="center"/>
            <w:hideMark/>
          </w:tcPr>
          <w:p w14:paraId="6D76413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CB1A88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DB42EC7" w14:textId="77777777" w:rsidTr="00B768A2">
        <w:trPr>
          <w:trHeight w:val="6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7F1E2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231</w:t>
            </w:r>
          </w:p>
        </w:tc>
        <w:tc>
          <w:tcPr>
            <w:tcW w:w="5208" w:type="dxa"/>
            <w:tcBorders>
              <w:top w:val="nil"/>
              <w:left w:val="nil"/>
              <w:bottom w:val="single" w:sz="4" w:space="0" w:color="auto"/>
              <w:right w:val="single" w:sz="4" w:space="0" w:color="auto"/>
            </w:tcBorders>
            <w:shd w:val="clear" w:color="auto" w:fill="auto"/>
            <w:vAlign w:val="center"/>
            <w:hideMark/>
          </w:tcPr>
          <w:p w14:paraId="4CB4D73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(without user intervention) notify the dispatcher of a held incident when the unit becomes available.</w:t>
            </w:r>
          </w:p>
        </w:tc>
        <w:tc>
          <w:tcPr>
            <w:tcW w:w="1146" w:type="dxa"/>
            <w:tcBorders>
              <w:top w:val="nil"/>
              <w:left w:val="nil"/>
              <w:bottom w:val="single" w:sz="4" w:space="0" w:color="auto"/>
              <w:right w:val="single" w:sz="4" w:space="0" w:color="auto"/>
            </w:tcBorders>
            <w:shd w:val="clear" w:color="auto" w:fill="auto"/>
            <w:vAlign w:val="center"/>
            <w:hideMark/>
          </w:tcPr>
          <w:p w14:paraId="50B2693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77C7C2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647ED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7341C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232</w:t>
            </w:r>
          </w:p>
        </w:tc>
        <w:tc>
          <w:tcPr>
            <w:tcW w:w="5208" w:type="dxa"/>
            <w:tcBorders>
              <w:top w:val="nil"/>
              <w:left w:val="nil"/>
              <w:bottom w:val="single" w:sz="4" w:space="0" w:color="auto"/>
              <w:right w:val="single" w:sz="4" w:space="0" w:color="auto"/>
            </w:tcBorders>
            <w:shd w:val="clear" w:color="auto" w:fill="auto"/>
            <w:vAlign w:val="center"/>
            <w:hideMark/>
          </w:tcPr>
          <w:p w14:paraId="04AEBBE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dispatcher to hold more than one incident to a given unit or resource (call stacking).</w:t>
            </w:r>
          </w:p>
        </w:tc>
        <w:tc>
          <w:tcPr>
            <w:tcW w:w="1146" w:type="dxa"/>
            <w:tcBorders>
              <w:top w:val="nil"/>
              <w:left w:val="nil"/>
              <w:bottom w:val="single" w:sz="4" w:space="0" w:color="auto"/>
              <w:right w:val="single" w:sz="4" w:space="0" w:color="auto"/>
            </w:tcBorders>
            <w:shd w:val="clear" w:color="auto" w:fill="auto"/>
            <w:vAlign w:val="center"/>
            <w:hideMark/>
          </w:tcPr>
          <w:p w14:paraId="3E6B02F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A5D1E6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2E5BBD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627F4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233</w:t>
            </w:r>
          </w:p>
        </w:tc>
        <w:tc>
          <w:tcPr>
            <w:tcW w:w="5208" w:type="dxa"/>
            <w:tcBorders>
              <w:top w:val="nil"/>
              <w:left w:val="nil"/>
              <w:bottom w:val="single" w:sz="4" w:space="0" w:color="auto"/>
              <w:right w:val="single" w:sz="4" w:space="0" w:color="auto"/>
            </w:tcBorders>
            <w:shd w:val="clear" w:color="auto" w:fill="auto"/>
            <w:vAlign w:val="center"/>
            <w:hideMark/>
          </w:tcPr>
          <w:p w14:paraId="38BAA99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administrator to turn call stacking on and off.</w:t>
            </w:r>
          </w:p>
        </w:tc>
        <w:tc>
          <w:tcPr>
            <w:tcW w:w="1146" w:type="dxa"/>
            <w:tcBorders>
              <w:top w:val="nil"/>
              <w:left w:val="nil"/>
              <w:bottom w:val="single" w:sz="4" w:space="0" w:color="auto"/>
              <w:right w:val="single" w:sz="4" w:space="0" w:color="auto"/>
            </w:tcBorders>
            <w:shd w:val="clear" w:color="auto" w:fill="auto"/>
            <w:vAlign w:val="center"/>
            <w:hideMark/>
          </w:tcPr>
          <w:p w14:paraId="6C086F3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A9FE37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AA3AEA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263499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234</w:t>
            </w:r>
          </w:p>
        </w:tc>
        <w:tc>
          <w:tcPr>
            <w:tcW w:w="5208" w:type="dxa"/>
            <w:tcBorders>
              <w:top w:val="nil"/>
              <w:left w:val="nil"/>
              <w:bottom w:val="single" w:sz="4" w:space="0" w:color="auto"/>
              <w:right w:val="single" w:sz="4" w:space="0" w:color="auto"/>
            </w:tcBorders>
            <w:shd w:val="clear" w:color="auto" w:fill="auto"/>
            <w:vAlign w:val="center"/>
            <w:hideMark/>
          </w:tcPr>
          <w:p w14:paraId="760B32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stack calls based on priority.</w:t>
            </w:r>
          </w:p>
        </w:tc>
        <w:tc>
          <w:tcPr>
            <w:tcW w:w="1146" w:type="dxa"/>
            <w:tcBorders>
              <w:top w:val="nil"/>
              <w:left w:val="nil"/>
              <w:bottom w:val="single" w:sz="4" w:space="0" w:color="auto"/>
              <w:right w:val="single" w:sz="4" w:space="0" w:color="auto"/>
            </w:tcBorders>
            <w:shd w:val="clear" w:color="auto" w:fill="auto"/>
            <w:vAlign w:val="center"/>
            <w:hideMark/>
          </w:tcPr>
          <w:p w14:paraId="268BE16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F54288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521B0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6F9D2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235</w:t>
            </w:r>
          </w:p>
        </w:tc>
        <w:tc>
          <w:tcPr>
            <w:tcW w:w="5208" w:type="dxa"/>
            <w:tcBorders>
              <w:top w:val="nil"/>
              <w:left w:val="nil"/>
              <w:bottom w:val="single" w:sz="4" w:space="0" w:color="auto"/>
              <w:right w:val="single" w:sz="4" w:space="0" w:color="auto"/>
            </w:tcBorders>
            <w:shd w:val="clear" w:color="000000" w:fill="CCCCFF"/>
            <w:vAlign w:val="center"/>
            <w:hideMark/>
          </w:tcPr>
          <w:p w14:paraId="38EB9C68"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Call Preemption</w:t>
            </w:r>
          </w:p>
        </w:tc>
        <w:tc>
          <w:tcPr>
            <w:tcW w:w="1146" w:type="dxa"/>
            <w:tcBorders>
              <w:top w:val="nil"/>
              <w:left w:val="nil"/>
              <w:bottom w:val="single" w:sz="4" w:space="0" w:color="auto"/>
              <w:right w:val="single" w:sz="4" w:space="0" w:color="auto"/>
            </w:tcBorders>
            <w:shd w:val="clear" w:color="000000" w:fill="CCCCFF"/>
            <w:vAlign w:val="center"/>
            <w:hideMark/>
          </w:tcPr>
          <w:p w14:paraId="41DC1C12"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342DB3A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628FF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E4DEE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236</w:t>
            </w:r>
          </w:p>
        </w:tc>
        <w:tc>
          <w:tcPr>
            <w:tcW w:w="5208" w:type="dxa"/>
            <w:tcBorders>
              <w:top w:val="nil"/>
              <w:left w:val="nil"/>
              <w:bottom w:val="single" w:sz="4" w:space="0" w:color="auto"/>
              <w:right w:val="single" w:sz="4" w:space="0" w:color="auto"/>
            </w:tcBorders>
            <w:shd w:val="clear" w:color="auto" w:fill="auto"/>
            <w:vAlign w:val="bottom"/>
            <w:hideMark/>
          </w:tcPr>
          <w:p w14:paraId="4748E0B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pull a unit off an incident and reassign the unit to a new incident.</w:t>
            </w:r>
          </w:p>
        </w:tc>
        <w:tc>
          <w:tcPr>
            <w:tcW w:w="1146" w:type="dxa"/>
            <w:tcBorders>
              <w:top w:val="nil"/>
              <w:left w:val="nil"/>
              <w:bottom w:val="single" w:sz="4" w:space="0" w:color="auto"/>
              <w:right w:val="single" w:sz="4" w:space="0" w:color="auto"/>
            </w:tcBorders>
            <w:shd w:val="clear" w:color="auto" w:fill="auto"/>
            <w:vAlign w:val="bottom"/>
            <w:hideMark/>
          </w:tcPr>
          <w:p w14:paraId="51E1DCA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0DA6BB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22AD96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3AAE3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237</w:t>
            </w:r>
          </w:p>
        </w:tc>
        <w:tc>
          <w:tcPr>
            <w:tcW w:w="5208" w:type="dxa"/>
            <w:tcBorders>
              <w:top w:val="nil"/>
              <w:left w:val="nil"/>
              <w:bottom w:val="single" w:sz="4" w:space="0" w:color="auto"/>
              <w:right w:val="single" w:sz="4" w:space="0" w:color="auto"/>
            </w:tcBorders>
            <w:shd w:val="clear" w:color="auto" w:fill="auto"/>
            <w:vAlign w:val="bottom"/>
            <w:hideMark/>
          </w:tcPr>
          <w:p w14:paraId="2C3A042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return CAD incident to the pending dispatch queue if all units are removed from an active incident.</w:t>
            </w:r>
          </w:p>
        </w:tc>
        <w:tc>
          <w:tcPr>
            <w:tcW w:w="1146" w:type="dxa"/>
            <w:tcBorders>
              <w:top w:val="nil"/>
              <w:left w:val="nil"/>
              <w:bottom w:val="single" w:sz="4" w:space="0" w:color="auto"/>
              <w:right w:val="single" w:sz="4" w:space="0" w:color="auto"/>
            </w:tcBorders>
            <w:shd w:val="clear" w:color="auto" w:fill="auto"/>
            <w:vAlign w:val="bottom"/>
            <w:hideMark/>
          </w:tcPr>
          <w:p w14:paraId="48BEA21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45D163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FAA823A" w14:textId="77777777" w:rsidTr="00B768A2">
        <w:trPr>
          <w:trHeight w:val="40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E259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238</w:t>
            </w:r>
          </w:p>
        </w:tc>
        <w:tc>
          <w:tcPr>
            <w:tcW w:w="5208" w:type="dxa"/>
            <w:tcBorders>
              <w:top w:val="nil"/>
              <w:left w:val="nil"/>
              <w:bottom w:val="single" w:sz="4" w:space="0" w:color="auto"/>
              <w:right w:val="single" w:sz="4" w:space="0" w:color="auto"/>
            </w:tcBorders>
            <w:shd w:val="clear" w:color="auto" w:fill="auto"/>
            <w:vAlign w:val="center"/>
            <w:hideMark/>
          </w:tcPr>
          <w:p w14:paraId="568D4F6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indicate a preempted call (e.g., color code).</w:t>
            </w:r>
          </w:p>
        </w:tc>
        <w:tc>
          <w:tcPr>
            <w:tcW w:w="1146" w:type="dxa"/>
            <w:tcBorders>
              <w:top w:val="nil"/>
              <w:left w:val="nil"/>
              <w:bottom w:val="single" w:sz="4" w:space="0" w:color="auto"/>
              <w:right w:val="single" w:sz="4" w:space="0" w:color="auto"/>
            </w:tcBorders>
            <w:shd w:val="clear" w:color="auto" w:fill="auto"/>
            <w:vAlign w:val="center"/>
            <w:hideMark/>
          </w:tcPr>
          <w:p w14:paraId="062B69E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A8B5E3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ECE05F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52DCE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239</w:t>
            </w:r>
          </w:p>
        </w:tc>
        <w:tc>
          <w:tcPr>
            <w:tcW w:w="5208" w:type="dxa"/>
            <w:tcBorders>
              <w:top w:val="nil"/>
              <w:left w:val="nil"/>
              <w:bottom w:val="single" w:sz="4" w:space="0" w:color="auto"/>
              <w:right w:val="single" w:sz="4" w:space="0" w:color="auto"/>
            </w:tcBorders>
            <w:shd w:val="clear" w:color="auto" w:fill="auto"/>
            <w:vAlign w:val="center"/>
            <w:hideMark/>
          </w:tcPr>
          <w:p w14:paraId="24F0C6E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a swap feature to allow two units to swap incidents with a single command.</w:t>
            </w:r>
          </w:p>
        </w:tc>
        <w:tc>
          <w:tcPr>
            <w:tcW w:w="1146" w:type="dxa"/>
            <w:tcBorders>
              <w:top w:val="nil"/>
              <w:left w:val="nil"/>
              <w:bottom w:val="single" w:sz="4" w:space="0" w:color="auto"/>
              <w:right w:val="single" w:sz="4" w:space="0" w:color="auto"/>
            </w:tcBorders>
            <w:shd w:val="clear" w:color="auto" w:fill="auto"/>
            <w:vAlign w:val="center"/>
            <w:hideMark/>
          </w:tcPr>
          <w:p w14:paraId="440C89D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0105D0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93CAB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C8FEC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240</w:t>
            </w:r>
          </w:p>
        </w:tc>
        <w:tc>
          <w:tcPr>
            <w:tcW w:w="5208" w:type="dxa"/>
            <w:tcBorders>
              <w:top w:val="nil"/>
              <w:left w:val="nil"/>
              <w:bottom w:val="single" w:sz="4" w:space="0" w:color="auto"/>
              <w:right w:val="single" w:sz="4" w:space="0" w:color="auto"/>
            </w:tcBorders>
            <w:shd w:val="clear" w:color="000000" w:fill="CCCCFF"/>
            <w:vAlign w:val="center"/>
            <w:hideMark/>
          </w:tcPr>
          <w:p w14:paraId="79E2C493"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xml:space="preserve">Standard Operating Procedures </w:t>
            </w:r>
          </w:p>
        </w:tc>
        <w:tc>
          <w:tcPr>
            <w:tcW w:w="1146" w:type="dxa"/>
            <w:tcBorders>
              <w:top w:val="nil"/>
              <w:left w:val="nil"/>
              <w:bottom w:val="single" w:sz="4" w:space="0" w:color="auto"/>
              <w:right w:val="single" w:sz="4" w:space="0" w:color="auto"/>
            </w:tcBorders>
            <w:shd w:val="clear" w:color="000000" w:fill="CCCCFF"/>
            <w:vAlign w:val="center"/>
            <w:hideMark/>
          </w:tcPr>
          <w:p w14:paraId="0B9C22A8"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7FEA463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4AD25C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D4FE0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241</w:t>
            </w:r>
          </w:p>
        </w:tc>
        <w:tc>
          <w:tcPr>
            <w:tcW w:w="5208" w:type="dxa"/>
            <w:tcBorders>
              <w:top w:val="nil"/>
              <w:left w:val="nil"/>
              <w:bottom w:val="single" w:sz="4" w:space="0" w:color="auto"/>
              <w:right w:val="single" w:sz="4" w:space="0" w:color="auto"/>
            </w:tcBorders>
            <w:shd w:val="clear" w:color="auto" w:fill="auto"/>
            <w:vAlign w:val="bottom"/>
            <w:hideMark/>
          </w:tcPr>
          <w:p w14:paraId="27228F8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access SOPs from the CAD application.</w:t>
            </w:r>
          </w:p>
        </w:tc>
        <w:tc>
          <w:tcPr>
            <w:tcW w:w="1146" w:type="dxa"/>
            <w:tcBorders>
              <w:top w:val="nil"/>
              <w:left w:val="nil"/>
              <w:bottom w:val="single" w:sz="4" w:space="0" w:color="auto"/>
              <w:right w:val="single" w:sz="4" w:space="0" w:color="auto"/>
            </w:tcBorders>
            <w:shd w:val="clear" w:color="auto" w:fill="auto"/>
            <w:vAlign w:val="bottom"/>
            <w:hideMark/>
          </w:tcPr>
          <w:p w14:paraId="73E8722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770FD2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5DCC0C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8EFD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242</w:t>
            </w:r>
          </w:p>
        </w:tc>
        <w:tc>
          <w:tcPr>
            <w:tcW w:w="5208" w:type="dxa"/>
            <w:tcBorders>
              <w:top w:val="nil"/>
              <w:left w:val="nil"/>
              <w:bottom w:val="single" w:sz="4" w:space="0" w:color="auto"/>
              <w:right w:val="single" w:sz="4" w:space="0" w:color="auto"/>
            </w:tcBorders>
            <w:shd w:val="clear" w:color="auto" w:fill="auto"/>
            <w:vAlign w:val="bottom"/>
            <w:hideMark/>
          </w:tcPr>
          <w:p w14:paraId="65AEC8F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SOPs without overriding the CAD display.</w:t>
            </w:r>
          </w:p>
        </w:tc>
        <w:tc>
          <w:tcPr>
            <w:tcW w:w="1146" w:type="dxa"/>
            <w:tcBorders>
              <w:top w:val="nil"/>
              <w:left w:val="nil"/>
              <w:bottom w:val="single" w:sz="4" w:space="0" w:color="auto"/>
              <w:right w:val="single" w:sz="4" w:space="0" w:color="auto"/>
            </w:tcBorders>
            <w:shd w:val="clear" w:color="auto" w:fill="auto"/>
            <w:vAlign w:val="bottom"/>
            <w:hideMark/>
          </w:tcPr>
          <w:p w14:paraId="7D600A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872C42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A083A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DD32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243</w:t>
            </w:r>
          </w:p>
        </w:tc>
        <w:tc>
          <w:tcPr>
            <w:tcW w:w="5208" w:type="dxa"/>
            <w:tcBorders>
              <w:top w:val="nil"/>
              <w:left w:val="nil"/>
              <w:bottom w:val="single" w:sz="4" w:space="0" w:color="auto"/>
              <w:right w:val="single" w:sz="4" w:space="0" w:color="auto"/>
            </w:tcBorders>
            <w:shd w:val="clear" w:color="000000" w:fill="FFFFFF"/>
            <w:vAlign w:val="bottom"/>
            <w:hideMark/>
          </w:tcPr>
          <w:p w14:paraId="50F16F2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access the SOP based on call type and/or location.</w:t>
            </w:r>
          </w:p>
        </w:tc>
        <w:tc>
          <w:tcPr>
            <w:tcW w:w="1146" w:type="dxa"/>
            <w:tcBorders>
              <w:top w:val="nil"/>
              <w:left w:val="nil"/>
              <w:bottom w:val="single" w:sz="4" w:space="0" w:color="auto"/>
              <w:right w:val="single" w:sz="4" w:space="0" w:color="auto"/>
            </w:tcBorders>
            <w:shd w:val="clear" w:color="auto" w:fill="auto"/>
            <w:vAlign w:val="bottom"/>
            <w:hideMark/>
          </w:tcPr>
          <w:p w14:paraId="594319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E3E71C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9D923F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E7E19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244</w:t>
            </w:r>
          </w:p>
        </w:tc>
        <w:tc>
          <w:tcPr>
            <w:tcW w:w="5208" w:type="dxa"/>
            <w:tcBorders>
              <w:top w:val="nil"/>
              <w:left w:val="nil"/>
              <w:bottom w:val="single" w:sz="4" w:space="0" w:color="auto"/>
              <w:right w:val="single" w:sz="4" w:space="0" w:color="auto"/>
            </w:tcBorders>
            <w:shd w:val="clear" w:color="000000" w:fill="1F497D"/>
            <w:vAlign w:val="bottom"/>
            <w:hideMark/>
          </w:tcPr>
          <w:p w14:paraId="7EC6D0C5" w14:textId="77777777" w:rsidR="00220A72" w:rsidRPr="00B33817" w:rsidRDefault="00220A72" w:rsidP="00B768A2">
            <w:pPr>
              <w:spacing w:after="0" w:line="240" w:lineRule="auto"/>
              <w:rPr>
                <w:rFonts w:ascii="Calibri" w:eastAsia="Times New Roman" w:hAnsi="Calibri" w:cs="Times New Roman"/>
                <w:b/>
                <w:bCs/>
                <w:color w:val="FFFFFF"/>
              </w:rPr>
            </w:pPr>
            <w:bookmarkStart w:id="247" w:name="RANGE!B377"/>
            <w:r w:rsidRPr="00B33817">
              <w:rPr>
                <w:rFonts w:ascii="Calibri" w:eastAsia="Times New Roman" w:hAnsi="Calibri" w:cs="Times New Roman"/>
                <w:b/>
                <w:bCs/>
                <w:color w:val="FFFFFF"/>
              </w:rPr>
              <w:t>Unit Management</w:t>
            </w:r>
            <w:bookmarkEnd w:id="247"/>
          </w:p>
        </w:tc>
        <w:tc>
          <w:tcPr>
            <w:tcW w:w="1146" w:type="dxa"/>
            <w:tcBorders>
              <w:top w:val="nil"/>
              <w:left w:val="nil"/>
              <w:bottom w:val="single" w:sz="4" w:space="0" w:color="auto"/>
              <w:right w:val="single" w:sz="4" w:space="0" w:color="auto"/>
            </w:tcBorders>
            <w:shd w:val="clear" w:color="000000" w:fill="1F497D"/>
            <w:vAlign w:val="bottom"/>
            <w:hideMark/>
          </w:tcPr>
          <w:p w14:paraId="2C441146"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4A578013"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5125FA5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462E2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245</w:t>
            </w:r>
          </w:p>
        </w:tc>
        <w:tc>
          <w:tcPr>
            <w:tcW w:w="5208" w:type="dxa"/>
            <w:tcBorders>
              <w:top w:val="nil"/>
              <w:left w:val="nil"/>
              <w:bottom w:val="single" w:sz="4" w:space="0" w:color="auto"/>
              <w:right w:val="single" w:sz="4" w:space="0" w:color="auto"/>
            </w:tcBorders>
            <w:shd w:val="clear" w:color="000000" w:fill="CCCCFF"/>
            <w:vAlign w:val="center"/>
            <w:hideMark/>
          </w:tcPr>
          <w:p w14:paraId="31662D98"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Unit Placement in Service</w:t>
            </w:r>
          </w:p>
        </w:tc>
        <w:tc>
          <w:tcPr>
            <w:tcW w:w="1146" w:type="dxa"/>
            <w:tcBorders>
              <w:top w:val="nil"/>
              <w:left w:val="nil"/>
              <w:bottom w:val="single" w:sz="4" w:space="0" w:color="auto"/>
              <w:right w:val="single" w:sz="4" w:space="0" w:color="auto"/>
            </w:tcBorders>
            <w:shd w:val="clear" w:color="000000" w:fill="CCCCFF"/>
            <w:vAlign w:val="center"/>
            <w:hideMark/>
          </w:tcPr>
          <w:p w14:paraId="37EFF15E"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0B0B722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A2FF68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017E5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246</w:t>
            </w:r>
          </w:p>
        </w:tc>
        <w:tc>
          <w:tcPr>
            <w:tcW w:w="5208" w:type="dxa"/>
            <w:tcBorders>
              <w:top w:val="nil"/>
              <w:left w:val="nil"/>
              <w:bottom w:val="single" w:sz="4" w:space="0" w:color="auto"/>
              <w:right w:val="single" w:sz="4" w:space="0" w:color="auto"/>
            </w:tcBorders>
            <w:shd w:val="clear" w:color="auto" w:fill="auto"/>
            <w:vAlign w:val="center"/>
            <w:hideMark/>
          </w:tcPr>
          <w:p w14:paraId="0959E72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log one or more units on-duty/off-duty with a single command.</w:t>
            </w:r>
          </w:p>
        </w:tc>
        <w:tc>
          <w:tcPr>
            <w:tcW w:w="1146" w:type="dxa"/>
            <w:tcBorders>
              <w:top w:val="nil"/>
              <w:left w:val="nil"/>
              <w:bottom w:val="single" w:sz="4" w:space="0" w:color="auto"/>
              <w:right w:val="single" w:sz="4" w:space="0" w:color="auto"/>
            </w:tcBorders>
            <w:shd w:val="clear" w:color="auto" w:fill="auto"/>
            <w:vAlign w:val="center"/>
            <w:hideMark/>
          </w:tcPr>
          <w:p w14:paraId="590527B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5D291C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058BE9" w14:textId="77777777" w:rsidTr="00B768A2">
        <w:trPr>
          <w:trHeight w:val="3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128F4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247</w:t>
            </w:r>
          </w:p>
        </w:tc>
        <w:tc>
          <w:tcPr>
            <w:tcW w:w="5208" w:type="dxa"/>
            <w:tcBorders>
              <w:top w:val="nil"/>
              <w:left w:val="nil"/>
              <w:bottom w:val="single" w:sz="4" w:space="0" w:color="auto"/>
              <w:right w:val="single" w:sz="4" w:space="0" w:color="auto"/>
            </w:tcBorders>
            <w:shd w:val="clear" w:color="auto" w:fill="auto"/>
            <w:vAlign w:val="center"/>
            <w:hideMark/>
          </w:tcPr>
          <w:p w14:paraId="5C10AED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require Member Agency defined criteria upon log-on.</w:t>
            </w:r>
          </w:p>
        </w:tc>
        <w:tc>
          <w:tcPr>
            <w:tcW w:w="1146" w:type="dxa"/>
            <w:tcBorders>
              <w:top w:val="nil"/>
              <w:left w:val="nil"/>
              <w:bottom w:val="single" w:sz="4" w:space="0" w:color="auto"/>
              <w:right w:val="single" w:sz="4" w:space="0" w:color="auto"/>
            </w:tcBorders>
            <w:shd w:val="clear" w:color="auto" w:fill="auto"/>
            <w:vAlign w:val="center"/>
            <w:hideMark/>
          </w:tcPr>
          <w:p w14:paraId="0710C34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9204B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E4399A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D5611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248</w:t>
            </w:r>
          </w:p>
        </w:tc>
        <w:tc>
          <w:tcPr>
            <w:tcW w:w="5208" w:type="dxa"/>
            <w:tcBorders>
              <w:top w:val="nil"/>
              <w:left w:val="nil"/>
              <w:bottom w:val="single" w:sz="4" w:space="0" w:color="auto"/>
              <w:right w:val="single" w:sz="4" w:space="0" w:color="auto"/>
            </w:tcBorders>
            <w:shd w:val="clear" w:color="auto" w:fill="auto"/>
            <w:vAlign w:val="center"/>
            <w:hideMark/>
          </w:tcPr>
          <w:p w14:paraId="36FA2AA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assign a beat to a unit upon log-on.</w:t>
            </w:r>
          </w:p>
        </w:tc>
        <w:tc>
          <w:tcPr>
            <w:tcW w:w="1146" w:type="dxa"/>
            <w:tcBorders>
              <w:top w:val="nil"/>
              <w:left w:val="nil"/>
              <w:bottom w:val="single" w:sz="4" w:space="0" w:color="auto"/>
              <w:right w:val="single" w:sz="4" w:space="0" w:color="auto"/>
            </w:tcBorders>
            <w:shd w:val="clear" w:color="auto" w:fill="auto"/>
            <w:vAlign w:val="center"/>
            <w:hideMark/>
          </w:tcPr>
          <w:p w14:paraId="364278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F042D1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BCA682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6BBAD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249</w:t>
            </w:r>
          </w:p>
        </w:tc>
        <w:tc>
          <w:tcPr>
            <w:tcW w:w="5208" w:type="dxa"/>
            <w:tcBorders>
              <w:top w:val="nil"/>
              <w:left w:val="nil"/>
              <w:bottom w:val="single" w:sz="4" w:space="0" w:color="auto"/>
              <w:right w:val="single" w:sz="4" w:space="0" w:color="auto"/>
            </w:tcBorders>
            <w:shd w:val="clear" w:color="auto" w:fill="auto"/>
            <w:vAlign w:val="center"/>
            <w:hideMark/>
          </w:tcPr>
          <w:p w14:paraId="49EBDC5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define a roster (e.g. squad, company).</w:t>
            </w:r>
          </w:p>
        </w:tc>
        <w:tc>
          <w:tcPr>
            <w:tcW w:w="1146" w:type="dxa"/>
            <w:tcBorders>
              <w:top w:val="nil"/>
              <w:left w:val="nil"/>
              <w:bottom w:val="single" w:sz="4" w:space="0" w:color="auto"/>
              <w:right w:val="single" w:sz="4" w:space="0" w:color="auto"/>
            </w:tcBorders>
            <w:shd w:val="clear" w:color="auto" w:fill="auto"/>
            <w:vAlign w:val="center"/>
            <w:hideMark/>
          </w:tcPr>
          <w:p w14:paraId="7871CB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08D678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305ED1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0AC1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250</w:t>
            </w:r>
          </w:p>
        </w:tc>
        <w:tc>
          <w:tcPr>
            <w:tcW w:w="5208" w:type="dxa"/>
            <w:tcBorders>
              <w:top w:val="nil"/>
              <w:left w:val="nil"/>
              <w:bottom w:val="single" w:sz="4" w:space="0" w:color="auto"/>
              <w:right w:val="single" w:sz="4" w:space="0" w:color="auto"/>
            </w:tcBorders>
            <w:shd w:val="clear" w:color="auto" w:fill="auto"/>
            <w:vAlign w:val="center"/>
            <w:hideMark/>
          </w:tcPr>
          <w:p w14:paraId="0ABC146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place all units in a previously defined roster on or off-duty.</w:t>
            </w:r>
          </w:p>
        </w:tc>
        <w:tc>
          <w:tcPr>
            <w:tcW w:w="1146" w:type="dxa"/>
            <w:tcBorders>
              <w:top w:val="nil"/>
              <w:left w:val="nil"/>
              <w:bottom w:val="single" w:sz="4" w:space="0" w:color="auto"/>
              <w:right w:val="single" w:sz="4" w:space="0" w:color="auto"/>
            </w:tcBorders>
            <w:shd w:val="clear" w:color="auto" w:fill="auto"/>
            <w:vAlign w:val="center"/>
            <w:hideMark/>
          </w:tcPr>
          <w:p w14:paraId="6C667FA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33C7FF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FB5C09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65545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251</w:t>
            </w:r>
          </w:p>
        </w:tc>
        <w:tc>
          <w:tcPr>
            <w:tcW w:w="5208" w:type="dxa"/>
            <w:tcBorders>
              <w:top w:val="nil"/>
              <w:left w:val="nil"/>
              <w:bottom w:val="single" w:sz="4" w:space="0" w:color="auto"/>
              <w:right w:val="single" w:sz="4" w:space="0" w:color="auto"/>
            </w:tcBorders>
            <w:shd w:val="clear" w:color="auto" w:fill="auto"/>
            <w:vAlign w:val="bottom"/>
            <w:hideMark/>
          </w:tcPr>
          <w:p w14:paraId="1B613DF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log a fire apparatus into service without tying individuals to the apparatus.</w:t>
            </w:r>
          </w:p>
        </w:tc>
        <w:tc>
          <w:tcPr>
            <w:tcW w:w="1146" w:type="dxa"/>
            <w:tcBorders>
              <w:top w:val="nil"/>
              <w:left w:val="nil"/>
              <w:bottom w:val="single" w:sz="4" w:space="0" w:color="auto"/>
              <w:right w:val="single" w:sz="4" w:space="0" w:color="auto"/>
            </w:tcBorders>
            <w:shd w:val="clear" w:color="auto" w:fill="auto"/>
            <w:vAlign w:val="bottom"/>
            <w:hideMark/>
          </w:tcPr>
          <w:p w14:paraId="7C91D9B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25AC7F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164787C" w14:textId="77777777" w:rsidTr="00B768A2">
        <w:trPr>
          <w:trHeight w:val="40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A96E3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252</w:t>
            </w:r>
          </w:p>
        </w:tc>
        <w:tc>
          <w:tcPr>
            <w:tcW w:w="5208" w:type="dxa"/>
            <w:tcBorders>
              <w:top w:val="nil"/>
              <w:left w:val="nil"/>
              <w:bottom w:val="single" w:sz="4" w:space="0" w:color="auto"/>
              <w:right w:val="single" w:sz="4" w:space="0" w:color="auto"/>
            </w:tcBorders>
            <w:shd w:val="clear" w:color="auto" w:fill="auto"/>
            <w:vAlign w:val="center"/>
            <w:hideMark/>
          </w:tcPr>
          <w:p w14:paraId="40F6285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identify fire units by special equipment.</w:t>
            </w:r>
          </w:p>
        </w:tc>
        <w:tc>
          <w:tcPr>
            <w:tcW w:w="1146" w:type="dxa"/>
            <w:tcBorders>
              <w:top w:val="nil"/>
              <w:left w:val="nil"/>
              <w:bottom w:val="single" w:sz="4" w:space="0" w:color="auto"/>
              <w:right w:val="single" w:sz="4" w:space="0" w:color="auto"/>
            </w:tcBorders>
            <w:shd w:val="clear" w:color="auto" w:fill="auto"/>
            <w:vAlign w:val="center"/>
            <w:hideMark/>
          </w:tcPr>
          <w:p w14:paraId="3E76952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645DE0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0EA69E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6EE5C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253</w:t>
            </w:r>
          </w:p>
        </w:tc>
        <w:tc>
          <w:tcPr>
            <w:tcW w:w="5208" w:type="dxa"/>
            <w:tcBorders>
              <w:top w:val="nil"/>
              <w:left w:val="nil"/>
              <w:bottom w:val="single" w:sz="4" w:space="0" w:color="auto"/>
              <w:right w:val="single" w:sz="4" w:space="0" w:color="auto"/>
            </w:tcBorders>
            <w:shd w:val="clear" w:color="auto" w:fill="auto"/>
            <w:vAlign w:val="center"/>
            <w:hideMark/>
          </w:tcPr>
          <w:p w14:paraId="07717D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designate a unit available for only certain types of calls.</w:t>
            </w:r>
          </w:p>
        </w:tc>
        <w:tc>
          <w:tcPr>
            <w:tcW w:w="1146" w:type="dxa"/>
            <w:tcBorders>
              <w:top w:val="nil"/>
              <w:left w:val="nil"/>
              <w:bottom w:val="single" w:sz="4" w:space="0" w:color="auto"/>
              <w:right w:val="single" w:sz="4" w:space="0" w:color="auto"/>
            </w:tcBorders>
            <w:shd w:val="clear" w:color="auto" w:fill="auto"/>
            <w:vAlign w:val="center"/>
            <w:hideMark/>
          </w:tcPr>
          <w:p w14:paraId="27E0B86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3103C6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C8E46C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EE849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254</w:t>
            </w:r>
          </w:p>
        </w:tc>
        <w:tc>
          <w:tcPr>
            <w:tcW w:w="5208" w:type="dxa"/>
            <w:tcBorders>
              <w:top w:val="nil"/>
              <w:left w:val="nil"/>
              <w:bottom w:val="single" w:sz="4" w:space="0" w:color="auto"/>
              <w:right w:val="single" w:sz="4" w:space="0" w:color="auto"/>
            </w:tcBorders>
            <w:shd w:val="clear" w:color="auto" w:fill="auto"/>
            <w:vAlign w:val="center"/>
            <w:hideMark/>
          </w:tcPr>
          <w:p w14:paraId="1861400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Mobile units to log themselves onto CAD.</w:t>
            </w:r>
          </w:p>
        </w:tc>
        <w:tc>
          <w:tcPr>
            <w:tcW w:w="1146" w:type="dxa"/>
            <w:tcBorders>
              <w:top w:val="nil"/>
              <w:left w:val="nil"/>
              <w:bottom w:val="single" w:sz="4" w:space="0" w:color="auto"/>
              <w:right w:val="single" w:sz="4" w:space="0" w:color="auto"/>
            </w:tcBorders>
            <w:shd w:val="clear" w:color="auto" w:fill="auto"/>
            <w:vAlign w:val="center"/>
            <w:hideMark/>
          </w:tcPr>
          <w:p w14:paraId="65E1A4E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C802EC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6CCC03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3D2D2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255</w:t>
            </w:r>
          </w:p>
        </w:tc>
        <w:tc>
          <w:tcPr>
            <w:tcW w:w="5208" w:type="dxa"/>
            <w:tcBorders>
              <w:top w:val="nil"/>
              <w:left w:val="nil"/>
              <w:bottom w:val="single" w:sz="4" w:space="0" w:color="auto"/>
              <w:right w:val="single" w:sz="4" w:space="0" w:color="auto"/>
            </w:tcBorders>
            <w:shd w:val="clear" w:color="auto" w:fill="auto"/>
            <w:vAlign w:val="center"/>
            <w:hideMark/>
          </w:tcPr>
          <w:p w14:paraId="3AF955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personnel to be associated with any mobile unit (e.g., vehicle, apparatus).</w:t>
            </w:r>
          </w:p>
        </w:tc>
        <w:tc>
          <w:tcPr>
            <w:tcW w:w="1146" w:type="dxa"/>
            <w:tcBorders>
              <w:top w:val="nil"/>
              <w:left w:val="nil"/>
              <w:bottom w:val="single" w:sz="4" w:space="0" w:color="auto"/>
              <w:right w:val="single" w:sz="4" w:space="0" w:color="auto"/>
            </w:tcBorders>
            <w:shd w:val="clear" w:color="auto" w:fill="auto"/>
            <w:vAlign w:val="center"/>
            <w:hideMark/>
          </w:tcPr>
          <w:p w14:paraId="0A41D77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AF43CC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A49503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F6C59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256</w:t>
            </w:r>
          </w:p>
        </w:tc>
        <w:tc>
          <w:tcPr>
            <w:tcW w:w="5208" w:type="dxa"/>
            <w:tcBorders>
              <w:top w:val="nil"/>
              <w:left w:val="nil"/>
              <w:bottom w:val="single" w:sz="4" w:space="0" w:color="auto"/>
              <w:right w:val="single" w:sz="4" w:space="0" w:color="auto"/>
            </w:tcBorders>
            <w:shd w:val="clear" w:color="auto" w:fill="auto"/>
            <w:vAlign w:val="center"/>
            <w:hideMark/>
          </w:tcPr>
          <w:p w14:paraId="7107E46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multiple individuals with a unit.</w:t>
            </w:r>
          </w:p>
        </w:tc>
        <w:tc>
          <w:tcPr>
            <w:tcW w:w="1146" w:type="dxa"/>
            <w:tcBorders>
              <w:top w:val="nil"/>
              <w:left w:val="nil"/>
              <w:bottom w:val="single" w:sz="4" w:space="0" w:color="auto"/>
              <w:right w:val="single" w:sz="4" w:space="0" w:color="auto"/>
            </w:tcBorders>
            <w:shd w:val="clear" w:color="auto" w:fill="auto"/>
            <w:vAlign w:val="center"/>
            <w:hideMark/>
          </w:tcPr>
          <w:p w14:paraId="56D1875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F41619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3D6CF00" w14:textId="77777777" w:rsidTr="00B768A2">
        <w:trPr>
          <w:trHeight w:val="3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974BE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257</w:t>
            </w:r>
          </w:p>
        </w:tc>
        <w:tc>
          <w:tcPr>
            <w:tcW w:w="5208" w:type="dxa"/>
            <w:tcBorders>
              <w:top w:val="nil"/>
              <w:left w:val="nil"/>
              <w:bottom w:val="single" w:sz="4" w:space="0" w:color="auto"/>
              <w:right w:val="single" w:sz="4" w:space="0" w:color="auto"/>
            </w:tcBorders>
            <w:shd w:val="clear" w:color="auto" w:fill="auto"/>
            <w:vAlign w:val="center"/>
            <w:hideMark/>
          </w:tcPr>
          <w:p w14:paraId="3C48F6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distinguish units with multiple individuals.</w:t>
            </w:r>
          </w:p>
        </w:tc>
        <w:tc>
          <w:tcPr>
            <w:tcW w:w="1146" w:type="dxa"/>
            <w:tcBorders>
              <w:top w:val="nil"/>
              <w:left w:val="nil"/>
              <w:bottom w:val="single" w:sz="4" w:space="0" w:color="auto"/>
              <w:right w:val="single" w:sz="4" w:space="0" w:color="auto"/>
            </w:tcBorders>
            <w:shd w:val="clear" w:color="auto" w:fill="auto"/>
            <w:vAlign w:val="center"/>
            <w:hideMark/>
          </w:tcPr>
          <w:p w14:paraId="562A3A0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D02147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5EE735D" w14:textId="77777777" w:rsidTr="00B768A2">
        <w:trPr>
          <w:trHeight w:val="2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D0035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258</w:t>
            </w:r>
          </w:p>
        </w:tc>
        <w:tc>
          <w:tcPr>
            <w:tcW w:w="5208" w:type="dxa"/>
            <w:tcBorders>
              <w:top w:val="nil"/>
              <w:left w:val="nil"/>
              <w:bottom w:val="single" w:sz="4" w:space="0" w:color="auto"/>
              <w:right w:val="single" w:sz="4" w:space="0" w:color="auto"/>
            </w:tcBorders>
            <w:shd w:val="clear" w:color="auto" w:fill="auto"/>
            <w:vAlign w:val="center"/>
            <w:hideMark/>
          </w:tcPr>
          <w:p w14:paraId="211C563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indicate a unit that does not have a mobile computer.</w:t>
            </w:r>
          </w:p>
        </w:tc>
        <w:tc>
          <w:tcPr>
            <w:tcW w:w="1146" w:type="dxa"/>
            <w:tcBorders>
              <w:top w:val="nil"/>
              <w:left w:val="nil"/>
              <w:bottom w:val="single" w:sz="4" w:space="0" w:color="auto"/>
              <w:right w:val="single" w:sz="4" w:space="0" w:color="auto"/>
            </w:tcBorders>
            <w:shd w:val="clear" w:color="auto" w:fill="auto"/>
            <w:vAlign w:val="center"/>
            <w:hideMark/>
          </w:tcPr>
          <w:p w14:paraId="5723D49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49EAA0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C6D14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CC8AE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259</w:t>
            </w:r>
          </w:p>
        </w:tc>
        <w:tc>
          <w:tcPr>
            <w:tcW w:w="5208" w:type="dxa"/>
            <w:tcBorders>
              <w:top w:val="nil"/>
              <w:left w:val="nil"/>
              <w:bottom w:val="single" w:sz="4" w:space="0" w:color="auto"/>
              <w:right w:val="single" w:sz="4" w:space="0" w:color="auto"/>
            </w:tcBorders>
            <w:shd w:val="clear" w:color="auto" w:fill="auto"/>
            <w:vAlign w:val="center"/>
            <w:hideMark/>
          </w:tcPr>
          <w:p w14:paraId="0CFAA5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manage units without a mobile computer.</w:t>
            </w:r>
          </w:p>
        </w:tc>
        <w:tc>
          <w:tcPr>
            <w:tcW w:w="1146" w:type="dxa"/>
            <w:tcBorders>
              <w:top w:val="nil"/>
              <w:left w:val="nil"/>
              <w:bottom w:val="single" w:sz="4" w:space="0" w:color="auto"/>
              <w:right w:val="single" w:sz="4" w:space="0" w:color="auto"/>
            </w:tcBorders>
            <w:shd w:val="clear" w:color="auto" w:fill="auto"/>
            <w:vAlign w:val="center"/>
            <w:hideMark/>
          </w:tcPr>
          <w:p w14:paraId="06B0CAD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7613F5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6128D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577C3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260</w:t>
            </w:r>
          </w:p>
        </w:tc>
        <w:tc>
          <w:tcPr>
            <w:tcW w:w="5208" w:type="dxa"/>
            <w:tcBorders>
              <w:top w:val="nil"/>
              <w:left w:val="nil"/>
              <w:bottom w:val="single" w:sz="4" w:space="0" w:color="auto"/>
              <w:right w:val="single" w:sz="4" w:space="0" w:color="auto"/>
            </w:tcBorders>
            <w:shd w:val="clear" w:color="000000" w:fill="FFFFFF"/>
            <w:vAlign w:val="center"/>
            <w:hideMark/>
          </w:tcPr>
          <w:p w14:paraId="7D461C4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place an apparatus back in service when it is within an agency-defined radius of its station.</w:t>
            </w:r>
          </w:p>
        </w:tc>
        <w:tc>
          <w:tcPr>
            <w:tcW w:w="1146" w:type="dxa"/>
            <w:tcBorders>
              <w:top w:val="nil"/>
              <w:left w:val="nil"/>
              <w:bottom w:val="single" w:sz="4" w:space="0" w:color="auto"/>
              <w:right w:val="single" w:sz="4" w:space="0" w:color="auto"/>
            </w:tcBorders>
            <w:shd w:val="clear" w:color="auto" w:fill="auto"/>
            <w:vAlign w:val="center"/>
            <w:hideMark/>
          </w:tcPr>
          <w:p w14:paraId="05B7D43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854342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7830E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6878F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261</w:t>
            </w:r>
          </w:p>
        </w:tc>
        <w:tc>
          <w:tcPr>
            <w:tcW w:w="5208" w:type="dxa"/>
            <w:tcBorders>
              <w:top w:val="nil"/>
              <w:left w:val="nil"/>
              <w:bottom w:val="single" w:sz="4" w:space="0" w:color="auto"/>
              <w:right w:val="single" w:sz="4" w:space="0" w:color="auto"/>
            </w:tcBorders>
            <w:shd w:val="clear" w:color="000000" w:fill="FFFFFF"/>
            <w:vAlign w:val="center"/>
            <w:hideMark/>
          </w:tcPr>
          <w:p w14:paraId="1DF5E37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a unit to a defined area (e.g., beat).</w:t>
            </w:r>
          </w:p>
        </w:tc>
        <w:tc>
          <w:tcPr>
            <w:tcW w:w="1146" w:type="dxa"/>
            <w:tcBorders>
              <w:top w:val="nil"/>
              <w:left w:val="nil"/>
              <w:bottom w:val="single" w:sz="4" w:space="0" w:color="auto"/>
              <w:right w:val="single" w:sz="4" w:space="0" w:color="auto"/>
            </w:tcBorders>
            <w:shd w:val="clear" w:color="auto" w:fill="auto"/>
            <w:vAlign w:val="center"/>
            <w:hideMark/>
          </w:tcPr>
          <w:p w14:paraId="7D2515F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2C9741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FE288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F9333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262</w:t>
            </w:r>
          </w:p>
        </w:tc>
        <w:tc>
          <w:tcPr>
            <w:tcW w:w="5208" w:type="dxa"/>
            <w:tcBorders>
              <w:top w:val="nil"/>
              <w:left w:val="nil"/>
              <w:bottom w:val="single" w:sz="4" w:space="0" w:color="auto"/>
              <w:right w:val="single" w:sz="4" w:space="0" w:color="auto"/>
            </w:tcBorders>
            <w:shd w:val="clear" w:color="000000" w:fill="FFFFFF"/>
            <w:vAlign w:val="center"/>
            <w:hideMark/>
          </w:tcPr>
          <w:p w14:paraId="392E6CE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units with beats.</w:t>
            </w:r>
          </w:p>
        </w:tc>
        <w:tc>
          <w:tcPr>
            <w:tcW w:w="1146" w:type="dxa"/>
            <w:tcBorders>
              <w:top w:val="nil"/>
              <w:left w:val="nil"/>
              <w:bottom w:val="single" w:sz="4" w:space="0" w:color="auto"/>
              <w:right w:val="single" w:sz="4" w:space="0" w:color="auto"/>
            </w:tcBorders>
            <w:shd w:val="clear" w:color="auto" w:fill="auto"/>
            <w:vAlign w:val="center"/>
            <w:hideMark/>
          </w:tcPr>
          <w:p w14:paraId="4515462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C31AE7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F600E3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667A9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263</w:t>
            </w:r>
          </w:p>
        </w:tc>
        <w:tc>
          <w:tcPr>
            <w:tcW w:w="5208" w:type="dxa"/>
            <w:tcBorders>
              <w:top w:val="nil"/>
              <w:left w:val="nil"/>
              <w:bottom w:val="single" w:sz="4" w:space="0" w:color="auto"/>
              <w:right w:val="single" w:sz="4" w:space="0" w:color="auto"/>
            </w:tcBorders>
            <w:shd w:val="clear" w:color="000000" w:fill="FFFFFF"/>
            <w:vAlign w:val="center"/>
            <w:hideMark/>
          </w:tcPr>
          <w:p w14:paraId="7B79FD3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a unit to multiple beats.</w:t>
            </w:r>
          </w:p>
        </w:tc>
        <w:tc>
          <w:tcPr>
            <w:tcW w:w="1146" w:type="dxa"/>
            <w:tcBorders>
              <w:top w:val="nil"/>
              <w:left w:val="nil"/>
              <w:bottom w:val="single" w:sz="4" w:space="0" w:color="auto"/>
              <w:right w:val="single" w:sz="4" w:space="0" w:color="auto"/>
            </w:tcBorders>
            <w:shd w:val="clear" w:color="auto" w:fill="auto"/>
            <w:vAlign w:val="center"/>
            <w:hideMark/>
          </w:tcPr>
          <w:p w14:paraId="11F5468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99FB7E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38BDDD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0E04E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264</w:t>
            </w:r>
          </w:p>
        </w:tc>
        <w:tc>
          <w:tcPr>
            <w:tcW w:w="5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F299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of Mobile unit to log off, without being removed from service within CAD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7B4AB87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7C9321F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B68A5D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C9A55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265</w:t>
            </w:r>
          </w:p>
        </w:tc>
        <w:tc>
          <w:tcPr>
            <w:tcW w:w="5208" w:type="dxa"/>
            <w:tcBorders>
              <w:top w:val="single" w:sz="4" w:space="0" w:color="auto"/>
              <w:left w:val="nil"/>
              <w:bottom w:val="single" w:sz="4" w:space="0" w:color="auto"/>
              <w:right w:val="single" w:sz="4" w:space="0" w:color="auto"/>
            </w:tcBorders>
            <w:shd w:val="clear" w:color="000000" w:fill="FFFFFF"/>
            <w:vAlign w:val="center"/>
            <w:hideMark/>
          </w:tcPr>
          <w:p w14:paraId="2DD8011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modify a unit's assignment during a shift.</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52ADF7E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770CA6D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F3B23D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AE59E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266</w:t>
            </w:r>
          </w:p>
        </w:tc>
        <w:tc>
          <w:tcPr>
            <w:tcW w:w="5208" w:type="dxa"/>
            <w:tcBorders>
              <w:top w:val="nil"/>
              <w:left w:val="nil"/>
              <w:bottom w:val="single" w:sz="4" w:space="0" w:color="auto"/>
              <w:right w:val="single" w:sz="4" w:space="0" w:color="auto"/>
            </w:tcBorders>
            <w:shd w:val="clear" w:color="000000" w:fill="CCCCFF"/>
            <w:vAlign w:val="center"/>
            <w:hideMark/>
          </w:tcPr>
          <w:p w14:paraId="13BBF359"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Cross Staffing</w:t>
            </w:r>
          </w:p>
        </w:tc>
        <w:tc>
          <w:tcPr>
            <w:tcW w:w="1146" w:type="dxa"/>
            <w:tcBorders>
              <w:top w:val="nil"/>
              <w:left w:val="nil"/>
              <w:bottom w:val="single" w:sz="4" w:space="0" w:color="auto"/>
              <w:right w:val="single" w:sz="4" w:space="0" w:color="auto"/>
            </w:tcBorders>
            <w:shd w:val="clear" w:color="000000" w:fill="CCCCFF"/>
            <w:vAlign w:val="center"/>
            <w:hideMark/>
          </w:tcPr>
          <w:p w14:paraId="2C735D8C"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60D890E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2D724B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D9CA1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267</w:t>
            </w:r>
          </w:p>
        </w:tc>
        <w:tc>
          <w:tcPr>
            <w:tcW w:w="5208" w:type="dxa"/>
            <w:tcBorders>
              <w:top w:val="nil"/>
              <w:left w:val="nil"/>
              <w:bottom w:val="single" w:sz="4" w:space="0" w:color="auto"/>
              <w:right w:val="single" w:sz="4" w:space="0" w:color="auto"/>
            </w:tcBorders>
            <w:shd w:val="clear" w:color="000000" w:fill="FFFFFF"/>
            <w:vAlign w:val="bottom"/>
            <w:hideMark/>
          </w:tcPr>
          <w:p w14:paraId="202B959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identify company personnel capable of staffing multiple resources.</w:t>
            </w:r>
          </w:p>
        </w:tc>
        <w:tc>
          <w:tcPr>
            <w:tcW w:w="1146" w:type="dxa"/>
            <w:tcBorders>
              <w:top w:val="nil"/>
              <w:left w:val="nil"/>
              <w:bottom w:val="single" w:sz="4" w:space="0" w:color="auto"/>
              <w:right w:val="single" w:sz="4" w:space="0" w:color="auto"/>
            </w:tcBorders>
            <w:shd w:val="clear" w:color="000000" w:fill="FFFFFF"/>
            <w:vAlign w:val="bottom"/>
            <w:hideMark/>
          </w:tcPr>
          <w:p w14:paraId="4315F67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C9D8A8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8436E1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A886F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268</w:t>
            </w:r>
          </w:p>
        </w:tc>
        <w:tc>
          <w:tcPr>
            <w:tcW w:w="5208" w:type="dxa"/>
            <w:tcBorders>
              <w:top w:val="nil"/>
              <w:left w:val="nil"/>
              <w:bottom w:val="single" w:sz="4" w:space="0" w:color="auto"/>
              <w:right w:val="single" w:sz="4" w:space="0" w:color="auto"/>
            </w:tcBorders>
            <w:shd w:val="clear" w:color="000000" w:fill="FFFFFF"/>
            <w:vAlign w:val="center"/>
            <w:hideMark/>
          </w:tcPr>
          <w:p w14:paraId="664F006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company personnel to the appropriate apparatus depending on the nature of the emergency.</w:t>
            </w:r>
          </w:p>
        </w:tc>
        <w:tc>
          <w:tcPr>
            <w:tcW w:w="1146" w:type="dxa"/>
            <w:tcBorders>
              <w:top w:val="nil"/>
              <w:left w:val="nil"/>
              <w:bottom w:val="single" w:sz="4" w:space="0" w:color="auto"/>
              <w:right w:val="single" w:sz="4" w:space="0" w:color="auto"/>
            </w:tcBorders>
            <w:shd w:val="clear" w:color="000000" w:fill="FFFFFF"/>
            <w:vAlign w:val="center"/>
            <w:hideMark/>
          </w:tcPr>
          <w:p w14:paraId="7FCE9F1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4BA405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2D161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DE29D4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269</w:t>
            </w:r>
          </w:p>
        </w:tc>
        <w:tc>
          <w:tcPr>
            <w:tcW w:w="5208" w:type="dxa"/>
            <w:tcBorders>
              <w:top w:val="nil"/>
              <w:left w:val="nil"/>
              <w:bottom w:val="single" w:sz="4" w:space="0" w:color="auto"/>
              <w:right w:val="single" w:sz="4" w:space="0" w:color="auto"/>
            </w:tcBorders>
            <w:shd w:val="clear" w:color="auto" w:fill="auto"/>
            <w:vAlign w:val="center"/>
            <w:hideMark/>
          </w:tcPr>
          <w:p w14:paraId="79B8867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prioritize which apparatus is staffed first based on call type.</w:t>
            </w:r>
          </w:p>
        </w:tc>
        <w:tc>
          <w:tcPr>
            <w:tcW w:w="1146" w:type="dxa"/>
            <w:tcBorders>
              <w:top w:val="nil"/>
              <w:left w:val="nil"/>
              <w:bottom w:val="single" w:sz="4" w:space="0" w:color="auto"/>
              <w:right w:val="single" w:sz="4" w:space="0" w:color="auto"/>
            </w:tcBorders>
            <w:shd w:val="clear" w:color="auto" w:fill="auto"/>
            <w:vAlign w:val="center"/>
            <w:hideMark/>
          </w:tcPr>
          <w:p w14:paraId="370C06D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36FE83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AF9959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B6724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270</w:t>
            </w:r>
          </w:p>
        </w:tc>
        <w:tc>
          <w:tcPr>
            <w:tcW w:w="5208" w:type="dxa"/>
            <w:tcBorders>
              <w:top w:val="nil"/>
              <w:left w:val="nil"/>
              <w:bottom w:val="single" w:sz="4" w:space="0" w:color="auto"/>
              <w:right w:val="single" w:sz="4" w:space="0" w:color="auto"/>
            </w:tcBorders>
            <w:shd w:val="clear" w:color="000000" w:fill="FFFFFF"/>
            <w:vAlign w:val="center"/>
            <w:hideMark/>
          </w:tcPr>
          <w:p w14:paraId="2D4C32B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remove an apparatus from service if personnel are not available to staff the apparatus.</w:t>
            </w:r>
          </w:p>
        </w:tc>
        <w:tc>
          <w:tcPr>
            <w:tcW w:w="1146" w:type="dxa"/>
            <w:tcBorders>
              <w:top w:val="nil"/>
              <w:left w:val="nil"/>
              <w:bottom w:val="single" w:sz="4" w:space="0" w:color="auto"/>
              <w:right w:val="single" w:sz="4" w:space="0" w:color="auto"/>
            </w:tcBorders>
            <w:shd w:val="clear" w:color="000000" w:fill="FFFFFF"/>
            <w:vAlign w:val="center"/>
            <w:hideMark/>
          </w:tcPr>
          <w:p w14:paraId="5F43682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8009FA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9B2FC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EBDBF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271</w:t>
            </w:r>
          </w:p>
        </w:tc>
        <w:tc>
          <w:tcPr>
            <w:tcW w:w="5208" w:type="dxa"/>
            <w:tcBorders>
              <w:top w:val="nil"/>
              <w:left w:val="nil"/>
              <w:bottom w:val="single" w:sz="4" w:space="0" w:color="auto"/>
              <w:right w:val="single" w:sz="4" w:space="0" w:color="auto"/>
            </w:tcBorders>
            <w:shd w:val="clear" w:color="000000" w:fill="FFFFFF"/>
            <w:vAlign w:val="center"/>
            <w:hideMark/>
          </w:tcPr>
          <w:p w14:paraId="2A61F84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place an apparatus back in service when personnel are available to staff the apparatus.</w:t>
            </w:r>
          </w:p>
        </w:tc>
        <w:tc>
          <w:tcPr>
            <w:tcW w:w="1146" w:type="dxa"/>
            <w:tcBorders>
              <w:top w:val="nil"/>
              <w:left w:val="nil"/>
              <w:bottom w:val="single" w:sz="4" w:space="0" w:color="auto"/>
              <w:right w:val="single" w:sz="4" w:space="0" w:color="auto"/>
            </w:tcBorders>
            <w:shd w:val="clear" w:color="000000" w:fill="FFFFFF"/>
            <w:vAlign w:val="center"/>
            <w:hideMark/>
          </w:tcPr>
          <w:p w14:paraId="0B7EB76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74F9F3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B1D160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84033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272</w:t>
            </w:r>
          </w:p>
        </w:tc>
        <w:tc>
          <w:tcPr>
            <w:tcW w:w="5208" w:type="dxa"/>
            <w:tcBorders>
              <w:top w:val="nil"/>
              <w:left w:val="nil"/>
              <w:bottom w:val="single" w:sz="4" w:space="0" w:color="auto"/>
              <w:right w:val="single" w:sz="4" w:space="0" w:color="auto"/>
            </w:tcBorders>
            <w:shd w:val="clear" w:color="000000" w:fill="FFFFFF"/>
            <w:vAlign w:val="center"/>
            <w:hideMark/>
          </w:tcPr>
          <w:p w14:paraId="537C115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recognize an apparatus for multiple purposes (e.g., apparatus serving as both truck and engine).</w:t>
            </w:r>
          </w:p>
        </w:tc>
        <w:tc>
          <w:tcPr>
            <w:tcW w:w="1146" w:type="dxa"/>
            <w:tcBorders>
              <w:top w:val="nil"/>
              <w:left w:val="nil"/>
              <w:bottom w:val="single" w:sz="4" w:space="0" w:color="auto"/>
              <w:right w:val="single" w:sz="4" w:space="0" w:color="auto"/>
            </w:tcBorders>
            <w:shd w:val="clear" w:color="000000" w:fill="FFFFFF"/>
            <w:vAlign w:val="center"/>
            <w:hideMark/>
          </w:tcPr>
          <w:p w14:paraId="59B352C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F7BCAB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50AA00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E266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273</w:t>
            </w:r>
          </w:p>
        </w:tc>
        <w:tc>
          <w:tcPr>
            <w:tcW w:w="5208" w:type="dxa"/>
            <w:tcBorders>
              <w:top w:val="nil"/>
              <w:left w:val="nil"/>
              <w:bottom w:val="single" w:sz="4" w:space="0" w:color="auto"/>
              <w:right w:val="single" w:sz="4" w:space="0" w:color="auto"/>
            </w:tcBorders>
            <w:shd w:val="clear" w:color="000000" w:fill="FFFFFF"/>
            <w:vAlign w:val="center"/>
            <w:hideMark/>
          </w:tcPr>
          <w:p w14:paraId="5974CF3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CAD system to recognize the purpose for which the multi-purpose apparatus is responding as.</w:t>
            </w:r>
          </w:p>
        </w:tc>
        <w:tc>
          <w:tcPr>
            <w:tcW w:w="1146" w:type="dxa"/>
            <w:tcBorders>
              <w:top w:val="nil"/>
              <w:left w:val="nil"/>
              <w:bottom w:val="single" w:sz="4" w:space="0" w:color="auto"/>
              <w:right w:val="single" w:sz="4" w:space="0" w:color="auto"/>
            </w:tcBorders>
            <w:shd w:val="clear" w:color="000000" w:fill="FFFFFF"/>
            <w:vAlign w:val="center"/>
            <w:hideMark/>
          </w:tcPr>
          <w:p w14:paraId="713D3E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55825BD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3E56E5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3A9DA4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274</w:t>
            </w:r>
          </w:p>
        </w:tc>
        <w:tc>
          <w:tcPr>
            <w:tcW w:w="5208" w:type="dxa"/>
            <w:tcBorders>
              <w:top w:val="nil"/>
              <w:left w:val="nil"/>
              <w:bottom w:val="single" w:sz="4" w:space="0" w:color="auto"/>
              <w:right w:val="single" w:sz="4" w:space="0" w:color="auto"/>
            </w:tcBorders>
            <w:shd w:val="clear" w:color="000000" w:fill="CCCCFF"/>
            <w:vAlign w:val="center"/>
            <w:hideMark/>
          </w:tcPr>
          <w:p w14:paraId="26269B73"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Unit Status Display</w:t>
            </w:r>
          </w:p>
        </w:tc>
        <w:tc>
          <w:tcPr>
            <w:tcW w:w="1146" w:type="dxa"/>
            <w:tcBorders>
              <w:top w:val="nil"/>
              <w:left w:val="nil"/>
              <w:bottom w:val="single" w:sz="4" w:space="0" w:color="auto"/>
              <w:right w:val="single" w:sz="4" w:space="0" w:color="auto"/>
            </w:tcBorders>
            <w:shd w:val="clear" w:color="000000" w:fill="CCCCFF"/>
            <w:vAlign w:val="center"/>
            <w:hideMark/>
          </w:tcPr>
          <w:p w14:paraId="32264838"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01AD641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1725CC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3C7E5D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275</w:t>
            </w:r>
          </w:p>
        </w:tc>
        <w:tc>
          <w:tcPr>
            <w:tcW w:w="5208" w:type="dxa"/>
            <w:tcBorders>
              <w:top w:val="nil"/>
              <w:left w:val="nil"/>
              <w:bottom w:val="single" w:sz="4" w:space="0" w:color="auto"/>
              <w:right w:val="single" w:sz="4" w:space="0" w:color="auto"/>
            </w:tcBorders>
            <w:shd w:val="clear" w:color="auto" w:fill="auto"/>
            <w:vAlign w:val="bottom"/>
            <w:hideMark/>
          </w:tcPr>
          <w:p w14:paraId="66C943D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monitor an unlimited number of units.</w:t>
            </w:r>
          </w:p>
        </w:tc>
        <w:tc>
          <w:tcPr>
            <w:tcW w:w="1146" w:type="dxa"/>
            <w:tcBorders>
              <w:top w:val="nil"/>
              <w:left w:val="nil"/>
              <w:bottom w:val="single" w:sz="4" w:space="0" w:color="auto"/>
              <w:right w:val="single" w:sz="4" w:space="0" w:color="auto"/>
            </w:tcBorders>
            <w:shd w:val="clear" w:color="auto" w:fill="auto"/>
            <w:vAlign w:val="bottom"/>
            <w:hideMark/>
          </w:tcPr>
          <w:p w14:paraId="523C8E0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821BD9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96D43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5D6CB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276</w:t>
            </w:r>
          </w:p>
        </w:tc>
        <w:tc>
          <w:tcPr>
            <w:tcW w:w="5208" w:type="dxa"/>
            <w:tcBorders>
              <w:top w:val="nil"/>
              <w:left w:val="nil"/>
              <w:bottom w:val="single" w:sz="4" w:space="0" w:color="auto"/>
              <w:right w:val="single" w:sz="4" w:space="0" w:color="auto"/>
            </w:tcBorders>
            <w:shd w:val="clear" w:color="000000" w:fill="FFFFFF"/>
            <w:vAlign w:val="center"/>
            <w:hideMark/>
          </w:tcPr>
          <w:p w14:paraId="2A1FC9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update unit status (indicate methods for updating unit status in "comments" field).</w:t>
            </w:r>
          </w:p>
        </w:tc>
        <w:tc>
          <w:tcPr>
            <w:tcW w:w="1146" w:type="dxa"/>
            <w:tcBorders>
              <w:top w:val="nil"/>
              <w:left w:val="nil"/>
              <w:bottom w:val="single" w:sz="4" w:space="0" w:color="auto"/>
              <w:right w:val="single" w:sz="4" w:space="0" w:color="auto"/>
            </w:tcBorders>
            <w:shd w:val="clear" w:color="auto" w:fill="auto"/>
            <w:vAlign w:val="center"/>
            <w:hideMark/>
          </w:tcPr>
          <w:p w14:paraId="209233B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3D7745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1E6CD8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574A8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277</w:t>
            </w:r>
          </w:p>
        </w:tc>
        <w:tc>
          <w:tcPr>
            <w:tcW w:w="5208" w:type="dxa"/>
            <w:tcBorders>
              <w:top w:val="nil"/>
              <w:left w:val="nil"/>
              <w:bottom w:val="single" w:sz="4" w:space="0" w:color="auto"/>
              <w:right w:val="single" w:sz="4" w:space="0" w:color="auto"/>
            </w:tcBorders>
            <w:shd w:val="clear" w:color="000000" w:fill="FFFFFF"/>
            <w:vAlign w:val="center"/>
            <w:hideMark/>
          </w:tcPr>
          <w:p w14:paraId="23D3A22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all unit statuses.</w:t>
            </w:r>
          </w:p>
        </w:tc>
        <w:tc>
          <w:tcPr>
            <w:tcW w:w="1146" w:type="dxa"/>
            <w:tcBorders>
              <w:top w:val="nil"/>
              <w:left w:val="nil"/>
              <w:bottom w:val="single" w:sz="4" w:space="0" w:color="auto"/>
              <w:right w:val="single" w:sz="4" w:space="0" w:color="auto"/>
            </w:tcBorders>
            <w:shd w:val="clear" w:color="auto" w:fill="auto"/>
            <w:vAlign w:val="center"/>
            <w:hideMark/>
          </w:tcPr>
          <w:p w14:paraId="0901262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C20D06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24BE6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67F8B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278</w:t>
            </w:r>
          </w:p>
        </w:tc>
        <w:tc>
          <w:tcPr>
            <w:tcW w:w="5208" w:type="dxa"/>
            <w:tcBorders>
              <w:top w:val="nil"/>
              <w:left w:val="nil"/>
              <w:bottom w:val="single" w:sz="4" w:space="0" w:color="auto"/>
              <w:right w:val="single" w:sz="4" w:space="0" w:color="auto"/>
            </w:tcBorders>
            <w:shd w:val="clear" w:color="000000" w:fill="FFFFFF"/>
            <w:vAlign w:val="center"/>
            <w:hideMark/>
          </w:tcPr>
          <w:p w14:paraId="25BDF05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define unit status types.</w:t>
            </w:r>
          </w:p>
        </w:tc>
        <w:tc>
          <w:tcPr>
            <w:tcW w:w="1146" w:type="dxa"/>
            <w:tcBorders>
              <w:top w:val="nil"/>
              <w:left w:val="nil"/>
              <w:bottom w:val="single" w:sz="4" w:space="0" w:color="auto"/>
              <w:right w:val="single" w:sz="4" w:space="0" w:color="auto"/>
            </w:tcBorders>
            <w:shd w:val="clear" w:color="auto" w:fill="auto"/>
            <w:vAlign w:val="center"/>
            <w:hideMark/>
          </w:tcPr>
          <w:p w14:paraId="02BAA56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D68522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5E274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A90ED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279</w:t>
            </w:r>
          </w:p>
        </w:tc>
        <w:tc>
          <w:tcPr>
            <w:tcW w:w="5208" w:type="dxa"/>
            <w:tcBorders>
              <w:top w:val="nil"/>
              <w:left w:val="nil"/>
              <w:bottom w:val="single" w:sz="4" w:space="0" w:color="auto"/>
              <w:right w:val="single" w:sz="4" w:space="0" w:color="auto"/>
            </w:tcBorders>
            <w:shd w:val="clear" w:color="auto" w:fill="auto"/>
            <w:vAlign w:val="center"/>
            <w:hideMark/>
          </w:tcPr>
          <w:p w14:paraId="02AA57D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a default availability with each status (e.g., unit available when in particular status).</w:t>
            </w:r>
          </w:p>
        </w:tc>
        <w:tc>
          <w:tcPr>
            <w:tcW w:w="1146" w:type="dxa"/>
            <w:tcBorders>
              <w:top w:val="nil"/>
              <w:left w:val="nil"/>
              <w:bottom w:val="single" w:sz="4" w:space="0" w:color="auto"/>
              <w:right w:val="single" w:sz="4" w:space="0" w:color="auto"/>
            </w:tcBorders>
            <w:shd w:val="clear" w:color="auto" w:fill="auto"/>
            <w:vAlign w:val="center"/>
            <w:hideMark/>
          </w:tcPr>
          <w:p w14:paraId="5BF9C7B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86FE98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16E96CA" w14:textId="77777777" w:rsidTr="00B768A2">
        <w:trPr>
          <w:trHeight w:val="49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1481D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280</w:t>
            </w:r>
          </w:p>
        </w:tc>
        <w:tc>
          <w:tcPr>
            <w:tcW w:w="5208" w:type="dxa"/>
            <w:tcBorders>
              <w:top w:val="nil"/>
              <w:left w:val="nil"/>
              <w:bottom w:val="single" w:sz="4" w:space="0" w:color="auto"/>
              <w:right w:val="single" w:sz="4" w:space="0" w:color="auto"/>
            </w:tcBorders>
            <w:shd w:val="clear" w:color="auto" w:fill="auto"/>
            <w:vAlign w:val="center"/>
            <w:hideMark/>
          </w:tcPr>
          <w:p w14:paraId="00C6DD4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pair unit statuses (e.g., when a unit goes on training, his paired unit automatically transfer the identical unit status).</w:t>
            </w:r>
          </w:p>
        </w:tc>
        <w:tc>
          <w:tcPr>
            <w:tcW w:w="1146" w:type="dxa"/>
            <w:tcBorders>
              <w:top w:val="nil"/>
              <w:left w:val="nil"/>
              <w:bottom w:val="single" w:sz="4" w:space="0" w:color="auto"/>
              <w:right w:val="single" w:sz="4" w:space="0" w:color="auto"/>
            </w:tcBorders>
            <w:shd w:val="clear" w:color="auto" w:fill="auto"/>
            <w:vAlign w:val="center"/>
            <w:hideMark/>
          </w:tcPr>
          <w:p w14:paraId="682450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425991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BB5A23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9BAD4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281</w:t>
            </w:r>
          </w:p>
        </w:tc>
        <w:tc>
          <w:tcPr>
            <w:tcW w:w="5208" w:type="dxa"/>
            <w:tcBorders>
              <w:top w:val="nil"/>
              <w:left w:val="nil"/>
              <w:bottom w:val="single" w:sz="4" w:space="0" w:color="auto"/>
              <w:right w:val="single" w:sz="4" w:space="0" w:color="auto"/>
            </w:tcBorders>
            <w:shd w:val="clear" w:color="auto" w:fill="auto"/>
            <w:hideMark/>
          </w:tcPr>
          <w:p w14:paraId="515289B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the following unit information:</w:t>
            </w:r>
          </w:p>
        </w:tc>
        <w:tc>
          <w:tcPr>
            <w:tcW w:w="1146" w:type="dxa"/>
            <w:tcBorders>
              <w:top w:val="nil"/>
              <w:left w:val="nil"/>
              <w:bottom w:val="single" w:sz="4" w:space="0" w:color="auto"/>
              <w:right w:val="single" w:sz="4" w:space="0" w:color="auto"/>
            </w:tcBorders>
            <w:shd w:val="clear" w:color="000000" w:fill="D9D9D9"/>
            <w:vAlign w:val="center"/>
            <w:hideMark/>
          </w:tcPr>
          <w:p w14:paraId="6679983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1D1E11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63DF5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1C4CC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281-a</w:t>
            </w:r>
          </w:p>
        </w:tc>
        <w:tc>
          <w:tcPr>
            <w:tcW w:w="5208" w:type="dxa"/>
            <w:tcBorders>
              <w:top w:val="nil"/>
              <w:left w:val="nil"/>
              <w:bottom w:val="single" w:sz="4" w:space="0" w:color="auto"/>
              <w:right w:val="single" w:sz="4" w:space="0" w:color="auto"/>
            </w:tcBorders>
            <w:shd w:val="clear" w:color="auto" w:fill="auto"/>
            <w:hideMark/>
          </w:tcPr>
          <w:p w14:paraId="62B953D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Beat</w:t>
            </w:r>
          </w:p>
        </w:tc>
        <w:tc>
          <w:tcPr>
            <w:tcW w:w="1146" w:type="dxa"/>
            <w:tcBorders>
              <w:top w:val="nil"/>
              <w:left w:val="nil"/>
              <w:bottom w:val="single" w:sz="4" w:space="0" w:color="auto"/>
              <w:right w:val="single" w:sz="4" w:space="0" w:color="auto"/>
            </w:tcBorders>
            <w:shd w:val="clear" w:color="auto" w:fill="auto"/>
            <w:hideMark/>
          </w:tcPr>
          <w:p w14:paraId="7AD3379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409D6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48BFC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7B296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281-b</w:t>
            </w:r>
          </w:p>
        </w:tc>
        <w:tc>
          <w:tcPr>
            <w:tcW w:w="5208" w:type="dxa"/>
            <w:tcBorders>
              <w:top w:val="nil"/>
              <w:left w:val="nil"/>
              <w:bottom w:val="single" w:sz="4" w:space="0" w:color="auto"/>
              <w:right w:val="single" w:sz="4" w:space="0" w:color="auto"/>
            </w:tcBorders>
            <w:shd w:val="clear" w:color="auto" w:fill="auto"/>
            <w:hideMark/>
          </w:tcPr>
          <w:p w14:paraId="31F01B6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Call type</w:t>
            </w:r>
          </w:p>
        </w:tc>
        <w:tc>
          <w:tcPr>
            <w:tcW w:w="1146" w:type="dxa"/>
            <w:tcBorders>
              <w:top w:val="nil"/>
              <w:left w:val="nil"/>
              <w:bottom w:val="single" w:sz="4" w:space="0" w:color="auto"/>
              <w:right w:val="single" w:sz="4" w:space="0" w:color="auto"/>
            </w:tcBorders>
            <w:shd w:val="clear" w:color="auto" w:fill="auto"/>
            <w:hideMark/>
          </w:tcPr>
          <w:p w14:paraId="63570C3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D7D5C4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7EBA71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F29F9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281-c</w:t>
            </w:r>
          </w:p>
        </w:tc>
        <w:tc>
          <w:tcPr>
            <w:tcW w:w="5208" w:type="dxa"/>
            <w:tcBorders>
              <w:top w:val="nil"/>
              <w:left w:val="nil"/>
              <w:bottom w:val="single" w:sz="4" w:space="0" w:color="auto"/>
              <w:right w:val="single" w:sz="4" w:space="0" w:color="auto"/>
            </w:tcBorders>
            <w:shd w:val="clear" w:color="auto" w:fill="auto"/>
            <w:hideMark/>
          </w:tcPr>
          <w:p w14:paraId="68E163C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Current incident number</w:t>
            </w:r>
          </w:p>
        </w:tc>
        <w:tc>
          <w:tcPr>
            <w:tcW w:w="1146" w:type="dxa"/>
            <w:tcBorders>
              <w:top w:val="nil"/>
              <w:left w:val="nil"/>
              <w:bottom w:val="single" w:sz="4" w:space="0" w:color="auto"/>
              <w:right w:val="single" w:sz="4" w:space="0" w:color="auto"/>
            </w:tcBorders>
            <w:shd w:val="clear" w:color="auto" w:fill="auto"/>
            <w:hideMark/>
          </w:tcPr>
          <w:p w14:paraId="29BCE5A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EC2881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8FAC2A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75AA7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281-d</w:t>
            </w:r>
          </w:p>
        </w:tc>
        <w:tc>
          <w:tcPr>
            <w:tcW w:w="5208" w:type="dxa"/>
            <w:tcBorders>
              <w:top w:val="nil"/>
              <w:left w:val="nil"/>
              <w:bottom w:val="single" w:sz="4" w:space="0" w:color="auto"/>
              <w:right w:val="single" w:sz="4" w:space="0" w:color="auto"/>
            </w:tcBorders>
            <w:shd w:val="clear" w:color="auto" w:fill="auto"/>
            <w:hideMark/>
          </w:tcPr>
          <w:p w14:paraId="2B198F4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Current location</w:t>
            </w:r>
          </w:p>
        </w:tc>
        <w:tc>
          <w:tcPr>
            <w:tcW w:w="1146" w:type="dxa"/>
            <w:tcBorders>
              <w:top w:val="nil"/>
              <w:left w:val="nil"/>
              <w:bottom w:val="single" w:sz="4" w:space="0" w:color="auto"/>
              <w:right w:val="single" w:sz="4" w:space="0" w:color="auto"/>
            </w:tcBorders>
            <w:shd w:val="clear" w:color="auto" w:fill="auto"/>
            <w:hideMark/>
          </w:tcPr>
          <w:p w14:paraId="0E99FD1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48F4FF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F1D14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0AE61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281-e</w:t>
            </w:r>
          </w:p>
        </w:tc>
        <w:tc>
          <w:tcPr>
            <w:tcW w:w="5208" w:type="dxa"/>
            <w:tcBorders>
              <w:top w:val="nil"/>
              <w:left w:val="nil"/>
              <w:bottom w:val="single" w:sz="4" w:space="0" w:color="auto"/>
              <w:right w:val="single" w:sz="4" w:space="0" w:color="auto"/>
            </w:tcBorders>
            <w:shd w:val="clear" w:color="auto" w:fill="auto"/>
            <w:hideMark/>
          </w:tcPr>
          <w:p w14:paraId="582A2DF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Status</w:t>
            </w:r>
          </w:p>
        </w:tc>
        <w:tc>
          <w:tcPr>
            <w:tcW w:w="1146" w:type="dxa"/>
            <w:tcBorders>
              <w:top w:val="nil"/>
              <w:left w:val="nil"/>
              <w:bottom w:val="single" w:sz="4" w:space="0" w:color="auto"/>
              <w:right w:val="single" w:sz="4" w:space="0" w:color="auto"/>
            </w:tcBorders>
            <w:shd w:val="clear" w:color="auto" w:fill="auto"/>
            <w:hideMark/>
          </w:tcPr>
          <w:p w14:paraId="6532313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19839E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F8CBFD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F61E0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281-f</w:t>
            </w:r>
          </w:p>
        </w:tc>
        <w:tc>
          <w:tcPr>
            <w:tcW w:w="5208" w:type="dxa"/>
            <w:tcBorders>
              <w:top w:val="nil"/>
              <w:left w:val="nil"/>
              <w:bottom w:val="single" w:sz="4" w:space="0" w:color="auto"/>
              <w:right w:val="single" w:sz="4" w:space="0" w:color="auto"/>
            </w:tcBorders>
            <w:shd w:val="clear" w:color="auto" w:fill="auto"/>
            <w:hideMark/>
          </w:tcPr>
          <w:p w14:paraId="66EBDEB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Elapsed time in status</w:t>
            </w:r>
          </w:p>
        </w:tc>
        <w:tc>
          <w:tcPr>
            <w:tcW w:w="1146" w:type="dxa"/>
            <w:tcBorders>
              <w:top w:val="nil"/>
              <w:left w:val="nil"/>
              <w:bottom w:val="single" w:sz="4" w:space="0" w:color="auto"/>
              <w:right w:val="single" w:sz="4" w:space="0" w:color="auto"/>
            </w:tcBorders>
            <w:shd w:val="clear" w:color="auto" w:fill="auto"/>
            <w:hideMark/>
          </w:tcPr>
          <w:p w14:paraId="01CB23D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929B18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EEADE6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A8A19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281-g</w:t>
            </w:r>
          </w:p>
        </w:tc>
        <w:tc>
          <w:tcPr>
            <w:tcW w:w="5208" w:type="dxa"/>
            <w:tcBorders>
              <w:top w:val="nil"/>
              <w:left w:val="nil"/>
              <w:bottom w:val="single" w:sz="4" w:space="0" w:color="auto"/>
              <w:right w:val="single" w:sz="4" w:space="0" w:color="auto"/>
            </w:tcBorders>
            <w:shd w:val="clear" w:color="000000" w:fill="FFFFFF"/>
            <w:hideMark/>
          </w:tcPr>
          <w:p w14:paraId="414C6C9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Last known location</w:t>
            </w:r>
          </w:p>
        </w:tc>
        <w:tc>
          <w:tcPr>
            <w:tcW w:w="1146" w:type="dxa"/>
            <w:tcBorders>
              <w:top w:val="nil"/>
              <w:left w:val="nil"/>
              <w:bottom w:val="single" w:sz="4" w:space="0" w:color="auto"/>
              <w:right w:val="single" w:sz="4" w:space="0" w:color="auto"/>
            </w:tcBorders>
            <w:shd w:val="clear" w:color="000000" w:fill="FFFFFF"/>
            <w:hideMark/>
          </w:tcPr>
          <w:p w14:paraId="2BEE6F9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53BB71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CA0FF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628CA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281-h</w:t>
            </w:r>
          </w:p>
        </w:tc>
        <w:tc>
          <w:tcPr>
            <w:tcW w:w="5208" w:type="dxa"/>
            <w:tcBorders>
              <w:top w:val="nil"/>
              <w:left w:val="nil"/>
              <w:bottom w:val="single" w:sz="4" w:space="0" w:color="auto"/>
              <w:right w:val="single" w:sz="4" w:space="0" w:color="auto"/>
            </w:tcBorders>
            <w:shd w:val="clear" w:color="000000" w:fill="FFFFFF"/>
            <w:hideMark/>
          </w:tcPr>
          <w:p w14:paraId="56BAB2D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Logged onto Mobile (Y/N)</w:t>
            </w:r>
          </w:p>
        </w:tc>
        <w:tc>
          <w:tcPr>
            <w:tcW w:w="1146" w:type="dxa"/>
            <w:tcBorders>
              <w:top w:val="nil"/>
              <w:left w:val="nil"/>
              <w:bottom w:val="single" w:sz="4" w:space="0" w:color="auto"/>
              <w:right w:val="single" w:sz="4" w:space="0" w:color="auto"/>
            </w:tcBorders>
            <w:shd w:val="clear" w:color="000000" w:fill="FFFFFF"/>
            <w:hideMark/>
          </w:tcPr>
          <w:p w14:paraId="536BC99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9212D0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EB364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D3FC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281-i</w:t>
            </w:r>
          </w:p>
        </w:tc>
        <w:tc>
          <w:tcPr>
            <w:tcW w:w="5208" w:type="dxa"/>
            <w:tcBorders>
              <w:top w:val="nil"/>
              <w:left w:val="nil"/>
              <w:bottom w:val="single" w:sz="4" w:space="0" w:color="auto"/>
              <w:right w:val="single" w:sz="4" w:space="0" w:color="auto"/>
            </w:tcBorders>
            <w:shd w:val="clear" w:color="000000" w:fill="FFFFFF"/>
            <w:hideMark/>
          </w:tcPr>
          <w:p w14:paraId="71803A6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Original location</w:t>
            </w:r>
          </w:p>
        </w:tc>
        <w:tc>
          <w:tcPr>
            <w:tcW w:w="1146" w:type="dxa"/>
            <w:tcBorders>
              <w:top w:val="nil"/>
              <w:left w:val="nil"/>
              <w:bottom w:val="single" w:sz="4" w:space="0" w:color="auto"/>
              <w:right w:val="single" w:sz="4" w:space="0" w:color="auto"/>
            </w:tcBorders>
            <w:shd w:val="clear" w:color="000000" w:fill="FFFFFF"/>
            <w:hideMark/>
          </w:tcPr>
          <w:p w14:paraId="5F4E3D0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57879EF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CF0412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28D86D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281-j</w:t>
            </w:r>
          </w:p>
        </w:tc>
        <w:tc>
          <w:tcPr>
            <w:tcW w:w="5208" w:type="dxa"/>
            <w:tcBorders>
              <w:top w:val="nil"/>
              <w:left w:val="nil"/>
              <w:bottom w:val="single" w:sz="4" w:space="0" w:color="auto"/>
              <w:right w:val="single" w:sz="4" w:space="0" w:color="auto"/>
            </w:tcBorders>
            <w:shd w:val="clear" w:color="auto" w:fill="auto"/>
            <w:hideMark/>
          </w:tcPr>
          <w:p w14:paraId="4A7A285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Radio ID</w:t>
            </w:r>
          </w:p>
        </w:tc>
        <w:tc>
          <w:tcPr>
            <w:tcW w:w="1146" w:type="dxa"/>
            <w:tcBorders>
              <w:top w:val="nil"/>
              <w:left w:val="nil"/>
              <w:bottom w:val="single" w:sz="4" w:space="0" w:color="auto"/>
              <w:right w:val="single" w:sz="4" w:space="0" w:color="auto"/>
            </w:tcBorders>
            <w:shd w:val="clear" w:color="auto" w:fill="auto"/>
            <w:hideMark/>
          </w:tcPr>
          <w:p w14:paraId="4B6B5E3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10A231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0D891F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FF75D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281-k</w:t>
            </w:r>
          </w:p>
        </w:tc>
        <w:tc>
          <w:tcPr>
            <w:tcW w:w="5208" w:type="dxa"/>
            <w:tcBorders>
              <w:top w:val="nil"/>
              <w:left w:val="nil"/>
              <w:bottom w:val="single" w:sz="4" w:space="0" w:color="auto"/>
              <w:right w:val="single" w:sz="4" w:space="0" w:color="auto"/>
            </w:tcBorders>
            <w:shd w:val="clear" w:color="auto" w:fill="auto"/>
            <w:hideMark/>
          </w:tcPr>
          <w:p w14:paraId="3E59882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Special skills/equipment</w:t>
            </w:r>
          </w:p>
        </w:tc>
        <w:tc>
          <w:tcPr>
            <w:tcW w:w="1146" w:type="dxa"/>
            <w:tcBorders>
              <w:top w:val="nil"/>
              <w:left w:val="nil"/>
              <w:bottom w:val="single" w:sz="4" w:space="0" w:color="auto"/>
              <w:right w:val="single" w:sz="4" w:space="0" w:color="auto"/>
            </w:tcBorders>
            <w:shd w:val="clear" w:color="auto" w:fill="auto"/>
            <w:hideMark/>
          </w:tcPr>
          <w:p w14:paraId="0BCA584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CAA6B0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634366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652B1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281-l</w:t>
            </w:r>
          </w:p>
        </w:tc>
        <w:tc>
          <w:tcPr>
            <w:tcW w:w="5208" w:type="dxa"/>
            <w:tcBorders>
              <w:top w:val="nil"/>
              <w:left w:val="nil"/>
              <w:bottom w:val="single" w:sz="4" w:space="0" w:color="auto"/>
              <w:right w:val="single" w:sz="4" w:space="0" w:color="auto"/>
            </w:tcBorders>
            <w:shd w:val="clear" w:color="auto" w:fill="auto"/>
            <w:hideMark/>
          </w:tcPr>
          <w:p w14:paraId="1731FFB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Station</w:t>
            </w:r>
          </w:p>
        </w:tc>
        <w:tc>
          <w:tcPr>
            <w:tcW w:w="1146" w:type="dxa"/>
            <w:tcBorders>
              <w:top w:val="nil"/>
              <w:left w:val="nil"/>
              <w:bottom w:val="single" w:sz="4" w:space="0" w:color="auto"/>
              <w:right w:val="single" w:sz="4" w:space="0" w:color="auto"/>
            </w:tcBorders>
            <w:shd w:val="clear" w:color="auto" w:fill="auto"/>
            <w:hideMark/>
          </w:tcPr>
          <w:p w14:paraId="742B254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64312C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228161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19078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281-m</w:t>
            </w:r>
          </w:p>
        </w:tc>
        <w:tc>
          <w:tcPr>
            <w:tcW w:w="5208" w:type="dxa"/>
            <w:tcBorders>
              <w:top w:val="nil"/>
              <w:left w:val="nil"/>
              <w:bottom w:val="single" w:sz="4" w:space="0" w:color="auto"/>
              <w:right w:val="single" w:sz="4" w:space="0" w:color="auto"/>
            </w:tcBorders>
            <w:shd w:val="clear" w:color="000000" w:fill="FFFFFF"/>
            <w:hideMark/>
          </w:tcPr>
          <w:p w14:paraId="4741CF2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ID/call sign</w:t>
            </w:r>
          </w:p>
        </w:tc>
        <w:tc>
          <w:tcPr>
            <w:tcW w:w="1146" w:type="dxa"/>
            <w:tcBorders>
              <w:top w:val="nil"/>
              <w:left w:val="nil"/>
              <w:bottom w:val="single" w:sz="4" w:space="0" w:color="auto"/>
              <w:right w:val="single" w:sz="4" w:space="0" w:color="auto"/>
            </w:tcBorders>
            <w:shd w:val="clear" w:color="auto" w:fill="auto"/>
            <w:hideMark/>
          </w:tcPr>
          <w:p w14:paraId="42B41B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27F8BE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66D28F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E4F23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281-n</w:t>
            </w:r>
          </w:p>
        </w:tc>
        <w:tc>
          <w:tcPr>
            <w:tcW w:w="5208" w:type="dxa"/>
            <w:tcBorders>
              <w:top w:val="nil"/>
              <w:left w:val="nil"/>
              <w:bottom w:val="single" w:sz="4" w:space="0" w:color="auto"/>
              <w:right w:val="single" w:sz="4" w:space="0" w:color="auto"/>
            </w:tcBorders>
            <w:shd w:val="clear" w:color="000000" w:fill="FFFFFF"/>
            <w:hideMark/>
          </w:tcPr>
          <w:p w14:paraId="682BCFE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Member Agency</w:t>
            </w:r>
          </w:p>
        </w:tc>
        <w:tc>
          <w:tcPr>
            <w:tcW w:w="1146" w:type="dxa"/>
            <w:tcBorders>
              <w:top w:val="nil"/>
              <w:left w:val="nil"/>
              <w:bottom w:val="single" w:sz="4" w:space="0" w:color="auto"/>
              <w:right w:val="single" w:sz="4" w:space="0" w:color="auto"/>
            </w:tcBorders>
            <w:shd w:val="clear" w:color="auto" w:fill="auto"/>
            <w:hideMark/>
          </w:tcPr>
          <w:p w14:paraId="73D316F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426252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B0B86C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C9114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282</w:t>
            </w:r>
          </w:p>
        </w:tc>
        <w:tc>
          <w:tcPr>
            <w:tcW w:w="5208" w:type="dxa"/>
            <w:tcBorders>
              <w:top w:val="nil"/>
              <w:left w:val="nil"/>
              <w:bottom w:val="single" w:sz="4" w:space="0" w:color="auto"/>
              <w:right w:val="single" w:sz="4" w:space="0" w:color="auto"/>
            </w:tcBorders>
            <w:shd w:val="clear" w:color="000000" w:fill="FFFFFF"/>
            <w:hideMark/>
          </w:tcPr>
          <w:p w14:paraId="10A895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update and display unit status.</w:t>
            </w:r>
          </w:p>
        </w:tc>
        <w:tc>
          <w:tcPr>
            <w:tcW w:w="1146" w:type="dxa"/>
            <w:tcBorders>
              <w:top w:val="nil"/>
              <w:left w:val="nil"/>
              <w:bottom w:val="single" w:sz="4" w:space="0" w:color="auto"/>
              <w:right w:val="single" w:sz="4" w:space="0" w:color="auto"/>
            </w:tcBorders>
            <w:shd w:val="clear" w:color="auto" w:fill="auto"/>
            <w:hideMark/>
          </w:tcPr>
          <w:p w14:paraId="2E70BF8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66FD35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3EC5A5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3E2F6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283</w:t>
            </w:r>
          </w:p>
        </w:tc>
        <w:tc>
          <w:tcPr>
            <w:tcW w:w="5208" w:type="dxa"/>
            <w:tcBorders>
              <w:top w:val="nil"/>
              <w:left w:val="nil"/>
              <w:bottom w:val="single" w:sz="4" w:space="0" w:color="auto"/>
              <w:right w:val="single" w:sz="4" w:space="0" w:color="auto"/>
            </w:tcBorders>
            <w:shd w:val="clear" w:color="000000" w:fill="FFFFFF"/>
            <w:hideMark/>
          </w:tcPr>
          <w:p w14:paraId="60AE25D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refine/filter which Member Agency units to display.</w:t>
            </w:r>
          </w:p>
        </w:tc>
        <w:tc>
          <w:tcPr>
            <w:tcW w:w="1146" w:type="dxa"/>
            <w:tcBorders>
              <w:top w:val="nil"/>
              <w:left w:val="nil"/>
              <w:bottom w:val="single" w:sz="4" w:space="0" w:color="auto"/>
              <w:right w:val="single" w:sz="4" w:space="0" w:color="auto"/>
            </w:tcBorders>
            <w:shd w:val="clear" w:color="auto" w:fill="auto"/>
            <w:hideMark/>
          </w:tcPr>
          <w:p w14:paraId="13ED85C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A31649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54E764C"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523D2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284</w:t>
            </w:r>
          </w:p>
        </w:tc>
        <w:tc>
          <w:tcPr>
            <w:tcW w:w="5208" w:type="dxa"/>
            <w:tcBorders>
              <w:top w:val="nil"/>
              <w:left w:val="nil"/>
              <w:bottom w:val="single" w:sz="4" w:space="0" w:color="auto"/>
              <w:right w:val="single" w:sz="4" w:space="0" w:color="auto"/>
            </w:tcBorders>
            <w:shd w:val="clear" w:color="000000" w:fill="FFFFFF"/>
            <w:hideMark/>
          </w:tcPr>
          <w:p w14:paraId="6701E08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divide window views by any unit information (e.g., all units assigned to a special assignment could be displayed in a separate window).</w:t>
            </w:r>
          </w:p>
        </w:tc>
        <w:tc>
          <w:tcPr>
            <w:tcW w:w="1146" w:type="dxa"/>
            <w:tcBorders>
              <w:top w:val="nil"/>
              <w:left w:val="nil"/>
              <w:bottom w:val="single" w:sz="4" w:space="0" w:color="auto"/>
              <w:right w:val="single" w:sz="4" w:space="0" w:color="auto"/>
            </w:tcBorders>
            <w:shd w:val="clear" w:color="auto" w:fill="auto"/>
            <w:hideMark/>
          </w:tcPr>
          <w:p w14:paraId="4E0EAA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39E91D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84FB1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1CFF1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285</w:t>
            </w:r>
          </w:p>
        </w:tc>
        <w:tc>
          <w:tcPr>
            <w:tcW w:w="5208" w:type="dxa"/>
            <w:tcBorders>
              <w:top w:val="nil"/>
              <w:left w:val="nil"/>
              <w:bottom w:val="single" w:sz="4" w:space="0" w:color="auto"/>
              <w:right w:val="single" w:sz="4" w:space="0" w:color="auto"/>
            </w:tcBorders>
            <w:shd w:val="clear" w:color="000000" w:fill="FFFFFF"/>
            <w:hideMark/>
          </w:tcPr>
          <w:p w14:paraId="39744D5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sort displayed data by any unit information (e.g., station, shift, incident, unit, location, status).</w:t>
            </w:r>
          </w:p>
        </w:tc>
        <w:tc>
          <w:tcPr>
            <w:tcW w:w="1146" w:type="dxa"/>
            <w:tcBorders>
              <w:top w:val="nil"/>
              <w:left w:val="nil"/>
              <w:bottom w:val="single" w:sz="4" w:space="0" w:color="auto"/>
              <w:right w:val="single" w:sz="4" w:space="0" w:color="auto"/>
            </w:tcBorders>
            <w:shd w:val="clear" w:color="auto" w:fill="auto"/>
            <w:hideMark/>
          </w:tcPr>
          <w:p w14:paraId="3DC7A6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F4B303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58C822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A207D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286</w:t>
            </w:r>
          </w:p>
        </w:tc>
        <w:tc>
          <w:tcPr>
            <w:tcW w:w="5208" w:type="dxa"/>
            <w:tcBorders>
              <w:top w:val="nil"/>
              <w:left w:val="nil"/>
              <w:bottom w:val="single" w:sz="4" w:space="0" w:color="auto"/>
              <w:right w:val="single" w:sz="4" w:space="0" w:color="auto"/>
            </w:tcBorders>
            <w:shd w:val="clear" w:color="auto" w:fill="auto"/>
            <w:vAlign w:val="center"/>
            <w:hideMark/>
          </w:tcPr>
          <w:p w14:paraId="4D136C1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differentiate, through color, text and/or symbol, units in varying status or conditions.</w:t>
            </w:r>
          </w:p>
        </w:tc>
        <w:tc>
          <w:tcPr>
            <w:tcW w:w="1146" w:type="dxa"/>
            <w:tcBorders>
              <w:top w:val="nil"/>
              <w:left w:val="nil"/>
              <w:bottom w:val="single" w:sz="4" w:space="0" w:color="auto"/>
              <w:right w:val="single" w:sz="4" w:space="0" w:color="auto"/>
            </w:tcBorders>
            <w:shd w:val="clear" w:color="auto" w:fill="auto"/>
            <w:vAlign w:val="center"/>
            <w:hideMark/>
          </w:tcPr>
          <w:p w14:paraId="7D2695F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C54A00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131972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6A59A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287</w:t>
            </w:r>
          </w:p>
        </w:tc>
        <w:tc>
          <w:tcPr>
            <w:tcW w:w="5208" w:type="dxa"/>
            <w:tcBorders>
              <w:top w:val="nil"/>
              <w:left w:val="nil"/>
              <w:bottom w:val="single" w:sz="4" w:space="0" w:color="auto"/>
              <w:right w:val="single" w:sz="4" w:space="0" w:color="auto"/>
            </w:tcBorders>
            <w:shd w:val="clear" w:color="auto" w:fill="auto"/>
            <w:hideMark/>
          </w:tcPr>
          <w:p w14:paraId="3CFD3D3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differentiate, through color, text and/or symbol, types of units at incident.</w:t>
            </w:r>
          </w:p>
        </w:tc>
        <w:tc>
          <w:tcPr>
            <w:tcW w:w="1146" w:type="dxa"/>
            <w:tcBorders>
              <w:top w:val="nil"/>
              <w:left w:val="nil"/>
              <w:bottom w:val="single" w:sz="4" w:space="0" w:color="auto"/>
              <w:right w:val="single" w:sz="4" w:space="0" w:color="auto"/>
            </w:tcBorders>
            <w:shd w:val="clear" w:color="auto" w:fill="auto"/>
            <w:hideMark/>
          </w:tcPr>
          <w:p w14:paraId="5A217A7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164C04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AB4D2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68146F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288</w:t>
            </w:r>
          </w:p>
        </w:tc>
        <w:tc>
          <w:tcPr>
            <w:tcW w:w="5208" w:type="dxa"/>
            <w:tcBorders>
              <w:top w:val="nil"/>
              <w:left w:val="nil"/>
              <w:bottom w:val="single" w:sz="4" w:space="0" w:color="auto"/>
              <w:right w:val="single" w:sz="4" w:space="0" w:color="auto"/>
            </w:tcBorders>
            <w:shd w:val="clear" w:color="auto" w:fill="auto"/>
            <w:vAlign w:val="center"/>
            <w:hideMark/>
          </w:tcPr>
          <w:p w14:paraId="288CD66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use symbols or characters in the unit status display to supplement unit status color.</w:t>
            </w:r>
          </w:p>
        </w:tc>
        <w:tc>
          <w:tcPr>
            <w:tcW w:w="1146" w:type="dxa"/>
            <w:tcBorders>
              <w:top w:val="nil"/>
              <w:left w:val="nil"/>
              <w:bottom w:val="single" w:sz="4" w:space="0" w:color="auto"/>
              <w:right w:val="single" w:sz="4" w:space="0" w:color="auto"/>
            </w:tcBorders>
            <w:shd w:val="clear" w:color="auto" w:fill="auto"/>
            <w:vAlign w:val="center"/>
            <w:hideMark/>
          </w:tcPr>
          <w:p w14:paraId="3E0A621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F6123E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A36D2A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BCA5A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289</w:t>
            </w:r>
          </w:p>
        </w:tc>
        <w:tc>
          <w:tcPr>
            <w:tcW w:w="5208" w:type="dxa"/>
            <w:tcBorders>
              <w:top w:val="nil"/>
              <w:left w:val="nil"/>
              <w:bottom w:val="single" w:sz="4" w:space="0" w:color="auto"/>
              <w:right w:val="single" w:sz="4" w:space="0" w:color="auto"/>
            </w:tcBorders>
            <w:shd w:val="clear" w:color="000000" w:fill="FFFFFF"/>
            <w:vAlign w:val="center"/>
            <w:hideMark/>
          </w:tcPr>
          <w:p w14:paraId="6A2B6CC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show units on the CAD mapping display.</w:t>
            </w:r>
          </w:p>
        </w:tc>
        <w:tc>
          <w:tcPr>
            <w:tcW w:w="1146" w:type="dxa"/>
            <w:tcBorders>
              <w:top w:val="nil"/>
              <w:left w:val="nil"/>
              <w:bottom w:val="single" w:sz="4" w:space="0" w:color="auto"/>
              <w:right w:val="single" w:sz="4" w:space="0" w:color="auto"/>
            </w:tcBorders>
            <w:shd w:val="clear" w:color="000000" w:fill="FFFFFF"/>
            <w:vAlign w:val="center"/>
            <w:hideMark/>
          </w:tcPr>
          <w:p w14:paraId="1EF9E7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43B18E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DAC6E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3AF7E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290</w:t>
            </w:r>
          </w:p>
        </w:tc>
        <w:tc>
          <w:tcPr>
            <w:tcW w:w="5208" w:type="dxa"/>
            <w:tcBorders>
              <w:top w:val="nil"/>
              <w:left w:val="nil"/>
              <w:bottom w:val="single" w:sz="4" w:space="0" w:color="auto"/>
              <w:right w:val="single" w:sz="4" w:space="0" w:color="auto"/>
            </w:tcBorders>
            <w:shd w:val="clear" w:color="auto" w:fill="auto"/>
            <w:vAlign w:val="bottom"/>
            <w:hideMark/>
          </w:tcPr>
          <w:p w14:paraId="2545201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use color to distinguish unit type and status on the CAD mapping display.</w:t>
            </w:r>
          </w:p>
        </w:tc>
        <w:tc>
          <w:tcPr>
            <w:tcW w:w="1146" w:type="dxa"/>
            <w:tcBorders>
              <w:top w:val="nil"/>
              <w:left w:val="nil"/>
              <w:bottom w:val="single" w:sz="4" w:space="0" w:color="auto"/>
              <w:right w:val="single" w:sz="4" w:space="0" w:color="auto"/>
            </w:tcBorders>
            <w:shd w:val="clear" w:color="auto" w:fill="auto"/>
            <w:vAlign w:val="bottom"/>
            <w:hideMark/>
          </w:tcPr>
          <w:p w14:paraId="67ED4E5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5E3A26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279DCC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0D523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291</w:t>
            </w:r>
          </w:p>
        </w:tc>
        <w:tc>
          <w:tcPr>
            <w:tcW w:w="5208" w:type="dxa"/>
            <w:tcBorders>
              <w:top w:val="nil"/>
              <w:left w:val="nil"/>
              <w:bottom w:val="single" w:sz="4" w:space="0" w:color="auto"/>
              <w:right w:val="single" w:sz="4" w:space="0" w:color="auto"/>
            </w:tcBorders>
            <w:shd w:val="clear" w:color="000000" w:fill="CCCCFF"/>
            <w:vAlign w:val="center"/>
            <w:hideMark/>
          </w:tcPr>
          <w:p w14:paraId="061756E8"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Unit Activity Tracking</w:t>
            </w:r>
          </w:p>
        </w:tc>
        <w:tc>
          <w:tcPr>
            <w:tcW w:w="1146" w:type="dxa"/>
            <w:tcBorders>
              <w:top w:val="nil"/>
              <w:left w:val="nil"/>
              <w:bottom w:val="single" w:sz="4" w:space="0" w:color="auto"/>
              <w:right w:val="single" w:sz="4" w:space="0" w:color="auto"/>
            </w:tcBorders>
            <w:shd w:val="clear" w:color="000000" w:fill="CCCCFF"/>
            <w:vAlign w:val="center"/>
            <w:hideMark/>
          </w:tcPr>
          <w:p w14:paraId="486DB6BB"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3408037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8D2BC7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176B0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292</w:t>
            </w:r>
          </w:p>
        </w:tc>
        <w:tc>
          <w:tcPr>
            <w:tcW w:w="5208" w:type="dxa"/>
            <w:tcBorders>
              <w:top w:val="nil"/>
              <w:left w:val="nil"/>
              <w:bottom w:val="single" w:sz="4" w:space="0" w:color="auto"/>
              <w:right w:val="single" w:sz="4" w:space="0" w:color="auto"/>
            </w:tcBorders>
            <w:shd w:val="clear" w:color="auto" w:fill="auto"/>
            <w:vAlign w:val="center"/>
            <w:hideMark/>
          </w:tcPr>
          <w:p w14:paraId="0571AF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all unit assignments.</w:t>
            </w:r>
          </w:p>
        </w:tc>
        <w:tc>
          <w:tcPr>
            <w:tcW w:w="1146" w:type="dxa"/>
            <w:tcBorders>
              <w:top w:val="nil"/>
              <w:left w:val="nil"/>
              <w:bottom w:val="single" w:sz="4" w:space="0" w:color="auto"/>
              <w:right w:val="single" w:sz="4" w:space="0" w:color="auto"/>
            </w:tcBorders>
            <w:shd w:val="clear" w:color="auto" w:fill="auto"/>
            <w:vAlign w:val="center"/>
            <w:hideMark/>
          </w:tcPr>
          <w:p w14:paraId="7575176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80F2A3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521E6C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952E8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293</w:t>
            </w:r>
          </w:p>
        </w:tc>
        <w:tc>
          <w:tcPr>
            <w:tcW w:w="5208" w:type="dxa"/>
            <w:tcBorders>
              <w:top w:val="nil"/>
              <w:left w:val="nil"/>
              <w:bottom w:val="single" w:sz="4" w:space="0" w:color="auto"/>
              <w:right w:val="single" w:sz="4" w:space="0" w:color="auto"/>
            </w:tcBorders>
            <w:shd w:val="clear" w:color="000000" w:fill="FFFFFF"/>
            <w:vAlign w:val="center"/>
            <w:hideMark/>
          </w:tcPr>
          <w:p w14:paraId="31277A5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all unit locations.</w:t>
            </w:r>
          </w:p>
        </w:tc>
        <w:tc>
          <w:tcPr>
            <w:tcW w:w="1146" w:type="dxa"/>
            <w:tcBorders>
              <w:top w:val="nil"/>
              <w:left w:val="nil"/>
              <w:bottom w:val="single" w:sz="4" w:space="0" w:color="auto"/>
              <w:right w:val="single" w:sz="4" w:space="0" w:color="auto"/>
            </w:tcBorders>
            <w:shd w:val="clear" w:color="000000" w:fill="FFFFFF"/>
            <w:vAlign w:val="center"/>
            <w:hideMark/>
          </w:tcPr>
          <w:p w14:paraId="528E22F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1E04E2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D8292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9F799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294</w:t>
            </w:r>
          </w:p>
        </w:tc>
        <w:tc>
          <w:tcPr>
            <w:tcW w:w="5208" w:type="dxa"/>
            <w:tcBorders>
              <w:top w:val="nil"/>
              <w:left w:val="nil"/>
              <w:bottom w:val="single" w:sz="4" w:space="0" w:color="auto"/>
              <w:right w:val="single" w:sz="4" w:space="0" w:color="auto"/>
            </w:tcBorders>
            <w:shd w:val="clear" w:color="000000" w:fill="FFFFFF"/>
            <w:vAlign w:val="center"/>
            <w:hideMark/>
          </w:tcPr>
          <w:p w14:paraId="0108AE7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all unit status changes.</w:t>
            </w:r>
          </w:p>
        </w:tc>
        <w:tc>
          <w:tcPr>
            <w:tcW w:w="1146" w:type="dxa"/>
            <w:tcBorders>
              <w:top w:val="nil"/>
              <w:left w:val="nil"/>
              <w:bottom w:val="single" w:sz="4" w:space="0" w:color="auto"/>
              <w:right w:val="single" w:sz="4" w:space="0" w:color="auto"/>
            </w:tcBorders>
            <w:shd w:val="clear" w:color="000000" w:fill="FFFFFF"/>
            <w:vAlign w:val="center"/>
            <w:hideMark/>
          </w:tcPr>
          <w:p w14:paraId="451AA4F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A37558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4138AD5" w14:textId="77777777" w:rsidTr="00B768A2">
        <w:trPr>
          <w:trHeight w:val="2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B0921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295</w:t>
            </w:r>
          </w:p>
        </w:tc>
        <w:tc>
          <w:tcPr>
            <w:tcW w:w="5208" w:type="dxa"/>
            <w:tcBorders>
              <w:top w:val="nil"/>
              <w:left w:val="nil"/>
              <w:bottom w:val="single" w:sz="4" w:space="0" w:color="auto"/>
              <w:right w:val="single" w:sz="4" w:space="0" w:color="auto"/>
            </w:tcBorders>
            <w:shd w:val="clear" w:color="000000" w:fill="FFFFFF"/>
            <w:vAlign w:val="center"/>
            <w:hideMark/>
          </w:tcPr>
          <w:p w14:paraId="52E1680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review unit status history within the CAD application.</w:t>
            </w:r>
          </w:p>
        </w:tc>
        <w:tc>
          <w:tcPr>
            <w:tcW w:w="1146" w:type="dxa"/>
            <w:tcBorders>
              <w:top w:val="nil"/>
              <w:left w:val="nil"/>
              <w:bottom w:val="single" w:sz="4" w:space="0" w:color="auto"/>
              <w:right w:val="single" w:sz="4" w:space="0" w:color="auto"/>
            </w:tcBorders>
            <w:shd w:val="clear" w:color="000000" w:fill="FFFFFF"/>
            <w:vAlign w:val="center"/>
            <w:hideMark/>
          </w:tcPr>
          <w:p w14:paraId="2C60AF0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428961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D881DF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C2055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296</w:t>
            </w:r>
          </w:p>
        </w:tc>
        <w:tc>
          <w:tcPr>
            <w:tcW w:w="5208" w:type="dxa"/>
            <w:tcBorders>
              <w:top w:val="nil"/>
              <w:left w:val="nil"/>
              <w:bottom w:val="single" w:sz="4" w:space="0" w:color="auto"/>
              <w:right w:val="single" w:sz="4" w:space="0" w:color="auto"/>
            </w:tcBorders>
            <w:shd w:val="clear" w:color="000000" w:fill="FFFFFF"/>
            <w:vAlign w:val="center"/>
            <w:hideMark/>
          </w:tcPr>
          <w:p w14:paraId="2A53AD1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all unit activity to be linked to the call for service record.</w:t>
            </w:r>
          </w:p>
        </w:tc>
        <w:tc>
          <w:tcPr>
            <w:tcW w:w="1146" w:type="dxa"/>
            <w:tcBorders>
              <w:top w:val="nil"/>
              <w:left w:val="nil"/>
              <w:bottom w:val="single" w:sz="4" w:space="0" w:color="auto"/>
              <w:right w:val="single" w:sz="4" w:space="0" w:color="auto"/>
            </w:tcBorders>
            <w:shd w:val="clear" w:color="000000" w:fill="FFFFFF"/>
            <w:vAlign w:val="center"/>
            <w:hideMark/>
          </w:tcPr>
          <w:p w14:paraId="672497C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1DEDB1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85A62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F20B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297</w:t>
            </w:r>
          </w:p>
        </w:tc>
        <w:tc>
          <w:tcPr>
            <w:tcW w:w="5208" w:type="dxa"/>
            <w:tcBorders>
              <w:top w:val="nil"/>
              <w:left w:val="nil"/>
              <w:bottom w:val="single" w:sz="4" w:space="0" w:color="auto"/>
              <w:right w:val="single" w:sz="4" w:space="0" w:color="auto"/>
            </w:tcBorders>
            <w:shd w:val="clear" w:color="000000" w:fill="FFFFFF"/>
            <w:vAlign w:val="center"/>
            <w:hideMark/>
          </w:tcPr>
          <w:p w14:paraId="65B434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search upon unit activity by:</w:t>
            </w:r>
          </w:p>
        </w:tc>
        <w:tc>
          <w:tcPr>
            <w:tcW w:w="1146" w:type="dxa"/>
            <w:tcBorders>
              <w:top w:val="nil"/>
              <w:left w:val="nil"/>
              <w:bottom w:val="single" w:sz="4" w:space="0" w:color="auto"/>
              <w:right w:val="single" w:sz="4" w:space="0" w:color="auto"/>
            </w:tcBorders>
            <w:shd w:val="clear" w:color="000000" w:fill="D9D9D9"/>
            <w:vAlign w:val="center"/>
            <w:hideMark/>
          </w:tcPr>
          <w:p w14:paraId="4D57308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4EDF2B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93B04C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45200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297-a</w:t>
            </w:r>
          </w:p>
        </w:tc>
        <w:tc>
          <w:tcPr>
            <w:tcW w:w="5208" w:type="dxa"/>
            <w:tcBorders>
              <w:top w:val="nil"/>
              <w:left w:val="nil"/>
              <w:bottom w:val="single" w:sz="4" w:space="0" w:color="auto"/>
              <w:right w:val="single" w:sz="4" w:space="0" w:color="auto"/>
            </w:tcBorders>
            <w:shd w:val="clear" w:color="000000" w:fill="FFFFFF"/>
            <w:vAlign w:val="center"/>
            <w:hideMark/>
          </w:tcPr>
          <w:p w14:paraId="1FEAAD46" w14:textId="77777777" w:rsidR="00220A72" w:rsidRPr="00B33817" w:rsidRDefault="00220A72" w:rsidP="00B768A2">
            <w:pPr>
              <w:spacing w:after="0" w:line="240" w:lineRule="auto"/>
              <w:ind w:firstLineChars="300" w:firstLine="660"/>
              <w:rPr>
                <w:rFonts w:ascii="Calibri" w:eastAsia="Times New Roman" w:hAnsi="Calibri" w:cs="Times New Roman"/>
              </w:rPr>
            </w:pPr>
            <w:r w:rsidRPr="00B33817">
              <w:rPr>
                <w:rFonts w:ascii="Calibri" w:eastAsia="Times New Roman" w:hAnsi="Calibri" w:cs="Times New Roman"/>
              </w:rPr>
              <w:t>Unit</w:t>
            </w:r>
          </w:p>
        </w:tc>
        <w:tc>
          <w:tcPr>
            <w:tcW w:w="1146" w:type="dxa"/>
            <w:tcBorders>
              <w:top w:val="nil"/>
              <w:left w:val="nil"/>
              <w:bottom w:val="single" w:sz="4" w:space="0" w:color="auto"/>
              <w:right w:val="single" w:sz="4" w:space="0" w:color="auto"/>
            </w:tcBorders>
            <w:shd w:val="clear" w:color="000000" w:fill="FFFFFF"/>
            <w:vAlign w:val="center"/>
            <w:hideMark/>
          </w:tcPr>
          <w:p w14:paraId="09060C2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480D171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C53D92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832133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297-b</w:t>
            </w:r>
          </w:p>
        </w:tc>
        <w:tc>
          <w:tcPr>
            <w:tcW w:w="5208" w:type="dxa"/>
            <w:tcBorders>
              <w:top w:val="nil"/>
              <w:left w:val="nil"/>
              <w:bottom w:val="single" w:sz="4" w:space="0" w:color="auto"/>
              <w:right w:val="single" w:sz="4" w:space="0" w:color="auto"/>
            </w:tcBorders>
            <w:shd w:val="clear" w:color="000000" w:fill="FFFFFF"/>
            <w:vAlign w:val="center"/>
            <w:hideMark/>
          </w:tcPr>
          <w:p w14:paraId="2417FA2D" w14:textId="77777777" w:rsidR="00220A72" w:rsidRPr="00B33817" w:rsidRDefault="00220A72" w:rsidP="00B768A2">
            <w:pPr>
              <w:spacing w:after="0" w:line="240" w:lineRule="auto"/>
              <w:ind w:firstLineChars="300" w:firstLine="660"/>
              <w:rPr>
                <w:rFonts w:ascii="Calibri" w:eastAsia="Times New Roman" w:hAnsi="Calibri" w:cs="Times New Roman"/>
              </w:rPr>
            </w:pPr>
            <w:r w:rsidRPr="00B33817">
              <w:rPr>
                <w:rFonts w:ascii="Calibri" w:eastAsia="Times New Roman" w:hAnsi="Calibri" w:cs="Times New Roman"/>
              </w:rPr>
              <w:t>Location</w:t>
            </w:r>
          </w:p>
        </w:tc>
        <w:tc>
          <w:tcPr>
            <w:tcW w:w="1146" w:type="dxa"/>
            <w:tcBorders>
              <w:top w:val="nil"/>
              <w:left w:val="nil"/>
              <w:bottom w:val="single" w:sz="4" w:space="0" w:color="auto"/>
              <w:right w:val="single" w:sz="4" w:space="0" w:color="auto"/>
            </w:tcBorders>
            <w:shd w:val="clear" w:color="000000" w:fill="FFFFFF"/>
            <w:vAlign w:val="center"/>
            <w:hideMark/>
          </w:tcPr>
          <w:p w14:paraId="46E557F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76D048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EA58F0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BDAD4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298</w:t>
            </w:r>
          </w:p>
        </w:tc>
        <w:tc>
          <w:tcPr>
            <w:tcW w:w="5208" w:type="dxa"/>
            <w:tcBorders>
              <w:top w:val="nil"/>
              <w:left w:val="nil"/>
              <w:bottom w:val="single" w:sz="4" w:space="0" w:color="auto"/>
              <w:right w:val="single" w:sz="4" w:space="0" w:color="auto"/>
            </w:tcBorders>
            <w:shd w:val="clear" w:color="000000" w:fill="FFFFFF"/>
            <w:vAlign w:val="center"/>
            <w:hideMark/>
          </w:tcPr>
          <w:p w14:paraId="62ACE13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track multiple locations associated with a  single incident (e.g., in the event a call is open but an officer is going to additional locations).</w:t>
            </w:r>
          </w:p>
        </w:tc>
        <w:tc>
          <w:tcPr>
            <w:tcW w:w="1146" w:type="dxa"/>
            <w:tcBorders>
              <w:top w:val="nil"/>
              <w:left w:val="nil"/>
              <w:bottom w:val="single" w:sz="4" w:space="0" w:color="auto"/>
              <w:right w:val="single" w:sz="4" w:space="0" w:color="auto"/>
            </w:tcBorders>
            <w:shd w:val="clear" w:color="000000" w:fill="FFFFFF"/>
            <w:vAlign w:val="center"/>
            <w:hideMark/>
          </w:tcPr>
          <w:p w14:paraId="1D49012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4BF016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D6531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6CEBB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299</w:t>
            </w:r>
          </w:p>
        </w:tc>
        <w:tc>
          <w:tcPr>
            <w:tcW w:w="5208" w:type="dxa"/>
            <w:tcBorders>
              <w:top w:val="nil"/>
              <w:left w:val="nil"/>
              <w:bottom w:val="single" w:sz="4" w:space="0" w:color="auto"/>
              <w:right w:val="single" w:sz="4" w:space="0" w:color="auto"/>
            </w:tcBorders>
            <w:shd w:val="clear" w:color="000000" w:fill="FFFFFF"/>
            <w:vAlign w:val="center"/>
            <w:hideMark/>
          </w:tcPr>
          <w:p w14:paraId="5D9C969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search any address associated with an incident.</w:t>
            </w:r>
          </w:p>
        </w:tc>
        <w:tc>
          <w:tcPr>
            <w:tcW w:w="1146" w:type="dxa"/>
            <w:tcBorders>
              <w:top w:val="nil"/>
              <w:left w:val="nil"/>
              <w:bottom w:val="single" w:sz="4" w:space="0" w:color="auto"/>
              <w:right w:val="single" w:sz="4" w:space="0" w:color="auto"/>
            </w:tcBorders>
            <w:shd w:val="clear" w:color="000000" w:fill="FFFFFF"/>
            <w:vAlign w:val="center"/>
            <w:hideMark/>
          </w:tcPr>
          <w:p w14:paraId="5B49EC0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DF0CC3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675A0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3F34D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300</w:t>
            </w:r>
          </w:p>
        </w:tc>
        <w:tc>
          <w:tcPr>
            <w:tcW w:w="5208" w:type="dxa"/>
            <w:tcBorders>
              <w:top w:val="nil"/>
              <w:left w:val="nil"/>
              <w:bottom w:val="single" w:sz="4" w:space="0" w:color="auto"/>
              <w:right w:val="single" w:sz="4" w:space="0" w:color="auto"/>
            </w:tcBorders>
            <w:shd w:val="clear" w:color="000000" w:fill="FFFFFF"/>
            <w:vAlign w:val="center"/>
            <w:hideMark/>
          </w:tcPr>
          <w:p w14:paraId="29D9C8A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access the original call for service record when researching an address with an associated incident.</w:t>
            </w:r>
          </w:p>
        </w:tc>
        <w:tc>
          <w:tcPr>
            <w:tcW w:w="1146" w:type="dxa"/>
            <w:tcBorders>
              <w:top w:val="nil"/>
              <w:left w:val="nil"/>
              <w:bottom w:val="single" w:sz="4" w:space="0" w:color="auto"/>
              <w:right w:val="single" w:sz="4" w:space="0" w:color="auto"/>
            </w:tcBorders>
            <w:shd w:val="clear" w:color="000000" w:fill="FFFFFF"/>
            <w:vAlign w:val="center"/>
            <w:hideMark/>
          </w:tcPr>
          <w:p w14:paraId="22F3BE9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BE4178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E2D5833" w14:textId="77777777" w:rsidTr="00B768A2">
        <w:trPr>
          <w:trHeight w:val="3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F4A89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301</w:t>
            </w:r>
          </w:p>
        </w:tc>
        <w:tc>
          <w:tcPr>
            <w:tcW w:w="5208" w:type="dxa"/>
            <w:tcBorders>
              <w:top w:val="nil"/>
              <w:left w:val="nil"/>
              <w:bottom w:val="single" w:sz="4" w:space="0" w:color="auto"/>
              <w:right w:val="single" w:sz="4" w:space="0" w:color="auto"/>
            </w:tcBorders>
            <w:shd w:val="clear" w:color="000000" w:fill="CCCCFF"/>
            <w:vAlign w:val="center"/>
            <w:hideMark/>
          </w:tcPr>
          <w:p w14:paraId="57F55731"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On-Scene Arrival Tracking</w:t>
            </w:r>
          </w:p>
        </w:tc>
        <w:tc>
          <w:tcPr>
            <w:tcW w:w="1146" w:type="dxa"/>
            <w:tcBorders>
              <w:top w:val="nil"/>
              <w:left w:val="nil"/>
              <w:bottom w:val="single" w:sz="4" w:space="0" w:color="auto"/>
              <w:right w:val="single" w:sz="4" w:space="0" w:color="auto"/>
            </w:tcBorders>
            <w:shd w:val="clear" w:color="000000" w:fill="CCCCFF"/>
            <w:vAlign w:val="center"/>
            <w:hideMark/>
          </w:tcPr>
          <w:p w14:paraId="7A1EC991" w14:textId="77777777" w:rsidR="00220A72" w:rsidRPr="00B33817" w:rsidRDefault="00220A72" w:rsidP="00B768A2">
            <w:pPr>
              <w:spacing w:after="0" w:line="240" w:lineRule="auto"/>
              <w:rPr>
                <w:rFonts w:ascii="Calibri" w:eastAsia="Times New Roman" w:hAnsi="Calibri" w:cs="Times New Roman"/>
                <w:b/>
                <w:bCs/>
                <w:color w:val="000000"/>
              </w:rPr>
            </w:pPr>
            <w:r w:rsidRPr="00B33817">
              <w:rPr>
                <w:rFonts w:ascii="Calibri" w:eastAsia="Times New Roman" w:hAnsi="Calibri" w:cs="Times New Roman"/>
                <w:b/>
                <w:bCs/>
                <w:color w:val="000000"/>
              </w:rPr>
              <w:t> </w:t>
            </w:r>
          </w:p>
        </w:tc>
        <w:tc>
          <w:tcPr>
            <w:tcW w:w="6842" w:type="dxa"/>
            <w:tcBorders>
              <w:top w:val="nil"/>
              <w:left w:val="nil"/>
              <w:bottom w:val="single" w:sz="4" w:space="0" w:color="auto"/>
              <w:right w:val="single" w:sz="4" w:space="0" w:color="auto"/>
            </w:tcBorders>
            <w:shd w:val="clear" w:color="000000" w:fill="CCCCFF"/>
            <w:vAlign w:val="center"/>
            <w:hideMark/>
          </w:tcPr>
          <w:p w14:paraId="0A27A68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8123EB" w14:textId="77777777" w:rsidTr="00B768A2">
        <w:trPr>
          <w:trHeight w:val="6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9D625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302</w:t>
            </w:r>
          </w:p>
        </w:tc>
        <w:tc>
          <w:tcPr>
            <w:tcW w:w="5208" w:type="dxa"/>
            <w:tcBorders>
              <w:top w:val="nil"/>
              <w:left w:val="nil"/>
              <w:bottom w:val="single" w:sz="4" w:space="0" w:color="auto"/>
              <w:right w:val="single" w:sz="4" w:space="0" w:color="auto"/>
            </w:tcBorders>
            <w:shd w:val="clear" w:color="auto" w:fill="auto"/>
            <w:vAlign w:val="bottom"/>
            <w:hideMark/>
          </w:tcPr>
          <w:p w14:paraId="5CD3485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multiple arrival times associated with different statuses (e.g., arrival at a staging area, arrival at the scene).</w:t>
            </w:r>
          </w:p>
        </w:tc>
        <w:tc>
          <w:tcPr>
            <w:tcW w:w="1146" w:type="dxa"/>
            <w:tcBorders>
              <w:top w:val="nil"/>
              <w:left w:val="nil"/>
              <w:bottom w:val="single" w:sz="4" w:space="0" w:color="auto"/>
              <w:right w:val="single" w:sz="4" w:space="0" w:color="auto"/>
            </w:tcBorders>
            <w:shd w:val="clear" w:color="auto" w:fill="auto"/>
            <w:vAlign w:val="bottom"/>
            <w:hideMark/>
          </w:tcPr>
          <w:p w14:paraId="308B71D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09C554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9978D8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4BCA0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303</w:t>
            </w:r>
          </w:p>
        </w:tc>
        <w:tc>
          <w:tcPr>
            <w:tcW w:w="5208" w:type="dxa"/>
            <w:tcBorders>
              <w:top w:val="nil"/>
              <w:left w:val="nil"/>
              <w:bottom w:val="single" w:sz="4" w:space="0" w:color="auto"/>
              <w:right w:val="single" w:sz="4" w:space="0" w:color="auto"/>
            </w:tcBorders>
            <w:shd w:val="clear" w:color="auto" w:fill="auto"/>
            <w:vAlign w:val="bottom"/>
            <w:hideMark/>
          </w:tcPr>
          <w:p w14:paraId="6F918E2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multiple units arriving:</w:t>
            </w:r>
          </w:p>
        </w:tc>
        <w:tc>
          <w:tcPr>
            <w:tcW w:w="1146" w:type="dxa"/>
            <w:tcBorders>
              <w:top w:val="nil"/>
              <w:left w:val="nil"/>
              <w:bottom w:val="single" w:sz="4" w:space="0" w:color="auto"/>
              <w:right w:val="single" w:sz="4" w:space="0" w:color="auto"/>
            </w:tcBorders>
            <w:shd w:val="clear" w:color="000000" w:fill="D9D9D9"/>
            <w:vAlign w:val="center"/>
            <w:hideMark/>
          </w:tcPr>
          <w:p w14:paraId="3E088AA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68BBD99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B81129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1CA6A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300-a</w:t>
            </w:r>
          </w:p>
        </w:tc>
        <w:tc>
          <w:tcPr>
            <w:tcW w:w="5208" w:type="dxa"/>
            <w:tcBorders>
              <w:top w:val="nil"/>
              <w:left w:val="nil"/>
              <w:bottom w:val="single" w:sz="4" w:space="0" w:color="auto"/>
              <w:right w:val="single" w:sz="4" w:space="0" w:color="auto"/>
            </w:tcBorders>
            <w:shd w:val="clear" w:color="auto" w:fill="auto"/>
            <w:vAlign w:val="bottom"/>
            <w:hideMark/>
          </w:tcPr>
          <w:p w14:paraId="6431C96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At one time (all at once)</w:t>
            </w:r>
          </w:p>
        </w:tc>
        <w:tc>
          <w:tcPr>
            <w:tcW w:w="1146" w:type="dxa"/>
            <w:tcBorders>
              <w:top w:val="nil"/>
              <w:left w:val="nil"/>
              <w:bottom w:val="single" w:sz="4" w:space="0" w:color="auto"/>
              <w:right w:val="single" w:sz="4" w:space="0" w:color="auto"/>
            </w:tcBorders>
            <w:shd w:val="clear" w:color="auto" w:fill="auto"/>
            <w:vAlign w:val="bottom"/>
            <w:hideMark/>
          </w:tcPr>
          <w:p w14:paraId="6509515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1830C7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EC930C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B3B00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300-b</w:t>
            </w:r>
          </w:p>
        </w:tc>
        <w:tc>
          <w:tcPr>
            <w:tcW w:w="5208" w:type="dxa"/>
            <w:tcBorders>
              <w:top w:val="nil"/>
              <w:left w:val="nil"/>
              <w:bottom w:val="single" w:sz="4" w:space="0" w:color="auto"/>
              <w:right w:val="single" w:sz="4" w:space="0" w:color="auto"/>
            </w:tcBorders>
            <w:shd w:val="clear" w:color="auto" w:fill="auto"/>
            <w:vAlign w:val="bottom"/>
            <w:hideMark/>
          </w:tcPr>
          <w:p w14:paraId="1575EA9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At different times</w:t>
            </w:r>
          </w:p>
        </w:tc>
        <w:tc>
          <w:tcPr>
            <w:tcW w:w="1146" w:type="dxa"/>
            <w:tcBorders>
              <w:top w:val="nil"/>
              <w:left w:val="nil"/>
              <w:bottom w:val="single" w:sz="4" w:space="0" w:color="auto"/>
              <w:right w:val="single" w:sz="4" w:space="0" w:color="auto"/>
            </w:tcBorders>
            <w:shd w:val="clear" w:color="auto" w:fill="auto"/>
            <w:vAlign w:val="bottom"/>
            <w:hideMark/>
          </w:tcPr>
          <w:p w14:paraId="67B4A2A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7D0C2A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C1EAFC6"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620D0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304</w:t>
            </w:r>
          </w:p>
        </w:tc>
        <w:tc>
          <w:tcPr>
            <w:tcW w:w="5208" w:type="dxa"/>
            <w:tcBorders>
              <w:top w:val="nil"/>
              <w:left w:val="nil"/>
              <w:bottom w:val="single" w:sz="4" w:space="0" w:color="auto"/>
              <w:right w:val="single" w:sz="4" w:space="0" w:color="auto"/>
            </w:tcBorders>
            <w:shd w:val="clear" w:color="000000" w:fill="FFFFFF"/>
            <w:vAlign w:val="center"/>
            <w:hideMark/>
          </w:tcPr>
          <w:p w14:paraId="179A963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mark an assigned unit on-scene when it comes within a certain number of feet of the incident location (with AVL functionality).</w:t>
            </w:r>
          </w:p>
        </w:tc>
        <w:tc>
          <w:tcPr>
            <w:tcW w:w="1146" w:type="dxa"/>
            <w:tcBorders>
              <w:top w:val="nil"/>
              <w:left w:val="nil"/>
              <w:bottom w:val="single" w:sz="4" w:space="0" w:color="auto"/>
              <w:right w:val="single" w:sz="4" w:space="0" w:color="auto"/>
            </w:tcBorders>
            <w:shd w:val="clear" w:color="000000" w:fill="FFFFFF"/>
            <w:vAlign w:val="center"/>
            <w:hideMark/>
          </w:tcPr>
          <w:p w14:paraId="2082940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C76942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ADC7DE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4A38B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305</w:t>
            </w:r>
          </w:p>
        </w:tc>
        <w:tc>
          <w:tcPr>
            <w:tcW w:w="5208" w:type="dxa"/>
            <w:tcBorders>
              <w:top w:val="nil"/>
              <w:left w:val="nil"/>
              <w:bottom w:val="single" w:sz="4" w:space="0" w:color="auto"/>
              <w:right w:val="single" w:sz="4" w:space="0" w:color="auto"/>
            </w:tcBorders>
            <w:shd w:val="clear" w:color="000000" w:fill="CCCCFF"/>
            <w:vAlign w:val="bottom"/>
            <w:hideMark/>
          </w:tcPr>
          <w:p w14:paraId="7A6D9838"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Status Monitoring</w:t>
            </w:r>
          </w:p>
        </w:tc>
        <w:tc>
          <w:tcPr>
            <w:tcW w:w="1146" w:type="dxa"/>
            <w:tcBorders>
              <w:top w:val="nil"/>
              <w:left w:val="nil"/>
              <w:bottom w:val="single" w:sz="4" w:space="0" w:color="auto"/>
              <w:right w:val="single" w:sz="4" w:space="0" w:color="auto"/>
            </w:tcBorders>
            <w:shd w:val="clear" w:color="000000" w:fill="CCCCFF"/>
            <w:vAlign w:val="bottom"/>
            <w:hideMark/>
          </w:tcPr>
          <w:p w14:paraId="597585D7"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0C9C7F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A3DD6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D7BCE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306</w:t>
            </w:r>
          </w:p>
        </w:tc>
        <w:tc>
          <w:tcPr>
            <w:tcW w:w="5208" w:type="dxa"/>
            <w:tcBorders>
              <w:top w:val="nil"/>
              <w:left w:val="nil"/>
              <w:bottom w:val="single" w:sz="4" w:space="0" w:color="auto"/>
              <w:right w:val="single" w:sz="4" w:space="0" w:color="auto"/>
            </w:tcBorders>
            <w:shd w:val="clear" w:color="auto" w:fill="auto"/>
            <w:vAlign w:val="center"/>
            <w:hideMark/>
          </w:tcPr>
          <w:p w14:paraId="1A76884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initiate status changes via the following methods:</w:t>
            </w:r>
          </w:p>
        </w:tc>
        <w:tc>
          <w:tcPr>
            <w:tcW w:w="1146" w:type="dxa"/>
            <w:tcBorders>
              <w:top w:val="nil"/>
              <w:left w:val="nil"/>
              <w:bottom w:val="single" w:sz="4" w:space="0" w:color="auto"/>
              <w:right w:val="single" w:sz="4" w:space="0" w:color="auto"/>
            </w:tcBorders>
            <w:shd w:val="clear" w:color="000000" w:fill="D9D9D9"/>
            <w:vAlign w:val="center"/>
            <w:hideMark/>
          </w:tcPr>
          <w:p w14:paraId="505661D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CF40D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38D5F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71331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306-a</w:t>
            </w:r>
          </w:p>
        </w:tc>
        <w:tc>
          <w:tcPr>
            <w:tcW w:w="5208" w:type="dxa"/>
            <w:tcBorders>
              <w:top w:val="nil"/>
              <w:left w:val="nil"/>
              <w:bottom w:val="single" w:sz="4" w:space="0" w:color="auto"/>
              <w:right w:val="single" w:sz="4" w:space="0" w:color="auto"/>
            </w:tcBorders>
            <w:shd w:val="clear" w:color="000000" w:fill="FFFFFF"/>
            <w:vAlign w:val="center"/>
            <w:hideMark/>
          </w:tcPr>
          <w:p w14:paraId="57C223E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Data fields</w:t>
            </w:r>
          </w:p>
        </w:tc>
        <w:tc>
          <w:tcPr>
            <w:tcW w:w="1146" w:type="dxa"/>
            <w:tcBorders>
              <w:top w:val="nil"/>
              <w:left w:val="nil"/>
              <w:bottom w:val="single" w:sz="4" w:space="0" w:color="auto"/>
              <w:right w:val="single" w:sz="4" w:space="0" w:color="auto"/>
            </w:tcBorders>
            <w:shd w:val="clear" w:color="auto" w:fill="auto"/>
            <w:vAlign w:val="center"/>
            <w:hideMark/>
          </w:tcPr>
          <w:p w14:paraId="4DE7CB8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078C56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2578B2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74E8E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306-b</w:t>
            </w:r>
          </w:p>
        </w:tc>
        <w:tc>
          <w:tcPr>
            <w:tcW w:w="5208" w:type="dxa"/>
            <w:tcBorders>
              <w:top w:val="nil"/>
              <w:left w:val="nil"/>
              <w:bottom w:val="single" w:sz="4" w:space="0" w:color="auto"/>
              <w:right w:val="single" w:sz="4" w:space="0" w:color="auto"/>
            </w:tcBorders>
            <w:shd w:val="clear" w:color="000000" w:fill="FFFFFF"/>
            <w:vAlign w:val="center"/>
            <w:hideMark/>
          </w:tcPr>
          <w:p w14:paraId="4718AC8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Function key</w:t>
            </w:r>
          </w:p>
        </w:tc>
        <w:tc>
          <w:tcPr>
            <w:tcW w:w="1146" w:type="dxa"/>
            <w:tcBorders>
              <w:top w:val="nil"/>
              <w:left w:val="nil"/>
              <w:bottom w:val="single" w:sz="4" w:space="0" w:color="auto"/>
              <w:right w:val="single" w:sz="4" w:space="0" w:color="auto"/>
            </w:tcBorders>
            <w:shd w:val="clear" w:color="auto" w:fill="auto"/>
            <w:vAlign w:val="center"/>
            <w:hideMark/>
          </w:tcPr>
          <w:p w14:paraId="189FAE7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0F56CB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EC9E9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81601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306-c</w:t>
            </w:r>
          </w:p>
        </w:tc>
        <w:tc>
          <w:tcPr>
            <w:tcW w:w="5208" w:type="dxa"/>
            <w:tcBorders>
              <w:top w:val="nil"/>
              <w:left w:val="nil"/>
              <w:bottom w:val="single" w:sz="4" w:space="0" w:color="auto"/>
              <w:right w:val="single" w:sz="4" w:space="0" w:color="auto"/>
            </w:tcBorders>
            <w:shd w:val="clear" w:color="000000" w:fill="FFFFFF"/>
            <w:vAlign w:val="center"/>
            <w:hideMark/>
          </w:tcPr>
          <w:p w14:paraId="6550D3F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Mouse click (e.g., screen icon)</w:t>
            </w:r>
          </w:p>
        </w:tc>
        <w:tc>
          <w:tcPr>
            <w:tcW w:w="1146" w:type="dxa"/>
            <w:tcBorders>
              <w:top w:val="nil"/>
              <w:left w:val="nil"/>
              <w:bottom w:val="single" w:sz="4" w:space="0" w:color="auto"/>
              <w:right w:val="single" w:sz="4" w:space="0" w:color="auto"/>
            </w:tcBorders>
            <w:shd w:val="clear" w:color="000000" w:fill="FFFFFF"/>
            <w:vAlign w:val="center"/>
            <w:hideMark/>
          </w:tcPr>
          <w:p w14:paraId="68E04A4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F8E4B5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444C86" w14:textId="77777777" w:rsidTr="00B768A2">
        <w:trPr>
          <w:trHeight w:val="51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8C24C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307</w:t>
            </w:r>
          </w:p>
        </w:tc>
        <w:tc>
          <w:tcPr>
            <w:tcW w:w="5208" w:type="dxa"/>
            <w:tcBorders>
              <w:top w:val="nil"/>
              <w:left w:val="nil"/>
              <w:bottom w:val="single" w:sz="4" w:space="0" w:color="auto"/>
              <w:right w:val="single" w:sz="4" w:space="0" w:color="auto"/>
            </w:tcBorders>
            <w:shd w:val="clear" w:color="000000" w:fill="FFFFFF"/>
            <w:vAlign w:val="center"/>
            <w:hideMark/>
          </w:tcPr>
          <w:p w14:paraId="7B6BA2A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notify users monitoring or displaying the incident that information has changed via a visual alert.</w:t>
            </w:r>
          </w:p>
        </w:tc>
        <w:tc>
          <w:tcPr>
            <w:tcW w:w="1146" w:type="dxa"/>
            <w:tcBorders>
              <w:top w:val="nil"/>
              <w:left w:val="nil"/>
              <w:bottom w:val="single" w:sz="4" w:space="0" w:color="auto"/>
              <w:right w:val="single" w:sz="4" w:space="0" w:color="auto"/>
            </w:tcBorders>
            <w:shd w:val="clear" w:color="000000" w:fill="FFFFFF"/>
            <w:vAlign w:val="center"/>
            <w:hideMark/>
          </w:tcPr>
          <w:p w14:paraId="6B4CFCD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38CF29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D9B865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38823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308</w:t>
            </w:r>
          </w:p>
        </w:tc>
        <w:tc>
          <w:tcPr>
            <w:tcW w:w="5208" w:type="dxa"/>
            <w:tcBorders>
              <w:top w:val="nil"/>
              <w:left w:val="nil"/>
              <w:bottom w:val="single" w:sz="4" w:space="0" w:color="auto"/>
              <w:right w:val="single" w:sz="4" w:space="0" w:color="auto"/>
            </w:tcBorders>
            <w:shd w:val="clear" w:color="000000" w:fill="CCCCFF"/>
            <w:vAlign w:val="bottom"/>
            <w:hideMark/>
          </w:tcPr>
          <w:p w14:paraId="46E7D058"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Unit Clearance</w:t>
            </w:r>
          </w:p>
        </w:tc>
        <w:tc>
          <w:tcPr>
            <w:tcW w:w="1146" w:type="dxa"/>
            <w:tcBorders>
              <w:top w:val="nil"/>
              <w:left w:val="nil"/>
              <w:bottom w:val="single" w:sz="4" w:space="0" w:color="auto"/>
              <w:right w:val="single" w:sz="4" w:space="0" w:color="auto"/>
            </w:tcBorders>
            <w:shd w:val="clear" w:color="000000" w:fill="CCCCFF"/>
            <w:vAlign w:val="bottom"/>
            <w:hideMark/>
          </w:tcPr>
          <w:p w14:paraId="46309670"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510811B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2246D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7CDB8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309</w:t>
            </w:r>
          </w:p>
        </w:tc>
        <w:tc>
          <w:tcPr>
            <w:tcW w:w="5208" w:type="dxa"/>
            <w:tcBorders>
              <w:top w:val="nil"/>
              <w:left w:val="nil"/>
              <w:bottom w:val="single" w:sz="4" w:space="0" w:color="auto"/>
              <w:right w:val="single" w:sz="4" w:space="0" w:color="auto"/>
            </w:tcBorders>
            <w:shd w:val="clear" w:color="auto" w:fill="auto"/>
            <w:vAlign w:val="bottom"/>
            <w:hideMark/>
          </w:tcPr>
          <w:p w14:paraId="5AFE4E1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clear one unit from a CAD incident while allowing the other assigned units to remain on the call.</w:t>
            </w:r>
          </w:p>
        </w:tc>
        <w:tc>
          <w:tcPr>
            <w:tcW w:w="1146" w:type="dxa"/>
            <w:tcBorders>
              <w:top w:val="nil"/>
              <w:left w:val="nil"/>
              <w:bottom w:val="single" w:sz="4" w:space="0" w:color="auto"/>
              <w:right w:val="single" w:sz="4" w:space="0" w:color="auto"/>
            </w:tcBorders>
            <w:shd w:val="clear" w:color="auto" w:fill="auto"/>
            <w:vAlign w:val="bottom"/>
            <w:hideMark/>
          </w:tcPr>
          <w:p w14:paraId="69069AD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D6F768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9215772" w14:textId="77777777" w:rsidTr="00B768A2">
        <w:trPr>
          <w:trHeight w:val="3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04C2B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310</w:t>
            </w:r>
          </w:p>
        </w:tc>
        <w:tc>
          <w:tcPr>
            <w:tcW w:w="5208" w:type="dxa"/>
            <w:tcBorders>
              <w:top w:val="nil"/>
              <w:left w:val="nil"/>
              <w:bottom w:val="single" w:sz="4" w:space="0" w:color="auto"/>
              <w:right w:val="single" w:sz="4" w:space="0" w:color="auto"/>
            </w:tcBorders>
            <w:shd w:val="clear" w:color="auto" w:fill="auto"/>
            <w:vAlign w:val="bottom"/>
            <w:hideMark/>
          </w:tcPr>
          <w:p w14:paraId="0FAE658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select any number of units to clear from CAD incident.</w:t>
            </w:r>
          </w:p>
        </w:tc>
        <w:tc>
          <w:tcPr>
            <w:tcW w:w="1146" w:type="dxa"/>
            <w:tcBorders>
              <w:top w:val="nil"/>
              <w:left w:val="nil"/>
              <w:bottom w:val="single" w:sz="4" w:space="0" w:color="auto"/>
              <w:right w:val="single" w:sz="4" w:space="0" w:color="auto"/>
            </w:tcBorders>
            <w:shd w:val="clear" w:color="auto" w:fill="auto"/>
            <w:vAlign w:val="bottom"/>
            <w:hideMark/>
          </w:tcPr>
          <w:p w14:paraId="3078F8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BD6C3C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EBD4E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24AC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311</w:t>
            </w:r>
          </w:p>
        </w:tc>
        <w:tc>
          <w:tcPr>
            <w:tcW w:w="5208" w:type="dxa"/>
            <w:tcBorders>
              <w:top w:val="nil"/>
              <w:left w:val="nil"/>
              <w:bottom w:val="single" w:sz="4" w:space="0" w:color="auto"/>
              <w:right w:val="single" w:sz="4" w:space="0" w:color="auto"/>
            </w:tcBorders>
            <w:shd w:val="clear" w:color="auto" w:fill="auto"/>
            <w:vAlign w:val="center"/>
            <w:hideMark/>
          </w:tcPr>
          <w:p w14:paraId="7CF7764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clear all units simultaneously from a CAD incident.</w:t>
            </w:r>
          </w:p>
        </w:tc>
        <w:tc>
          <w:tcPr>
            <w:tcW w:w="1146" w:type="dxa"/>
            <w:tcBorders>
              <w:top w:val="nil"/>
              <w:left w:val="nil"/>
              <w:bottom w:val="single" w:sz="4" w:space="0" w:color="auto"/>
              <w:right w:val="single" w:sz="4" w:space="0" w:color="auto"/>
            </w:tcBorders>
            <w:shd w:val="clear" w:color="auto" w:fill="auto"/>
            <w:vAlign w:val="center"/>
            <w:hideMark/>
          </w:tcPr>
          <w:p w14:paraId="3C82B5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D68936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A30675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53466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312</w:t>
            </w:r>
          </w:p>
        </w:tc>
        <w:tc>
          <w:tcPr>
            <w:tcW w:w="5208" w:type="dxa"/>
            <w:tcBorders>
              <w:top w:val="nil"/>
              <w:left w:val="nil"/>
              <w:bottom w:val="single" w:sz="4" w:space="0" w:color="auto"/>
              <w:right w:val="single" w:sz="4" w:space="0" w:color="auto"/>
            </w:tcBorders>
            <w:shd w:val="clear" w:color="000000" w:fill="FFFFFF"/>
            <w:vAlign w:val="bottom"/>
            <w:hideMark/>
          </w:tcPr>
          <w:p w14:paraId="66C0EF3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require a disposition to be entered prior to clearing the last unit from a CAD incident.</w:t>
            </w:r>
          </w:p>
        </w:tc>
        <w:tc>
          <w:tcPr>
            <w:tcW w:w="1146" w:type="dxa"/>
            <w:tcBorders>
              <w:top w:val="nil"/>
              <w:left w:val="nil"/>
              <w:bottom w:val="single" w:sz="4" w:space="0" w:color="auto"/>
              <w:right w:val="single" w:sz="4" w:space="0" w:color="auto"/>
            </w:tcBorders>
            <w:shd w:val="clear" w:color="auto" w:fill="auto"/>
            <w:vAlign w:val="bottom"/>
            <w:hideMark/>
          </w:tcPr>
          <w:p w14:paraId="12A670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625260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E23FE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F9EA3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313</w:t>
            </w:r>
          </w:p>
        </w:tc>
        <w:tc>
          <w:tcPr>
            <w:tcW w:w="5208" w:type="dxa"/>
            <w:tcBorders>
              <w:top w:val="nil"/>
              <w:left w:val="nil"/>
              <w:bottom w:val="single" w:sz="4" w:space="0" w:color="auto"/>
              <w:right w:val="single" w:sz="4" w:space="0" w:color="auto"/>
            </w:tcBorders>
            <w:shd w:val="clear" w:color="000000" w:fill="1F497D"/>
            <w:vAlign w:val="bottom"/>
            <w:hideMark/>
          </w:tcPr>
          <w:p w14:paraId="179B5038" w14:textId="77777777" w:rsidR="00220A72" w:rsidRPr="00B33817" w:rsidRDefault="00220A72" w:rsidP="00B768A2">
            <w:pPr>
              <w:spacing w:after="0" w:line="240" w:lineRule="auto"/>
              <w:rPr>
                <w:rFonts w:ascii="Calibri" w:eastAsia="Times New Roman" w:hAnsi="Calibri" w:cs="Times New Roman"/>
                <w:b/>
                <w:bCs/>
                <w:color w:val="FFFFFF"/>
              </w:rPr>
            </w:pPr>
            <w:bookmarkStart w:id="248" w:name="RANGE!B467"/>
            <w:r w:rsidRPr="00B33817">
              <w:rPr>
                <w:rFonts w:ascii="Calibri" w:eastAsia="Times New Roman" w:hAnsi="Calibri" w:cs="Times New Roman"/>
                <w:b/>
                <w:bCs/>
                <w:color w:val="FFFFFF"/>
              </w:rPr>
              <w:t>Incident Management</w:t>
            </w:r>
            <w:bookmarkEnd w:id="248"/>
          </w:p>
        </w:tc>
        <w:tc>
          <w:tcPr>
            <w:tcW w:w="1146" w:type="dxa"/>
            <w:tcBorders>
              <w:top w:val="nil"/>
              <w:left w:val="nil"/>
              <w:bottom w:val="single" w:sz="4" w:space="0" w:color="auto"/>
              <w:right w:val="single" w:sz="4" w:space="0" w:color="auto"/>
            </w:tcBorders>
            <w:shd w:val="clear" w:color="000000" w:fill="1F497D"/>
            <w:vAlign w:val="bottom"/>
            <w:hideMark/>
          </w:tcPr>
          <w:p w14:paraId="3C614112"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7A0A2960"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22A94B8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BAA72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314</w:t>
            </w:r>
          </w:p>
        </w:tc>
        <w:tc>
          <w:tcPr>
            <w:tcW w:w="5208" w:type="dxa"/>
            <w:tcBorders>
              <w:top w:val="nil"/>
              <w:left w:val="nil"/>
              <w:bottom w:val="single" w:sz="4" w:space="0" w:color="auto"/>
              <w:right w:val="single" w:sz="4" w:space="0" w:color="auto"/>
            </w:tcBorders>
            <w:shd w:val="clear" w:color="000000" w:fill="CCCCFF"/>
            <w:vAlign w:val="bottom"/>
            <w:hideMark/>
          </w:tcPr>
          <w:p w14:paraId="4FAC924F"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CAD Call Display</w:t>
            </w:r>
          </w:p>
        </w:tc>
        <w:tc>
          <w:tcPr>
            <w:tcW w:w="1146" w:type="dxa"/>
            <w:tcBorders>
              <w:top w:val="nil"/>
              <w:left w:val="nil"/>
              <w:bottom w:val="single" w:sz="4" w:space="0" w:color="auto"/>
              <w:right w:val="single" w:sz="4" w:space="0" w:color="auto"/>
            </w:tcBorders>
            <w:shd w:val="clear" w:color="000000" w:fill="CCCCFF"/>
            <w:vAlign w:val="bottom"/>
            <w:hideMark/>
          </w:tcPr>
          <w:p w14:paraId="2A75D19E"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04F769F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051D0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C42EB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315</w:t>
            </w:r>
          </w:p>
        </w:tc>
        <w:tc>
          <w:tcPr>
            <w:tcW w:w="5208" w:type="dxa"/>
            <w:tcBorders>
              <w:top w:val="nil"/>
              <w:left w:val="nil"/>
              <w:bottom w:val="single" w:sz="4" w:space="0" w:color="auto"/>
              <w:right w:val="single" w:sz="4" w:space="0" w:color="auto"/>
            </w:tcBorders>
            <w:shd w:val="clear" w:color="auto" w:fill="auto"/>
            <w:vAlign w:val="center"/>
            <w:hideMark/>
          </w:tcPr>
          <w:p w14:paraId="28423D0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monitor an unlimited number of incidents (if limited, indicate the maximum in the "comments" field).</w:t>
            </w:r>
          </w:p>
        </w:tc>
        <w:tc>
          <w:tcPr>
            <w:tcW w:w="1146" w:type="dxa"/>
            <w:tcBorders>
              <w:top w:val="nil"/>
              <w:left w:val="nil"/>
              <w:bottom w:val="single" w:sz="4" w:space="0" w:color="auto"/>
              <w:right w:val="single" w:sz="4" w:space="0" w:color="auto"/>
            </w:tcBorders>
            <w:shd w:val="clear" w:color="auto" w:fill="auto"/>
            <w:vAlign w:val="center"/>
            <w:hideMark/>
          </w:tcPr>
          <w:p w14:paraId="102B7DF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F8B8F4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B7292B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37FEF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316</w:t>
            </w:r>
          </w:p>
        </w:tc>
        <w:tc>
          <w:tcPr>
            <w:tcW w:w="5208" w:type="dxa"/>
            <w:tcBorders>
              <w:top w:val="nil"/>
              <w:left w:val="nil"/>
              <w:bottom w:val="single" w:sz="4" w:space="0" w:color="auto"/>
              <w:right w:val="single" w:sz="4" w:space="0" w:color="auto"/>
            </w:tcBorders>
            <w:shd w:val="clear" w:color="auto" w:fill="auto"/>
            <w:vAlign w:val="center"/>
            <w:hideMark/>
          </w:tcPr>
          <w:p w14:paraId="1A3C5C7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add an unlimited number of units to an incident (if limited, indicate the maximum in the "comments" field).</w:t>
            </w:r>
          </w:p>
        </w:tc>
        <w:tc>
          <w:tcPr>
            <w:tcW w:w="1146" w:type="dxa"/>
            <w:tcBorders>
              <w:top w:val="nil"/>
              <w:left w:val="nil"/>
              <w:bottom w:val="single" w:sz="4" w:space="0" w:color="auto"/>
              <w:right w:val="single" w:sz="4" w:space="0" w:color="auto"/>
            </w:tcBorders>
            <w:shd w:val="clear" w:color="auto" w:fill="auto"/>
            <w:vAlign w:val="center"/>
            <w:hideMark/>
          </w:tcPr>
          <w:p w14:paraId="18B4E15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E353D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AB71DC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72CB8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317</w:t>
            </w:r>
          </w:p>
        </w:tc>
        <w:tc>
          <w:tcPr>
            <w:tcW w:w="5208" w:type="dxa"/>
            <w:tcBorders>
              <w:top w:val="nil"/>
              <w:left w:val="nil"/>
              <w:bottom w:val="single" w:sz="4" w:space="0" w:color="auto"/>
              <w:right w:val="single" w:sz="4" w:space="0" w:color="auto"/>
            </w:tcBorders>
            <w:shd w:val="clear" w:color="auto" w:fill="auto"/>
            <w:vAlign w:val="center"/>
            <w:hideMark/>
          </w:tcPr>
          <w:p w14:paraId="5FF790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dynamically display (e.g., automatically update) incident status data in a summary window (status monitor).</w:t>
            </w:r>
          </w:p>
        </w:tc>
        <w:tc>
          <w:tcPr>
            <w:tcW w:w="1146" w:type="dxa"/>
            <w:tcBorders>
              <w:top w:val="nil"/>
              <w:left w:val="nil"/>
              <w:bottom w:val="single" w:sz="4" w:space="0" w:color="auto"/>
              <w:right w:val="single" w:sz="4" w:space="0" w:color="auto"/>
            </w:tcBorders>
            <w:shd w:val="clear" w:color="auto" w:fill="auto"/>
            <w:vAlign w:val="center"/>
            <w:hideMark/>
          </w:tcPr>
          <w:p w14:paraId="3774310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F88B5E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358B9A8"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FE6AC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318</w:t>
            </w:r>
          </w:p>
        </w:tc>
        <w:tc>
          <w:tcPr>
            <w:tcW w:w="5208" w:type="dxa"/>
            <w:tcBorders>
              <w:top w:val="nil"/>
              <w:left w:val="nil"/>
              <w:bottom w:val="single" w:sz="4" w:space="0" w:color="auto"/>
              <w:right w:val="single" w:sz="4" w:space="0" w:color="auto"/>
            </w:tcBorders>
            <w:shd w:val="clear" w:color="auto" w:fill="auto"/>
            <w:vAlign w:val="center"/>
            <w:hideMark/>
          </w:tcPr>
          <w:p w14:paraId="44534E6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allow for an unlimited number of agency-defined incident statuses (if limited, indicate the maximum number in the "comments" field).</w:t>
            </w:r>
          </w:p>
        </w:tc>
        <w:tc>
          <w:tcPr>
            <w:tcW w:w="1146" w:type="dxa"/>
            <w:tcBorders>
              <w:top w:val="nil"/>
              <w:left w:val="nil"/>
              <w:bottom w:val="single" w:sz="4" w:space="0" w:color="auto"/>
              <w:right w:val="single" w:sz="4" w:space="0" w:color="auto"/>
            </w:tcBorders>
            <w:shd w:val="clear" w:color="auto" w:fill="auto"/>
            <w:vAlign w:val="center"/>
            <w:hideMark/>
          </w:tcPr>
          <w:p w14:paraId="4AF4884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1D267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1805AA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D73E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319</w:t>
            </w:r>
          </w:p>
        </w:tc>
        <w:tc>
          <w:tcPr>
            <w:tcW w:w="5208" w:type="dxa"/>
            <w:tcBorders>
              <w:top w:val="nil"/>
              <w:left w:val="nil"/>
              <w:bottom w:val="single" w:sz="4" w:space="0" w:color="auto"/>
              <w:right w:val="single" w:sz="4" w:space="0" w:color="auto"/>
            </w:tcBorders>
            <w:shd w:val="clear" w:color="auto" w:fill="auto"/>
            <w:vAlign w:val="center"/>
            <w:hideMark/>
          </w:tcPr>
          <w:p w14:paraId="158547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to display a window listing pending and holding incidents entered from any CAD workstation. </w:t>
            </w:r>
          </w:p>
        </w:tc>
        <w:tc>
          <w:tcPr>
            <w:tcW w:w="1146" w:type="dxa"/>
            <w:tcBorders>
              <w:top w:val="nil"/>
              <w:left w:val="nil"/>
              <w:bottom w:val="single" w:sz="4" w:space="0" w:color="auto"/>
              <w:right w:val="single" w:sz="4" w:space="0" w:color="auto"/>
            </w:tcBorders>
            <w:shd w:val="clear" w:color="auto" w:fill="auto"/>
            <w:vAlign w:val="center"/>
            <w:hideMark/>
          </w:tcPr>
          <w:p w14:paraId="3507AC2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263960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66F855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234C2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320</w:t>
            </w:r>
          </w:p>
        </w:tc>
        <w:tc>
          <w:tcPr>
            <w:tcW w:w="5208" w:type="dxa"/>
            <w:tcBorders>
              <w:top w:val="nil"/>
              <w:left w:val="nil"/>
              <w:bottom w:val="single" w:sz="4" w:space="0" w:color="auto"/>
              <w:right w:val="single" w:sz="4" w:space="0" w:color="auto"/>
            </w:tcBorders>
            <w:shd w:val="clear" w:color="000000" w:fill="FFFFFF"/>
            <w:vAlign w:val="center"/>
            <w:hideMark/>
          </w:tcPr>
          <w:p w14:paraId="092E6D7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view incident details of one or more incidents at a time.</w:t>
            </w:r>
          </w:p>
        </w:tc>
        <w:tc>
          <w:tcPr>
            <w:tcW w:w="1146" w:type="dxa"/>
            <w:tcBorders>
              <w:top w:val="nil"/>
              <w:left w:val="nil"/>
              <w:bottom w:val="single" w:sz="4" w:space="0" w:color="auto"/>
              <w:right w:val="single" w:sz="4" w:space="0" w:color="auto"/>
            </w:tcBorders>
            <w:shd w:val="clear" w:color="000000" w:fill="FFFFFF"/>
            <w:vAlign w:val="center"/>
            <w:hideMark/>
          </w:tcPr>
          <w:p w14:paraId="5529046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199DAE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51F911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5B480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321</w:t>
            </w:r>
          </w:p>
        </w:tc>
        <w:tc>
          <w:tcPr>
            <w:tcW w:w="5208" w:type="dxa"/>
            <w:tcBorders>
              <w:top w:val="nil"/>
              <w:left w:val="nil"/>
              <w:bottom w:val="single" w:sz="4" w:space="0" w:color="auto"/>
              <w:right w:val="single" w:sz="4" w:space="0" w:color="auto"/>
            </w:tcBorders>
            <w:shd w:val="clear" w:color="auto" w:fill="auto"/>
            <w:vAlign w:val="center"/>
            <w:hideMark/>
          </w:tcPr>
          <w:p w14:paraId="0BE6095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click on an active incident and highlight all assigned units in the unit monitoring window.</w:t>
            </w:r>
          </w:p>
        </w:tc>
        <w:tc>
          <w:tcPr>
            <w:tcW w:w="1146" w:type="dxa"/>
            <w:tcBorders>
              <w:top w:val="nil"/>
              <w:left w:val="nil"/>
              <w:bottom w:val="single" w:sz="4" w:space="0" w:color="auto"/>
              <w:right w:val="single" w:sz="4" w:space="0" w:color="auto"/>
            </w:tcBorders>
            <w:shd w:val="clear" w:color="auto" w:fill="auto"/>
            <w:vAlign w:val="center"/>
            <w:hideMark/>
          </w:tcPr>
          <w:p w14:paraId="1300D9D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B216C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C48186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0D712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322</w:t>
            </w:r>
          </w:p>
        </w:tc>
        <w:tc>
          <w:tcPr>
            <w:tcW w:w="5208" w:type="dxa"/>
            <w:tcBorders>
              <w:top w:val="nil"/>
              <w:left w:val="nil"/>
              <w:bottom w:val="single" w:sz="4" w:space="0" w:color="auto"/>
              <w:right w:val="single" w:sz="4" w:space="0" w:color="auto"/>
            </w:tcBorders>
            <w:shd w:val="clear" w:color="auto" w:fill="auto"/>
            <w:vAlign w:val="center"/>
            <w:hideMark/>
          </w:tcPr>
          <w:p w14:paraId="69B9AFB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show incidents on the CAD mapping display.</w:t>
            </w:r>
          </w:p>
        </w:tc>
        <w:tc>
          <w:tcPr>
            <w:tcW w:w="1146" w:type="dxa"/>
            <w:tcBorders>
              <w:top w:val="nil"/>
              <w:left w:val="nil"/>
              <w:bottom w:val="single" w:sz="4" w:space="0" w:color="auto"/>
              <w:right w:val="single" w:sz="4" w:space="0" w:color="auto"/>
            </w:tcBorders>
            <w:shd w:val="clear" w:color="auto" w:fill="auto"/>
            <w:vAlign w:val="center"/>
            <w:hideMark/>
          </w:tcPr>
          <w:p w14:paraId="1395F5B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AFF395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FFB0A1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DDC24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323</w:t>
            </w:r>
          </w:p>
        </w:tc>
        <w:tc>
          <w:tcPr>
            <w:tcW w:w="5208" w:type="dxa"/>
            <w:tcBorders>
              <w:top w:val="nil"/>
              <w:left w:val="nil"/>
              <w:bottom w:val="single" w:sz="4" w:space="0" w:color="auto"/>
              <w:right w:val="single" w:sz="4" w:space="0" w:color="auto"/>
            </w:tcBorders>
            <w:shd w:val="clear" w:color="auto" w:fill="auto"/>
            <w:vAlign w:val="center"/>
            <w:hideMark/>
          </w:tcPr>
          <w:p w14:paraId="2A72C58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use Agency-defined colors to distinguish call priority and status.</w:t>
            </w:r>
          </w:p>
        </w:tc>
        <w:tc>
          <w:tcPr>
            <w:tcW w:w="1146" w:type="dxa"/>
            <w:tcBorders>
              <w:top w:val="nil"/>
              <w:left w:val="nil"/>
              <w:bottom w:val="single" w:sz="4" w:space="0" w:color="auto"/>
              <w:right w:val="single" w:sz="4" w:space="0" w:color="auto"/>
            </w:tcBorders>
            <w:shd w:val="clear" w:color="auto" w:fill="auto"/>
            <w:vAlign w:val="center"/>
            <w:hideMark/>
          </w:tcPr>
          <w:p w14:paraId="100FCA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8C6DC3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BD6AA9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BFD61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324</w:t>
            </w:r>
          </w:p>
        </w:tc>
        <w:tc>
          <w:tcPr>
            <w:tcW w:w="5208" w:type="dxa"/>
            <w:tcBorders>
              <w:top w:val="nil"/>
              <w:left w:val="nil"/>
              <w:bottom w:val="single" w:sz="4" w:space="0" w:color="auto"/>
              <w:right w:val="single" w:sz="4" w:space="0" w:color="auto"/>
            </w:tcBorders>
            <w:shd w:val="clear" w:color="auto" w:fill="auto"/>
            <w:vAlign w:val="center"/>
            <w:hideMark/>
          </w:tcPr>
          <w:p w14:paraId="5685559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accommodate multiple locations for one call.</w:t>
            </w:r>
          </w:p>
        </w:tc>
        <w:tc>
          <w:tcPr>
            <w:tcW w:w="1146" w:type="dxa"/>
            <w:tcBorders>
              <w:top w:val="nil"/>
              <w:left w:val="nil"/>
              <w:bottom w:val="single" w:sz="4" w:space="0" w:color="auto"/>
              <w:right w:val="single" w:sz="4" w:space="0" w:color="auto"/>
            </w:tcBorders>
            <w:shd w:val="clear" w:color="auto" w:fill="auto"/>
            <w:vAlign w:val="center"/>
            <w:hideMark/>
          </w:tcPr>
          <w:p w14:paraId="5430AFB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AD2962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C03153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5A14E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325</w:t>
            </w:r>
          </w:p>
        </w:tc>
        <w:tc>
          <w:tcPr>
            <w:tcW w:w="5208" w:type="dxa"/>
            <w:tcBorders>
              <w:top w:val="nil"/>
              <w:left w:val="nil"/>
              <w:bottom w:val="single" w:sz="4" w:space="0" w:color="auto"/>
              <w:right w:val="single" w:sz="4" w:space="0" w:color="auto"/>
            </w:tcBorders>
            <w:shd w:val="clear" w:color="auto" w:fill="auto"/>
            <w:vAlign w:val="center"/>
            <w:hideMark/>
          </w:tcPr>
          <w:p w14:paraId="4BDFC8E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accommodate different units at different locations within one call.</w:t>
            </w:r>
          </w:p>
        </w:tc>
        <w:tc>
          <w:tcPr>
            <w:tcW w:w="1146" w:type="dxa"/>
            <w:tcBorders>
              <w:top w:val="nil"/>
              <w:left w:val="nil"/>
              <w:bottom w:val="single" w:sz="4" w:space="0" w:color="auto"/>
              <w:right w:val="single" w:sz="4" w:space="0" w:color="auto"/>
            </w:tcBorders>
            <w:shd w:val="clear" w:color="auto" w:fill="auto"/>
            <w:vAlign w:val="center"/>
            <w:hideMark/>
          </w:tcPr>
          <w:p w14:paraId="632B964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A319A8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C3A2D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520B2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326</w:t>
            </w:r>
          </w:p>
        </w:tc>
        <w:tc>
          <w:tcPr>
            <w:tcW w:w="5208" w:type="dxa"/>
            <w:tcBorders>
              <w:top w:val="nil"/>
              <w:left w:val="nil"/>
              <w:bottom w:val="single" w:sz="4" w:space="0" w:color="auto"/>
              <w:right w:val="single" w:sz="4" w:space="0" w:color="auto"/>
            </w:tcBorders>
            <w:shd w:val="clear" w:color="000000" w:fill="CCCCFF"/>
            <w:vAlign w:val="bottom"/>
            <w:hideMark/>
          </w:tcPr>
          <w:p w14:paraId="6F8333FB"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CAD Incident Updates</w:t>
            </w:r>
          </w:p>
        </w:tc>
        <w:tc>
          <w:tcPr>
            <w:tcW w:w="1146" w:type="dxa"/>
            <w:tcBorders>
              <w:top w:val="nil"/>
              <w:left w:val="nil"/>
              <w:bottom w:val="single" w:sz="4" w:space="0" w:color="auto"/>
              <w:right w:val="single" w:sz="4" w:space="0" w:color="auto"/>
            </w:tcBorders>
            <w:shd w:val="clear" w:color="000000" w:fill="CCCCFF"/>
            <w:vAlign w:val="bottom"/>
            <w:hideMark/>
          </w:tcPr>
          <w:p w14:paraId="176E0957"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73690A7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040C5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4A044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327</w:t>
            </w:r>
          </w:p>
        </w:tc>
        <w:tc>
          <w:tcPr>
            <w:tcW w:w="5208" w:type="dxa"/>
            <w:tcBorders>
              <w:top w:val="nil"/>
              <w:left w:val="nil"/>
              <w:bottom w:val="single" w:sz="4" w:space="0" w:color="auto"/>
              <w:right w:val="single" w:sz="4" w:space="0" w:color="auto"/>
            </w:tcBorders>
            <w:shd w:val="clear" w:color="auto" w:fill="auto"/>
            <w:vAlign w:val="center"/>
            <w:hideMark/>
          </w:tcPr>
          <w:p w14:paraId="4592847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Ability for any authorized user to add new or additional information to a CAD incident.</w:t>
            </w:r>
          </w:p>
        </w:tc>
        <w:tc>
          <w:tcPr>
            <w:tcW w:w="1146" w:type="dxa"/>
            <w:tcBorders>
              <w:top w:val="nil"/>
              <w:left w:val="nil"/>
              <w:bottom w:val="single" w:sz="4" w:space="0" w:color="auto"/>
              <w:right w:val="single" w:sz="4" w:space="0" w:color="auto"/>
            </w:tcBorders>
            <w:shd w:val="clear" w:color="auto" w:fill="auto"/>
            <w:vAlign w:val="center"/>
            <w:hideMark/>
          </w:tcPr>
          <w:p w14:paraId="20F081F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auto" w:fill="auto"/>
            <w:vAlign w:val="bottom"/>
            <w:hideMark/>
          </w:tcPr>
          <w:p w14:paraId="45B6345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88DEC1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5A01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328</w:t>
            </w:r>
          </w:p>
        </w:tc>
        <w:tc>
          <w:tcPr>
            <w:tcW w:w="5208" w:type="dxa"/>
            <w:tcBorders>
              <w:top w:val="nil"/>
              <w:left w:val="nil"/>
              <w:bottom w:val="single" w:sz="4" w:space="0" w:color="auto"/>
              <w:right w:val="single" w:sz="4" w:space="0" w:color="auto"/>
            </w:tcBorders>
            <w:shd w:val="clear" w:color="000000" w:fill="FFFFFF"/>
            <w:vAlign w:val="center"/>
            <w:hideMark/>
          </w:tcPr>
          <w:p w14:paraId="7FF1D57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one or more users to simultaneously add incident information to an incident.</w:t>
            </w:r>
          </w:p>
        </w:tc>
        <w:tc>
          <w:tcPr>
            <w:tcW w:w="1146" w:type="dxa"/>
            <w:tcBorders>
              <w:top w:val="nil"/>
              <w:left w:val="nil"/>
              <w:bottom w:val="single" w:sz="4" w:space="0" w:color="auto"/>
              <w:right w:val="single" w:sz="4" w:space="0" w:color="auto"/>
            </w:tcBorders>
            <w:shd w:val="clear" w:color="000000" w:fill="FFFFFF"/>
            <w:vAlign w:val="center"/>
            <w:hideMark/>
          </w:tcPr>
          <w:p w14:paraId="7B965FC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2E4A4A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C5680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A7227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329</w:t>
            </w:r>
          </w:p>
        </w:tc>
        <w:tc>
          <w:tcPr>
            <w:tcW w:w="5208" w:type="dxa"/>
            <w:tcBorders>
              <w:top w:val="nil"/>
              <w:left w:val="nil"/>
              <w:bottom w:val="single" w:sz="4" w:space="0" w:color="auto"/>
              <w:right w:val="single" w:sz="4" w:space="0" w:color="auto"/>
            </w:tcBorders>
            <w:shd w:val="clear" w:color="auto" w:fill="auto"/>
            <w:vAlign w:val="center"/>
            <w:hideMark/>
          </w:tcPr>
          <w:p w14:paraId="11E32A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identify (e.g., ID stamp) the operator adding information to a call.</w:t>
            </w:r>
          </w:p>
        </w:tc>
        <w:tc>
          <w:tcPr>
            <w:tcW w:w="1146" w:type="dxa"/>
            <w:tcBorders>
              <w:top w:val="nil"/>
              <w:left w:val="nil"/>
              <w:bottom w:val="single" w:sz="4" w:space="0" w:color="auto"/>
              <w:right w:val="single" w:sz="4" w:space="0" w:color="auto"/>
            </w:tcBorders>
            <w:shd w:val="clear" w:color="auto" w:fill="auto"/>
            <w:vAlign w:val="center"/>
            <w:hideMark/>
          </w:tcPr>
          <w:p w14:paraId="52E015C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9AF6BB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0D00EB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34FF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330</w:t>
            </w:r>
          </w:p>
        </w:tc>
        <w:tc>
          <w:tcPr>
            <w:tcW w:w="5208" w:type="dxa"/>
            <w:tcBorders>
              <w:top w:val="nil"/>
              <w:left w:val="nil"/>
              <w:bottom w:val="single" w:sz="4" w:space="0" w:color="auto"/>
              <w:right w:val="single" w:sz="4" w:space="0" w:color="auto"/>
            </w:tcBorders>
            <w:shd w:val="clear" w:color="auto" w:fill="auto"/>
            <w:vAlign w:val="center"/>
            <w:hideMark/>
          </w:tcPr>
          <w:p w14:paraId="5D3EAB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upon entry of a name to automatically query:</w:t>
            </w:r>
          </w:p>
        </w:tc>
        <w:tc>
          <w:tcPr>
            <w:tcW w:w="1146" w:type="dxa"/>
            <w:tcBorders>
              <w:top w:val="nil"/>
              <w:left w:val="nil"/>
              <w:bottom w:val="single" w:sz="4" w:space="0" w:color="auto"/>
              <w:right w:val="single" w:sz="4" w:space="0" w:color="auto"/>
            </w:tcBorders>
            <w:shd w:val="clear" w:color="000000" w:fill="D9D9D9"/>
            <w:vAlign w:val="center"/>
            <w:hideMark/>
          </w:tcPr>
          <w:p w14:paraId="4836334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25ACF5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0CD7DD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D0AC5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330-a</w:t>
            </w:r>
          </w:p>
        </w:tc>
        <w:tc>
          <w:tcPr>
            <w:tcW w:w="5208" w:type="dxa"/>
            <w:tcBorders>
              <w:top w:val="nil"/>
              <w:left w:val="nil"/>
              <w:bottom w:val="single" w:sz="4" w:space="0" w:color="auto"/>
              <w:right w:val="single" w:sz="4" w:space="0" w:color="auto"/>
            </w:tcBorders>
            <w:shd w:val="clear" w:color="auto" w:fill="auto"/>
            <w:vAlign w:val="center"/>
            <w:hideMark/>
          </w:tcPr>
          <w:p w14:paraId="586F573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RMS</w:t>
            </w:r>
          </w:p>
        </w:tc>
        <w:tc>
          <w:tcPr>
            <w:tcW w:w="1146" w:type="dxa"/>
            <w:tcBorders>
              <w:top w:val="nil"/>
              <w:left w:val="nil"/>
              <w:bottom w:val="single" w:sz="4" w:space="0" w:color="auto"/>
              <w:right w:val="single" w:sz="4" w:space="0" w:color="auto"/>
            </w:tcBorders>
            <w:shd w:val="clear" w:color="auto" w:fill="auto"/>
            <w:vAlign w:val="center"/>
            <w:hideMark/>
          </w:tcPr>
          <w:p w14:paraId="4272F21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EBE2CE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DA8302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62B9B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330-b</w:t>
            </w:r>
          </w:p>
        </w:tc>
        <w:tc>
          <w:tcPr>
            <w:tcW w:w="5208" w:type="dxa"/>
            <w:tcBorders>
              <w:top w:val="nil"/>
              <w:left w:val="nil"/>
              <w:bottom w:val="single" w:sz="4" w:space="0" w:color="auto"/>
              <w:right w:val="single" w:sz="4" w:space="0" w:color="auto"/>
            </w:tcBorders>
            <w:shd w:val="clear" w:color="auto" w:fill="auto"/>
            <w:vAlign w:val="center"/>
            <w:hideMark/>
          </w:tcPr>
          <w:p w14:paraId="647A818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TIME  System</w:t>
            </w:r>
          </w:p>
        </w:tc>
        <w:tc>
          <w:tcPr>
            <w:tcW w:w="1146" w:type="dxa"/>
            <w:tcBorders>
              <w:top w:val="nil"/>
              <w:left w:val="nil"/>
              <w:bottom w:val="single" w:sz="4" w:space="0" w:color="auto"/>
              <w:right w:val="single" w:sz="4" w:space="0" w:color="auto"/>
            </w:tcBorders>
            <w:shd w:val="clear" w:color="auto" w:fill="auto"/>
            <w:vAlign w:val="center"/>
            <w:hideMark/>
          </w:tcPr>
          <w:p w14:paraId="4AC739A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7FADAC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369C10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4D226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331</w:t>
            </w:r>
          </w:p>
        </w:tc>
        <w:tc>
          <w:tcPr>
            <w:tcW w:w="5208" w:type="dxa"/>
            <w:tcBorders>
              <w:top w:val="nil"/>
              <w:left w:val="nil"/>
              <w:bottom w:val="single" w:sz="4" w:space="0" w:color="auto"/>
              <w:right w:val="single" w:sz="4" w:space="0" w:color="auto"/>
            </w:tcBorders>
            <w:shd w:val="clear" w:color="auto" w:fill="auto"/>
            <w:vAlign w:val="bottom"/>
            <w:hideMark/>
          </w:tcPr>
          <w:p w14:paraId="522DFD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update the status of the call as new information is received including, but not limited to:</w:t>
            </w:r>
          </w:p>
        </w:tc>
        <w:tc>
          <w:tcPr>
            <w:tcW w:w="1146" w:type="dxa"/>
            <w:tcBorders>
              <w:top w:val="nil"/>
              <w:left w:val="nil"/>
              <w:bottom w:val="single" w:sz="4" w:space="0" w:color="auto"/>
              <w:right w:val="single" w:sz="4" w:space="0" w:color="auto"/>
            </w:tcBorders>
            <w:shd w:val="clear" w:color="000000" w:fill="D9D9D9"/>
            <w:vAlign w:val="center"/>
            <w:hideMark/>
          </w:tcPr>
          <w:p w14:paraId="4970304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FF98B8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3CA39E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1F42C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331-a</w:t>
            </w:r>
          </w:p>
        </w:tc>
        <w:tc>
          <w:tcPr>
            <w:tcW w:w="5208" w:type="dxa"/>
            <w:tcBorders>
              <w:top w:val="nil"/>
              <w:left w:val="nil"/>
              <w:bottom w:val="single" w:sz="4" w:space="0" w:color="auto"/>
              <w:right w:val="single" w:sz="4" w:space="0" w:color="auto"/>
            </w:tcBorders>
            <w:shd w:val="clear" w:color="auto" w:fill="auto"/>
            <w:vAlign w:val="bottom"/>
            <w:hideMark/>
          </w:tcPr>
          <w:p w14:paraId="19516AD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Call type</w:t>
            </w:r>
          </w:p>
        </w:tc>
        <w:tc>
          <w:tcPr>
            <w:tcW w:w="1146" w:type="dxa"/>
            <w:tcBorders>
              <w:top w:val="nil"/>
              <w:left w:val="nil"/>
              <w:bottom w:val="single" w:sz="4" w:space="0" w:color="auto"/>
              <w:right w:val="single" w:sz="4" w:space="0" w:color="auto"/>
            </w:tcBorders>
            <w:shd w:val="clear" w:color="auto" w:fill="auto"/>
            <w:vAlign w:val="bottom"/>
            <w:hideMark/>
          </w:tcPr>
          <w:p w14:paraId="637D7E5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063E80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58E5B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1B299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331-b</w:t>
            </w:r>
          </w:p>
        </w:tc>
        <w:tc>
          <w:tcPr>
            <w:tcW w:w="5208" w:type="dxa"/>
            <w:tcBorders>
              <w:top w:val="nil"/>
              <w:left w:val="nil"/>
              <w:bottom w:val="single" w:sz="4" w:space="0" w:color="auto"/>
              <w:right w:val="single" w:sz="4" w:space="0" w:color="auto"/>
            </w:tcBorders>
            <w:shd w:val="clear" w:color="auto" w:fill="auto"/>
            <w:vAlign w:val="bottom"/>
            <w:hideMark/>
          </w:tcPr>
          <w:p w14:paraId="1D16FF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Call priority</w:t>
            </w:r>
          </w:p>
        </w:tc>
        <w:tc>
          <w:tcPr>
            <w:tcW w:w="1146" w:type="dxa"/>
            <w:tcBorders>
              <w:top w:val="nil"/>
              <w:left w:val="nil"/>
              <w:bottom w:val="single" w:sz="4" w:space="0" w:color="auto"/>
              <w:right w:val="single" w:sz="4" w:space="0" w:color="auto"/>
            </w:tcBorders>
            <w:shd w:val="clear" w:color="auto" w:fill="auto"/>
            <w:vAlign w:val="bottom"/>
            <w:hideMark/>
          </w:tcPr>
          <w:p w14:paraId="1654276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577FE0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36D8EF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71D7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331-c</w:t>
            </w:r>
          </w:p>
        </w:tc>
        <w:tc>
          <w:tcPr>
            <w:tcW w:w="5208" w:type="dxa"/>
            <w:tcBorders>
              <w:top w:val="nil"/>
              <w:left w:val="nil"/>
              <w:bottom w:val="single" w:sz="4" w:space="0" w:color="auto"/>
              <w:right w:val="single" w:sz="4" w:space="0" w:color="auto"/>
            </w:tcBorders>
            <w:shd w:val="clear" w:color="auto" w:fill="auto"/>
            <w:vAlign w:val="bottom"/>
            <w:hideMark/>
          </w:tcPr>
          <w:p w14:paraId="125AB0E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location</w:t>
            </w:r>
          </w:p>
        </w:tc>
        <w:tc>
          <w:tcPr>
            <w:tcW w:w="1146" w:type="dxa"/>
            <w:tcBorders>
              <w:top w:val="nil"/>
              <w:left w:val="nil"/>
              <w:bottom w:val="single" w:sz="4" w:space="0" w:color="auto"/>
              <w:right w:val="single" w:sz="4" w:space="0" w:color="auto"/>
            </w:tcBorders>
            <w:shd w:val="clear" w:color="auto" w:fill="auto"/>
            <w:vAlign w:val="bottom"/>
            <w:hideMark/>
          </w:tcPr>
          <w:p w14:paraId="3C423A4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3C3A3B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5ABF20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122C2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331-d</w:t>
            </w:r>
          </w:p>
        </w:tc>
        <w:tc>
          <w:tcPr>
            <w:tcW w:w="5208" w:type="dxa"/>
            <w:tcBorders>
              <w:top w:val="nil"/>
              <w:left w:val="nil"/>
              <w:bottom w:val="single" w:sz="4" w:space="0" w:color="auto"/>
              <w:right w:val="single" w:sz="4" w:space="0" w:color="auto"/>
            </w:tcBorders>
            <w:shd w:val="clear" w:color="auto" w:fill="auto"/>
            <w:vAlign w:val="bottom"/>
            <w:hideMark/>
          </w:tcPr>
          <w:p w14:paraId="6D3514F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Fire alarm level</w:t>
            </w:r>
          </w:p>
        </w:tc>
        <w:tc>
          <w:tcPr>
            <w:tcW w:w="1146" w:type="dxa"/>
            <w:tcBorders>
              <w:top w:val="nil"/>
              <w:left w:val="nil"/>
              <w:bottom w:val="single" w:sz="4" w:space="0" w:color="auto"/>
              <w:right w:val="single" w:sz="4" w:space="0" w:color="auto"/>
            </w:tcBorders>
            <w:shd w:val="clear" w:color="auto" w:fill="auto"/>
            <w:vAlign w:val="bottom"/>
            <w:hideMark/>
          </w:tcPr>
          <w:p w14:paraId="2871E2C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415DC2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0FA82C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6FD3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331-e</w:t>
            </w:r>
          </w:p>
        </w:tc>
        <w:tc>
          <w:tcPr>
            <w:tcW w:w="5208" w:type="dxa"/>
            <w:tcBorders>
              <w:top w:val="nil"/>
              <w:left w:val="nil"/>
              <w:bottom w:val="single" w:sz="4" w:space="0" w:color="auto"/>
              <w:right w:val="single" w:sz="4" w:space="0" w:color="auto"/>
            </w:tcBorders>
            <w:shd w:val="clear" w:color="auto" w:fill="auto"/>
            <w:vAlign w:val="bottom"/>
            <w:hideMark/>
          </w:tcPr>
          <w:p w14:paraId="0D0EC5E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Comments</w:t>
            </w:r>
          </w:p>
        </w:tc>
        <w:tc>
          <w:tcPr>
            <w:tcW w:w="1146" w:type="dxa"/>
            <w:tcBorders>
              <w:top w:val="nil"/>
              <w:left w:val="nil"/>
              <w:bottom w:val="single" w:sz="4" w:space="0" w:color="auto"/>
              <w:right w:val="single" w:sz="4" w:space="0" w:color="auto"/>
            </w:tcBorders>
            <w:shd w:val="clear" w:color="auto" w:fill="auto"/>
            <w:vAlign w:val="bottom"/>
            <w:hideMark/>
          </w:tcPr>
          <w:p w14:paraId="0ACA151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597F0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2B197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7723F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332</w:t>
            </w:r>
          </w:p>
        </w:tc>
        <w:tc>
          <w:tcPr>
            <w:tcW w:w="5208" w:type="dxa"/>
            <w:tcBorders>
              <w:top w:val="nil"/>
              <w:left w:val="nil"/>
              <w:bottom w:val="single" w:sz="4" w:space="0" w:color="auto"/>
              <w:right w:val="single" w:sz="4" w:space="0" w:color="auto"/>
            </w:tcBorders>
            <w:shd w:val="clear" w:color="auto" w:fill="auto"/>
            <w:vAlign w:val="center"/>
            <w:hideMark/>
          </w:tcPr>
          <w:p w14:paraId="16ACA71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updated call information immediately after new information is added to an open call.</w:t>
            </w:r>
          </w:p>
        </w:tc>
        <w:tc>
          <w:tcPr>
            <w:tcW w:w="1146" w:type="dxa"/>
            <w:tcBorders>
              <w:top w:val="nil"/>
              <w:left w:val="nil"/>
              <w:bottom w:val="single" w:sz="4" w:space="0" w:color="auto"/>
              <w:right w:val="single" w:sz="4" w:space="0" w:color="auto"/>
            </w:tcBorders>
            <w:shd w:val="clear" w:color="auto" w:fill="auto"/>
            <w:vAlign w:val="center"/>
            <w:hideMark/>
          </w:tcPr>
          <w:p w14:paraId="78939CD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1F58CE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0FA27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7CAF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333</w:t>
            </w:r>
          </w:p>
        </w:tc>
        <w:tc>
          <w:tcPr>
            <w:tcW w:w="5208" w:type="dxa"/>
            <w:tcBorders>
              <w:top w:val="nil"/>
              <w:left w:val="nil"/>
              <w:bottom w:val="single" w:sz="4" w:space="0" w:color="auto"/>
              <w:right w:val="single" w:sz="4" w:space="0" w:color="auto"/>
            </w:tcBorders>
            <w:shd w:val="clear" w:color="auto" w:fill="auto"/>
            <w:vAlign w:val="center"/>
            <w:hideMark/>
          </w:tcPr>
          <w:p w14:paraId="0E6FBB4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filter narrative information to display narrative information in chronological order.</w:t>
            </w:r>
          </w:p>
        </w:tc>
        <w:tc>
          <w:tcPr>
            <w:tcW w:w="1146" w:type="dxa"/>
            <w:tcBorders>
              <w:top w:val="nil"/>
              <w:left w:val="nil"/>
              <w:bottom w:val="single" w:sz="4" w:space="0" w:color="auto"/>
              <w:right w:val="single" w:sz="4" w:space="0" w:color="auto"/>
            </w:tcBorders>
            <w:shd w:val="clear" w:color="auto" w:fill="auto"/>
            <w:vAlign w:val="center"/>
            <w:hideMark/>
          </w:tcPr>
          <w:p w14:paraId="6F6FB0A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AD8390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2738F8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D8BDE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334</w:t>
            </w:r>
          </w:p>
        </w:tc>
        <w:tc>
          <w:tcPr>
            <w:tcW w:w="5208" w:type="dxa"/>
            <w:tcBorders>
              <w:top w:val="nil"/>
              <w:left w:val="nil"/>
              <w:bottom w:val="single" w:sz="4" w:space="0" w:color="auto"/>
              <w:right w:val="single" w:sz="4" w:space="0" w:color="auto"/>
            </w:tcBorders>
            <w:shd w:val="clear" w:color="auto" w:fill="auto"/>
            <w:vAlign w:val="center"/>
            <w:hideMark/>
          </w:tcPr>
          <w:p w14:paraId="63F9CE0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narrative information to display in reverse chronological order by default.</w:t>
            </w:r>
          </w:p>
        </w:tc>
        <w:tc>
          <w:tcPr>
            <w:tcW w:w="1146" w:type="dxa"/>
            <w:tcBorders>
              <w:top w:val="nil"/>
              <w:left w:val="nil"/>
              <w:bottom w:val="single" w:sz="4" w:space="0" w:color="auto"/>
              <w:right w:val="single" w:sz="4" w:space="0" w:color="auto"/>
            </w:tcBorders>
            <w:shd w:val="clear" w:color="auto" w:fill="auto"/>
            <w:vAlign w:val="center"/>
            <w:hideMark/>
          </w:tcPr>
          <w:p w14:paraId="016212E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A7CD7E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B6465B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565F3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335</w:t>
            </w:r>
          </w:p>
        </w:tc>
        <w:tc>
          <w:tcPr>
            <w:tcW w:w="5208" w:type="dxa"/>
            <w:tcBorders>
              <w:top w:val="nil"/>
              <w:left w:val="nil"/>
              <w:bottom w:val="single" w:sz="4" w:space="0" w:color="auto"/>
              <w:right w:val="single" w:sz="4" w:space="0" w:color="auto"/>
            </w:tcBorders>
            <w:shd w:val="clear" w:color="auto" w:fill="auto"/>
            <w:vAlign w:val="center"/>
            <w:hideMark/>
          </w:tcPr>
          <w:p w14:paraId="6A8F740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simultaneously notify dispatcher and dispatched units of updated information.</w:t>
            </w:r>
          </w:p>
        </w:tc>
        <w:tc>
          <w:tcPr>
            <w:tcW w:w="1146" w:type="dxa"/>
            <w:tcBorders>
              <w:top w:val="nil"/>
              <w:left w:val="nil"/>
              <w:bottom w:val="single" w:sz="4" w:space="0" w:color="auto"/>
              <w:right w:val="single" w:sz="4" w:space="0" w:color="auto"/>
            </w:tcBorders>
            <w:shd w:val="clear" w:color="auto" w:fill="auto"/>
            <w:vAlign w:val="center"/>
            <w:hideMark/>
          </w:tcPr>
          <w:p w14:paraId="1C63AEE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73A874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3BBA09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9EFCC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336</w:t>
            </w:r>
          </w:p>
        </w:tc>
        <w:tc>
          <w:tcPr>
            <w:tcW w:w="5208" w:type="dxa"/>
            <w:tcBorders>
              <w:top w:val="nil"/>
              <w:left w:val="nil"/>
              <w:bottom w:val="single" w:sz="4" w:space="0" w:color="auto"/>
              <w:right w:val="single" w:sz="4" w:space="0" w:color="auto"/>
            </w:tcBorders>
            <w:shd w:val="clear" w:color="auto" w:fill="auto"/>
            <w:vAlign w:val="center"/>
            <w:hideMark/>
          </w:tcPr>
          <w:p w14:paraId="2F54AD0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dispatcher screen to update automatically as new information is added to a call.</w:t>
            </w:r>
          </w:p>
        </w:tc>
        <w:tc>
          <w:tcPr>
            <w:tcW w:w="1146" w:type="dxa"/>
            <w:tcBorders>
              <w:top w:val="nil"/>
              <w:left w:val="nil"/>
              <w:bottom w:val="single" w:sz="4" w:space="0" w:color="auto"/>
              <w:right w:val="single" w:sz="4" w:space="0" w:color="auto"/>
            </w:tcBorders>
            <w:shd w:val="clear" w:color="auto" w:fill="auto"/>
            <w:vAlign w:val="center"/>
            <w:hideMark/>
          </w:tcPr>
          <w:p w14:paraId="5E7E784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4D8FF0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4BF64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0C381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337</w:t>
            </w:r>
          </w:p>
        </w:tc>
        <w:tc>
          <w:tcPr>
            <w:tcW w:w="5208" w:type="dxa"/>
            <w:tcBorders>
              <w:top w:val="nil"/>
              <w:left w:val="nil"/>
              <w:bottom w:val="single" w:sz="4" w:space="0" w:color="auto"/>
              <w:right w:val="single" w:sz="4" w:space="0" w:color="auto"/>
            </w:tcBorders>
            <w:shd w:val="clear" w:color="auto" w:fill="auto"/>
            <w:vAlign w:val="center"/>
            <w:hideMark/>
          </w:tcPr>
          <w:p w14:paraId="7FD09A8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show a timestamp with all updates to CAD incident record.</w:t>
            </w:r>
          </w:p>
        </w:tc>
        <w:tc>
          <w:tcPr>
            <w:tcW w:w="1146" w:type="dxa"/>
            <w:tcBorders>
              <w:top w:val="nil"/>
              <w:left w:val="nil"/>
              <w:bottom w:val="single" w:sz="4" w:space="0" w:color="auto"/>
              <w:right w:val="single" w:sz="4" w:space="0" w:color="auto"/>
            </w:tcBorders>
            <w:shd w:val="clear" w:color="auto" w:fill="auto"/>
            <w:vAlign w:val="center"/>
            <w:hideMark/>
          </w:tcPr>
          <w:p w14:paraId="00C5148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3B1065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8A775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34684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338</w:t>
            </w:r>
          </w:p>
        </w:tc>
        <w:tc>
          <w:tcPr>
            <w:tcW w:w="5208" w:type="dxa"/>
            <w:tcBorders>
              <w:top w:val="nil"/>
              <w:left w:val="nil"/>
              <w:bottom w:val="single" w:sz="4" w:space="0" w:color="auto"/>
              <w:right w:val="single" w:sz="4" w:space="0" w:color="auto"/>
            </w:tcBorders>
            <w:shd w:val="clear" w:color="auto" w:fill="auto"/>
            <w:vAlign w:val="center"/>
            <w:hideMark/>
          </w:tcPr>
          <w:p w14:paraId="3F9284C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show user identification information with updates to CAD incident records.</w:t>
            </w:r>
          </w:p>
        </w:tc>
        <w:tc>
          <w:tcPr>
            <w:tcW w:w="1146" w:type="dxa"/>
            <w:tcBorders>
              <w:top w:val="nil"/>
              <w:left w:val="nil"/>
              <w:bottom w:val="single" w:sz="4" w:space="0" w:color="auto"/>
              <w:right w:val="single" w:sz="4" w:space="0" w:color="auto"/>
            </w:tcBorders>
            <w:shd w:val="clear" w:color="auto" w:fill="auto"/>
            <w:vAlign w:val="center"/>
            <w:hideMark/>
          </w:tcPr>
          <w:p w14:paraId="72FBA2B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A9E7F6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4DC5E8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115E8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339</w:t>
            </w:r>
          </w:p>
        </w:tc>
        <w:tc>
          <w:tcPr>
            <w:tcW w:w="5208" w:type="dxa"/>
            <w:tcBorders>
              <w:top w:val="nil"/>
              <w:left w:val="nil"/>
              <w:bottom w:val="single" w:sz="4" w:space="0" w:color="auto"/>
              <w:right w:val="single" w:sz="4" w:space="0" w:color="auto"/>
            </w:tcBorders>
            <w:shd w:val="clear" w:color="000000" w:fill="FFFFFF"/>
            <w:vAlign w:val="center"/>
            <w:hideMark/>
          </w:tcPr>
          <w:p w14:paraId="59637EA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all TIME system returns to incident records.</w:t>
            </w:r>
          </w:p>
        </w:tc>
        <w:tc>
          <w:tcPr>
            <w:tcW w:w="1146" w:type="dxa"/>
            <w:tcBorders>
              <w:top w:val="nil"/>
              <w:left w:val="nil"/>
              <w:bottom w:val="single" w:sz="4" w:space="0" w:color="auto"/>
              <w:right w:val="single" w:sz="4" w:space="0" w:color="auto"/>
            </w:tcBorders>
            <w:shd w:val="clear" w:color="auto" w:fill="auto"/>
            <w:vAlign w:val="center"/>
            <w:hideMark/>
          </w:tcPr>
          <w:p w14:paraId="58FF06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AB174D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9D5455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24507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340</w:t>
            </w:r>
          </w:p>
        </w:tc>
        <w:tc>
          <w:tcPr>
            <w:tcW w:w="5208" w:type="dxa"/>
            <w:tcBorders>
              <w:top w:val="nil"/>
              <w:left w:val="nil"/>
              <w:bottom w:val="single" w:sz="4" w:space="0" w:color="auto"/>
              <w:right w:val="single" w:sz="4" w:space="0" w:color="auto"/>
            </w:tcBorders>
            <w:shd w:val="clear" w:color="auto" w:fill="auto"/>
            <w:vAlign w:val="center"/>
            <w:hideMark/>
          </w:tcPr>
          <w:p w14:paraId="3D30C29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information to a closed call.</w:t>
            </w:r>
          </w:p>
        </w:tc>
        <w:tc>
          <w:tcPr>
            <w:tcW w:w="1146" w:type="dxa"/>
            <w:tcBorders>
              <w:top w:val="nil"/>
              <w:left w:val="nil"/>
              <w:bottom w:val="single" w:sz="4" w:space="0" w:color="auto"/>
              <w:right w:val="single" w:sz="4" w:space="0" w:color="auto"/>
            </w:tcBorders>
            <w:shd w:val="clear" w:color="auto" w:fill="auto"/>
            <w:vAlign w:val="center"/>
            <w:hideMark/>
          </w:tcPr>
          <w:p w14:paraId="12A7273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198B14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90926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D1C09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341</w:t>
            </w:r>
          </w:p>
        </w:tc>
        <w:tc>
          <w:tcPr>
            <w:tcW w:w="5208" w:type="dxa"/>
            <w:tcBorders>
              <w:top w:val="nil"/>
              <w:left w:val="nil"/>
              <w:bottom w:val="single" w:sz="4" w:space="0" w:color="auto"/>
              <w:right w:val="single" w:sz="4" w:space="0" w:color="auto"/>
            </w:tcBorders>
            <w:shd w:val="clear" w:color="000000" w:fill="CCCCFF"/>
            <w:vAlign w:val="bottom"/>
            <w:hideMark/>
          </w:tcPr>
          <w:p w14:paraId="2AD66495"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Reopening CAD Incidents</w:t>
            </w:r>
          </w:p>
        </w:tc>
        <w:tc>
          <w:tcPr>
            <w:tcW w:w="1146" w:type="dxa"/>
            <w:tcBorders>
              <w:top w:val="nil"/>
              <w:left w:val="nil"/>
              <w:bottom w:val="single" w:sz="4" w:space="0" w:color="auto"/>
              <w:right w:val="single" w:sz="4" w:space="0" w:color="auto"/>
            </w:tcBorders>
            <w:shd w:val="clear" w:color="000000" w:fill="CCCCFF"/>
            <w:vAlign w:val="bottom"/>
            <w:hideMark/>
          </w:tcPr>
          <w:p w14:paraId="7DDD680A"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31ED458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FA047C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4E1F4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342</w:t>
            </w:r>
          </w:p>
        </w:tc>
        <w:tc>
          <w:tcPr>
            <w:tcW w:w="5208" w:type="dxa"/>
            <w:tcBorders>
              <w:top w:val="nil"/>
              <w:left w:val="nil"/>
              <w:bottom w:val="single" w:sz="4" w:space="0" w:color="auto"/>
              <w:right w:val="single" w:sz="4" w:space="0" w:color="auto"/>
            </w:tcBorders>
            <w:shd w:val="clear" w:color="auto" w:fill="auto"/>
            <w:vAlign w:val="center"/>
            <w:hideMark/>
          </w:tcPr>
          <w:p w14:paraId="07131CA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reopen closed incidents.</w:t>
            </w:r>
          </w:p>
        </w:tc>
        <w:tc>
          <w:tcPr>
            <w:tcW w:w="1146" w:type="dxa"/>
            <w:tcBorders>
              <w:top w:val="nil"/>
              <w:left w:val="nil"/>
              <w:bottom w:val="single" w:sz="4" w:space="0" w:color="auto"/>
              <w:right w:val="single" w:sz="4" w:space="0" w:color="auto"/>
            </w:tcBorders>
            <w:shd w:val="clear" w:color="auto" w:fill="auto"/>
            <w:vAlign w:val="center"/>
            <w:hideMark/>
          </w:tcPr>
          <w:p w14:paraId="033EB9B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86757C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A31306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EDF11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343</w:t>
            </w:r>
          </w:p>
        </w:tc>
        <w:tc>
          <w:tcPr>
            <w:tcW w:w="5208" w:type="dxa"/>
            <w:tcBorders>
              <w:top w:val="nil"/>
              <w:left w:val="nil"/>
              <w:bottom w:val="single" w:sz="4" w:space="0" w:color="auto"/>
              <w:right w:val="single" w:sz="4" w:space="0" w:color="auto"/>
            </w:tcBorders>
            <w:shd w:val="clear" w:color="auto" w:fill="auto"/>
            <w:vAlign w:val="center"/>
            <w:hideMark/>
          </w:tcPr>
          <w:p w14:paraId="0D46AC6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reopen a closed call without losing previously recorded date and timestamps.</w:t>
            </w:r>
          </w:p>
        </w:tc>
        <w:tc>
          <w:tcPr>
            <w:tcW w:w="1146" w:type="dxa"/>
            <w:tcBorders>
              <w:top w:val="nil"/>
              <w:left w:val="nil"/>
              <w:bottom w:val="single" w:sz="4" w:space="0" w:color="auto"/>
              <w:right w:val="single" w:sz="4" w:space="0" w:color="auto"/>
            </w:tcBorders>
            <w:shd w:val="clear" w:color="auto" w:fill="auto"/>
            <w:vAlign w:val="center"/>
            <w:hideMark/>
          </w:tcPr>
          <w:p w14:paraId="6B50322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EA1A48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1D0AFD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1A87C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344</w:t>
            </w:r>
          </w:p>
        </w:tc>
        <w:tc>
          <w:tcPr>
            <w:tcW w:w="5208" w:type="dxa"/>
            <w:tcBorders>
              <w:top w:val="nil"/>
              <w:left w:val="nil"/>
              <w:bottom w:val="single" w:sz="4" w:space="0" w:color="auto"/>
              <w:right w:val="single" w:sz="4" w:space="0" w:color="auto"/>
            </w:tcBorders>
            <w:shd w:val="clear" w:color="auto" w:fill="auto"/>
            <w:vAlign w:val="center"/>
            <w:hideMark/>
          </w:tcPr>
          <w:p w14:paraId="50D8C00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units to reopened calls.</w:t>
            </w:r>
          </w:p>
        </w:tc>
        <w:tc>
          <w:tcPr>
            <w:tcW w:w="1146" w:type="dxa"/>
            <w:tcBorders>
              <w:top w:val="nil"/>
              <w:left w:val="nil"/>
              <w:bottom w:val="single" w:sz="4" w:space="0" w:color="auto"/>
              <w:right w:val="single" w:sz="4" w:space="0" w:color="auto"/>
            </w:tcBorders>
            <w:shd w:val="clear" w:color="auto" w:fill="auto"/>
            <w:vAlign w:val="center"/>
            <w:hideMark/>
          </w:tcPr>
          <w:p w14:paraId="264ABC0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C1B63C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1F429F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F6114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345</w:t>
            </w:r>
          </w:p>
        </w:tc>
        <w:tc>
          <w:tcPr>
            <w:tcW w:w="5208" w:type="dxa"/>
            <w:tcBorders>
              <w:top w:val="nil"/>
              <w:left w:val="nil"/>
              <w:bottom w:val="single" w:sz="4" w:space="0" w:color="auto"/>
              <w:right w:val="single" w:sz="4" w:space="0" w:color="auto"/>
            </w:tcBorders>
            <w:shd w:val="clear" w:color="auto" w:fill="auto"/>
            <w:vAlign w:val="center"/>
            <w:hideMark/>
          </w:tcPr>
          <w:p w14:paraId="0401087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dispatchers to add comments to a CAD call record after the call is closed without reopening the incident.</w:t>
            </w:r>
          </w:p>
        </w:tc>
        <w:tc>
          <w:tcPr>
            <w:tcW w:w="1146" w:type="dxa"/>
            <w:tcBorders>
              <w:top w:val="nil"/>
              <w:left w:val="nil"/>
              <w:bottom w:val="single" w:sz="4" w:space="0" w:color="auto"/>
              <w:right w:val="single" w:sz="4" w:space="0" w:color="auto"/>
            </w:tcBorders>
            <w:shd w:val="clear" w:color="auto" w:fill="auto"/>
            <w:vAlign w:val="center"/>
            <w:hideMark/>
          </w:tcPr>
          <w:p w14:paraId="36AF726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3C404A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A1B41C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FB407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346</w:t>
            </w:r>
          </w:p>
        </w:tc>
        <w:tc>
          <w:tcPr>
            <w:tcW w:w="5208" w:type="dxa"/>
            <w:tcBorders>
              <w:top w:val="nil"/>
              <w:left w:val="nil"/>
              <w:bottom w:val="single" w:sz="4" w:space="0" w:color="auto"/>
              <w:right w:val="single" w:sz="4" w:space="0" w:color="auto"/>
            </w:tcBorders>
            <w:shd w:val="clear" w:color="000000" w:fill="CCCCFF"/>
            <w:vAlign w:val="bottom"/>
            <w:hideMark/>
          </w:tcPr>
          <w:p w14:paraId="67E4537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Cross-Referencing Calls</w:t>
            </w:r>
          </w:p>
        </w:tc>
        <w:tc>
          <w:tcPr>
            <w:tcW w:w="1146" w:type="dxa"/>
            <w:tcBorders>
              <w:top w:val="nil"/>
              <w:left w:val="nil"/>
              <w:bottom w:val="single" w:sz="4" w:space="0" w:color="auto"/>
              <w:right w:val="single" w:sz="4" w:space="0" w:color="auto"/>
            </w:tcBorders>
            <w:shd w:val="clear" w:color="000000" w:fill="CCCCFF"/>
            <w:vAlign w:val="bottom"/>
            <w:hideMark/>
          </w:tcPr>
          <w:p w14:paraId="3D6203D2"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74396D1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EABC0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B8611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347</w:t>
            </w:r>
          </w:p>
        </w:tc>
        <w:tc>
          <w:tcPr>
            <w:tcW w:w="5208" w:type="dxa"/>
            <w:tcBorders>
              <w:top w:val="nil"/>
              <w:left w:val="nil"/>
              <w:bottom w:val="single" w:sz="4" w:space="0" w:color="auto"/>
              <w:right w:val="single" w:sz="4" w:space="0" w:color="auto"/>
            </w:tcBorders>
            <w:shd w:val="clear" w:color="auto" w:fill="auto"/>
            <w:vAlign w:val="center"/>
            <w:hideMark/>
          </w:tcPr>
          <w:p w14:paraId="56708BD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cross-reference two or more active incidents.</w:t>
            </w:r>
          </w:p>
        </w:tc>
        <w:tc>
          <w:tcPr>
            <w:tcW w:w="1146" w:type="dxa"/>
            <w:tcBorders>
              <w:top w:val="nil"/>
              <w:left w:val="nil"/>
              <w:bottom w:val="single" w:sz="4" w:space="0" w:color="auto"/>
              <w:right w:val="single" w:sz="4" w:space="0" w:color="auto"/>
            </w:tcBorders>
            <w:shd w:val="clear" w:color="auto" w:fill="auto"/>
            <w:vAlign w:val="center"/>
            <w:hideMark/>
          </w:tcPr>
          <w:p w14:paraId="36B26A1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59CAEC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5021C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3C0C0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348</w:t>
            </w:r>
          </w:p>
        </w:tc>
        <w:tc>
          <w:tcPr>
            <w:tcW w:w="5208" w:type="dxa"/>
            <w:tcBorders>
              <w:top w:val="nil"/>
              <w:left w:val="nil"/>
              <w:bottom w:val="single" w:sz="4" w:space="0" w:color="auto"/>
              <w:right w:val="single" w:sz="4" w:space="0" w:color="auto"/>
            </w:tcBorders>
            <w:shd w:val="clear" w:color="auto" w:fill="auto"/>
            <w:vAlign w:val="center"/>
            <w:hideMark/>
          </w:tcPr>
          <w:p w14:paraId="08A5ED7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cross-reference active and closed incidents.</w:t>
            </w:r>
          </w:p>
        </w:tc>
        <w:tc>
          <w:tcPr>
            <w:tcW w:w="1146" w:type="dxa"/>
            <w:tcBorders>
              <w:top w:val="nil"/>
              <w:left w:val="nil"/>
              <w:bottom w:val="single" w:sz="4" w:space="0" w:color="auto"/>
              <w:right w:val="single" w:sz="4" w:space="0" w:color="auto"/>
            </w:tcBorders>
            <w:shd w:val="clear" w:color="auto" w:fill="auto"/>
            <w:vAlign w:val="center"/>
            <w:hideMark/>
          </w:tcPr>
          <w:p w14:paraId="6094ADC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2DC5FB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3D0950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2CC1A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349</w:t>
            </w:r>
          </w:p>
        </w:tc>
        <w:tc>
          <w:tcPr>
            <w:tcW w:w="5208" w:type="dxa"/>
            <w:tcBorders>
              <w:top w:val="nil"/>
              <w:left w:val="nil"/>
              <w:bottom w:val="single" w:sz="4" w:space="0" w:color="auto"/>
              <w:right w:val="single" w:sz="4" w:space="0" w:color="auto"/>
            </w:tcBorders>
            <w:shd w:val="clear" w:color="000000" w:fill="1F497D"/>
            <w:vAlign w:val="bottom"/>
            <w:hideMark/>
          </w:tcPr>
          <w:p w14:paraId="0C0D44BD" w14:textId="77777777" w:rsidR="00220A72" w:rsidRPr="00B33817" w:rsidRDefault="00220A72" w:rsidP="00B768A2">
            <w:pPr>
              <w:spacing w:after="0" w:line="240" w:lineRule="auto"/>
              <w:rPr>
                <w:rFonts w:ascii="Calibri" w:eastAsia="Times New Roman" w:hAnsi="Calibri" w:cs="Times New Roman"/>
                <w:b/>
                <w:bCs/>
                <w:color w:val="FFFFFF"/>
              </w:rPr>
            </w:pPr>
            <w:bookmarkStart w:id="249" w:name="RANGE!B510"/>
            <w:r w:rsidRPr="00B33817">
              <w:rPr>
                <w:rFonts w:ascii="Calibri" w:eastAsia="Times New Roman" w:hAnsi="Calibri" w:cs="Times New Roman"/>
                <w:b/>
                <w:bCs/>
                <w:color w:val="FFFFFF"/>
              </w:rPr>
              <w:t>CAD Mapping</w:t>
            </w:r>
            <w:bookmarkEnd w:id="249"/>
          </w:p>
        </w:tc>
        <w:tc>
          <w:tcPr>
            <w:tcW w:w="1146" w:type="dxa"/>
            <w:tcBorders>
              <w:top w:val="nil"/>
              <w:left w:val="nil"/>
              <w:bottom w:val="single" w:sz="4" w:space="0" w:color="auto"/>
              <w:right w:val="single" w:sz="4" w:space="0" w:color="auto"/>
            </w:tcBorders>
            <w:shd w:val="clear" w:color="000000" w:fill="1F497D"/>
            <w:vAlign w:val="bottom"/>
            <w:hideMark/>
          </w:tcPr>
          <w:p w14:paraId="7412B4E3"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vAlign w:val="bottom"/>
            <w:hideMark/>
          </w:tcPr>
          <w:p w14:paraId="0CB26B71"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4D20F6A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F1481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350</w:t>
            </w:r>
          </w:p>
        </w:tc>
        <w:tc>
          <w:tcPr>
            <w:tcW w:w="5208" w:type="dxa"/>
            <w:tcBorders>
              <w:top w:val="nil"/>
              <w:left w:val="nil"/>
              <w:bottom w:val="single" w:sz="4" w:space="0" w:color="auto"/>
              <w:right w:val="single" w:sz="4" w:space="0" w:color="auto"/>
            </w:tcBorders>
            <w:shd w:val="clear" w:color="000000" w:fill="CCCCFF"/>
            <w:vAlign w:val="center"/>
            <w:hideMark/>
          </w:tcPr>
          <w:p w14:paraId="3A67767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General Mapping Requirements</w:t>
            </w:r>
          </w:p>
        </w:tc>
        <w:tc>
          <w:tcPr>
            <w:tcW w:w="1146" w:type="dxa"/>
            <w:tcBorders>
              <w:top w:val="nil"/>
              <w:left w:val="nil"/>
              <w:bottom w:val="single" w:sz="4" w:space="0" w:color="auto"/>
              <w:right w:val="single" w:sz="4" w:space="0" w:color="auto"/>
            </w:tcBorders>
            <w:shd w:val="clear" w:color="000000" w:fill="CCCCFF"/>
            <w:vAlign w:val="center"/>
            <w:hideMark/>
          </w:tcPr>
          <w:p w14:paraId="2E37AFF5"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29661AD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169F5CE"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A3869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351</w:t>
            </w:r>
          </w:p>
        </w:tc>
        <w:tc>
          <w:tcPr>
            <w:tcW w:w="5208" w:type="dxa"/>
            <w:tcBorders>
              <w:top w:val="nil"/>
              <w:left w:val="nil"/>
              <w:bottom w:val="single" w:sz="4" w:space="0" w:color="auto"/>
              <w:right w:val="single" w:sz="4" w:space="0" w:color="auto"/>
            </w:tcBorders>
            <w:shd w:val="clear" w:color="auto" w:fill="auto"/>
            <w:vAlign w:val="center"/>
            <w:hideMark/>
          </w:tcPr>
          <w:p w14:paraId="106F167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mapping functionality to be integrated into CAD starting at call receipt and continuing through to the conclusion of a CAD incident.</w:t>
            </w:r>
          </w:p>
        </w:tc>
        <w:tc>
          <w:tcPr>
            <w:tcW w:w="1146" w:type="dxa"/>
            <w:tcBorders>
              <w:top w:val="nil"/>
              <w:left w:val="nil"/>
              <w:bottom w:val="single" w:sz="4" w:space="0" w:color="auto"/>
              <w:right w:val="single" w:sz="4" w:space="0" w:color="auto"/>
            </w:tcBorders>
            <w:shd w:val="clear" w:color="auto" w:fill="auto"/>
            <w:vAlign w:val="center"/>
            <w:hideMark/>
          </w:tcPr>
          <w:p w14:paraId="10BE85C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81E673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89E42D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07B76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352</w:t>
            </w:r>
          </w:p>
        </w:tc>
        <w:tc>
          <w:tcPr>
            <w:tcW w:w="5208" w:type="dxa"/>
            <w:tcBorders>
              <w:top w:val="nil"/>
              <w:left w:val="nil"/>
              <w:bottom w:val="single" w:sz="4" w:space="0" w:color="auto"/>
              <w:right w:val="single" w:sz="4" w:space="0" w:color="auto"/>
            </w:tcBorders>
            <w:shd w:val="clear" w:color="auto" w:fill="auto"/>
            <w:vAlign w:val="center"/>
            <w:hideMark/>
          </w:tcPr>
          <w:p w14:paraId="5814B76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view map in a separate window.</w:t>
            </w:r>
          </w:p>
        </w:tc>
        <w:tc>
          <w:tcPr>
            <w:tcW w:w="1146" w:type="dxa"/>
            <w:tcBorders>
              <w:top w:val="nil"/>
              <w:left w:val="nil"/>
              <w:bottom w:val="single" w:sz="4" w:space="0" w:color="auto"/>
              <w:right w:val="single" w:sz="4" w:space="0" w:color="auto"/>
            </w:tcBorders>
            <w:shd w:val="clear" w:color="auto" w:fill="auto"/>
            <w:vAlign w:val="center"/>
            <w:hideMark/>
          </w:tcPr>
          <w:p w14:paraId="2DCCA5F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F089DE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A8FBFE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780EF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353</w:t>
            </w:r>
          </w:p>
        </w:tc>
        <w:tc>
          <w:tcPr>
            <w:tcW w:w="5208" w:type="dxa"/>
            <w:tcBorders>
              <w:top w:val="nil"/>
              <w:left w:val="nil"/>
              <w:bottom w:val="single" w:sz="4" w:space="0" w:color="auto"/>
              <w:right w:val="single" w:sz="4" w:space="0" w:color="auto"/>
            </w:tcBorders>
            <w:shd w:val="clear" w:color="000000" w:fill="FFFFFF"/>
            <w:vAlign w:val="center"/>
            <w:hideMark/>
          </w:tcPr>
          <w:p w14:paraId="4AE3358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allow users to configure map views including, but not limited to:</w:t>
            </w:r>
          </w:p>
        </w:tc>
        <w:tc>
          <w:tcPr>
            <w:tcW w:w="1146" w:type="dxa"/>
            <w:tcBorders>
              <w:top w:val="nil"/>
              <w:left w:val="nil"/>
              <w:bottom w:val="single" w:sz="4" w:space="0" w:color="auto"/>
              <w:right w:val="single" w:sz="4" w:space="0" w:color="auto"/>
            </w:tcBorders>
            <w:shd w:val="clear" w:color="000000" w:fill="D9D9D9"/>
            <w:vAlign w:val="center"/>
            <w:hideMark/>
          </w:tcPr>
          <w:p w14:paraId="098887E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5D2944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61115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C13B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353-a</w:t>
            </w:r>
          </w:p>
        </w:tc>
        <w:tc>
          <w:tcPr>
            <w:tcW w:w="5208" w:type="dxa"/>
            <w:tcBorders>
              <w:top w:val="nil"/>
              <w:left w:val="nil"/>
              <w:bottom w:val="single" w:sz="4" w:space="0" w:color="auto"/>
              <w:right w:val="single" w:sz="4" w:space="0" w:color="auto"/>
            </w:tcBorders>
            <w:shd w:val="clear" w:color="000000" w:fill="FFFFFF"/>
            <w:vAlign w:val="center"/>
            <w:hideMark/>
          </w:tcPr>
          <w:p w14:paraId="5B18A8D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Font size</w:t>
            </w:r>
          </w:p>
        </w:tc>
        <w:tc>
          <w:tcPr>
            <w:tcW w:w="1146" w:type="dxa"/>
            <w:tcBorders>
              <w:top w:val="nil"/>
              <w:left w:val="nil"/>
              <w:bottom w:val="single" w:sz="4" w:space="0" w:color="auto"/>
              <w:right w:val="single" w:sz="4" w:space="0" w:color="auto"/>
            </w:tcBorders>
            <w:shd w:val="clear" w:color="000000" w:fill="FFFFFF"/>
            <w:vAlign w:val="center"/>
            <w:hideMark/>
          </w:tcPr>
          <w:p w14:paraId="5C11F96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89AA2B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7DAD3A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E2D55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353-b</w:t>
            </w:r>
          </w:p>
        </w:tc>
        <w:tc>
          <w:tcPr>
            <w:tcW w:w="5208" w:type="dxa"/>
            <w:tcBorders>
              <w:top w:val="nil"/>
              <w:left w:val="nil"/>
              <w:bottom w:val="single" w:sz="4" w:space="0" w:color="auto"/>
              <w:right w:val="single" w:sz="4" w:space="0" w:color="auto"/>
            </w:tcBorders>
            <w:shd w:val="clear" w:color="000000" w:fill="FFFFFF"/>
            <w:vAlign w:val="center"/>
            <w:hideMark/>
          </w:tcPr>
          <w:p w14:paraId="3E1EBD2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Level of detail</w:t>
            </w:r>
          </w:p>
        </w:tc>
        <w:tc>
          <w:tcPr>
            <w:tcW w:w="1146" w:type="dxa"/>
            <w:tcBorders>
              <w:top w:val="nil"/>
              <w:left w:val="nil"/>
              <w:bottom w:val="single" w:sz="4" w:space="0" w:color="auto"/>
              <w:right w:val="single" w:sz="4" w:space="0" w:color="auto"/>
            </w:tcBorders>
            <w:shd w:val="clear" w:color="000000" w:fill="FFFFFF"/>
            <w:vAlign w:val="center"/>
            <w:hideMark/>
          </w:tcPr>
          <w:p w14:paraId="3C4A44A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8386DD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06297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F5B15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353-c</w:t>
            </w:r>
          </w:p>
        </w:tc>
        <w:tc>
          <w:tcPr>
            <w:tcW w:w="5208" w:type="dxa"/>
            <w:tcBorders>
              <w:top w:val="nil"/>
              <w:left w:val="nil"/>
              <w:bottom w:val="single" w:sz="4" w:space="0" w:color="auto"/>
              <w:right w:val="single" w:sz="4" w:space="0" w:color="auto"/>
            </w:tcBorders>
            <w:shd w:val="clear" w:color="auto" w:fill="auto"/>
            <w:vAlign w:val="center"/>
            <w:hideMark/>
          </w:tcPr>
          <w:p w14:paraId="0CA2099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Screen size</w:t>
            </w:r>
          </w:p>
        </w:tc>
        <w:tc>
          <w:tcPr>
            <w:tcW w:w="1146" w:type="dxa"/>
            <w:tcBorders>
              <w:top w:val="nil"/>
              <w:left w:val="nil"/>
              <w:bottom w:val="single" w:sz="4" w:space="0" w:color="auto"/>
              <w:right w:val="single" w:sz="4" w:space="0" w:color="auto"/>
            </w:tcBorders>
            <w:shd w:val="clear" w:color="auto" w:fill="auto"/>
            <w:vAlign w:val="center"/>
            <w:hideMark/>
          </w:tcPr>
          <w:p w14:paraId="3F56A04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950778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CF7CF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70C54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354</w:t>
            </w:r>
          </w:p>
        </w:tc>
        <w:tc>
          <w:tcPr>
            <w:tcW w:w="5208" w:type="dxa"/>
            <w:tcBorders>
              <w:top w:val="nil"/>
              <w:left w:val="nil"/>
              <w:bottom w:val="single" w:sz="4" w:space="0" w:color="auto"/>
              <w:right w:val="single" w:sz="4" w:space="0" w:color="auto"/>
            </w:tcBorders>
            <w:shd w:val="clear" w:color="auto" w:fill="auto"/>
            <w:vAlign w:val="center"/>
            <w:hideMark/>
          </w:tcPr>
          <w:p w14:paraId="634CAD2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use a mouse to "click on" a point at any zoom level and have the street name and latitude/longitude information displayed.</w:t>
            </w:r>
          </w:p>
        </w:tc>
        <w:tc>
          <w:tcPr>
            <w:tcW w:w="1146" w:type="dxa"/>
            <w:tcBorders>
              <w:top w:val="nil"/>
              <w:left w:val="nil"/>
              <w:bottom w:val="single" w:sz="4" w:space="0" w:color="auto"/>
              <w:right w:val="single" w:sz="4" w:space="0" w:color="auto"/>
            </w:tcBorders>
            <w:shd w:val="clear" w:color="auto" w:fill="auto"/>
            <w:vAlign w:val="center"/>
            <w:hideMark/>
          </w:tcPr>
          <w:p w14:paraId="0F9B76C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A28805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A0FD15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F9EB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355</w:t>
            </w:r>
          </w:p>
        </w:tc>
        <w:tc>
          <w:tcPr>
            <w:tcW w:w="5208" w:type="dxa"/>
            <w:tcBorders>
              <w:top w:val="nil"/>
              <w:left w:val="nil"/>
              <w:bottom w:val="single" w:sz="4" w:space="0" w:color="auto"/>
              <w:right w:val="single" w:sz="4" w:space="0" w:color="auto"/>
            </w:tcBorders>
            <w:shd w:val="clear" w:color="auto" w:fill="auto"/>
            <w:vAlign w:val="center"/>
            <w:hideMark/>
          </w:tcPr>
          <w:p w14:paraId="06DB73B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street information on map.</w:t>
            </w:r>
          </w:p>
        </w:tc>
        <w:tc>
          <w:tcPr>
            <w:tcW w:w="1146" w:type="dxa"/>
            <w:tcBorders>
              <w:top w:val="nil"/>
              <w:left w:val="nil"/>
              <w:bottom w:val="single" w:sz="4" w:space="0" w:color="auto"/>
              <w:right w:val="single" w:sz="4" w:space="0" w:color="auto"/>
            </w:tcBorders>
            <w:shd w:val="clear" w:color="auto" w:fill="auto"/>
            <w:vAlign w:val="center"/>
            <w:hideMark/>
          </w:tcPr>
          <w:p w14:paraId="2BF28D1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31C91B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337EAB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DE834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356</w:t>
            </w:r>
          </w:p>
        </w:tc>
        <w:tc>
          <w:tcPr>
            <w:tcW w:w="5208" w:type="dxa"/>
            <w:tcBorders>
              <w:top w:val="nil"/>
              <w:left w:val="nil"/>
              <w:bottom w:val="single" w:sz="4" w:space="0" w:color="auto"/>
              <w:right w:val="single" w:sz="4" w:space="0" w:color="auto"/>
            </w:tcBorders>
            <w:shd w:val="clear" w:color="auto" w:fill="auto"/>
            <w:vAlign w:val="center"/>
            <w:hideMark/>
          </w:tcPr>
          <w:p w14:paraId="025EBC4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the import of mapping information from an ESRI ArcGIS Server.</w:t>
            </w:r>
          </w:p>
        </w:tc>
        <w:tc>
          <w:tcPr>
            <w:tcW w:w="1146" w:type="dxa"/>
            <w:tcBorders>
              <w:top w:val="nil"/>
              <w:left w:val="nil"/>
              <w:bottom w:val="single" w:sz="4" w:space="0" w:color="auto"/>
              <w:right w:val="single" w:sz="4" w:space="0" w:color="auto"/>
            </w:tcBorders>
            <w:shd w:val="clear" w:color="auto" w:fill="auto"/>
            <w:vAlign w:val="center"/>
            <w:hideMark/>
          </w:tcPr>
          <w:p w14:paraId="076A550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54BACF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D47DE7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3391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357</w:t>
            </w:r>
          </w:p>
        </w:tc>
        <w:tc>
          <w:tcPr>
            <w:tcW w:w="5208" w:type="dxa"/>
            <w:tcBorders>
              <w:top w:val="nil"/>
              <w:left w:val="nil"/>
              <w:bottom w:val="single" w:sz="4" w:space="0" w:color="auto"/>
              <w:right w:val="single" w:sz="4" w:space="0" w:color="auto"/>
            </w:tcBorders>
            <w:shd w:val="clear" w:color="auto" w:fill="auto"/>
            <w:vAlign w:val="center"/>
            <w:hideMark/>
          </w:tcPr>
          <w:p w14:paraId="4C576F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GIS data to be continually updated from an ESRI ArcGIS Server.</w:t>
            </w:r>
          </w:p>
        </w:tc>
        <w:tc>
          <w:tcPr>
            <w:tcW w:w="1146" w:type="dxa"/>
            <w:tcBorders>
              <w:top w:val="nil"/>
              <w:left w:val="nil"/>
              <w:bottom w:val="single" w:sz="4" w:space="0" w:color="auto"/>
              <w:right w:val="single" w:sz="4" w:space="0" w:color="auto"/>
            </w:tcBorders>
            <w:shd w:val="clear" w:color="auto" w:fill="auto"/>
            <w:vAlign w:val="center"/>
            <w:hideMark/>
          </w:tcPr>
          <w:p w14:paraId="515C277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7629DA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900077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2DAB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358</w:t>
            </w:r>
          </w:p>
        </w:tc>
        <w:tc>
          <w:tcPr>
            <w:tcW w:w="5208" w:type="dxa"/>
            <w:tcBorders>
              <w:top w:val="nil"/>
              <w:left w:val="nil"/>
              <w:bottom w:val="single" w:sz="4" w:space="0" w:color="auto"/>
              <w:right w:val="single" w:sz="4" w:space="0" w:color="auto"/>
            </w:tcBorders>
            <w:shd w:val="clear" w:color="auto" w:fill="auto"/>
            <w:vAlign w:val="center"/>
            <w:hideMark/>
          </w:tcPr>
          <w:p w14:paraId="780B0A9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integrate oblique aerial photography layers.</w:t>
            </w:r>
          </w:p>
        </w:tc>
        <w:tc>
          <w:tcPr>
            <w:tcW w:w="1146" w:type="dxa"/>
            <w:tcBorders>
              <w:top w:val="nil"/>
              <w:left w:val="nil"/>
              <w:bottom w:val="single" w:sz="4" w:space="0" w:color="auto"/>
              <w:right w:val="single" w:sz="4" w:space="0" w:color="auto"/>
            </w:tcBorders>
            <w:shd w:val="clear" w:color="auto" w:fill="auto"/>
            <w:vAlign w:val="center"/>
            <w:hideMark/>
          </w:tcPr>
          <w:p w14:paraId="5AA261D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290D31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7D3A8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2ADA0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359</w:t>
            </w:r>
          </w:p>
        </w:tc>
        <w:tc>
          <w:tcPr>
            <w:tcW w:w="5208" w:type="dxa"/>
            <w:tcBorders>
              <w:top w:val="nil"/>
              <w:left w:val="nil"/>
              <w:bottom w:val="single" w:sz="4" w:space="0" w:color="auto"/>
              <w:right w:val="single" w:sz="4" w:space="0" w:color="auto"/>
            </w:tcBorders>
            <w:shd w:val="clear" w:color="000000" w:fill="CCCCFF"/>
            <w:vAlign w:val="center"/>
            <w:hideMark/>
          </w:tcPr>
          <w:p w14:paraId="63FA7C0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Map Layers</w:t>
            </w:r>
          </w:p>
        </w:tc>
        <w:tc>
          <w:tcPr>
            <w:tcW w:w="1146" w:type="dxa"/>
            <w:tcBorders>
              <w:top w:val="nil"/>
              <w:left w:val="nil"/>
              <w:bottom w:val="single" w:sz="4" w:space="0" w:color="auto"/>
              <w:right w:val="single" w:sz="4" w:space="0" w:color="auto"/>
            </w:tcBorders>
            <w:shd w:val="clear" w:color="000000" w:fill="CCCCFF"/>
            <w:vAlign w:val="center"/>
            <w:hideMark/>
          </w:tcPr>
          <w:p w14:paraId="1B74272E"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20FD57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5AB3D9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3C2AE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360</w:t>
            </w:r>
          </w:p>
        </w:tc>
        <w:tc>
          <w:tcPr>
            <w:tcW w:w="5208" w:type="dxa"/>
            <w:tcBorders>
              <w:top w:val="nil"/>
              <w:left w:val="nil"/>
              <w:bottom w:val="single" w:sz="4" w:space="0" w:color="auto"/>
              <w:right w:val="single" w:sz="4" w:space="0" w:color="auto"/>
            </w:tcBorders>
            <w:shd w:val="clear" w:color="auto" w:fill="auto"/>
            <w:vAlign w:val="center"/>
            <w:hideMark/>
          </w:tcPr>
          <w:p w14:paraId="0645FD0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users to define which map layers are displayed.</w:t>
            </w:r>
          </w:p>
        </w:tc>
        <w:tc>
          <w:tcPr>
            <w:tcW w:w="1146" w:type="dxa"/>
            <w:tcBorders>
              <w:top w:val="nil"/>
              <w:left w:val="nil"/>
              <w:bottom w:val="single" w:sz="4" w:space="0" w:color="auto"/>
              <w:right w:val="single" w:sz="4" w:space="0" w:color="auto"/>
            </w:tcBorders>
            <w:shd w:val="clear" w:color="auto" w:fill="auto"/>
            <w:vAlign w:val="center"/>
            <w:hideMark/>
          </w:tcPr>
          <w:p w14:paraId="46083E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562AD9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59A1AB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67D19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361</w:t>
            </w:r>
          </w:p>
        </w:tc>
        <w:tc>
          <w:tcPr>
            <w:tcW w:w="5208" w:type="dxa"/>
            <w:tcBorders>
              <w:top w:val="nil"/>
              <w:left w:val="nil"/>
              <w:bottom w:val="single" w:sz="4" w:space="0" w:color="auto"/>
              <w:right w:val="single" w:sz="4" w:space="0" w:color="auto"/>
            </w:tcBorders>
            <w:shd w:val="clear" w:color="auto" w:fill="auto"/>
            <w:vAlign w:val="center"/>
            <w:hideMark/>
          </w:tcPr>
          <w:p w14:paraId="3AE00C4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for Agency to define which map layers are mandatory to display. </w:t>
            </w:r>
          </w:p>
        </w:tc>
        <w:tc>
          <w:tcPr>
            <w:tcW w:w="1146" w:type="dxa"/>
            <w:tcBorders>
              <w:top w:val="nil"/>
              <w:left w:val="nil"/>
              <w:bottom w:val="single" w:sz="4" w:space="0" w:color="auto"/>
              <w:right w:val="single" w:sz="4" w:space="0" w:color="auto"/>
            </w:tcBorders>
            <w:shd w:val="clear" w:color="auto" w:fill="auto"/>
            <w:vAlign w:val="center"/>
            <w:hideMark/>
          </w:tcPr>
          <w:p w14:paraId="4044071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CD1BF0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CD50A0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FF36D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362</w:t>
            </w:r>
          </w:p>
        </w:tc>
        <w:tc>
          <w:tcPr>
            <w:tcW w:w="5208" w:type="dxa"/>
            <w:tcBorders>
              <w:top w:val="nil"/>
              <w:left w:val="nil"/>
              <w:bottom w:val="single" w:sz="4" w:space="0" w:color="auto"/>
              <w:right w:val="single" w:sz="4" w:space="0" w:color="auto"/>
            </w:tcBorders>
            <w:shd w:val="clear" w:color="auto" w:fill="auto"/>
            <w:vAlign w:val="center"/>
            <w:hideMark/>
          </w:tcPr>
          <w:p w14:paraId="50E7D2E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indicate that additional information (e.g., attached files or additional map layer data) is associated with a location displayed on the map.</w:t>
            </w:r>
          </w:p>
        </w:tc>
        <w:tc>
          <w:tcPr>
            <w:tcW w:w="1146" w:type="dxa"/>
            <w:tcBorders>
              <w:top w:val="nil"/>
              <w:left w:val="nil"/>
              <w:bottom w:val="single" w:sz="4" w:space="0" w:color="auto"/>
              <w:right w:val="single" w:sz="4" w:space="0" w:color="auto"/>
            </w:tcBorders>
            <w:shd w:val="clear" w:color="auto" w:fill="auto"/>
            <w:vAlign w:val="center"/>
            <w:hideMark/>
          </w:tcPr>
          <w:p w14:paraId="68940C3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2A486D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CDCF3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EE329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363</w:t>
            </w:r>
          </w:p>
        </w:tc>
        <w:tc>
          <w:tcPr>
            <w:tcW w:w="5208" w:type="dxa"/>
            <w:tcBorders>
              <w:top w:val="nil"/>
              <w:left w:val="nil"/>
              <w:bottom w:val="single" w:sz="4" w:space="0" w:color="auto"/>
              <w:right w:val="single" w:sz="4" w:space="0" w:color="auto"/>
            </w:tcBorders>
            <w:shd w:val="clear" w:color="auto" w:fill="auto"/>
            <w:vAlign w:val="center"/>
            <w:hideMark/>
          </w:tcPr>
          <w:p w14:paraId="04179D5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links to additional information associated with a location displayed on the map.</w:t>
            </w:r>
          </w:p>
        </w:tc>
        <w:tc>
          <w:tcPr>
            <w:tcW w:w="1146" w:type="dxa"/>
            <w:tcBorders>
              <w:top w:val="nil"/>
              <w:left w:val="nil"/>
              <w:bottom w:val="single" w:sz="4" w:space="0" w:color="auto"/>
              <w:right w:val="single" w:sz="4" w:space="0" w:color="auto"/>
            </w:tcBorders>
            <w:shd w:val="clear" w:color="auto" w:fill="auto"/>
            <w:vAlign w:val="center"/>
            <w:hideMark/>
          </w:tcPr>
          <w:p w14:paraId="18FC5F0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4D5BD5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034700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92EF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364</w:t>
            </w:r>
          </w:p>
        </w:tc>
        <w:tc>
          <w:tcPr>
            <w:tcW w:w="5208" w:type="dxa"/>
            <w:tcBorders>
              <w:top w:val="nil"/>
              <w:left w:val="nil"/>
              <w:bottom w:val="single" w:sz="4" w:space="0" w:color="auto"/>
              <w:right w:val="single" w:sz="4" w:space="0" w:color="auto"/>
            </w:tcBorders>
            <w:shd w:val="clear" w:color="auto" w:fill="auto"/>
            <w:vAlign w:val="center"/>
            <w:hideMark/>
          </w:tcPr>
          <w:p w14:paraId="700888F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access additional information associated with a location displayed on the map by clicking on the links.</w:t>
            </w:r>
          </w:p>
        </w:tc>
        <w:tc>
          <w:tcPr>
            <w:tcW w:w="1146" w:type="dxa"/>
            <w:tcBorders>
              <w:top w:val="nil"/>
              <w:left w:val="nil"/>
              <w:bottom w:val="single" w:sz="4" w:space="0" w:color="auto"/>
              <w:right w:val="single" w:sz="4" w:space="0" w:color="auto"/>
            </w:tcBorders>
            <w:shd w:val="clear" w:color="auto" w:fill="auto"/>
            <w:vAlign w:val="center"/>
            <w:hideMark/>
          </w:tcPr>
          <w:p w14:paraId="127B2E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AB36B9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309F46D"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BB92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365</w:t>
            </w:r>
          </w:p>
        </w:tc>
        <w:tc>
          <w:tcPr>
            <w:tcW w:w="5208" w:type="dxa"/>
            <w:tcBorders>
              <w:top w:val="nil"/>
              <w:left w:val="nil"/>
              <w:bottom w:val="single" w:sz="4" w:space="0" w:color="auto"/>
              <w:right w:val="single" w:sz="4" w:space="0" w:color="auto"/>
            </w:tcBorders>
            <w:shd w:val="clear" w:color="000000" w:fill="FFFFFF"/>
            <w:vAlign w:val="center"/>
            <w:hideMark/>
          </w:tcPr>
          <w:p w14:paraId="04FF0B8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click on a location on a map and pull up any supplemental information (e.g. fire pre-plan, hazards, incident history) associated with an agency-defined perimeter around the location (address, building, block).</w:t>
            </w:r>
          </w:p>
        </w:tc>
        <w:tc>
          <w:tcPr>
            <w:tcW w:w="1146" w:type="dxa"/>
            <w:tcBorders>
              <w:top w:val="nil"/>
              <w:left w:val="nil"/>
              <w:bottom w:val="single" w:sz="4" w:space="0" w:color="auto"/>
              <w:right w:val="single" w:sz="4" w:space="0" w:color="auto"/>
            </w:tcBorders>
            <w:shd w:val="clear" w:color="000000" w:fill="FFFFFF"/>
            <w:vAlign w:val="center"/>
            <w:hideMark/>
          </w:tcPr>
          <w:p w14:paraId="4769CD3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0F2F0B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08927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F2BFC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366</w:t>
            </w:r>
          </w:p>
        </w:tc>
        <w:tc>
          <w:tcPr>
            <w:tcW w:w="5208" w:type="dxa"/>
            <w:tcBorders>
              <w:top w:val="nil"/>
              <w:left w:val="nil"/>
              <w:bottom w:val="single" w:sz="4" w:space="0" w:color="auto"/>
              <w:right w:val="single" w:sz="4" w:space="0" w:color="auto"/>
            </w:tcBorders>
            <w:shd w:val="clear" w:color="000000" w:fill="CCCCFF"/>
            <w:vAlign w:val="center"/>
            <w:hideMark/>
          </w:tcPr>
          <w:p w14:paraId="4EB5233E"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Call Management Support</w:t>
            </w:r>
          </w:p>
        </w:tc>
        <w:tc>
          <w:tcPr>
            <w:tcW w:w="1146" w:type="dxa"/>
            <w:tcBorders>
              <w:top w:val="nil"/>
              <w:left w:val="nil"/>
              <w:bottom w:val="single" w:sz="4" w:space="0" w:color="auto"/>
              <w:right w:val="single" w:sz="4" w:space="0" w:color="auto"/>
            </w:tcBorders>
            <w:shd w:val="clear" w:color="000000" w:fill="CCCCFF"/>
            <w:vAlign w:val="center"/>
            <w:hideMark/>
          </w:tcPr>
          <w:p w14:paraId="1615E076"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6050C7A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C16CDC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E77A3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367</w:t>
            </w:r>
          </w:p>
        </w:tc>
        <w:tc>
          <w:tcPr>
            <w:tcW w:w="5208" w:type="dxa"/>
            <w:tcBorders>
              <w:top w:val="nil"/>
              <w:left w:val="nil"/>
              <w:bottom w:val="single" w:sz="4" w:space="0" w:color="auto"/>
              <w:right w:val="single" w:sz="4" w:space="0" w:color="auto"/>
            </w:tcBorders>
            <w:shd w:val="clear" w:color="auto" w:fill="auto"/>
            <w:vAlign w:val="center"/>
            <w:hideMark/>
          </w:tcPr>
          <w:p w14:paraId="084805B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map incoming 911 calls.</w:t>
            </w:r>
          </w:p>
        </w:tc>
        <w:tc>
          <w:tcPr>
            <w:tcW w:w="1146" w:type="dxa"/>
            <w:tcBorders>
              <w:top w:val="nil"/>
              <w:left w:val="nil"/>
              <w:bottom w:val="single" w:sz="4" w:space="0" w:color="auto"/>
              <w:right w:val="single" w:sz="4" w:space="0" w:color="auto"/>
            </w:tcBorders>
            <w:shd w:val="clear" w:color="auto" w:fill="auto"/>
            <w:vAlign w:val="center"/>
            <w:hideMark/>
          </w:tcPr>
          <w:p w14:paraId="4E101BB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B050ED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35D8FC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E23C2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368</w:t>
            </w:r>
          </w:p>
        </w:tc>
        <w:tc>
          <w:tcPr>
            <w:tcW w:w="5208" w:type="dxa"/>
            <w:tcBorders>
              <w:top w:val="nil"/>
              <w:left w:val="nil"/>
              <w:bottom w:val="single" w:sz="4" w:space="0" w:color="auto"/>
              <w:right w:val="single" w:sz="4" w:space="0" w:color="auto"/>
            </w:tcBorders>
            <w:shd w:val="clear" w:color="auto" w:fill="auto"/>
            <w:vAlign w:val="center"/>
            <w:hideMark/>
          </w:tcPr>
          <w:p w14:paraId="1F2AF97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label all call locations with the call number.</w:t>
            </w:r>
          </w:p>
        </w:tc>
        <w:tc>
          <w:tcPr>
            <w:tcW w:w="1146" w:type="dxa"/>
            <w:tcBorders>
              <w:top w:val="nil"/>
              <w:left w:val="nil"/>
              <w:bottom w:val="single" w:sz="4" w:space="0" w:color="auto"/>
              <w:right w:val="single" w:sz="4" w:space="0" w:color="auto"/>
            </w:tcBorders>
            <w:shd w:val="clear" w:color="auto" w:fill="auto"/>
            <w:vAlign w:val="center"/>
            <w:hideMark/>
          </w:tcPr>
          <w:p w14:paraId="4EB20F4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000A24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4CF068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626C6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369</w:t>
            </w:r>
          </w:p>
        </w:tc>
        <w:tc>
          <w:tcPr>
            <w:tcW w:w="5208" w:type="dxa"/>
            <w:tcBorders>
              <w:top w:val="nil"/>
              <w:left w:val="nil"/>
              <w:bottom w:val="single" w:sz="4" w:space="0" w:color="auto"/>
              <w:right w:val="single" w:sz="4" w:space="0" w:color="auto"/>
            </w:tcBorders>
            <w:shd w:val="clear" w:color="auto" w:fill="auto"/>
            <w:vAlign w:val="center"/>
            <w:hideMark/>
          </w:tcPr>
          <w:p w14:paraId="25E6CAA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distinguish between Phase I and Phase II on map by using different symbols, colors and/or text.</w:t>
            </w:r>
          </w:p>
        </w:tc>
        <w:tc>
          <w:tcPr>
            <w:tcW w:w="1146" w:type="dxa"/>
            <w:tcBorders>
              <w:top w:val="nil"/>
              <w:left w:val="nil"/>
              <w:bottom w:val="single" w:sz="4" w:space="0" w:color="auto"/>
              <w:right w:val="single" w:sz="4" w:space="0" w:color="auto"/>
            </w:tcBorders>
            <w:shd w:val="clear" w:color="auto" w:fill="auto"/>
            <w:vAlign w:val="center"/>
            <w:hideMark/>
          </w:tcPr>
          <w:p w14:paraId="21F9F4F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D3852D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DC3BEE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395B2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370</w:t>
            </w:r>
          </w:p>
        </w:tc>
        <w:tc>
          <w:tcPr>
            <w:tcW w:w="5208" w:type="dxa"/>
            <w:tcBorders>
              <w:top w:val="nil"/>
              <w:left w:val="nil"/>
              <w:bottom w:val="single" w:sz="4" w:space="0" w:color="auto"/>
              <w:right w:val="single" w:sz="4" w:space="0" w:color="auto"/>
            </w:tcBorders>
            <w:shd w:val="clear" w:color="000000" w:fill="FFFFFF"/>
            <w:vAlign w:val="center"/>
            <w:hideMark/>
          </w:tcPr>
          <w:p w14:paraId="1469D9C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map to display certainty data regarding Phase II.</w:t>
            </w:r>
          </w:p>
        </w:tc>
        <w:tc>
          <w:tcPr>
            <w:tcW w:w="1146" w:type="dxa"/>
            <w:tcBorders>
              <w:top w:val="nil"/>
              <w:left w:val="nil"/>
              <w:bottom w:val="single" w:sz="4" w:space="0" w:color="auto"/>
              <w:right w:val="single" w:sz="4" w:space="0" w:color="auto"/>
            </w:tcBorders>
            <w:shd w:val="clear" w:color="auto" w:fill="auto"/>
            <w:vAlign w:val="center"/>
            <w:hideMark/>
          </w:tcPr>
          <w:p w14:paraId="3BD48A8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3D216D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FDFB29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7F7A9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371</w:t>
            </w:r>
          </w:p>
        </w:tc>
        <w:tc>
          <w:tcPr>
            <w:tcW w:w="5208" w:type="dxa"/>
            <w:tcBorders>
              <w:top w:val="nil"/>
              <w:left w:val="nil"/>
              <w:bottom w:val="single" w:sz="4" w:space="0" w:color="auto"/>
              <w:right w:val="single" w:sz="4" w:space="0" w:color="auto"/>
            </w:tcBorders>
            <w:shd w:val="clear" w:color="000000" w:fill="FFFFFF"/>
            <w:vAlign w:val="center"/>
            <w:hideMark/>
          </w:tcPr>
          <w:p w14:paraId="1A8F929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incident location on map when incident is retrieved.</w:t>
            </w:r>
          </w:p>
        </w:tc>
        <w:tc>
          <w:tcPr>
            <w:tcW w:w="1146" w:type="dxa"/>
            <w:tcBorders>
              <w:top w:val="nil"/>
              <w:left w:val="nil"/>
              <w:bottom w:val="single" w:sz="4" w:space="0" w:color="auto"/>
              <w:right w:val="single" w:sz="4" w:space="0" w:color="auto"/>
            </w:tcBorders>
            <w:shd w:val="clear" w:color="auto" w:fill="auto"/>
            <w:vAlign w:val="center"/>
            <w:hideMark/>
          </w:tcPr>
          <w:p w14:paraId="10F724C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44B17D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BD880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3D2DF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372</w:t>
            </w:r>
          </w:p>
        </w:tc>
        <w:tc>
          <w:tcPr>
            <w:tcW w:w="5208" w:type="dxa"/>
            <w:tcBorders>
              <w:top w:val="nil"/>
              <w:left w:val="nil"/>
              <w:bottom w:val="single" w:sz="4" w:space="0" w:color="auto"/>
              <w:right w:val="single" w:sz="4" w:space="0" w:color="auto"/>
            </w:tcBorders>
            <w:shd w:val="clear" w:color="000000" w:fill="FFFFFF"/>
            <w:vAlign w:val="center"/>
            <w:hideMark/>
          </w:tcPr>
          <w:p w14:paraId="0BD949A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view on map the locations of:</w:t>
            </w:r>
          </w:p>
        </w:tc>
        <w:tc>
          <w:tcPr>
            <w:tcW w:w="1146" w:type="dxa"/>
            <w:tcBorders>
              <w:top w:val="nil"/>
              <w:left w:val="nil"/>
              <w:bottom w:val="single" w:sz="4" w:space="0" w:color="auto"/>
              <w:right w:val="single" w:sz="4" w:space="0" w:color="auto"/>
            </w:tcBorders>
            <w:shd w:val="clear" w:color="000000" w:fill="D9D9D9"/>
            <w:vAlign w:val="center"/>
            <w:hideMark/>
          </w:tcPr>
          <w:p w14:paraId="29EB475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21B920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7E5670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17856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372-a</w:t>
            </w:r>
          </w:p>
        </w:tc>
        <w:tc>
          <w:tcPr>
            <w:tcW w:w="5208" w:type="dxa"/>
            <w:tcBorders>
              <w:top w:val="nil"/>
              <w:left w:val="nil"/>
              <w:bottom w:val="single" w:sz="4" w:space="0" w:color="auto"/>
              <w:right w:val="single" w:sz="4" w:space="0" w:color="auto"/>
            </w:tcBorders>
            <w:shd w:val="clear" w:color="000000" w:fill="FFFFFF"/>
            <w:vAlign w:val="center"/>
            <w:hideMark/>
          </w:tcPr>
          <w:p w14:paraId="4166722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All pending and dispatched calls for service</w:t>
            </w:r>
          </w:p>
        </w:tc>
        <w:tc>
          <w:tcPr>
            <w:tcW w:w="1146" w:type="dxa"/>
            <w:tcBorders>
              <w:top w:val="nil"/>
              <w:left w:val="nil"/>
              <w:bottom w:val="single" w:sz="4" w:space="0" w:color="auto"/>
              <w:right w:val="single" w:sz="4" w:space="0" w:color="auto"/>
            </w:tcBorders>
            <w:shd w:val="clear" w:color="auto" w:fill="auto"/>
            <w:vAlign w:val="center"/>
            <w:hideMark/>
          </w:tcPr>
          <w:p w14:paraId="1235131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92913B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580978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AF8AA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372-b</w:t>
            </w:r>
          </w:p>
        </w:tc>
        <w:tc>
          <w:tcPr>
            <w:tcW w:w="5208" w:type="dxa"/>
            <w:tcBorders>
              <w:top w:val="nil"/>
              <w:left w:val="nil"/>
              <w:bottom w:val="single" w:sz="4" w:space="0" w:color="auto"/>
              <w:right w:val="single" w:sz="4" w:space="0" w:color="auto"/>
            </w:tcBorders>
            <w:shd w:val="clear" w:color="000000" w:fill="FFFFFF"/>
            <w:vAlign w:val="center"/>
            <w:hideMark/>
          </w:tcPr>
          <w:p w14:paraId="6767318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Units based on AVL or last known locations</w:t>
            </w:r>
          </w:p>
        </w:tc>
        <w:tc>
          <w:tcPr>
            <w:tcW w:w="1146" w:type="dxa"/>
            <w:tcBorders>
              <w:top w:val="nil"/>
              <w:left w:val="nil"/>
              <w:bottom w:val="single" w:sz="4" w:space="0" w:color="auto"/>
              <w:right w:val="single" w:sz="4" w:space="0" w:color="auto"/>
            </w:tcBorders>
            <w:shd w:val="clear" w:color="auto" w:fill="auto"/>
            <w:vAlign w:val="center"/>
            <w:hideMark/>
          </w:tcPr>
          <w:p w14:paraId="7CE535A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049424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3917B0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42DC7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373</w:t>
            </w:r>
          </w:p>
        </w:tc>
        <w:tc>
          <w:tcPr>
            <w:tcW w:w="5208" w:type="dxa"/>
            <w:tcBorders>
              <w:top w:val="nil"/>
              <w:left w:val="nil"/>
              <w:bottom w:val="single" w:sz="4" w:space="0" w:color="auto"/>
              <w:right w:val="single" w:sz="4" w:space="0" w:color="auto"/>
            </w:tcBorders>
            <w:shd w:val="clear" w:color="000000" w:fill="FFFFFF"/>
            <w:vAlign w:val="center"/>
            <w:hideMark/>
          </w:tcPr>
          <w:p w14:paraId="7D0F58D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retrieve a call for service and have it automatically show up on the map.</w:t>
            </w:r>
          </w:p>
        </w:tc>
        <w:tc>
          <w:tcPr>
            <w:tcW w:w="1146" w:type="dxa"/>
            <w:tcBorders>
              <w:top w:val="nil"/>
              <w:left w:val="nil"/>
              <w:bottom w:val="single" w:sz="4" w:space="0" w:color="auto"/>
              <w:right w:val="single" w:sz="4" w:space="0" w:color="auto"/>
            </w:tcBorders>
            <w:shd w:val="clear" w:color="auto" w:fill="auto"/>
            <w:vAlign w:val="center"/>
            <w:hideMark/>
          </w:tcPr>
          <w:p w14:paraId="50D0C75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47C673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A5B267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2AB78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374</w:t>
            </w:r>
          </w:p>
        </w:tc>
        <w:tc>
          <w:tcPr>
            <w:tcW w:w="5208" w:type="dxa"/>
            <w:tcBorders>
              <w:top w:val="nil"/>
              <w:left w:val="nil"/>
              <w:bottom w:val="single" w:sz="4" w:space="0" w:color="auto"/>
              <w:right w:val="single" w:sz="4" w:space="0" w:color="auto"/>
            </w:tcBorders>
            <w:shd w:val="clear" w:color="000000" w:fill="FFFFFF"/>
            <w:vAlign w:val="center"/>
            <w:hideMark/>
          </w:tcPr>
          <w:p w14:paraId="04CEAD8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select a unit and have its location automatically display on the map.</w:t>
            </w:r>
          </w:p>
        </w:tc>
        <w:tc>
          <w:tcPr>
            <w:tcW w:w="1146" w:type="dxa"/>
            <w:tcBorders>
              <w:top w:val="nil"/>
              <w:left w:val="nil"/>
              <w:bottom w:val="single" w:sz="4" w:space="0" w:color="auto"/>
              <w:right w:val="single" w:sz="4" w:space="0" w:color="auto"/>
            </w:tcBorders>
            <w:shd w:val="clear" w:color="auto" w:fill="auto"/>
            <w:vAlign w:val="center"/>
            <w:hideMark/>
          </w:tcPr>
          <w:p w14:paraId="07E3C9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8B4C7A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8F903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DF2E7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375</w:t>
            </w:r>
          </w:p>
        </w:tc>
        <w:tc>
          <w:tcPr>
            <w:tcW w:w="5208" w:type="dxa"/>
            <w:tcBorders>
              <w:top w:val="nil"/>
              <w:left w:val="nil"/>
              <w:bottom w:val="single" w:sz="4" w:space="0" w:color="auto"/>
              <w:right w:val="single" w:sz="4" w:space="0" w:color="auto"/>
            </w:tcBorders>
            <w:shd w:val="clear" w:color="000000" w:fill="FFFFFF"/>
            <w:vAlign w:val="center"/>
            <w:hideMark/>
          </w:tcPr>
          <w:p w14:paraId="0E0694E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drill down into the specific information on the map (e.g., mouse click on icon).</w:t>
            </w:r>
          </w:p>
        </w:tc>
        <w:tc>
          <w:tcPr>
            <w:tcW w:w="1146" w:type="dxa"/>
            <w:tcBorders>
              <w:top w:val="nil"/>
              <w:left w:val="nil"/>
              <w:bottom w:val="single" w:sz="4" w:space="0" w:color="auto"/>
              <w:right w:val="single" w:sz="4" w:space="0" w:color="auto"/>
            </w:tcBorders>
            <w:shd w:val="clear" w:color="auto" w:fill="auto"/>
            <w:vAlign w:val="center"/>
            <w:hideMark/>
          </w:tcPr>
          <w:p w14:paraId="2D8A22C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764F81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92DE4A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9C1E0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376</w:t>
            </w:r>
          </w:p>
        </w:tc>
        <w:tc>
          <w:tcPr>
            <w:tcW w:w="5208" w:type="dxa"/>
            <w:tcBorders>
              <w:top w:val="nil"/>
              <w:left w:val="nil"/>
              <w:bottom w:val="single" w:sz="4" w:space="0" w:color="auto"/>
              <w:right w:val="single" w:sz="4" w:space="0" w:color="auto"/>
            </w:tcBorders>
            <w:shd w:val="clear" w:color="000000" w:fill="FFFFFF"/>
            <w:vAlign w:val="center"/>
            <w:hideMark/>
          </w:tcPr>
          <w:p w14:paraId="4538545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obtain call history of an address through drill down functionality on the map.</w:t>
            </w:r>
          </w:p>
        </w:tc>
        <w:tc>
          <w:tcPr>
            <w:tcW w:w="1146" w:type="dxa"/>
            <w:tcBorders>
              <w:top w:val="nil"/>
              <w:left w:val="nil"/>
              <w:bottom w:val="single" w:sz="4" w:space="0" w:color="auto"/>
              <w:right w:val="single" w:sz="4" w:space="0" w:color="auto"/>
            </w:tcBorders>
            <w:shd w:val="clear" w:color="auto" w:fill="auto"/>
            <w:vAlign w:val="center"/>
            <w:hideMark/>
          </w:tcPr>
          <w:p w14:paraId="1D08AC7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0CCBAF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C65EC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AADBB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377</w:t>
            </w:r>
          </w:p>
        </w:tc>
        <w:tc>
          <w:tcPr>
            <w:tcW w:w="5208" w:type="dxa"/>
            <w:tcBorders>
              <w:top w:val="nil"/>
              <w:left w:val="nil"/>
              <w:bottom w:val="single" w:sz="4" w:space="0" w:color="auto"/>
              <w:right w:val="single" w:sz="4" w:space="0" w:color="auto"/>
            </w:tcBorders>
            <w:shd w:val="clear" w:color="auto" w:fill="auto"/>
            <w:vAlign w:val="center"/>
            <w:hideMark/>
          </w:tcPr>
          <w:p w14:paraId="65BC336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on-scene unit ID with incident number and call type.</w:t>
            </w:r>
          </w:p>
        </w:tc>
        <w:tc>
          <w:tcPr>
            <w:tcW w:w="1146" w:type="dxa"/>
            <w:tcBorders>
              <w:top w:val="nil"/>
              <w:left w:val="nil"/>
              <w:bottom w:val="single" w:sz="4" w:space="0" w:color="auto"/>
              <w:right w:val="single" w:sz="4" w:space="0" w:color="auto"/>
            </w:tcBorders>
            <w:shd w:val="clear" w:color="auto" w:fill="auto"/>
            <w:vAlign w:val="center"/>
            <w:hideMark/>
          </w:tcPr>
          <w:p w14:paraId="000DDA1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E74FAC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5DB593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2E79F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378</w:t>
            </w:r>
          </w:p>
        </w:tc>
        <w:tc>
          <w:tcPr>
            <w:tcW w:w="5208" w:type="dxa"/>
            <w:tcBorders>
              <w:top w:val="nil"/>
              <w:left w:val="nil"/>
              <w:bottom w:val="single" w:sz="4" w:space="0" w:color="auto"/>
              <w:right w:val="single" w:sz="4" w:space="0" w:color="auto"/>
            </w:tcBorders>
            <w:shd w:val="clear" w:color="auto" w:fill="auto"/>
            <w:vAlign w:val="center"/>
            <w:hideMark/>
          </w:tcPr>
          <w:p w14:paraId="0B08EC3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hover/click on map and display:</w:t>
            </w:r>
          </w:p>
        </w:tc>
        <w:tc>
          <w:tcPr>
            <w:tcW w:w="1146" w:type="dxa"/>
            <w:tcBorders>
              <w:top w:val="nil"/>
              <w:left w:val="nil"/>
              <w:bottom w:val="single" w:sz="4" w:space="0" w:color="auto"/>
              <w:right w:val="single" w:sz="4" w:space="0" w:color="auto"/>
            </w:tcBorders>
            <w:shd w:val="clear" w:color="000000" w:fill="D9D9D9"/>
            <w:vAlign w:val="center"/>
            <w:hideMark/>
          </w:tcPr>
          <w:p w14:paraId="705BCA4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C6B279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88C46A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FAB97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378-a</w:t>
            </w:r>
          </w:p>
        </w:tc>
        <w:tc>
          <w:tcPr>
            <w:tcW w:w="5208" w:type="dxa"/>
            <w:tcBorders>
              <w:top w:val="nil"/>
              <w:left w:val="nil"/>
              <w:bottom w:val="single" w:sz="4" w:space="0" w:color="auto"/>
              <w:right w:val="single" w:sz="4" w:space="0" w:color="auto"/>
            </w:tcBorders>
            <w:shd w:val="clear" w:color="auto" w:fill="auto"/>
            <w:vAlign w:val="center"/>
            <w:hideMark/>
          </w:tcPr>
          <w:p w14:paraId="0FAA21A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location</w:t>
            </w:r>
          </w:p>
        </w:tc>
        <w:tc>
          <w:tcPr>
            <w:tcW w:w="1146" w:type="dxa"/>
            <w:tcBorders>
              <w:top w:val="nil"/>
              <w:left w:val="nil"/>
              <w:bottom w:val="single" w:sz="4" w:space="0" w:color="auto"/>
              <w:right w:val="single" w:sz="4" w:space="0" w:color="auto"/>
            </w:tcBorders>
            <w:shd w:val="clear" w:color="auto" w:fill="auto"/>
            <w:vAlign w:val="center"/>
            <w:hideMark/>
          </w:tcPr>
          <w:p w14:paraId="0CDA2DE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91FEB2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2DE418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7E48B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378-b</w:t>
            </w:r>
          </w:p>
        </w:tc>
        <w:tc>
          <w:tcPr>
            <w:tcW w:w="5208" w:type="dxa"/>
            <w:tcBorders>
              <w:top w:val="nil"/>
              <w:left w:val="nil"/>
              <w:bottom w:val="single" w:sz="4" w:space="0" w:color="auto"/>
              <w:right w:val="single" w:sz="4" w:space="0" w:color="auto"/>
            </w:tcBorders>
            <w:shd w:val="clear" w:color="auto" w:fill="auto"/>
            <w:vAlign w:val="center"/>
            <w:hideMark/>
          </w:tcPr>
          <w:p w14:paraId="2FB826C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number</w:t>
            </w:r>
          </w:p>
        </w:tc>
        <w:tc>
          <w:tcPr>
            <w:tcW w:w="1146" w:type="dxa"/>
            <w:tcBorders>
              <w:top w:val="nil"/>
              <w:left w:val="nil"/>
              <w:bottom w:val="single" w:sz="4" w:space="0" w:color="auto"/>
              <w:right w:val="single" w:sz="4" w:space="0" w:color="auto"/>
            </w:tcBorders>
            <w:shd w:val="clear" w:color="auto" w:fill="auto"/>
            <w:vAlign w:val="center"/>
            <w:hideMark/>
          </w:tcPr>
          <w:p w14:paraId="46B3ECF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F96AFA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B2EC6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85F0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378-c</w:t>
            </w:r>
          </w:p>
        </w:tc>
        <w:tc>
          <w:tcPr>
            <w:tcW w:w="5208" w:type="dxa"/>
            <w:tcBorders>
              <w:top w:val="nil"/>
              <w:left w:val="nil"/>
              <w:bottom w:val="single" w:sz="4" w:space="0" w:color="auto"/>
              <w:right w:val="single" w:sz="4" w:space="0" w:color="auto"/>
            </w:tcBorders>
            <w:shd w:val="clear" w:color="auto" w:fill="auto"/>
            <w:vAlign w:val="center"/>
            <w:hideMark/>
          </w:tcPr>
          <w:p w14:paraId="3461972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Units assigned to call</w:t>
            </w:r>
          </w:p>
        </w:tc>
        <w:tc>
          <w:tcPr>
            <w:tcW w:w="1146" w:type="dxa"/>
            <w:tcBorders>
              <w:top w:val="nil"/>
              <w:left w:val="nil"/>
              <w:bottom w:val="single" w:sz="4" w:space="0" w:color="auto"/>
              <w:right w:val="single" w:sz="4" w:space="0" w:color="auto"/>
            </w:tcBorders>
            <w:shd w:val="clear" w:color="auto" w:fill="auto"/>
            <w:vAlign w:val="center"/>
            <w:hideMark/>
          </w:tcPr>
          <w:p w14:paraId="1EF004A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8EEC2C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AB241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255BA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379</w:t>
            </w:r>
          </w:p>
        </w:tc>
        <w:tc>
          <w:tcPr>
            <w:tcW w:w="5208" w:type="dxa"/>
            <w:tcBorders>
              <w:top w:val="nil"/>
              <w:left w:val="nil"/>
              <w:bottom w:val="single" w:sz="4" w:space="0" w:color="auto"/>
              <w:right w:val="single" w:sz="4" w:space="0" w:color="auto"/>
            </w:tcBorders>
            <w:shd w:val="clear" w:color="auto" w:fill="auto"/>
            <w:vAlign w:val="center"/>
            <w:hideMark/>
          </w:tcPr>
          <w:p w14:paraId="5D3AF7B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click on a map, and generate a query based on the selected address.</w:t>
            </w:r>
          </w:p>
        </w:tc>
        <w:tc>
          <w:tcPr>
            <w:tcW w:w="1146" w:type="dxa"/>
            <w:tcBorders>
              <w:top w:val="nil"/>
              <w:left w:val="nil"/>
              <w:bottom w:val="single" w:sz="4" w:space="0" w:color="auto"/>
              <w:right w:val="single" w:sz="4" w:space="0" w:color="auto"/>
            </w:tcBorders>
            <w:shd w:val="clear" w:color="auto" w:fill="auto"/>
            <w:vAlign w:val="center"/>
            <w:hideMark/>
          </w:tcPr>
          <w:p w14:paraId="3A3D97E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7F90E6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347305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9484E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380</w:t>
            </w:r>
          </w:p>
        </w:tc>
        <w:tc>
          <w:tcPr>
            <w:tcW w:w="5208" w:type="dxa"/>
            <w:tcBorders>
              <w:top w:val="nil"/>
              <w:left w:val="nil"/>
              <w:bottom w:val="single" w:sz="4" w:space="0" w:color="auto"/>
              <w:right w:val="single" w:sz="4" w:space="0" w:color="auto"/>
            </w:tcBorders>
            <w:shd w:val="clear" w:color="auto" w:fill="auto"/>
            <w:vAlign w:val="center"/>
            <w:hideMark/>
          </w:tcPr>
          <w:p w14:paraId="34BBB0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operator to modify an incident's address and subsequently undergo the address verification procedure.</w:t>
            </w:r>
          </w:p>
        </w:tc>
        <w:tc>
          <w:tcPr>
            <w:tcW w:w="1146" w:type="dxa"/>
            <w:tcBorders>
              <w:top w:val="nil"/>
              <w:left w:val="nil"/>
              <w:bottom w:val="single" w:sz="4" w:space="0" w:color="auto"/>
              <w:right w:val="single" w:sz="4" w:space="0" w:color="auto"/>
            </w:tcBorders>
            <w:shd w:val="clear" w:color="auto" w:fill="auto"/>
            <w:vAlign w:val="center"/>
            <w:hideMark/>
          </w:tcPr>
          <w:p w14:paraId="1F6DAC8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D81AFE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27B5A7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15CB7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381</w:t>
            </w:r>
          </w:p>
        </w:tc>
        <w:tc>
          <w:tcPr>
            <w:tcW w:w="5208" w:type="dxa"/>
            <w:tcBorders>
              <w:top w:val="nil"/>
              <w:left w:val="nil"/>
              <w:bottom w:val="single" w:sz="4" w:space="0" w:color="auto"/>
              <w:right w:val="single" w:sz="4" w:space="0" w:color="auto"/>
            </w:tcBorders>
            <w:shd w:val="clear" w:color="000000" w:fill="CCCCFF"/>
            <w:vAlign w:val="center"/>
            <w:hideMark/>
          </w:tcPr>
          <w:p w14:paraId="282AD8D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Map Navigation</w:t>
            </w:r>
          </w:p>
        </w:tc>
        <w:tc>
          <w:tcPr>
            <w:tcW w:w="1146" w:type="dxa"/>
            <w:tcBorders>
              <w:top w:val="nil"/>
              <w:left w:val="nil"/>
              <w:bottom w:val="single" w:sz="4" w:space="0" w:color="auto"/>
              <w:right w:val="single" w:sz="4" w:space="0" w:color="auto"/>
            </w:tcBorders>
            <w:shd w:val="clear" w:color="000000" w:fill="CCCCFF"/>
            <w:vAlign w:val="center"/>
            <w:hideMark/>
          </w:tcPr>
          <w:p w14:paraId="0ECC92D6"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929C51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96C6FD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4AC09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382</w:t>
            </w:r>
          </w:p>
        </w:tc>
        <w:tc>
          <w:tcPr>
            <w:tcW w:w="5208" w:type="dxa"/>
            <w:tcBorders>
              <w:top w:val="nil"/>
              <w:left w:val="nil"/>
              <w:bottom w:val="single" w:sz="4" w:space="0" w:color="auto"/>
              <w:right w:val="single" w:sz="4" w:space="0" w:color="auto"/>
            </w:tcBorders>
            <w:shd w:val="clear" w:color="auto" w:fill="auto"/>
            <w:vAlign w:val="center"/>
            <w:hideMark/>
          </w:tcPr>
          <w:p w14:paraId="6BCBBC5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users with the following map navigation functionality:</w:t>
            </w:r>
          </w:p>
        </w:tc>
        <w:tc>
          <w:tcPr>
            <w:tcW w:w="1146" w:type="dxa"/>
            <w:tcBorders>
              <w:top w:val="nil"/>
              <w:left w:val="nil"/>
              <w:bottom w:val="single" w:sz="4" w:space="0" w:color="auto"/>
              <w:right w:val="single" w:sz="4" w:space="0" w:color="auto"/>
            </w:tcBorders>
            <w:shd w:val="clear" w:color="000000" w:fill="D9D9D9"/>
            <w:vAlign w:val="center"/>
            <w:hideMark/>
          </w:tcPr>
          <w:p w14:paraId="0204709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F60A37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58EEA4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0C5B7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382-a</w:t>
            </w:r>
          </w:p>
        </w:tc>
        <w:tc>
          <w:tcPr>
            <w:tcW w:w="5208" w:type="dxa"/>
            <w:tcBorders>
              <w:top w:val="nil"/>
              <w:left w:val="nil"/>
              <w:bottom w:val="single" w:sz="4" w:space="0" w:color="auto"/>
              <w:right w:val="single" w:sz="4" w:space="0" w:color="auto"/>
            </w:tcBorders>
            <w:shd w:val="clear" w:color="auto" w:fill="auto"/>
            <w:vAlign w:val="center"/>
            <w:hideMark/>
          </w:tcPr>
          <w:p w14:paraId="451D801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Pan from given area to adjacent area </w:t>
            </w:r>
          </w:p>
        </w:tc>
        <w:tc>
          <w:tcPr>
            <w:tcW w:w="1146" w:type="dxa"/>
            <w:tcBorders>
              <w:top w:val="nil"/>
              <w:left w:val="nil"/>
              <w:bottom w:val="single" w:sz="4" w:space="0" w:color="auto"/>
              <w:right w:val="single" w:sz="4" w:space="0" w:color="auto"/>
            </w:tcBorders>
            <w:shd w:val="clear" w:color="auto" w:fill="auto"/>
            <w:vAlign w:val="center"/>
            <w:hideMark/>
          </w:tcPr>
          <w:p w14:paraId="17C8552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B77FF6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2E6FA7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BDFB5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382-b</w:t>
            </w:r>
          </w:p>
        </w:tc>
        <w:tc>
          <w:tcPr>
            <w:tcW w:w="5208" w:type="dxa"/>
            <w:tcBorders>
              <w:top w:val="nil"/>
              <w:left w:val="nil"/>
              <w:bottom w:val="single" w:sz="4" w:space="0" w:color="auto"/>
              <w:right w:val="single" w:sz="4" w:space="0" w:color="auto"/>
            </w:tcBorders>
            <w:shd w:val="clear" w:color="auto" w:fill="auto"/>
            <w:vAlign w:val="center"/>
            <w:hideMark/>
          </w:tcPr>
          <w:p w14:paraId="115EDFE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Return back to previous view </w:t>
            </w:r>
          </w:p>
        </w:tc>
        <w:tc>
          <w:tcPr>
            <w:tcW w:w="1146" w:type="dxa"/>
            <w:tcBorders>
              <w:top w:val="nil"/>
              <w:left w:val="nil"/>
              <w:bottom w:val="single" w:sz="4" w:space="0" w:color="auto"/>
              <w:right w:val="single" w:sz="4" w:space="0" w:color="auto"/>
            </w:tcBorders>
            <w:shd w:val="clear" w:color="auto" w:fill="auto"/>
            <w:vAlign w:val="center"/>
            <w:hideMark/>
          </w:tcPr>
          <w:p w14:paraId="7FC0E22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5B103A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E8CD1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22348F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382-c</w:t>
            </w:r>
          </w:p>
        </w:tc>
        <w:tc>
          <w:tcPr>
            <w:tcW w:w="5208" w:type="dxa"/>
            <w:tcBorders>
              <w:top w:val="nil"/>
              <w:left w:val="nil"/>
              <w:bottom w:val="single" w:sz="4" w:space="0" w:color="auto"/>
              <w:right w:val="single" w:sz="4" w:space="0" w:color="auto"/>
            </w:tcBorders>
            <w:shd w:val="clear" w:color="auto" w:fill="auto"/>
            <w:vAlign w:val="center"/>
            <w:hideMark/>
          </w:tcPr>
          <w:p w14:paraId="5EB262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Zoom in on area for enhanced detail </w:t>
            </w:r>
          </w:p>
        </w:tc>
        <w:tc>
          <w:tcPr>
            <w:tcW w:w="1146" w:type="dxa"/>
            <w:tcBorders>
              <w:top w:val="nil"/>
              <w:left w:val="nil"/>
              <w:bottom w:val="single" w:sz="4" w:space="0" w:color="auto"/>
              <w:right w:val="single" w:sz="4" w:space="0" w:color="auto"/>
            </w:tcBorders>
            <w:shd w:val="clear" w:color="auto" w:fill="auto"/>
            <w:vAlign w:val="center"/>
            <w:hideMark/>
          </w:tcPr>
          <w:p w14:paraId="7C695DE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144291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E4EE4A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10C9B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382-d</w:t>
            </w:r>
          </w:p>
        </w:tc>
        <w:tc>
          <w:tcPr>
            <w:tcW w:w="5208" w:type="dxa"/>
            <w:tcBorders>
              <w:top w:val="nil"/>
              <w:left w:val="nil"/>
              <w:bottom w:val="single" w:sz="4" w:space="0" w:color="auto"/>
              <w:right w:val="single" w:sz="4" w:space="0" w:color="auto"/>
            </w:tcBorders>
            <w:shd w:val="clear" w:color="auto" w:fill="auto"/>
            <w:vAlign w:val="center"/>
            <w:hideMark/>
          </w:tcPr>
          <w:p w14:paraId="3316591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Zoom out of an area </w:t>
            </w:r>
          </w:p>
        </w:tc>
        <w:tc>
          <w:tcPr>
            <w:tcW w:w="1146" w:type="dxa"/>
            <w:tcBorders>
              <w:top w:val="nil"/>
              <w:left w:val="nil"/>
              <w:bottom w:val="single" w:sz="4" w:space="0" w:color="auto"/>
              <w:right w:val="single" w:sz="4" w:space="0" w:color="auto"/>
            </w:tcBorders>
            <w:shd w:val="clear" w:color="auto" w:fill="auto"/>
            <w:vAlign w:val="center"/>
            <w:hideMark/>
          </w:tcPr>
          <w:p w14:paraId="7B641C9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AA8F1B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8E3A9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3A6EAA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382-e</w:t>
            </w:r>
          </w:p>
        </w:tc>
        <w:tc>
          <w:tcPr>
            <w:tcW w:w="5208" w:type="dxa"/>
            <w:tcBorders>
              <w:top w:val="nil"/>
              <w:left w:val="nil"/>
              <w:bottom w:val="single" w:sz="4" w:space="0" w:color="auto"/>
              <w:right w:val="single" w:sz="4" w:space="0" w:color="auto"/>
            </w:tcBorders>
            <w:shd w:val="clear" w:color="auto" w:fill="auto"/>
            <w:vAlign w:val="center"/>
            <w:hideMark/>
          </w:tcPr>
          <w:p w14:paraId="7585F36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Move up and down</w:t>
            </w:r>
          </w:p>
        </w:tc>
        <w:tc>
          <w:tcPr>
            <w:tcW w:w="1146" w:type="dxa"/>
            <w:tcBorders>
              <w:top w:val="nil"/>
              <w:left w:val="nil"/>
              <w:bottom w:val="single" w:sz="4" w:space="0" w:color="auto"/>
              <w:right w:val="single" w:sz="4" w:space="0" w:color="auto"/>
            </w:tcBorders>
            <w:shd w:val="clear" w:color="auto" w:fill="auto"/>
            <w:vAlign w:val="center"/>
            <w:hideMark/>
          </w:tcPr>
          <w:p w14:paraId="2ED74FE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520D4B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C8A23E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6B7EB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382-f</w:t>
            </w:r>
          </w:p>
        </w:tc>
        <w:tc>
          <w:tcPr>
            <w:tcW w:w="5208" w:type="dxa"/>
            <w:tcBorders>
              <w:top w:val="nil"/>
              <w:left w:val="nil"/>
              <w:bottom w:val="single" w:sz="4" w:space="0" w:color="auto"/>
              <w:right w:val="single" w:sz="4" w:space="0" w:color="auto"/>
            </w:tcBorders>
            <w:shd w:val="clear" w:color="auto" w:fill="auto"/>
            <w:vAlign w:val="center"/>
            <w:hideMark/>
          </w:tcPr>
          <w:p w14:paraId="34E8F89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Move left and right</w:t>
            </w:r>
          </w:p>
        </w:tc>
        <w:tc>
          <w:tcPr>
            <w:tcW w:w="1146" w:type="dxa"/>
            <w:tcBorders>
              <w:top w:val="nil"/>
              <w:left w:val="nil"/>
              <w:bottom w:val="single" w:sz="4" w:space="0" w:color="auto"/>
              <w:right w:val="single" w:sz="4" w:space="0" w:color="auto"/>
            </w:tcBorders>
            <w:shd w:val="clear" w:color="auto" w:fill="auto"/>
            <w:vAlign w:val="center"/>
            <w:hideMark/>
          </w:tcPr>
          <w:p w14:paraId="6896797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FBEFA0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CB376B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8F19A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383</w:t>
            </w:r>
          </w:p>
        </w:tc>
        <w:tc>
          <w:tcPr>
            <w:tcW w:w="5208" w:type="dxa"/>
            <w:tcBorders>
              <w:top w:val="nil"/>
              <w:left w:val="nil"/>
              <w:bottom w:val="single" w:sz="4" w:space="0" w:color="auto"/>
              <w:right w:val="single" w:sz="4" w:space="0" w:color="auto"/>
            </w:tcBorders>
            <w:shd w:val="clear" w:color="auto" w:fill="auto"/>
            <w:vAlign w:val="center"/>
            <w:hideMark/>
          </w:tcPr>
          <w:p w14:paraId="4ED8B86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update/modify map displays (e.g., preset default zoom levels and views).</w:t>
            </w:r>
          </w:p>
        </w:tc>
        <w:tc>
          <w:tcPr>
            <w:tcW w:w="1146" w:type="dxa"/>
            <w:tcBorders>
              <w:top w:val="nil"/>
              <w:left w:val="nil"/>
              <w:bottom w:val="single" w:sz="4" w:space="0" w:color="auto"/>
              <w:right w:val="single" w:sz="4" w:space="0" w:color="auto"/>
            </w:tcBorders>
            <w:shd w:val="clear" w:color="auto" w:fill="auto"/>
            <w:vAlign w:val="center"/>
            <w:hideMark/>
          </w:tcPr>
          <w:p w14:paraId="6B26DD8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D0D278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BDB292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DCFA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384</w:t>
            </w:r>
          </w:p>
        </w:tc>
        <w:tc>
          <w:tcPr>
            <w:tcW w:w="5208" w:type="dxa"/>
            <w:tcBorders>
              <w:top w:val="nil"/>
              <w:left w:val="nil"/>
              <w:bottom w:val="single" w:sz="4" w:space="0" w:color="auto"/>
              <w:right w:val="single" w:sz="4" w:space="0" w:color="auto"/>
            </w:tcBorders>
            <w:shd w:val="clear" w:color="auto" w:fill="auto"/>
            <w:vAlign w:val="center"/>
            <w:hideMark/>
          </w:tcPr>
          <w:p w14:paraId="477C51C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utilize color, text, and/or symbols to distinguish status of unit.</w:t>
            </w:r>
          </w:p>
        </w:tc>
        <w:tc>
          <w:tcPr>
            <w:tcW w:w="1146" w:type="dxa"/>
            <w:tcBorders>
              <w:top w:val="nil"/>
              <w:left w:val="nil"/>
              <w:bottom w:val="single" w:sz="4" w:space="0" w:color="auto"/>
              <w:right w:val="single" w:sz="4" w:space="0" w:color="auto"/>
            </w:tcBorders>
            <w:shd w:val="clear" w:color="000000" w:fill="D9D9D9"/>
            <w:vAlign w:val="center"/>
            <w:hideMark/>
          </w:tcPr>
          <w:p w14:paraId="075A941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8F00AC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FDD823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C6660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384-a</w:t>
            </w:r>
          </w:p>
        </w:tc>
        <w:tc>
          <w:tcPr>
            <w:tcW w:w="5208" w:type="dxa"/>
            <w:tcBorders>
              <w:top w:val="nil"/>
              <w:left w:val="nil"/>
              <w:bottom w:val="single" w:sz="4" w:space="0" w:color="auto"/>
              <w:right w:val="single" w:sz="4" w:space="0" w:color="auto"/>
            </w:tcBorders>
            <w:shd w:val="clear" w:color="auto" w:fill="auto"/>
            <w:vAlign w:val="center"/>
            <w:hideMark/>
          </w:tcPr>
          <w:p w14:paraId="43440E0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Type</w:t>
            </w:r>
          </w:p>
        </w:tc>
        <w:tc>
          <w:tcPr>
            <w:tcW w:w="1146" w:type="dxa"/>
            <w:tcBorders>
              <w:top w:val="nil"/>
              <w:left w:val="nil"/>
              <w:bottom w:val="single" w:sz="4" w:space="0" w:color="auto"/>
              <w:right w:val="single" w:sz="4" w:space="0" w:color="auto"/>
            </w:tcBorders>
            <w:shd w:val="clear" w:color="auto" w:fill="auto"/>
            <w:vAlign w:val="center"/>
            <w:hideMark/>
          </w:tcPr>
          <w:p w14:paraId="24DBF2D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4FF43E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7A17B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D9246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384-b</w:t>
            </w:r>
          </w:p>
        </w:tc>
        <w:tc>
          <w:tcPr>
            <w:tcW w:w="5208" w:type="dxa"/>
            <w:tcBorders>
              <w:top w:val="nil"/>
              <w:left w:val="nil"/>
              <w:bottom w:val="single" w:sz="4" w:space="0" w:color="auto"/>
              <w:right w:val="single" w:sz="4" w:space="0" w:color="auto"/>
            </w:tcBorders>
            <w:shd w:val="clear" w:color="auto" w:fill="auto"/>
            <w:vAlign w:val="center"/>
            <w:hideMark/>
          </w:tcPr>
          <w:p w14:paraId="6856C56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Status</w:t>
            </w:r>
          </w:p>
        </w:tc>
        <w:tc>
          <w:tcPr>
            <w:tcW w:w="1146" w:type="dxa"/>
            <w:tcBorders>
              <w:top w:val="nil"/>
              <w:left w:val="nil"/>
              <w:bottom w:val="single" w:sz="4" w:space="0" w:color="auto"/>
              <w:right w:val="single" w:sz="4" w:space="0" w:color="auto"/>
            </w:tcBorders>
            <w:shd w:val="clear" w:color="auto" w:fill="auto"/>
            <w:vAlign w:val="center"/>
            <w:hideMark/>
          </w:tcPr>
          <w:p w14:paraId="63E00A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50E73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D64D5E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ED627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385</w:t>
            </w:r>
          </w:p>
        </w:tc>
        <w:tc>
          <w:tcPr>
            <w:tcW w:w="5208" w:type="dxa"/>
            <w:tcBorders>
              <w:top w:val="nil"/>
              <w:left w:val="nil"/>
              <w:bottom w:val="single" w:sz="4" w:space="0" w:color="auto"/>
              <w:right w:val="single" w:sz="4" w:space="0" w:color="auto"/>
            </w:tcBorders>
            <w:shd w:val="clear" w:color="auto" w:fill="auto"/>
            <w:vAlign w:val="center"/>
            <w:hideMark/>
          </w:tcPr>
          <w:p w14:paraId="21E80B1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map to center on and zoom to location upon incident entry.</w:t>
            </w:r>
          </w:p>
        </w:tc>
        <w:tc>
          <w:tcPr>
            <w:tcW w:w="1146" w:type="dxa"/>
            <w:tcBorders>
              <w:top w:val="nil"/>
              <w:left w:val="nil"/>
              <w:bottom w:val="single" w:sz="4" w:space="0" w:color="auto"/>
              <w:right w:val="single" w:sz="4" w:space="0" w:color="auto"/>
            </w:tcBorders>
            <w:shd w:val="clear" w:color="auto" w:fill="auto"/>
            <w:vAlign w:val="center"/>
            <w:hideMark/>
          </w:tcPr>
          <w:p w14:paraId="5DFD1A6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1EA1CE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E8EB6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6F4AB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386</w:t>
            </w:r>
          </w:p>
        </w:tc>
        <w:tc>
          <w:tcPr>
            <w:tcW w:w="5208" w:type="dxa"/>
            <w:tcBorders>
              <w:top w:val="nil"/>
              <w:left w:val="nil"/>
              <w:bottom w:val="single" w:sz="4" w:space="0" w:color="auto"/>
              <w:right w:val="single" w:sz="4" w:space="0" w:color="auto"/>
            </w:tcBorders>
            <w:shd w:val="clear" w:color="auto" w:fill="auto"/>
            <w:vAlign w:val="center"/>
            <w:hideMark/>
          </w:tcPr>
          <w:p w14:paraId="0892777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center map display on:</w:t>
            </w:r>
          </w:p>
        </w:tc>
        <w:tc>
          <w:tcPr>
            <w:tcW w:w="1146" w:type="dxa"/>
            <w:tcBorders>
              <w:top w:val="nil"/>
              <w:left w:val="nil"/>
              <w:bottom w:val="single" w:sz="4" w:space="0" w:color="auto"/>
              <w:right w:val="single" w:sz="4" w:space="0" w:color="auto"/>
            </w:tcBorders>
            <w:shd w:val="clear" w:color="000000" w:fill="D9D9D9"/>
            <w:vAlign w:val="center"/>
            <w:hideMark/>
          </w:tcPr>
          <w:p w14:paraId="75FD1A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9FD8BC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1D3D2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89B7D2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386-a</w:t>
            </w:r>
          </w:p>
        </w:tc>
        <w:tc>
          <w:tcPr>
            <w:tcW w:w="5208" w:type="dxa"/>
            <w:tcBorders>
              <w:top w:val="nil"/>
              <w:left w:val="nil"/>
              <w:bottom w:val="single" w:sz="4" w:space="0" w:color="auto"/>
              <w:right w:val="single" w:sz="4" w:space="0" w:color="auto"/>
            </w:tcBorders>
            <w:shd w:val="clear" w:color="auto" w:fill="auto"/>
            <w:vAlign w:val="center"/>
            <w:hideMark/>
          </w:tcPr>
          <w:p w14:paraId="701DE80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CAD incident location</w:t>
            </w:r>
          </w:p>
        </w:tc>
        <w:tc>
          <w:tcPr>
            <w:tcW w:w="1146" w:type="dxa"/>
            <w:tcBorders>
              <w:top w:val="nil"/>
              <w:left w:val="nil"/>
              <w:bottom w:val="single" w:sz="4" w:space="0" w:color="auto"/>
              <w:right w:val="single" w:sz="4" w:space="0" w:color="auto"/>
            </w:tcBorders>
            <w:shd w:val="clear" w:color="auto" w:fill="auto"/>
            <w:vAlign w:val="center"/>
            <w:hideMark/>
          </w:tcPr>
          <w:p w14:paraId="465A8B9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AA8F07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7D5E7D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BFBEB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386-b</w:t>
            </w:r>
          </w:p>
        </w:tc>
        <w:tc>
          <w:tcPr>
            <w:tcW w:w="5208" w:type="dxa"/>
            <w:tcBorders>
              <w:top w:val="nil"/>
              <w:left w:val="nil"/>
              <w:bottom w:val="single" w:sz="4" w:space="0" w:color="auto"/>
              <w:right w:val="single" w:sz="4" w:space="0" w:color="auto"/>
            </w:tcBorders>
            <w:shd w:val="clear" w:color="auto" w:fill="auto"/>
            <w:vAlign w:val="center"/>
            <w:hideMark/>
          </w:tcPr>
          <w:p w14:paraId="31031E4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Last known location of vehicle (AVL or unit status)</w:t>
            </w:r>
          </w:p>
        </w:tc>
        <w:tc>
          <w:tcPr>
            <w:tcW w:w="1146" w:type="dxa"/>
            <w:tcBorders>
              <w:top w:val="nil"/>
              <w:left w:val="nil"/>
              <w:bottom w:val="single" w:sz="4" w:space="0" w:color="auto"/>
              <w:right w:val="single" w:sz="4" w:space="0" w:color="auto"/>
            </w:tcBorders>
            <w:shd w:val="clear" w:color="auto" w:fill="auto"/>
            <w:vAlign w:val="center"/>
            <w:hideMark/>
          </w:tcPr>
          <w:p w14:paraId="5FADA0C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FDA5F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9DF88F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2C633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386-c</w:t>
            </w:r>
          </w:p>
        </w:tc>
        <w:tc>
          <w:tcPr>
            <w:tcW w:w="5208" w:type="dxa"/>
            <w:tcBorders>
              <w:top w:val="nil"/>
              <w:left w:val="nil"/>
              <w:bottom w:val="single" w:sz="4" w:space="0" w:color="auto"/>
              <w:right w:val="single" w:sz="4" w:space="0" w:color="auto"/>
            </w:tcBorders>
            <w:shd w:val="clear" w:color="auto" w:fill="auto"/>
            <w:vAlign w:val="center"/>
            <w:hideMark/>
          </w:tcPr>
          <w:p w14:paraId="15E7510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Specified geographic area</w:t>
            </w:r>
          </w:p>
        </w:tc>
        <w:tc>
          <w:tcPr>
            <w:tcW w:w="1146" w:type="dxa"/>
            <w:tcBorders>
              <w:top w:val="nil"/>
              <w:left w:val="nil"/>
              <w:bottom w:val="single" w:sz="4" w:space="0" w:color="auto"/>
              <w:right w:val="single" w:sz="4" w:space="0" w:color="auto"/>
            </w:tcBorders>
            <w:shd w:val="clear" w:color="auto" w:fill="auto"/>
            <w:vAlign w:val="center"/>
            <w:hideMark/>
          </w:tcPr>
          <w:p w14:paraId="661D6DA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203E11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A7CBC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95985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386-d</w:t>
            </w:r>
          </w:p>
        </w:tc>
        <w:tc>
          <w:tcPr>
            <w:tcW w:w="5208" w:type="dxa"/>
            <w:tcBorders>
              <w:top w:val="nil"/>
              <w:left w:val="nil"/>
              <w:bottom w:val="single" w:sz="4" w:space="0" w:color="auto"/>
              <w:right w:val="single" w:sz="4" w:space="0" w:color="auto"/>
            </w:tcBorders>
            <w:shd w:val="clear" w:color="auto" w:fill="auto"/>
            <w:vAlign w:val="center"/>
            <w:hideMark/>
          </w:tcPr>
          <w:p w14:paraId="3901EEB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Specified vehicle/unit</w:t>
            </w:r>
          </w:p>
        </w:tc>
        <w:tc>
          <w:tcPr>
            <w:tcW w:w="1146" w:type="dxa"/>
            <w:tcBorders>
              <w:top w:val="nil"/>
              <w:left w:val="nil"/>
              <w:bottom w:val="single" w:sz="4" w:space="0" w:color="auto"/>
              <w:right w:val="single" w:sz="4" w:space="0" w:color="auto"/>
            </w:tcBorders>
            <w:shd w:val="clear" w:color="auto" w:fill="auto"/>
            <w:vAlign w:val="center"/>
            <w:hideMark/>
          </w:tcPr>
          <w:p w14:paraId="1A2FA34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09852A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78451D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641557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386-e</w:t>
            </w:r>
          </w:p>
        </w:tc>
        <w:tc>
          <w:tcPr>
            <w:tcW w:w="5208" w:type="dxa"/>
            <w:tcBorders>
              <w:top w:val="nil"/>
              <w:left w:val="nil"/>
              <w:bottom w:val="single" w:sz="4" w:space="0" w:color="auto"/>
              <w:right w:val="single" w:sz="4" w:space="0" w:color="auto"/>
            </w:tcBorders>
            <w:shd w:val="clear" w:color="auto" w:fill="auto"/>
            <w:vAlign w:val="center"/>
            <w:hideMark/>
          </w:tcPr>
          <w:p w14:paraId="73790E6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Vehicle activating emergency button</w:t>
            </w:r>
          </w:p>
        </w:tc>
        <w:tc>
          <w:tcPr>
            <w:tcW w:w="1146" w:type="dxa"/>
            <w:tcBorders>
              <w:top w:val="nil"/>
              <w:left w:val="nil"/>
              <w:bottom w:val="single" w:sz="4" w:space="0" w:color="auto"/>
              <w:right w:val="single" w:sz="4" w:space="0" w:color="auto"/>
            </w:tcBorders>
            <w:shd w:val="clear" w:color="auto" w:fill="auto"/>
            <w:vAlign w:val="center"/>
            <w:hideMark/>
          </w:tcPr>
          <w:p w14:paraId="062A3A2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D0658A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E7FFEE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43938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387</w:t>
            </w:r>
          </w:p>
        </w:tc>
        <w:tc>
          <w:tcPr>
            <w:tcW w:w="5208" w:type="dxa"/>
            <w:tcBorders>
              <w:top w:val="nil"/>
              <w:left w:val="nil"/>
              <w:bottom w:val="single" w:sz="4" w:space="0" w:color="auto"/>
              <w:right w:val="single" w:sz="4" w:space="0" w:color="auto"/>
            </w:tcBorders>
            <w:shd w:val="clear" w:color="auto" w:fill="auto"/>
            <w:vAlign w:val="center"/>
            <w:hideMark/>
          </w:tcPr>
          <w:p w14:paraId="1D7F31E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zoom to relevant map location by searching on available map layer information.</w:t>
            </w:r>
          </w:p>
        </w:tc>
        <w:tc>
          <w:tcPr>
            <w:tcW w:w="1146" w:type="dxa"/>
            <w:tcBorders>
              <w:top w:val="nil"/>
              <w:left w:val="nil"/>
              <w:bottom w:val="single" w:sz="4" w:space="0" w:color="auto"/>
              <w:right w:val="single" w:sz="4" w:space="0" w:color="auto"/>
            </w:tcBorders>
            <w:shd w:val="clear" w:color="auto" w:fill="auto"/>
            <w:vAlign w:val="center"/>
            <w:hideMark/>
          </w:tcPr>
          <w:p w14:paraId="33AB3E6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B86693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D26631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62070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388</w:t>
            </w:r>
          </w:p>
        </w:tc>
        <w:tc>
          <w:tcPr>
            <w:tcW w:w="5208" w:type="dxa"/>
            <w:tcBorders>
              <w:top w:val="nil"/>
              <w:left w:val="nil"/>
              <w:bottom w:val="single" w:sz="4" w:space="0" w:color="auto"/>
              <w:right w:val="single" w:sz="4" w:space="0" w:color="auto"/>
            </w:tcBorders>
            <w:shd w:val="clear" w:color="000000" w:fill="CCCCFF"/>
            <w:vAlign w:val="center"/>
            <w:hideMark/>
          </w:tcPr>
          <w:p w14:paraId="3EB3A89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Routing Directions</w:t>
            </w:r>
          </w:p>
        </w:tc>
        <w:tc>
          <w:tcPr>
            <w:tcW w:w="1146" w:type="dxa"/>
            <w:tcBorders>
              <w:top w:val="nil"/>
              <w:left w:val="nil"/>
              <w:bottom w:val="single" w:sz="4" w:space="0" w:color="auto"/>
              <w:right w:val="single" w:sz="4" w:space="0" w:color="auto"/>
            </w:tcBorders>
            <w:shd w:val="clear" w:color="000000" w:fill="CCCCFF"/>
            <w:vAlign w:val="center"/>
            <w:hideMark/>
          </w:tcPr>
          <w:p w14:paraId="0D56E8DF"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A3061D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BFF0BF" w14:textId="77777777" w:rsidTr="00B768A2">
        <w:trPr>
          <w:trHeight w:val="6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B4A8C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389</w:t>
            </w:r>
          </w:p>
        </w:tc>
        <w:tc>
          <w:tcPr>
            <w:tcW w:w="5208" w:type="dxa"/>
            <w:tcBorders>
              <w:top w:val="nil"/>
              <w:left w:val="nil"/>
              <w:bottom w:val="single" w:sz="4" w:space="0" w:color="auto"/>
              <w:right w:val="single" w:sz="4" w:space="0" w:color="auto"/>
            </w:tcBorders>
            <w:shd w:val="clear" w:color="auto" w:fill="auto"/>
            <w:vAlign w:val="center"/>
            <w:hideMark/>
          </w:tcPr>
          <w:p w14:paraId="71BC77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directions to an incident from a unit's last known location or, if available, current location based on AVL.</w:t>
            </w:r>
          </w:p>
        </w:tc>
        <w:tc>
          <w:tcPr>
            <w:tcW w:w="1146" w:type="dxa"/>
            <w:tcBorders>
              <w:top w:val="nil"/>
              <w:left w:val="nil"/>
              <w:bottom w:val="single" w:sz="4" w:space="0" w:color="auto"/>
              <w:right w:val="single" w:sz="4" w:space="0" w:color="auto"/>
            </w:tcBorders>
            <w:shd w:val="clear" w:color="auto" w:fill="auto"/>
            <w:vAlign w:val="center"/>
            <w:hideMark/>
          </w:tcPr>
          <w:p w14:paraId="66401CD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4A06E9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802A8E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83B15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390</w:t>
            </w:r>
          </w:p>
        </w:tc>
        <w:tc>
          <w:tcPr>
            <w:tcW w:w="5208" w:type="dxa"/>
            <w:tcBorders>
              <w:top w:val="nil"/>
              <w:left w:val="nil"/>
              <w:bottom w:val="single" w:sz="4" w:space="0" w:color="auto"/>
              <w:right w:val="single" w:sz="4" w:space="0" w:color="auto"/>
            </w:tcBorders>
            <w:shd w:val="clear" w:color="000000" w:fill="FFFFFF"/>
            <w:vAlign w:val="center"/>
            <w:hideMark/>
          </w:tcPr>
          <w:p w14:paraId="5E3659C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adjust routing recommendations based on closed streets.</w:t>
            </w:r>
          </w:p>
        </w:tc>
        <w:tc>
          <w:tcPr>
            <w:tcW w:w="1146" w:type="dxa"/>
            <w:tcBorders>
              <w:top w:val="nil"/>
              <w:left w:val="nil"/>
              <w:bottom w:val="single" w:sz="4" w:space="0" w:color="auto"/>
              <w:right w:val="single" w:sz="4" w:space="0" w:color="auto"/>
            </w:tcBorders>
            <w:shd w:val="clear" w:color="000000" w:fill="FFFFFF"/>
            <w:vAlign w:val="center"/>
            <w:hideMark/>
          </w:tcPr>
          <w:p w14:paraId="661EE99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AF4AFA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D9AA95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16719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391</w:t>
            </w:r>
          </w:p>
        </w:tc>
        <w:tc>
          <w:tcPr>
            <w:tcW w:w="5208" w:type="dxa"/>
            <w:tcBorders>
              <w:top w:val="nil"/>
              <w:left w:val="nil"/>
              <w:bottom w:val="single" w:sz="4" w:space="0" w:color="auto"/>
              <w:right w:val="single" w:sz="4" w:space="0" w:color="auto"/>
            </w:tcBorders>
            <w:shd w:val="clear" w:color="000000" w:fill="FFFFFF"/>
            <w:vAlign w:val="center"/>
            <w:hideMark/>
          </w:tcPr>
          <w:p w14:paraId="3D10BF9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close streets by clicking on a specific area (e.g., street, hundred block area) from the CAD map.</w:t>
            </w:r>
          </w:p>
        </w:tc>
        <w:tc>
          <w:tcPr>
            <w:tcW w:w="1146" w:type="dxa"/>
            <w:tcBorders>
              <w:top w:val="nil"/>
              <w:left w:val="nil"/>
              <w:bottom w:val="single" w:sz="4" w:space="0" w:color="auto"/>
              <w:right w:val="single" w:sz="4" w:space="0" w:color="auto"/>
            </w:tcBorders>
            <w:shd w:val="clear" w:color="000000" w:fill="FFFFFF"/>
            <w:vAlign w:val="center"/>
            <w:hideMark/>
          </w:tcPr>
          <w:p w14:paraId="4692E8D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CFC141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188D06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5F4E4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392</w:t>
            </w:r>
          </w:p>
        </w:tc>
        <w:tc>
          <w:tcPr>
            <w:tcW w:w="5208" w:type="dxa"/>
            <w:tcBorders>
              <w:top w:val="nil"/>
              <w:left w:val="nil"/>
              <w:bottom w:val="single" w:sz="4" w:space="0" w:color="auto"/>
              <w:right w:val="single" w:sz="4" w:space="0" w:color="auto"/>
            </w:tcBorders>
            <w:shd w:val="clear" w:color="auto" w:fill="auto"/>
            <w:vAlign w:val="center"/>
            <w:hideMark/>
          </w:tcPr>
          <w:p w14:paraId="704B44F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define an expected duration for street closures.</w:t>
            </w:r>
          </w:p>
        </w:tc>
        <w:tc>
          <w:tcPr>
            <w:tcW w:w="1146" w:type="dxa"/>
            <w:tcBorders>
              <w:top w:val="nil"/>
              <w:left w:val="nil"/>
              <w:bottom w:val="single" w:sz="4" w:space="0" w:color="auto"/>
              <w:right w:val="single" w:sz="4" w:space="0" w:color="auto"/>
            </w:tcBorders>
            <w:shd w:val="clear" w:color="auto" w:fill="auto"/>
            <w:vAlign w:val="center"/>
            <w:hideMark/>
          </w:tcPr>
          <w:p w14:paraId="12A2DBD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CD925B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7724BD"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B08B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393</w:t>
            </w:r>
          </w:p>
        </w:tc>
        <w:tc>
          <w:tcPr>
            <w:tcW w:w="5208" w:type="dxa"/>
            <w:tcBorders>
              <w:top w:val="nil"/>
              <w:left w:val="nil"/>
              <w:bottom w:val="single" w:sz="4" w:space="0" w:color="auto"/>
              <w:right w:val="single" w:sz="4" w:space="0" w:color="auto"/>
            </w:tcBorders>
            <w:shd w:val="clear" w:color="auto" w:fill="auto"/>
            <w:vAlign w:val="center"/>
            <w:hideMark/>
          </w:tcPr>
          <w:p w14:paraId="27D697A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push closed street information to mobile computers.</w:t>
            </w:r>
          </w:p>
        </w:tc>
        <w:tc>
          <w:tcPr>
            <w:tcW w:w="1146" w:type="dxa"/>
            <w:tcBorders>
              <w:top w:val="nil"/>
              <w:left w:val="nil"/>
              <w:bottom w:val="single" w:sz="4" w:space="0" w:color="auto"/>
              <w:right w:val="single" w:sz="4" w:space="0" w:color="auto"/>
            </w:tcBorders>
            <w:shd w:val="clear" w:color="auto" w:fill="auto"/>
            <w:vAlign w:val="center"/>
            <w:hideMark/>
          </w:tcPr>
          <w:p w14:paraId="6E83DFA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428775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E08D0B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C9423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394</w:t>
            </w:r>
          </w:p>
        </w:tc>
        <w:tc>
          <w:tcPr>
            <w:tcW w:w="5208" w:type="dxa"/>
            <w:tcBorders>
              <w:top w:val="nil"/>
              <w:left w:val="nil"/>
              <w:bottom w:val="single" w:sz="4" w:space="0" w:color="auto"/>
              <w:right w:val="single" w:sz="4" w:space="0" w:color="auto"/>
            </w:tcBorders>
            <w:shd w:val="clear" w:color="000000" w:fill="FFFFFF"/>
            <w:vAlign w:val="bottom"/>
            <w:hideMark/>
          </w:tcPr>
          <w:p w14:paraId="2BFE5D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project anticipated response times between two points on a map.</w:t>
            </w:r>
          </w:p>
        </w:tc>
        <w:tc>
          <w:tcPr>
            <w:tcW w:w="1146" w:type="dxa"/>
            <w:tcBorders>
              <w:top w:val="nil"/>
              <w:left w:val="nil"/>
              <w:bottom w:val="single" w:sz="4" w:space="0" w:color="auto"/>
              <w:right w:val="single" w:sz="4" w:space="0" w:color="auto"/>
            </w:tcBorders>
            <w:shd w:val="clear" w:color="000000" w:fill="FFFFFF"/>
            <w:vAlign w:val="bottom"/>
            <w:hideMark/>
          </w:tcPr>
          <w:p w14:paraId="584A34D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1DAB2C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EE321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3AAE5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395</w:t>
            </w:r>
          </w:p>
        </w:tc>
        <w:tc>
          <w:tcPr>
            <w:tcW w:w="5208" w:type="dxa"/>
            <w:tcBorders>
              <w:top w:val="nil"/>
              <w:left w:val="nil"/>
              <w:bottom w:val="single" w:sz="4" w:space="0" w:color="auto"/>
              <w:right w:val="single" w:sz="4" w:space="0" w:color="auto"/>
            </w:tcBorders>
            <w:shd w:val="clear" w:color="000000" w:fill="CCCCFF"/>
            <w:vAlign w:val="center"/>
            <w:hideMark/>
          </w:tcPr>
          <w:p w14:paraId="1D3F984D"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Geofile Administration</w:t>
            </w:r>
          </w:p>
        </w:tc>
        <w:tc>
          <w:tcPr>
            <w:tcW w:w="1146" w:type="dxa"/>
            <w:tcBorders>
              <w:top w:val="nil"/>
              <w:left w:val="nil"/>
              <w:bottom w:val="single" w:sz="4" w:space="0" w:color="auto"/>
              <w:right w:val="single" w:sz="4" w:space="0" w:color="auto"/>
            </w:tcBorders>
            <w:shd w:val="clear" w:color="000000" w:fill="CCCCFF"/>
            <w:vAlign w:val="center"/>
            <w:hideMark/>
          </w:tcPr>
          <w:p w14:paraId="2BC28124"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FE0FA4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2FACD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053E7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396</w:t>
            </w:r>
          </w:p>
        </w:tc>
        <w:tc>
          <w:tcPr>
            <w:tcW w:w="5208" w:type="dxa"/>
            <w:tcBorders>
              <w:top w:val="nil"/>
              <w:left w:val="nil"/>
              <w:bottom w:val="single" w:sz="4" w:space="0" w:color="auto"/>
              <w:right w:val="single" w:sz="4" w:space="0" w:color="auto"/>
            </w:tcBorders>
            <w:shd w:val="clear" w:color="000000" w:fill="FFFFFF"/>
            <w:vAlign w:val="center"/>
            <w:hideMark/>
          </w:tcPr>
          <w:p w14:paraId="513AB42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accommodate an unlimited number of map layers.</w:t>
            </w:r>
          </w:p>
        </w:tc>
        <w:tc>
          <w:tcPr>
            <w:tcW w:w="1146" w:type="dxa"/>
            <w:tcBorders>
              <w:top w:val="nil"/>
              <w:left w:val="nil"/>
              <w:bottom w:val="single" w:sz="4" w:space="0" w:color="auto"/>
              <w:right w:val="single" w:sz="4" w:space="0" w:color="auto"/>
            </w:tcBorders>
            <w:shd w:val="clear" w:color="000000" w:fill="FFFFFF"/>
            <w:vAlign w:val="center"/>
            <w:hideMark/>
          </w:tcPr>
          <w:p w14:paraId="541DE9E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AA2089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921BDD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106B23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397</w:t>
            </w:r>
          </w:p>
        </w:tc>
        <w:tc>
          <w:tcPr>
            <w:tcW w:w="5208" w:type="dxa"/>
            <w:tcBorders>
              <w:top w:val="nil"/>
              <w:left w:val="nil"/>
              <w:bottom w:val="single" w:sz="4" w:space="0" w:color="auto"/>
              <w:right w:val="single" w:sz="4" w:space="0" w:color="auto"/>
            </w:tcBorders>
            <w:shd w:val="clear" w:color="auto" w:fill="auto"/>
            <w:vAlign w:val="center"/>
            <w:hideMark/>
          </w:tcPr>
          <w:p w14:paraId="18EF8FF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add geofile layers as needed.</w:t>
            </w:r>
          </w:p>
        </w:tc>
        <w:tc>
          <w:tcPr>
            <w:tcW w:w="1146" w:type="dxa"/>
            <w:tcBorders>
              <w:top w:val="nil"/>
              <w:left w:val="nil"/>
              <w:bottom w:val="single" w:sz="4" w:space="0" w:color="auto"/>
              <w:right w:val="single" w:sz="4" w:space="0" w:color="auto"/>
            </w:tcBorders>
            <w:shd w:val="clear" w:color="auto" w:fill="auto"/>
            <w:vAlign w:val="center"/>
            <w:hideMark/>
          </w:tcPr>
          <w:p w14:paraId="3973DCF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CF0B3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F0E00F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7D94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398</w:t>
            </w:r>
          </w:p>
        </w:tc>
        <w:tc>
          <w:tcPr>
            <w:tcW w:w="5208" w:type="dxa"/>
            <w:tcBorders>
              <w:top w:val="nil"/>
              <w:left w:val="nil"/>
              <w:bottom w:val="single" w:sz="4" w:space="0" w:color="auto"/>
              <w:right w:val="single" w:sz="4" w:space="0" w:color="auto"/>
            </w:tcBorders>
            <w:shd w:val="clear" w:color="000000" w:fill="FFFFFF"/>
            <w:vAlign w:val="center"/>
            <w:hideMark/>
          </w:tcPr>
          <w:p w14:paraId="02C0CFA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turn map layers off and on.</w:t>
            </w:r>
          </w:p>
        </w:tc>
        <w:tc>
          <w:tcPr>
            <w:tcW w:w="1146" w:type="dxa"/>
            <w:tcBorders>
              <w:top w:val="nil"/>
              <w:left w:val="nil"/>
              <w:bottom w:val="single" w:sz="4" w:space="0" w:color="auto"/>
              <w:right w:val="single" w:sz="4" w:space="0" w:color="auto"/>
            </w:tcBorders>
            <w:shd w:val="clear" w:color="000000" w:fill="FFFFFF"/>
            <w:vAlign w:val="center"/>
            <w:hideMark/>
          </w:tcPr>
          <w:p w14:paraId="39EA6F0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1B2AFC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D659AB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46F87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399</w:t>
            </w:r>
          </w:p>
        </w:tc>
        <w:tc>
          <w:tcPr>
            <w:tcW w:w="5208" w:type="dxa"/>
            <w:tcBorders>
              <w:top w:val="nil"/>
              <w:left w:val="nil"/>
              <w:bottom w:val="single" w:sz="4" w:space="0" w:color="auto"/>
              <w:right w:val="single" w:sz="4" w:space="0" w:color="auto"/>
            </w:tcBorders>
            <w:shd w:val="clear" w:color="000000" w:fill="FFFFFF"/>
            <w:vAlign w:val="center"/>
            <w:hideMark/>
          </w:tcPr>
          <w:p w14:paraId="48B5C74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to associate geofile data with: </w:t>
            </w:r>
          </w:p>
        </w:tc>
        <w:tc>
          <w:tcPr>
            <w:tcW w:w="1146" w:type="dxa"/>
            <w:tcBorders>
              <w:top w:val="nil"/>
              <w:left w:val="nil"/>
              <w:bottom w:val="single" w:sz="4" w:space="0" w:color="auto"/>
              <w:right w:val="single" w:sz="4" w:space="0" w:color="auto"/>
            </w:tcBorders>
            <w:shd w:val="clear" w:color="000000" w:fill="D9D9D9"/>
            <w:vAlign w:val="center"/>
            <w:hideMark/>
          </w:tcPr>
          <w:p w14:paraId="00AA48B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FB4FD4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BBA306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ECF82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399-a</w:t>
            </w:r>
          </w:p>
        </w:tc>
        <w:tc>
          <w:tcPr>
            <w:tcW w:w="5208" w:type="dxa"/>
            <w:tcBorders>
              <w:top w:val="nil"/>
              <w:left w:val="nil"/>
              <w:bottom w:val="single" w:sz="4" w:space="0" w:color="auto"/>
              <w:right w:val="single" w:sz="4" w:space="0" w:color="auto"/>
            </w:tcBorders>
            <w:shd w:val="clear" w:color="000000" w:fill="FFFFFF"/>
            <w:vAlign w:val="center"/>
            <w:hideMark/>
          </w:tcPr>
          <w:p w14:paraId="46F8725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Address</w:t>
            </w:r>
          </w:p>
        </w:tc>
        <w:tc>
          <w:tcPr>
            <w:tcW w:w="1146" w:type="dxa"/>
            <w:tcBorders>
              <w:top w:val="nil"/>
              <w:left w:val="nil"/>
              <w:bottom w:val="single" w:sz="4" w:space="0" w:color="auto"/>
              <w:right w:val="single" w:sz="4" w:space="0" w:color="auto"/>
            </w:tcBorders>
            <w:shd w:val="clear" w:color="000000" w:fill="FFFFFF"/>
            <w:vAlign w:val="center"/>
            <w:hideMark/>
          </w:tcPr>
          <w:p w14:paraId="444757B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FFCAE5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854EEF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DFBAC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399-b</w:t>
            </w:r>
          </w:p>
        </w:tc>
        <w:tc>
          <w:tcPr>
            <w:tcW w:w="5208" w:type="dxa"/>
            <w:tcBorders>
              <w:top w:val="nil"/>
              <w:left w:val="nil"/>
              <w:bottom w:val="single" w:sz="4" w:space="0" w:color="auto"/>
              <w:right w:val="single" w:sz="4" w:space="0" w:color="auto"/>
            </w:tcBorders>
            <w:shd w:val="clear" w:color="000000" w:fill="FFFFFF"/>
            <w:vAlign w:val="center"/>
            <w:hideMark/>
          </w:tcPr>
          <w:p w14:paraId="320C681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Response zone</w:t>
            </w:r>
          </w:p>
        </w:tc>
        <w:tc>
          <w:tcPr>
            <w:tcW w:w="1146" w:type="dxa"/>
            <w:tcBorders>
              <w:top w:val="nil"/>
              <w:left w:val="nil"/>
              <w:bottom w:val="single" w:sz="4" w:space="0" w:color="auto"/>
              <w:right w:val="single" w:sz="4" w:space="0" w:color="auto"/>
            </w:tcBorders>
            <w:shd w:val="clear" w:color="000000" w:fill="FFFFFF"/>
            <w:vAlign w:val="center"/>
            <w:hideMark/>
          </w:tcPr>
          <w:p w14:paraId="2101018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EA3ADF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7DCF36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60293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399-c</w:t>
            </w:r>
          </w:p>
        </w:tc>
        <w:tc>
          <w:tcPr>
            <w:tcW w:w="5208" w:type="dxa"/>
            <w:tcBorders>
              <w:top w:val="nil"/>
              <w:left w:val="nil"/>
              <w:bottom w:val="single" w:sz="4" w:space="0" w:color="auto"/>
              <w:right w:val="single" w:sz="4" w:space="0" w:color="auto"/>
            </w:tcBorders>
            <w:shd w:val="clear" w:color="000000" w:fill="FFFFFF"/>
            <w:vAlign w:val="center"/>
            <w:hideMark/>
          </w:tcPr>
          <w:p w14:paraId="4D1AC2C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Geopolitical boundary</w:t>
            </w:r>
          </w:p>
        </w:tc>
        <w:tc>
          <w:tcPr>
            <w:tcW w:w="1146" w:type="dxa"/>
            <w:tcBorders>
              <w:top w:val="nil"/>
              <w:left w:val="nil"/>
              <w:bottom w:val="single" w:sz="4" w:space="0" w:color="auto"/>
              <w:right w:val="single" w:sz="4" w:space="0" w:color="auto"/>
            </w:tcBorders>
            <w:shd w:val="clear" w:color="000000" w:fill="FFFFFF"/>
            <w:vAlign w:val="center"/>
            <w:hideMark/>
          </w:tcPr>
          <w:p w14:paraId="16AF404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C41EAE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A718A5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72E10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399-d</w:t>
            </w:r>
          </w:p>
        </w:tc>
        <w:tc>
          <w:tcPr>
            <w:tcW w:w="5208" w:type="dxa"/>
            <w:tcBorders>
              <w:top w:val="nil"/>
              <w:left w:val="nil"/>
              <w:bottom w:val="single" w:sz="4" w:space="0" w:color="auto"/>
              <w:right w:val="single" w:sz="4" w:space="0" w:color="auto"/>
            </w:tcBorders>
            <w:shd w:val="clear" w:color="000000" w:fill="FFFFFF"/>
            <w:vAlign w:val="center"/>
            <w:hideMark/>
          </w:tcPr>
          <w:p w14:paraId="2C2FBA3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X/Y coordinates</w:t>
            </w:r>
          </w:p>
        </w:tc>
        <w:tc>
          <w:tcPr>
            <w:tcW w:w="1146" w:type="dxa"/>
            <w:tcBorders>
              <w:top w:val="nil"/>
              <w:left w:val="nil"/>
              <w:bottom w:val="single" w:sz="4" w:space="0" w:color="auto"/>
              <w:right w:val="single" w:sz="4" w:space="0" w:color="auto"/>
            </w:tcBorders>
            <w:shd w:val="clear" w:color="000000" w:fill="FFFFFF"/>
            <w:vAlign w:val="center"/>
            <w:hideMark/>
          </w:tcPr>
          <w:p w14:paraId="3E0870D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4DD57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BA0BD2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D5B74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400</w:t>
            </w:r>
          </w:p>
        </w:tc>
        <w:tc>
          <w:tcPr>
            <w:tcW w:w="5208" w:type="dxa"/>
            <w:tcBorders>
              <w:top w:val="nil"/>
              <w:left w:val="nil"/>
              <w:bottom w:val="single" w:sz="4" w:space="0" w:color="auto"/>
              <w:right w:val="single" w:sz="4" w:space="0" w:color="auto"/>
            </w:tcBorders>
            <w:shd w:val="clear" w:color="000000" w:fill="FFFFFF"/>
            <w:vAlign w:val="center"/>
            <w:hideMark/>
          </w:tcPr>
          <w:p w14:paraId="71E3E53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assign addresses to grids.</w:t>
            </w:r>
          </w:p>
        </w:tc>
        <w:tc>
          <w:tcPr>
            <w:tcW w:w="1146" w:type="dxa"/>
            <w:tcBorders>
              <w:top w:val="nil"/>
              <w:left w:val="nil"/>
              <w:bottom w:val="single" w:sz="4" w:space="0" w:color="auto"/>
              <w:right w:val="single" w:sz="4" w:space="0" w:color="auto"/>
            </w:tcBorders>
            <w:shd w:val="clear" w:color="000000" w:fill="FFFFFF"/>
            <w:vAlign w:val="center"/>
            <w:hideMark/>
          </w:tcPr>
          <w:p w14:paraId="4EDC8BE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DF0D82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E5ACC7D"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84BC7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401</w:t>
            </w:r>
          </w:p>
        </w:tc>
        <w:tc>
          <w:tcPr>
            <w:tcW w:w="5208" w:type="dxa"/>
            <w:tcBorders>
              <w:top w:val="nil"/>
              <w:left w:val="nil"/>
              <w:bottom w:val="single" w:sz="4" w:space="0" w:color="auto"/>
              <w:right w:val="single" w:sz="4" w:space="0" w:color="auto"/>
            </w:tcBorders>
            <w:shd w:val="clear" w:color="000000" w:fill="FFFFFF"/>
            <w:vAlign w:val="center"/>
            <w:hideMark/>
          </w:tcPr>
          <w:p w14:paraId="7F3EBF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assign multiple grids to a response area.</w:t>
            </w:r>
          </w:p>
        </w:tc>
        <w:tc>
          <w:tcPr>
            <w:tcW w:w="1146" w:type="dxa"/>
            <w:tcBorders>
              <w:top w:val="nil"/>
              <w:left w:val="nil"/>
              <w:bottom w:val="single" w:sz="4" w:space="0" w:color="auto"/>
              <w:right w:val="single" w:sz="4" w:space="0" w:color="auto"/>
            </w:tcBorders>
            <w:shd w:val="clear" w:color="000000" w:fill="FFFFFF"/>
            <w:vAlign w:val="center"/>
            <w:hideMark/>
          </w:tcPr>
          <w:p w14:paraId="25343AC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FC0B1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C37E8B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63C4E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402</w:t>
            </w:r>
          </w:p>
        </w:tc>
        <w:tc>
          <w:tcPr>
            <w:tcW w:w="5208" w:type="dxa"/>
            <w:tcBorders>
              <w:top w:val="nil"/>
              <w:left w:val="nil"/>
              <w:bottom w:val="single" w:sz="4" w:space="0" w:color="auto"/>
              <w:right w:val="single" w:sz="4" w:space="0" w:color="auto"/>
            </w:tcBorders>
            <w:shd w:val="clear" w:color="auto" w:fill="auto"/>
            <w:vAlign w:val="center"/>
            <w:hideMark/>
          </w:tcPr>
          <w:p w14:paraId="1A84D41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force adherence to user-defined addressing standards (e.g., abbreviations and directions).</w:t>
            </w:r>
          </w:p>
        </w:tc>
        <w:tc>
          <w:tcPr>
            <w:tcW w:w="1146" w:type="dxa"/>
            <w:tcBorders>
              <w:top w:val="nil"/>
              <w:left w:val="nil"/>
              <w:bottom w:val="single" w:sz="4" w:space="0" w:color="auto"/>
              <w:right w:val="single" w:sz="4" w:space="0" w:color="auto"/>
            </w:tcBorders>
            <w:shd w:val="clear" w:color="auto" w:fill="auto"/>
            <w:vAlign w:val="center"/>
            <w:hideMark/>
          </w:tcPr>
          <w:p w14:paraId="74CA376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CBD10B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029B83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E7AE5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403</w:t>
            </w:r>
          </w:p>
        </w:tc>
        <w:tc>
          <w:tcPr>
            <w:tcW w:w="5208" w:type="dxa"/>
            <w:tcBorders>
              <w:top w:val="nil"/>
              <w:left w:val="nil"/>
              <w:bottom w:val="single" w:sz="4" w:space="0" w:color="auto"/>
              <w:right w:val="single" w:sz="4" w:space="0" w:color="auto"/>
            </w:tcBorders>
            <w:shd w:val="clear" w:color="000000" w:fill="FFFFFF"/>
            <w:vAlign w:val="center"/>
            <w:hideMark/>
          </w:tcPr>
          <w:p w14:paraId="2E171A3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geofile administrator to change reporting boundaries (e.g., areas, beats and districts).</w:t>
            </w:r>
          </w:p>
        </w:tc>
        <w:tc>
          <w:tcPr>
            <w:tcW w:w="1146" w:type="dxa"/>
            <w:tcBorders>
              <w:top w:val="nil"/>
              <w:left w:val="nil"/>
              <w:bottom w:val="single" w:sz="4" w:space="0" w:color="auto"/>
              <w:right w:val="single" w:sz="4" w:space="0" w:color="auto"/>
            </w:tcBorders>
            <w:shd w:val="clear" w:color="000000" w:fill="FFFFFF"/>
            <w:vAlign w:val="center"/>
            <w:hideMark/>
          </w:tcPr>
          <w:p w14:paraId="4756749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AC2D9C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822FCB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8C87F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w:t>
            </w:r>
          </w:p>
        </w:tc>
        <w:tc>
          <w:tcPr>
            <w:tcW w:w="5208" w:type="dxa"/>
            <w:tcBorders>
              <w:top w:val="nil"/>
              <w:left w:val="nil"/>
              <w:bottom w:val="single" w:sz="4" w:space="0" w:color="auto"/>
              <w:right w:val="single" w:sz="4" w:space="0" w:color="auto"/>
            </w:tcBorders>
            <w:shd w:val="clear" w:color="000000" w:fill="FFFFFF"/>
            <w:vAlign w:val="center"/>
            <w:hideMark/>
          </w:tcPr>
          <w:p w14:paraId="394910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agency-defined location fields, including, but not limited to:</w:t>
            </w:r>
          </w:p>
        </w:tc>
        <w:tc>
          <w:tcPr>
            <w:tcW w:w="1146" w:type="dxa"/>
            <w:tcBorders>
              <w:top w:val="nil"/>
              <w:left w:val="nil"/>
              <w:bottom w:val="single" w:sz="4" w:space="0" w:color="auto"/>
              <w:right w:val="single" w:sz="4" w:space="0" w:color="auto"/>
            </w:tcBorders>
            <w:shd w:val="clear" w:color="000000" w:fill="D9D9D9"/>
            <w:vAlign w:val="center"/>
            <w:hideMark/>
          </w:tcPr>
          <w:p w14:paraId="42FFA4A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45DA8D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3E12E6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461D0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404-a</w:t>
            </w:r>
          </w:p>
        </w:tc>
        <w:tc>
          <w:tcPr>
            <w:tcW w:w="5208" w:type="dxa"/>
            <w:tcBorders>
              <w:top w:val="nil"/>
              <w:left w:val="nil"/>
              <w:bottom w:val="single" w:sz="4" w:space="0" w:color="auto"/>
              <w:right w:val="single" w:sz="4" w:space="0" w:color="auto"/>
            </w:tcBorders>
            <w:shd w:val="clear" w:color="000000" w:fill="FFFFFF"/>
            <w:vAlign w:val="center"/>
            <w:hideMark/>
          </w:tcPr>
          <w:p w14:paraId="29D4448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Apartment building name</w:t>
            </w:r>
          </w:p>
        </w:tc>
        <w:tc>
          <w:tcPr>
            <w:tcW w:w="1146" w:type="dxa"/>
            <w:tcBorders>
              <w:top w:val="nil"/>
              <w:left w:val="nil"/>
              <w:bottom w:val="single" w:sz="4" w:space="0" w:color="auto"/>
              <w:right w:val="single" w:sz="4" w:space="0" w:color="auto"/>
            </w:tcBorders>
            <w:shd w:val="clear" w:color="000000" w:fill="FFFFFF"/>
            <w:vAlign w:val="center"/>
            <w:hideMark/>
          </w:tcPr>
          <w:p w14:paraId="4F559E5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2A7A13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D35795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BEC4D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404-b</w:t>
            </w:r>
          </w:p>
        </w:tc>
        <w:tc>
          <w:tcPr>
            <w:tcW w:w="5208" w:type="dxa"/>
            <w:tcBorders>
              <w:top w:val="nil"/>
              <w:left w:val="nil"/>
              <w:bottom w:val="single" w:sz="4" w:space="0" w:color="auto"/>
              <w:right w:val="single" w:sz="4" w:space="0" w:color="auto"/>
            </w:tcBorders>
            <w:shd w:val="clear" w:color="000000" w:fill="FFFFFF"/>
            <w:vAlign w:val="center"/>
            <w:hideMark/>
          </w:tcPr>
          <w:p w14:paraId="7192639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Apartment number (e.g., ½, #5, 2D, D2)</w:t>
            </w:r>
          </w:p>
        </w:tc>
        <w:tc>
          <w:tcPr>
            <w:tcW w:w="1146" w:type="dxa"/>
            <w:tcBorders>
              <w:top w:val="nil"/>
              <w:left w:val="nil"/>
              <w:bottom w:val="single" w:sz="4" w:space="0" w:color="auto"/>
              <w:right w:val="single" w:sz="4" w:space="0" w:color="auto"/>
            </w:tcBorders>
            <w:shd w:val="clear" w:color="000000" w:fill="FFFFFF"/>
            <w:vAlign w:val="center"/>
            <w:hideMark/>
          </w:tcPr>
          <w:p w14:paraId="1804736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DCAEEB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B9FA88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7DC15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404-c</w:t>
            </w:r>
          </w:p>
        </w:tc>
        <w:tc>
          <w:tcPr>
            <w:tcW w:w="5208" w:type="dxa"/>
            <w:tcBorders>
              <w:top w:val="nil"/>
              <w:left w:val="nil"/>
              <w:bottom w:val="single" w:sz="4" w:space="0" w:color="auto"/>
              <w:right w:val="single" w:sz="4" w:space="0" w:color="auto"/>
            </w:tcBorders>
            <w:shd w:val="clear" w:color="000000" w:fill="FFFFFF"/>
            <w:vAlign w:val="center"/>
            <w:hideMark/>
          </w:tcPr>
          <w:p w14:paraId="6E6E4D3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Block range</w:t>
            </w:r>
          </w:p>
        </w:tc>
        <w:tc>
          <w:tcPr>
            <w:tcW w:w="1146" w:type="dxa"/>
            <w:tcBorders>
              <w:top w:val="nil"/>
              <w:left w:val="nil"/>
              <w:bottom w:val="single" w:sz="4" w:space="0" w:color="auto"/>
              <w:right w:val="single" w:sz="4" w:space="0" w:color="auto"/>
            </w:tcBorders>
            <w:shd w:val="clear" w:color="000000" w:fill="FFFFFF"/>
            <w:vAlign w:val="center"/>
            <w:hideMark/>
          </w:tcPr>
          <w:p w14:paraId="18951C7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B70A6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202900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1202E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404-d</w:t>
            </w:r>
          </w:p>
        </w:tc>
        <w:tc>
          <w:tcPr>
            <w:tcW w:w="5208" w:type="dxa"/>
            <w:tcBorders>
              <w:top w:val="nil"/>
              <w:left w:val="nil"/>
              <w:bottom w:val="single" w:sz="4" w:space="0" w:color="auto"/>
              <w:right w:val="single" w:sz="4" w:space="0" w:color="auto"/>
            </w:tcBorders>
            <w:shd w:val="clear" w:color="000000" w:fill="FFFFFF"/>
            <w:vAlign w:val="center"/>
            <w:hideMark/>
          </w:tcPr>
          <w:p w14:paraId="69068EB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Business name</w:t>
            </w:r>
          </w:p>
        </w:tc>
        <w:tc>
          <w:tcPr>
            <w:tcW w:w="1146" w:type="dxa"/>
            <w:tcBorders>
              <w:top w:val="nil"/>
              <w:left w:val="nil"/>
              <w:bottom w:val="single" w:sz="4" w:space="0" w:color="auto"/>
              <w:right w:val="single" w:sz="4" w:space="0" w:color="auto"/>
            </w:tcBorders>
            <w:shd w:val="clear" w:color="000000" w:fill="FFFFFF"/>
            <w:vAlign w:val="center"/>
            <w:hideMark/>
          </w:tcPr>
          <w:p w14:paraId="3B9EF0A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B832A8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9B3BA8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5C050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404-e</w:t>
            </w:r>
          </w:p>
        </w:tc>
        <w:tc>
          <w:tcPr>
            <w:tcW w:w="5208" w:type="dxa"/>
            <w:tcBorders>
              <w:top w:val="nil"/>
              <w:left w:val="nil"/>
              <w:bottom w:val="single" w:sz="4" w:space="0" w:color="auto"/>
              <w:right w:val="single" w:sz="4" w:space="0" w:color="auto"/>
            </w:tcBorders>
            <w:shd w:val="clear" w:color="000000" w:fill="FFFFFF"/>
            <w:vAlign w:val="center"/>
            <w:hideMark/>
          </w:tcPr>
          <w:p w14:paraId="3038D48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City</w:t>
            </w:r>
          </w:p>
        </w:tc>
        <w:tc>
          <w:tcPr>
            <w:tcW w:w="1146" w:type="dxa"/>
            <w:tcBorders>
              <w:top w:val="nil"/>
              <w:left w:val="nil"/>
              <w:bottom w:val="single" w:sz="4" w:space="0" w:color="auto"/>
              <w:right w:val="single" w:sz="4" w:space="0" w:color="auto"/>
            </w:tcBorders>
            <w:shd w:val="clear" w:color="000000" w:fill="FFFFFF"/>
            <w:vAlign w:val="center"/>
            <w:hideMark/>
          </w:tcPr>
          <w:p w14:paraId="0F3D03E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2CA65E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955B53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080A6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404-f</w:t>
            </w:r>
          </w:p>
        </w:tc>
        <w:tc>
          <w:tcPr>
            <w:tcW w:w="5208" w:type="dxa"/>
            <w:tcBorders>
              <w:top w:val="nil"/>
              <w:left w:val="nil"/>
              <w:bottom w:val="single" w:sz="4" w:space="0" w:color="auto"/>
              <w:right w:val="single" w:sz="4" w:space="0" w:color="auto"/>
            </w:tcBorders>
            <w:shd w:val="clear" w:color="000000" w:fill="FFFFFF"/>
            <w:vAlign w:val="center"/>
            <w:hideMark/>
          </w:tcPr>
          <w:p w14:paraId="1283520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Common place name</w:t>
            </w:r>
          </w:p>
        </w:tc>
        <w:tc>
          <w:tcPr>
            <w:tcW w:w="1146" w:type="dxa"/>
            <w:tcBorders>
              <w:top w:val="nil"/>
              <w:left w:val="nil"/>
              <w:bottom w:val="single" w:sz="4" w:space="0" w:color="auto"/>
              <w:right w:val="single" w:sz="4" w:space="0" w:color="auto"/>
            </w:tcBorders>
            <w:shd w:val="clear" w:color="000000" w:fill="FFFFFF"/>
            <w:vAlign w:val="center"/>
            <w:hideMark/>
          </w:tcPr>
          <w:p w14:paraId="52EEBD1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BDA1B4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0B5BB86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167FF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404-g</w:t>
            </w:r>
          </w:p>
        </w:tc>
        <w:tc>
          <w:tcPr>
            <w:tcW w:w="5208" w:type="dxa"/>
            <w:tcBorders>
              <w:top w:val="nil"/>
              <w:left w:val="nil"/>
              <w:bottom w:val="single" w:sz="4" w:space="0" w:color="auto"/>
              <w:right w:val="single" w:sz="4" w:space="0" w:color="auto"/>
            </w:tcBorders>
            <w:shd w:val="clear" w:color="000000" w:fill="FFFFFF"/>
            <w:vAlign w:val="center"/>
            <w:hideMark/>
          </w:tcPr>
          <w:p w14:paraId="3238C17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Exact address</w:t>
            </w:r>
          </w:p>
        </w:tc>
        <w:tc>
          <w:tcPr>
            <w:tcW w:w="1146" w:type="dxa"/>
            <w:tcBorders>
              <w:top w:val="nil"/>
              <w:left w:val="nil"/>
              <w:bottom w:val="single" w:sz="4" w:space="0" w:color="auto"/>
              <w:right w:val="single" w:sz="4" w:space="0" w:color="auto"/>
            </w:tcBorders>
            <w:shd w:val="clear" w:color="000000" w:fill="FFFFFF"/>
            <w:vAlign w:val="center"/>
            <w:hideMark/>
          </w:tcPr>
          <w:p w14:paraId="4661A5D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B237C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1A8EDBD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BCFBB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404-h</w:t>
            </w:r>
          </w:p>
        </w:tc>
        <w:tc>
          <w:tcPr>
            <w:tcW w:w="5208" w:type="dxa"/>
            <w:tcBorders>
              <w:top w:val="nil"/>
              <w:left w:val="nil"/>
              <w:bottom w:val="single" w:sz="4" w:space="0" w:color="auto"/>
              <w:right w:val="single" w:sz="4" w:space="0" w:color="auto"/>
            </w:tcBorders>
            <w:shd w:val="clear" w:color="000000" w:fill="FFFFFF"/>
            <w:vAlign w:val="center"/>
            <w:hideMark/>
          </w:tcPr>
          <w:p w14:paraId="65106D5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Intersections</w:t>
            </w:r>
          </w:p>
        </w:tc>
        <w:tc>
          <w:tcPr>
            <w:tcW w:w="1146" w:type="dxa"/>
            <w:tcBorders>
              <w:top w:val="nil"/>
              <w:left w:val="nil"/>
              <w:bottom w:val="single" w:sz="4" w:space="0" w:color="auto"/>
              <w:right w:val="single" w:sz="4" w:space="0" w:color="auto"/>
            </w:tcBorders>
            <w:shd w:val="clear" w:color="000000" w:fill="FFFFFF"/>
            <w:vAlign w:val="center"/>
            <w:hideMark/>
          </w:tcPr>
          <w:p w14:paraId="423FC4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351F77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185F9D0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953BA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404-i</w:t>
            </w:r>
          </w:p>
        </w:tc>
        <w:tc>
          <w:tcPr>
            <w:tcW w:w="5208" w:type="dxa"/>
            <w:tcBorders>
              <w:top w:val="nil"/>
              <w:left w:val="nil"/>
              <w:bottom w:val="single" w:sz="4" w:space="0" w:color="auto"/>
              <w:right w:val="single" w:sz="4" w:space="0" w:color="auto"/>
            </w:tcBorders>
            <w:shd w:val="clear" w:color="000000" w:fill="FFFFFF"/>
            <w:vAlign w:val="center"/>
            <w:hideMark/>
          </w:tcPr>
          <w:p w14:paraId="791F0A8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Limited access roadways and highways</w:t>
            </w:r>
          </w:p>
        </w:tc>
        <w:tc>
          <w:tcPr>
            <w:tcW w:w="1146" w:type="dxa"/>
            <w:tcBorders>
              <w:top w:val="nil"/>
              <w:left w:val="nil"/>
              <w:bottom w:val="single" w:sz="4" w:space="0" w:color="auto"/>
              <w:right w:val="single" w:sz="4" w:space="0" w:color="auto"/>
            </w:tcBorders>
            <w:shd w:val="clear" w:color="000000" w:fill="FFFFFF"/>
            <w:vAlign w:val="center"/>
            <w:hideMark/>
          </w:tcPr>
          <w:p w14:paraId="36E3BD2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9DD42F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5F4769A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1718F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404-j</w:t>
            </w:r>
          </w:p>
        </w:tc>
        <w:tc>
          <w:tcPr>
            <w:tcW w:w="5208" w:type="dxa"/>
            <w:tcBorders>
              <w:top w:val="nil"/>
              <w:left w:val="nil"/>
              <w:bottom w:val="single" w:sz="4" w:space="0" w:color="auto"/>
              <w:right w:val="single" w:sz="4" w:space="0" w:color="auto"/>
            </w:tcBorders>
            <w:shd w:val="clear" w:color="000000" w:fill="FFFFFF"/>
            <w:vAlign w:val="center"/>
            <w:hideMark/>
          </w:tcPr>
          <w:p w14:paraId="3C24866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Mile markers</w:t>
            </w:r>
          </w:p>
        </w:tc>
        <w:tc>
          <w:tcPr>
            <w:tcW w:w="1146" w:type="dxa"/>
            <w:tcBorders>
              <w:top w:val="nil"/>
              <w:left w:val="nil"/>
              <w:bottom w:val="single" w:sz="4" w:space="0" w:color="auto"/>
              <w:right w:val="single" w:sz="4" w:space="0" w:color="auto"/>
            </w:tcBorders>
            <w:shd w:val="clear" w:color="000000" w:fill="FFFFFF"/>
            <w:vAlign w:val="center"/>
            <w:hideMark/>
          </w:tcPr>
          <w:p w14:paraId="604507B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346D43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3C5E6EE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AC8C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404-k</w:t>
            </w:r>
          </w:p>
        </w:tc>
        <w:tc>
          <w:tcPr>
            <w:tcW w:w="5208" w:type="dxa"/>
            <w:tcBorders>
              <w:top w:val="nil"/>
              <w:left w:val="nil"/>
              <w:bottom w:val="single" w:sz="4" w:space="0" w:color="auto"/>
              <w:right w:val="single" w:sz="4" w:space="0" w:color="auto"/>
            </w:tcBorders>
            <w:shd w:val="clear" w:color="000000" w:fill="FFFFFF"/>
            <w:vAlign w:val="center"/>
            <w:hideMark/>
          </w:tcPr>
          <w:p w14:paraId="6396CEC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On ramps, off ramps, exit numbers (including direction)</w:t>
            </w:r>
          </w:p>
        </w:tc>
        <w:tc>
          <w:tcPr>
            <w:tcW w:w="1146" w:type="dxa"/>
            <w:tcBorders>
              <w:top w:val="nil"/>
              <w:left w:val="nil"/>
              <w:bottom w:val="single" w:sz="4" w:space="0" w:color="auto"/>
              <w:right w:val="single" w:sz="4" w:space="0" w:color="auto"/>
            </w:tcBorders>
            <w:shd w:val="clear" w:color="000000" w:fill="FFFFFF"/>
            <w:vAlign w:val="center"/>
            <w:hideMark/>
          </w:tcPr>
          <w:p w14:paraId="2B86D48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E93EFA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6356415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D1707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404-l</w:t>
            </w:r>
          </w:p>
        </w:tc>
        <w:tc>
          <w:tcPr>
            <w:tcW w:w="5208" w:type="dxa"/>
            <w:tcBorders>
              <w:top w:val="nil"/>
              <w:left w:val="nil"/>
              <w:bottom w:val="single" w:sz="4" w:space="0" w:color="auto"/>
              <w:right w:val="single" w:sz="4" w:space="0" w:color="auto"/>
            </w:tcBorders>
            <w:shd w:val="clear" w:color="000000" w:fill="FFFFFF"/>
            <w:vAlign w:val="center"/>
            <w:hideMark/>
          </w:tcPr>
          <w:p w14:paraId="36D3F87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Overpasses</w:t>
            </w:r>
          </w:p>
        </w:tc>
        <w:tc>
          <w:tcPr>
            <w:tcW w:w="1146" w:type="dxa"/>
            <w:tcBorders>
              <w:top w:val="nil"/>
              <w:left w:val="nil"/>
              <w:bottom w:val="single" w:sz="4" w:space="0" w:color="auto"/>
              <w:right w:val="single" w:sz="4" w:space="0" w:color="auto"/>
            </w:tcBorders>
            <w:shd w:val="clear" w:color="000000" w:fill="FFFFFF"/>
            <w:vAlign w:val="center"/>
            <w:hideMark/>
          </w:tcPr>
          <w:p w14:paraId="7CF0D84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EA537B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7A91476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16723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404-m</w:t>
            </w:r>
          </w:p>
        </w:tc>
        <w:tc>
          <w:tcPr>
            <w:tcW w:w="5208" w:type="dxa"/>
            <w:tcBorders>
              <w:top w:val="nil"/>
              <w:left w:val="nil"/>
              <w:bottom w:val="single" w:sz="4" w:space="0" w:color="auto"/>
              <w:right w:val="single" w:sz="4" w:space="0" w:color="auto"/>
            </w:tcBorders>
            <w:shd w:val="clear" w:color="000000" w:fill="FFFFFF"/>
            <w:vAlign w:val="center"/>
            <w:hideMark/>
          </w:tcPr>
          <w:p w14:paraId="1B2965C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Prefix</w:t>
            </w:r>
          </w:p>
        </w:tc>
        <w:tc>
          <w:tcPr>
            <w:tcW w:w="1146" w:type="dxa"/>
            <w:tcBorders>
              <w:top w:val="nil"/>
              <w:left w:val="nil"/>
              <w:bottom w:val="single" w:sz="4" w:space="0" w:color="auto"/>
              <w:right w:val="single" w:sz="4" w:space="0" w:color="auto"/>
            </w:tcBorders>
            <w:shd w:val="clear" w:color="000000" w:fill="FFFFFF"/>
            <w:vAlign w:val="center"/>
            <w:hideMark/>
          </w:tcPr>
          <w:p w14:paraId="1E315DA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6E1AC0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119A8BD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6D49D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404-n</w:t>
            </w:r>
          </w:p>
        </w:tc>
        <w:tc>
          <w:tcPr>
            <w:tcW w:w="5208" w:type="dxa"/>
            <w:tcBorders>
              <w:top w:val="nil"/>
              <w:left w:val="nil"/>
              <w:bottom w:val="single" w:sz="4" w:space="0" w:color="auto"/>
              <w:right w:val="single" w:sz="4" w:space="0" w:color="auto"/>
            </w:tcBorders>
            <w:shd w:val="clear" w:color="000000" w:fill="FFFFFF"/>
            <w:vAlign w:val="center"/>
            <w:hideMark/>
          </w:tcPr>
          <w:p w14:paraId="25B63D5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Route number</w:t>
            </w:r>
          </w:p>
        </w:tc>
        <w:tc>
          <w:tcPr>
            <w:tcW w:w="1146" w:type="dxa"/>
            <w:tcBorders>
              <w:top w:val="nil"/>
              <w:left w:val="nil"/>
              <w:bottom w:val="single" w:sz="4" w:space="0" w:color="auto"/>
              <w:right w:val="single" w:sz="4" w:space="0" w:color="auto"/>
            </w:tcBorders>
            <w:shd w:val="clear" w:color="000000" w:fill="FFFFFF"/>
            <w:vAlign w:val="center"/>
            <w:hideMark/>
          </w:tcPr>
          <w:p w14:paraId="5B5BAE4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73905A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07E9205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F2BAF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404-o</w:t>
            </w:r>
          </w:p>
        </w:tc>
        <w:tc>
          <w:tcPr>
            <w:tcW w:w="5208" w:type="dxa"/>
            <w:tcBorders>
              <w:top w:val="nil"/>
              <w:left w:val="nil"/>
              <w:bottom w:val="single" w:sz="4" w:space="0" w:color="auto"/>
              <w:right w:val="single" w:sz="4" w:space="0" w:color="auto"/>
            </w:tcBorders>
            <w:shd w:val="clear" w:color="000000" w:fill="FFFFFF"/>
            <w:vAlign w:val="center"/>
            <w:hideMark/>
          </w:tcPr>
          <w:p w14:paraId="2AFAD6F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abbreviation</w:t>
            </w:r>
          </w:p>
        </w:tc>
        <w:tc>
          <w:tcPr>
            <w:tcW w:w="1146" w:type="dxa"/>
            <w:tcBorders>
              <w:top w:val="nil"/>
              <w:left w:val="nil"/>
              <w:bottom w:val="single" w:sz="4" w:space="0" w:color="auto"/>
              <w:right w:val="single" w:sz="4" w:space="0" w:color="auto"/>
            </w:tcBorders>
            <w:shd w:val="clear" w:color="000000" w:fill="FFFFFF"/>
            <w:vAlign w:val="center"/>
            <w:hideMark/>
          </w:tcPr>
          <w:p w14:paraId="7414AD4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8491CF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5FCC7CB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8AD06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404-p</w:t>
            </w:r>
          </w:p>
        </w:tc>
        <w:tc>
          <w:tcPr>
            <w:tcW w:w="5208" w:type="dxa"/>
            <w:tcBorders>
              <w:top w:val="nil"/>
              <w:left w:val="nil"/>
              <w:bottom w:val="single" w:sz="4" w:space="0" w:color="auto"/>
              <w:right w:val="single" w:sz="4" w:space="0" w:color="auto"/>
            </w:tcBorders>
            <w:shd w:val="clear" w:color="000000" w:fill="FFFFFF"/>
            <w:vAlign w:val="center"/>
            <w:hideMark/>
          </w:tcPr>
          <w:p w14:paraId="0969994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Street alias </w:t>
            </w:r>
          </w:p>
        </w:tc>
        <w:tc>
          <w:tcPr>
            <w:tcW w:w="1146" w:type="dxa"/>
            <w:tcBorders>
              <w:top w:val="nil"/>
              <w:left w:val="nil"/>
              <w:bottom w:val="single" w:sz="4" w:space="0" w:color="auto"/>
              <w:right w:val="single" w:sz="4" w:space="0" w:color="auto"/>
            </w:tcBorders>
            <w:shd w:val="clear" w:color="000000" w:fill="FFFFFF"/>
            <w:vAlign w:val="center"/>
            <w:hideMark/>
          </w:tcPr>
          <w:p w14:paraId="3329B91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2AE9D1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68F77FB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2D9C67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404-q</w:t>
            </w:r>
          </w:p>
        </w:tc>
        <w:tc>
          <w:tcPr>
            <w:tcW w:w="5208" w:type="dxa"/>
            <w:tcBorders>
              <w:top w:val="nil"/>
              <w:left w:val="nil"/>
              <w:bottom w:val="single" w:sz="4" w:space="0" w:color="auto"/>
              <w:right w:val="single" w:sz="4" w:space="0" w:color="auto"/>
            </w:tcBorders>
            <w:shd w:val="clear" w:color="000000" w:fill="FFFFFF"/>
            <w:vAlign w:val="center"/>
            <w:hideMark/>
          </w:tcPr>
          <w:p w14:paraId="379F5D0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name</w:t>
            </w:r>
          </w:p>
        </w:tc>
        <w:tc>
          <w:tcPr>
            <w:tcW w:w="1146" w:type="dxa"/>
            <w:tcBorders>
              <w:top w:val="nil"/>
              <w:left w:val="nil"/>
              <w:bottom w:val="single" w:sz="4" w:space="0" w:color="auto"/>
              <w:right w:val="single" w:sz="4" w:space="0" w:color="auto"/>
            </w:tcBorders>
            <w:shd w:val="clear" w:color="000000" w:fill="FFFFFF"/>
            <w:vAlign w:val="center"/>
            <w:hideMark/>
          </w:tcPr>
          <w:p w14:paraId="77BFDBC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65F817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00080F2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EC3BA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404-r</w:t>
            </w:r>
          </w:p>
        </w:tc>
        <w:tc>
          <w:tcPr>
            <w:tcW w:w="5208" w:type="dxa"/>
            <w:tcBorders>
              <w:top w:val="nil"/>
              <w:left w:val="nil"/>
              <w:bottom w:val="single" w:sz="4" w:space="0" w:color="auto"/>
              <w:right w:val="single" w:sz="4" w:space="0" w:color="auto"/>
            </w:tcBorders>
            <w:shd w:val="clear" w:color="000000" w:fill="FFFFFF"/>
            <w:vAlign w:val="center"/>
            <w:hideMark/>
          </w:tcPr>
          <w:p w14:paraId="76B8F57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Street type</w:t>
            </w:r>
          </w:p>
        </w:tc>
        <w:tc>
          <w:tcPr>
            <w:tcW w:w="1146" w:type="dxa"/>
            <w:tcBorders>
              <w:top w:val="nil"/>
              <w:left w:val="nil"/>
              <w:bottom w:val="single" w:sz="4" w:space="0" w:color="auto"/>
              <w:right w:val="single" w:sz="4" w:space="0" w:color="auto"/>
            </w:tcBorders>
            <w:shd w:val="clear" w:color="000000" w:fill="FFFFFF"/>
            <w:vAlign w:val="center"/>
            <w:hideMark/>
          </w:tcPr>
          <w:p w14:paraId="30ACDB6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26AA34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1DE2315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3B066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404-s</w:t>
            </w:r>
          </w:p>
        </w:tc>
        <w:tc>
          <w:tcPr>
            <w:tcW w:w="5208" w:type="dxa"/>
            <w:tcBorders>
              <w:top w:val="nil"/>
              <w:left w:val="nil"/>
              <w:bottom w:val="single" w:sz="4" w:space="0" w:color="auto"/>
              <w:right w:val="single" w:sz="4" w:space="0" w:color="auto"/>
            </w:tcBorders>
            <w:shd w:val="clear" w:color="000000" w:fill="FFFFFF"/>
            <w:vAlign w:val="center"/>
            <w:hideMark/>
          </w:tcPr>
          <w:p w14:paraId="03710A6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Subdivisions</w:t>
            </w:r>
          </w:p>
        </w:tc>
        <w:tc>
          <w:tcPr>
            <w:tcW w:w="1146" w:type="dxa"/>
            <w:tcBorders>
              <w:top w:val="nil"/>
              <w:left w:val="nil"/>
              <w:bottom w:val="single" w:sz="4" w:space="0" w:color="auto"/>
              <w:right w:val="single" w:sz="4" w:space="0" w:color="auto"/>
            </w:tcBorders>
            <w:shd w:val="clear" w:color="000000" w:fill="FFFFFF"/>
            <w:vAlign w:val="center"/>
            <w:hideMark/>
          </w:tcPr>
          <w:p w14:paraId="22A85A3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F990F0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5EDEDC6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8CDB5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404-t</w:t>
            </w:r>
          </w:p>
        </w:tc>
        <w:tc>
          <w:tcPr>
            <w:tcW w:w="5208" w:type="dxa"/>
            <w:tcBorders>
              <w:top w:val="nil"/>
              <w:left w:val="nil"/>
              <w:bottom w:val="single" w:sz="4" w:space="0" w:color="auto"/>
              <w:right w:val="single" w:sz="4" w:space="0" w:color="auto"/>
            </w:tcBorders>
            <w:shd w:val="clear" w:color="000000" w:fill="FFFFFF"/>
            <w:vAlign w:val="center"/>
            <w:hideMark/>
          </w:tcPr>
          <w:p w14:paraId="7BC7333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Suffix</w:t>
            </w:r>
          </w:p>
        </w:tc>
        <w:tc>
          <w:tcPr>
            <w:tcW w:w="1146" w:type="dxa"/>
            <w:tcBorders>
              <w:top w:val="nil"/>
              <w:left w:val="nil"/>
              <w:bottom w:val="single" w:sz="4" w:space="0" w:color="auto"/>
              <w:right w:val="single" w:sz="4" w:space="0" w:color="auto"/>
            </w:tcBorders>
            <w:shd w:val="clear" w:color="000000" w:fill="FFFFFF"/>
            <w:vAlign w:val="center"/>
            <w:hideMark/>
          </w:tcPr>
          <w:p w14:paraId="24043E3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1D476D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4A92B0E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6BB641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404-u</w:t>
            </w:r>
          </w:p>
        </w:tc>
        <w:tc>
          <w:tcPr>
            <w:tcW w:w="5208" w:type="dxa"/>
            <w:tcBorders>
              <w:top w:val="nil"/>
              <w:left w:val="nil"/>
              <w:bottom w:val="single" w:sz="4" w:space="0" w:color="auto"/>
              <w:right w:val="single" w:sz="4" w:space="0" w:color="auto"/>
            </w:tcBorders>
            <w:shd w:val="clear" w:color="000000" w:fill="FFFFFF"/>
            <w:vAlign w:val="center"/>
            <w:hideMark/>
          </w:tcPr>
          <w:p w14:paraId="7DFCABE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X/Y coordinates</w:t>
            </w:r>
          </w:p>
        </w:tc>
        <w:tc>
          <w:tcPr>
            <w:tcW w:w="1146" w:type="dxa"/>
            <w:tcBorders>
              <w:top w:val="nil"/>
              <w:left w:val="nil"/>
              <w:bottom w:val="single" w:sz="4" w:space="0" w:color="auto"/>
              <w:right w:val="single" w:sz="4" w:space="0" w:color="auto"/>
            </w:tcBorders>
            <w:shd w:val="clear" w:color="000000" w:fill="FFFFFF"/>
            <w:vAlign w:val="center"/>
            <w:hideMark/>
          </w:tcPr>
          <w:p w14:paraId="615C01C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1BC298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3B7EBFA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9A88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405</w:t>
            </w:r>
          </w:p>
        </w:tc>
        <w:tc>
          <w:tcPr>
            <w:tcW w:w="5208" w:type="dxa"/>
            <w:tcBorders>
              <w:top w:val="nil"/>
              <w:left w:val="nil"/>
              <w:bottom w:val="single" w:sz="4" w:space="0" w:color="auto"/>
              <w:right w:val="single" w:sz="4" w:space="0" w:color="auto"/>
            </w:tcBorders>
            <w:shd w:val="clear" w:color="000000" w:fill="FFFFFF"/>
            <w:vAlign w:val="center"/>
            <w:hideMark/>
          </w:tcPr>
          <w:p w14:paraId="5B801C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update the system with a new geofile without system downtime or degradation.</w:t>
            </w:r>
          </w:p>
        </w:tc>
        <w:tc>
          <w:tcPr>
            <w:tcW w:w="1146" w:type="dxa"/>
            <w:tcBorders>
              <w:top w:val="nil"/>
              <w:left w:val="nil"/>
              <w:bottom w:val="single" w:sz="4" w:space="0" w:color="auto"/>
              <w:right w:val="single" w:sz="4" w:space="0" w:color="auto"/>
            </w:tcBorders>
            <w:shd w:val="clear" w:color="000000" w:fill="FFFFFF"/>
            <w:vAlign w:val="center"/>
            <w:hideMark/>
          </w:tcPr>
          <w:p w14:paraId="5CC70C5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B3280A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5EC704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8BC8A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406</w:t>
            </w:r>
          </w:p>
        </w:tc>
        <w:tc>
          <w:tcPr>
            <w:tcW w:w="5208" w:type="dxa"/>
            <w:tcBorders>
              <w:top w:val="nil"/>
              <w:left w:val="nil"/>
              <w:bottom w:val="single" w:sz="4" w:space="0" w:color="auto"/>
              <w:right w:val="single" w:sz="4" w:space="0" w:color="auto"/>
            </w:tcBorders>
            <w:shd w:val="clear" w:color="auto" w:fill="auto"/>
            <w:vAlign w:val="center"/>
            <w:hideMark/>
          </w:tcPr>
          <w:p w14:paraId="759D9E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test new geofile updates "offline" for accuracy and errors, prior to updating the "live" geofile.</w:t>
            </w:r>
          </w:p>
        </w:tc>
        <w:tc>
          <w:tcPr>
            <w:tcW w:w="1146" w:type="dxa"/>
            <w:tcBorders>
              <w:top w:val="nil"/>
              <w:left w:val="nil"/>
              <w:bottom w:val="single" w:sz="4" w:space="0" w:color="auto"/>
              <w:right w:val="single" w:sz="4" w:space="0" w:color="auto"/>
            </w:tcBorders>
            <w:shd w:val="clear" w:color="auto" w:fill="auto"/>
            <w:vAlign w:val="center"/>
            <w:hideMark/>
          </w:tcPr>
          <w:p w14:paraId="3AC68FA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E81D59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06B030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9C2D0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407</w:t>
            </w:r>
          </w:p>
        </w:tc>
        <w:tc>
          <w:tcPr>
            <w:tcW w:w="5208" w:type="dxa"/>
            <w:tcBorders>
              <w:top w:val="nil"/>
              <w:left w:val="nil"/>
              <w:bottom w:val="single" w:sz="4" w:space="0" w:color="auto"/>
              <w:right w:val="single" w:sz="4" w:space="0" w:color="auto"/>
            </w:tcBorders>
            <w:shd w:val="clear" w:color="000000" w:fill="FFFFFF"/>
            <w:vAlign w:val="center"/>
            <w:hideMark/>
          </w:tcPr>
          <w:p w14:paraId="3478728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geofile updates to be recognized without requiring logging off and logging back on to the system.</w:t>
            </w:r>
          </w:p>
        </w:tc>
        <w:tc>
          <w:tcPr>
            <w:tcW w:w="1146" w:type="dxa"/>
            <w:tcBorders>
              <w:top w:val="nil"/>
              <w:left w:val="nil"/>
              <w:bottom w:val="single" w:sz="4" w:space="0" w:color="auto"/>
              <w:right w:val="single" w:sz="4" w:space="0" w:color="auto"/>
            </w:tcBorders>
            <w:shd w:val="clear" w:color="000000" w:fill="FFFFFF"/>
            <w:vAlign w:val="center"/>
            <w:hideMark/>
          </w:tcPr>
          <w:p w14:paraId="0BCFABF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9042E2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0A9096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45F14B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408</w:t>
            </w:r>
          </w:p>
        </w:tc>
        <w:tc>
          <w:tcPr>
            <w:tcW w:w="5208" w:type="dxa"/>
            <w:tcBorders>
              <w:top w:val="nil"/>
              <w:left w:val="nil"/>
              <w:bottom w:val="single" w:sz="4" w:space="0" w:color="auto"/>
              <w:right w:val="single" w:sz="4" w:space="0" w:color="auto"/>
            </w:tcBorders>
            <w:shd w:val="clear" w:color="000000" w:fill="FFFFFF"/>
            <w:vAlign w:val="center"/>
            <w:hideMark/>
          </w:tcPr>
          <w:p w14:paraId="5EAB1BF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include overlays and overhead photography in mapping application.</w:t>
            </w:r>
          </w:p>
        </w:tc>
        <w:tc>
          <w:tcPr>
            <w:tcW w:w="1146" w:type="dxa"/>
            <w:tcBorders>
              <w:top w:val="nil"/>
              <w:left w:val="nil"/>
              <w:bottom w:val="single" w:sz="4" w:space="0" w:color="auto"/>
              <w:right w:val="single" w:sz="4" w:space="0" w:color="auto"/>
            </w:tcBorders>
            <w:shd w:val="clear" w:color="000000" w:fill="FFFFFF"/>
            <w:vAlign w:val="center"/>
            <w:hideMark/>
          </w:tcPr>
          <w:p w14:paraId="655D42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5BBCCB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E80CCC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D9AEF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409</w:t>
            </w:r>
          </w:p>
        </w:tc>
        <w:tc>
          <w:tcPr>
            <w:tcW w:w="5208" w:type="dxa"/>
            <w:tcBorders>
              <w:top w:val="nil"/>
              <w:left w:val="nil"/>
              <w:bottom w:val="single" w:sz="4" w:space="0" w:color="auto"/>
              <w:right w:val="single" w:sz="4" w:space="0" w:color="auto"/>
            </w:tcBorders>
            <w:shd w:val="clear" w:color="000000" w:fill="FFFFFF"/>
            <w:vAlign w:val="center"/>
            <w:hideMark/>
          </w:tcPr>
          <w:p w14:paraId="5D1A4D0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premise information (e.g., hazards and gate codes) to addresses.</w:t>
            </w:r>
          </w:p>
        </w:tc>
        <w:tc>
          <w:tcPr>
            <w:tcW w:w="1146" w:type="dxa"/>
            <w:tcBorders>
              <w:top w:val="nil"/>
              <w:left w:val="nil"/>
              <w:bottom w:val="single" w:sz="4" w:space="0" w:color="auto"/>
              <w:right w:val="single" w:sz="4" w:space="0" w:color="auto"/>
            </w:tcBorders>
            <w:shd w:val="clear" w:color="000000" w:fill="FFFFFF"/>
            <w:vAlign w:val="center"/>
            <w:hideMark/>
          </w:tcPr>
          <w:p w14:paraId="550A56A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8ABB66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A7085E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3BEB5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410</w:t>
            </w:r>
          </w:p>
        </w:tc>
        <w:tc>
          <w:tcPr>
            <w:tcW w:w="5208" w:type="dxa"/>
            <w:tcBorders>
              <w:top w:val="nil"/>
              <w:left w:val="nil"/>
              <w:bottom w:val="single" w:sz="4" w:space="0" w:color="auto"/>
              <w:right w:val="single" w:sz="4" w:space="0" w:color="auto"/>
            </w:tcBorders>
            <w:shd w:val="clear" w:color="000000" w:fill="1F497D"/>
            <w:vAlign w:val="bottom"/>
            <w:hideMark/>
          </w:tcPr>
          <w:p w14:paraId="0BBF6F26" w14:textId="77777777" w:rsidR="00220A72" w:rsidRPr="00B33817" w:rsidRDefault="00220A72" w:rsidP="00B768A2">
            <w:pPr>
              <w:spacing w:after="0" w:line="240" w:lineRule="auto"/>
              <w:rPr>
                <w:rFonts w:ascii="Calibri" w:eastAsia="Times New Roman" w:hAnsi="Calibri" w:cs="Times New Roman"/>
                <w:b/>
                <w:bCs/>
                <w:color w:val="FFFFFF"/>
              </w:rPr>
            </w:pPr>
            <w:bookmarkStart w:id="250" w:name="RANGE!B617"/>
            <w:r w:rsidRPr="00B33817">
              <w:rPr>
                <w:rFonts w:ascii="Calibri" w:eastAsia="Times New Roman" w:hAnsi="Calibri" w:cs="Times New Roman"/>
                <w:b/>
                <w:bCs/>
                <w:color w:val="FFFFFF"/>
              </w:rPr>
              <w:t>Automatic Vehicle Location (AVL)</w:t>
            </w:r>
            <w:bookmarkEnd w:id="250"/>
          </w:p>
        </w:tc>
        <w:tc>
          <w:tcPr>
            <w:tcW w:w="1146" w:type="dxa"/>
            <w:tcBorders>
              <w:top w:val="nil"/>
              <w:left w:val="nil"/>
              <w:bottom w:val="single" w:sz="4" w:space="0" w:color="auto"/>
              <w:right w:val="single" w:sz="4" w:space="0" w:color="auto"/>
            </w:tcBorders>
            <w:shd w:val="clear" w:color="000000" w:fill="1F497D"/>
            <w:vAlign w:val="bottom"/>
            <w:hideMark/>
          </w:tcPr>
          <w:p w14:paraId="4A17CDDC"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0E414E96"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5D630D2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CE4F6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411</w:t>
            </w:r>
          </w:p>
        </w:tc>
        <w:tc>
          <w:tcPr>
            <w:tcW w:w="5208" w:type="dxa"/>
            <w:tcBorders>
              <w:top w:val="nil"/>
              <w:left w:val="nil"/>
              <w:bottom w:val="single" w:sz="4" w:space="0" w:color="auto"/>
              <w:right w:val="single" w:sz="4" w:space="0" w:color="auto"/>
            </w:tcBorders>
            <w:shd w:val="clear" w:color="000000" w:fill="FFFFFF"/>
            <w:vAlign w:val="center"/>
            <w:hideMark/>
          </w:tcPr>
          <w:p w14:paraId="0AC903C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System accommodates GPS devices connected to Mobile Data Computers for locating vehicles</w:t>
            </w:r>
          </w:p>
        </w:tc>
        <w:tc>
          <w:tcPr>
            <w:tcW w:w="1146" w:type="dxa"/>
            <w:tcBorders>
              <w:top w:val="nil"/>
              <w:left w:val="nil"/>
              <w:bottom w:val="single" w:sz="4" w:space="0" w:color="auto"/>
              <w:right w:val="single" w:sz="4" w:space="0" w:color="auto"/>
            </w:tcBorders>
            <w:shd w:val="clear" w:color="000000" w:fill="FFFFFF"/>
            <w:vAlign w:val="center"/>
            <w:hideMark/>
          </w:tcPr>
          <w:p w14:paraId="5CA1B4B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center"/>
            <w:hideMark/>
          </w:tcPr>
          <w:p w14:paraId="429EB3C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087BD97"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FCEF7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412</w:t>
            </w:r>
          </w:p>
        </w:tc>
        <w:tc>
          <w:tcPr>
            <w:tcW w:w="5208" w:type="dxa"/>
            <w:tcBorders>
              <w:top w:val="nil"/>
              <w:left w:val="nil"/>
              <w:bottom w:val="single" w:sz="4" w:space="0" w:color="auto"/>
              <w:right w:val="single" w:sz="4" w:space="0" w:color="auto"/>
            </w:tcBorders>
            <w:shd w:val="clear" w:color="000000" w:fill="FFFFFF"/>
            <w:vAlign w:val="center"/>
            <w:hideMark/>
          </w:tcPr>
          <w:p w14:paraId="717C18B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System supports devices that comply with both the Trimble ASCII Interface Protocol (TAIP) and the National Marine Electronics Association (NMEA) protocol</w:t>
            </w:r>
          </w:p>
        </w:tc>
        <w:tc>
          <w:tcPr>
            <w:tcW w:w="1146" w:type="dxa"/>
            <w:tcBorders>
              <w:top w:val="nil"/>
              <w:left w:val="nil"/>
              <w:bottom w:val="single" w:sz="4" w:space="0" w:color="auto"/>
              <w:right w:val="single" w:sz="4" w:space="0" w:color="auto"/>
            </w:tcBorders>
            <w:shd w:val="clear" w:color="000000" w:fill="FFFFFF"/>
            <w:vAlign w:val="center"/>
            <w:hideMark/>
          </w:tcPr>
          <w:p w14:paraId="40CE5A2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c>
          <w:tcPr>
            <w:tcW w:w="6842" w:type="dxa"/>
            <w:tcBorders>
              <w:top w:val="nil"/>
              <w:left w:val="nil"/>
              <w:bottom w:val="single" w:sz="4" w:space="0" w:color="auto"/>
              <w:right w:val="single" w:sz="4" w:space="0" w:color="auto"/>
            </w:tcBorders>
            <w:shd w:val="clear" w:color="000000" w:fill="FFFFFF"/>
            <w:vAlign w:val="center"/>
            <w:hideMark/>
          </w:tcPr>
          <w:p w14:paraId="4764C93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EA607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80FA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413</w:t>
            </w:r>
          </w:p>
        </w:tc>
        <w:tc>
          <w:tcPr>
            <w:tcW w:w="5208" w:type="dxa"/>
            <w:tcBorders>
              <w:top w:val="nil"/>
              <w:left w:val="nil"/>
              <w:bottom w:val="single" w:sz="4" w:space="0" w:color="auto"/>
              <w:right w:val="single" w:sz="4" w:space="0" w:color="auto"/>
            </w:tcBorders>
            <w:shd w:val="clear" w:color="auto" w:fill="auto"/>
            <w:vAlign w:val="center"/>
            <w:hideMark/>
          </w:tcPr>
          <w:p w14:paraId="59107CB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the use of a continuous, real-time AVL system via a CAD interface.</w:t>
            </w:r>
          </w:p>
        </w:tc>
        <w:tc>
          <w:tcPr>
            <w:tcW w:w="1146" w:type="dxa"/>
            <w:tcBorders>
              <w:top w:val="nil"/>
              <w:left w:val="nil"/>
              <w:bottom w:val="single" w:sz="4" w:space="0" w:color="auto"/>
              <w:right w:val="single" w:sz="4" w:space="0" w:color="auto"/>
            </w:tcBorders>
            <w:shd w:val="clear" w:color="auto" w:fill="auto"/>
            <w:vAlign w:val="center"/>
            <w:hideMark/>
          </w:tcPr>
          <w:p w14:paraId="688DB58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F79BA3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A01925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84B3A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414</w:t>
            </w:r>
          </w:p>
        </w:tc>
        <w:tc>
          <w:tcPr>
            <w:tcW w:w="5208" w:type="dxa"/>
            <w:tcBorders>
              <w:top w:val="nil"/>
              <w:left w:val="nil"/>
              <w:bottom w:val="single" w:sz="4" w:space="0" w:color="auto"/>
              <w:right w:val="single" w:sz="4" w:space="0" w:color="auto"/>
            </w:tcBorders>
            <w:shd w:val="clear" w:color="auto" w:fill="auto"/>
            <w:vAlign w:val="center"/>
            <w:hideMark/>
          </w:tcPr>
          <w:p w14:paraId="42ED5E3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utilize AVL cross county/jurisdictional lines with agencies who are not on the same CAD system.</w:t>
            </w:r>
          </w:p>
        </w:tc>
        <w:tc>
          <w:tcPr>
            <w:tcW w:w="1146" w:type="dxa"/>
            <w:tcBorders>
              <w:top w:val="nil"/>
              <w:left w:val="nil"/>
              <w:bottom w:val="single" w:sz="4" w:space="0" w:color="auto"/>
              <w:right w:val="single" w:sz="4" w:space="0" w:color="auto"/>
            </w:tcBorders>
            <w:shd w:val="clear" w:color="auto" w:fill="auto"/>
            <w:vAlign w:val="center"/>
            <w:hideMark/>
          </w:tcPr>
          <w:p w14:paraId="27436B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06E7EC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DEAC0B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57365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415</w:t>
            </w:r>
          </w:p>
        </w:tc>
        <w:tc>
          <w:tcPr>
            <w:tcW w:w="5208" w:type="dxa"/>
            <w:tcBorders>
              <w:top w:val="nil"/>
              <w:left w:val="nil"/>
              <w:bottom w:val="single" w:sz="4" w:space="0" w:color="auto"/>
              <w:right w:val="single" w:sz="4" w:space="0" w:color="auto"/>
            </w:tcBorders>
            <w:shd w:val="clear" w:color="auto" w:fill="auto"/>
            <w:vAlign w:val="center"/>
            <w:hideMark/>
          </w:tcPr>
          <w:p w14:paraId="21CBBC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recommend agencies via AVL that are not on the same CAD system.</w:t>
            </w:r>
          </w:p>
        </w:tc>
        <w:tc>
          <w:tcPr>
            <w:tcW w:w="1146" w:type="dxa"/>
            <w:tcBorders>
              <w:top w:val="nil"/>
              <w:left w:val="nil"/>
              <w:bottom w:val="single" w:sz="4" w:space="0" w:color="auto"/>
              <w:right w:val="single" w:sz="4" w:space="0" w:color="auto"/>
            </w:tcBorders>
            <w:shd w:val="clear" w:color="auto" w:fill="auto"/>
            <w:vAlign w:val="center"/>
            <w:hideMark/>
          </w:tcPr>
          <w:p w14:paraId="1FFE38C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6D3FF0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4CB0CA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F060A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416</w:t>
            </w:r>
          </w:p>
        </w:tc>
        <w:tc>
          <w:tcPr>
            <w:tcW w:w="5208" w:type="dxa"/>
            <w:tcBorders>
              <w:top w:val="nil"/>
              <w:left w:val="nil"/>
              <w:bottom w:val="single" w:sz="4" w:space="0" w:color="auto"/>
              <w:right w:val="single" w:sz="4" w:space="0" w:color="auto"/>
            </w:tcBorders>
            <w:shd w:val="clear" w:color="auto" w:fill="auto"/>
            <w:vAlign w:val="center"/>
            <w:hideMark/>
          </w:tcPr>
          <w:p w14:paraId="2DB9ED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each member agency of the Consortium to choose to use or not use AVL.</w:t>
            </w:r>
          </w:p>
        </w:tc>
        <w:tc>
          <w:tcPr>
            <w:tcW w:w="1146" w:type="dxa"/>
            <w:tcBorders>
              <w:top w:val="nil"/>
              <w:left w:val="nil"/>
              <w:bottom w:val="single" w:sz="4" w:space="0" w:color="auto"/>
              <w:right w:val="single" w:sz="4" w:space="0" w:color="auto"/>
            </w:tcBorders>
            <w:shd w:val="clear" w:color="auto" w:fill="auto"/>
            <w:vAlign w:val="center"/>
            <w:hideMark/>
          </w:tcPr>
          <w:p w14:paraId="50D8E56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BE53FB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68D601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B1381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417</w:t>
            </w:r>
          </w:p>
        </w:tc>
        <w:tc>
          <w:tcPr>
            <w:tcW w:w="5208" w:type="dxa"/>
            <w:tcBorders>
              <w:top w:val="nil"/>
              <w:left w:val="nil"/>
              <w:bottom w:val="single" w:sz="4" w:space="0" w:color="auto"/>
              <w:right w:val="single" w:sz="4" w:space="0" w:color="auto"/>
            </w:tcBorders>
            <w:shd w:val="clear" w:color="auto" w:fill="auto"/>
            <w:vAlign w:val="center"/>
            <w:hideMark/>
          </w:tcPr>
          <w:p w14:paraId="45C1808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prevent individual units from turning off AVL.</w:t>
            </w:r>
          </w:p>
        </w:tc>
        <w:tc>
          <w:tcPr>
            <w:tcW w:w="1146" w:type="dxa"/>
            <w:tcBorders>
              <w:top w:val="nil"/>
              <w:left w:val="nil"/>
              <w:bottom w:val="single" w:sz="4" w:space="0" w:color="auto"/>
              <w:right w:val="single" w:sz="4" w:space="0" w:color="auto"/>
            </w:tcBorders>
            <w:shd w:val="clear" w:color="auto" w:fill="auto"/>
            <w:vAlign w:val="center"/>
            <w:hideMark/>
          </w:tcPr>
          <w:p w14:paraId="2B6CA16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1787E2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87434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AB05E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418</w:t>
            </w:r>
          </w:p>
        </w:tc>
        <w:tc>
          <w:tcPr>
            <w:tcW w:w="5208" w:type="dxa"/>
            <w:tcBorders>
              <w:top w:val="nil"/>
              <w:left w:val="nil"/>
              <w:bottom w:val="single" w:sz="4" w:space="0" w:color="auto"/>
              <w:right w:val="single" w:sz="4" w:space="0" w:color="auto"/>
            </w:tcBorders>
            <w:shd w:val="clear" w:color="auto" w:fill="auto"/>
            <w:vAlign w:val="center"/>
            <w:hideMark/>
          </w:tcPr>
          <w:p w14:paraId="540D535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system administrator to turn AVL on/off by:</w:t>
            </w:r>
          </w:p>
        </w:tc>
        <w:tc>
          <w:tcPr>
            <w:tcW w:w="1146" w:type="dxa"/>
            <w:tcBorders>
              <w:top w:val="nil"/>
              <w:left w:val="nil"/>
              <w:bottom w:val="single" w:sz="4" w:space="0" w:color="auto"/>
              <w:right w:val="single" w:sz="4" w:space="0" w:color="auto"/>
            </w:tcBorders>
            <w:shd w:val="clear" w:color="000000" w:fill="D9D9D9"/>
            <w:vAlign w:val="center"/>
            <w:hideMark/>
          </w:tcPr>
          <w:p w14:paraId="1E4275C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6AD89A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1A36F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2DED9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418-a</w:t>
            </w:r>
          </w:p>
        </w:tc>
        <w:tc>
          <w:tcPr>
            <w:tcW w:w="5208" w:type="dxa"/>
            <w:tcBorders>
              <w:top w:val="nil"/>
              <w:left w:val="nil"/>
              <w:bottom w:val="single" w:sz="4" w:space="0" w:color="auto"/>
              <w:right w:val="single" w:sz="4" w:space="0" w:color="auto"/>
            </w:tcBorders>
            <w:shd w:val="clear" w:color="auto" w:fill="auto"/>
            <w:vAlign w:val="center"/>
            <w:hideMark/>
          </w:tcPr>
          <w:p w14:paraId="270177A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Member Agencies of the Consortium</w:t>
            </w:r>
          </w:p>
        </w:tc>
        <w:tc>
          <w:tcPr>
            <w:tcW w:w="1146" w:type="dxa"/>
            <w:tcBorders>
              <w:top w:val="nil"/>
              <w:left w:val="nil"/>
              <w:bottom w:val="single" w:sz="4" w:space="0" w:color="auto"/>
              <w:right w:val="single" w:sz="4" w:space="0" w:color="auto"/>
            </w:tcBorders>
            <w:shd w:val="clear" w:color="auto" w:fill="auto"/>
            <w:vAlign w:val="center"/>
            <w:hideMark/>
          </w:tcPr>
          <w:p w14:paraId="7E571BE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ED7350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45E6A6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BB917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418-b</w:t>
            </w:r>
          </w:p>
        </w:tc>
        <w:tc>
          <w:tcPr>
            <w:tcW w:w="5208" w:type="dxa"/>
            <w:tcBorders>
              <w:top w:val="nil"/>
              <w:left w:val="nil"/>
              <w:bottom w:val="single" w:sz="4" w:space="0" w:color="auto"/>
              <w:right w:val="single" w:sz="4" w:space="0" w:color="auto"/>
            </w:tcBorders>
            <w:shd w:val="clear" w:color="auto" w:fill="auto"/>
            <w:vAlign w:val="center"/>
            <w:hideMark/>
          </w:tcPr>
          <w:p w14:paraId="37C7BBF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w:t>
            </w:r>
          </w:p>
        </w:tc>
        <w:tc>
          <w:tcPr>
            <w:tcW w:w="1146" w:type="dxa"/>
            <w:tcBorders>
              <w:top w:val="nil"/>
              <w:left w:val="nil"/>
              <w:bottom w:val="single" w:sz="4" w:space="0" w:color="auto"/>
              <w:right w:val="single" w:sz="4" w:space="0" w:color="auto"/>
            </w:tcBorders>
            <w:shd w:val="clear" w:color="auto" w:fill="auto"/>
            <w:vAlign w:val="center"/>
            <w:hideMark/>
          </w:tcPr>
          <w:p w14:paraId="048224B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FC7F06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7A8AF5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25844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419</w:t>
            </w:r>
          </w:p>
        </w:tc>
        <w:tc>
          <w:tcPr>
            <w:tcW w:w="5208" w:type="dxa"/>
            <w:tcBorders>
              <w:top w:val="nil"/>
              <w:left w:val="nil"/>
              <w:bottom w:val="single" w:sz="4" w:space="0" w:color="auto"/>
              <w:right w:val="single" w:sz="4" w:space="0" w:color="auto"/>
            </w:tcBorders>
            <w:shd w:val="clear" w:color="000000" w:fill="FFFFFF"/>
            <w:vAlign w:val="center"/>
            <w:hideMark/>
          </w:tcPr>
          <w:p w14:paraId="7B4F955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default to member agency-defined defaults for dispatching when the unit's AVL is turned off.</w:t>
            </w:r>
          </w:p>
        </w:tc>
        <w:tc>
          <w:tcPr>
            <w:tcW w:w="1146" w:type="dxa"/>
            <w:tcBorders>
              <w:top w:val="nil"/>
              <w:left w:val="nil"/>
              <w:bottom w:val="single" w:sz="4" w:space="0" w:color="auto"/>
              <w:right w:val="single" w:sz="4" w:space="0" w:color="auto"/>
            </w:tcBorders>
            <w:shd w:val="clear" w:color="000000" w:fill="FFFFFF"/>
            <w:vAlign w:val="center"/>
            <w:hideMark/>
          </w:tcPr>
          <w:p w14:paraId="372121B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D1848A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96BA63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5CB4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420</w:t>
            </w:r>
          </w:p>
        </w:tc>
        <w:tc>
          <w:tcPr>
            <w:tcW w:w="5208" w:type="dxa"/>
            <w:tcBorders>
              <w:top w:val="nil"/>
              <w:left w:val="nil"/>
              <w:bottom w:val="single" w:sz="4" w:space="0" w:color="auto"/>
              <w:right w:val="single" w:sz="4" w:space="0" w:color="auto"/>
            </w:tcBorders>
            <w:shd w:val="clear" w:color="000000" w:fill="FFFFFF"/>
            <w:vAlign w:val="center"/>
            <w:hideMark/>
          </w:tcPr>
          <w:p w14:paraId="08945F8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average speed of vehicle between two points when data is polled.</w:t>
            </w:r>
          </w:p>
        </w:tc>
        <w:tc>
          <w:tcPr>
            <w:tcW w:w="1146" w:type="dxa"/>
            <w:tcBorders>
              <w:top w:val="nil"/>
              <w:left w:val="nil"/>
              <w:bottom w:val="single" w:sz="4" w:space="0" w:color="auto"/>
              <w:right w:val="single" w:sz="4" w:space="0" w:color="auto"/>
            </w:tcBorders>
            <w:shd w:val="clear" w:color="auto" w:fill="auto"/>
            <w:vAlign w:val="center"/>
            <w:hideMark/>
          </w:tcPr>
          <w:p w14:paraId="3F21899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4A7837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7DE5CA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1D3EC4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421</w:t>
            </w:r>
          </w:p>
        </w:tc>
        <w:tc>
          <w:tcPr>
            <w:tcW w:w="5208" w:type="dxa"/>
            <w:tcBorders>
              <w:top w:val="nil"/>
              <w:left w:val="nil"/>
              <w:bottom w:val="single" w:sz="4" w:space="0" w:color="auto"/>
              <w:right w:val="single" w:sz="4" w:space="0" w:color="auto"/>
            </w:tcBorders>
            <w:shd w:val="clear" w:color="000000" w:fill="FFFFFF"/>
            <w:vAlign w:val="center"/>
            <w:hideMark/>
          </w:tcPr>
          <w:p w14:paraId="5A1C8CB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prevent use of on-scene function if unit is not within an agency-defined radius of incident.</w:t>
            </w:r>
          </w:p>
        </w:tc>
        <w:tc>
          <w:tcPr>
            <w:tcW w:w="1146" w:type="dxa"/>
            <w:tcBorders>
              <w:top w:val="nil"/>
              <w:left w:val="nil"/>
              <w:bottom w:val="single" w:sz="4" w:space="0" w:color="auto"/>
              <w:right w:val="single" w:sz="4" w:space="0" w:color="auto"/>
            </w:tcBorders>
            <w:shd w:val="clear" w:color="auto" w:fill="auto"/>
            <w:vAlign w:val="center"/>
            <w:hideMark/>
          </w:tcPr>
          <w:p w14:paraId="144F9E1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D711FD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A767ADD"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94862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422</w:t>
            </w:r>
          </w:p>
        </w:tc>
        <w:tc>
          <w:tcPr>
            <w:tcW w:w="5208" w:type="dxa"/>
            <w:tcBorders>
              <w:top w:val="nil"/>
              <w:left w:val="nil"/>
              <w:bottom w:val="single" w:sz="4" w:space="0" w:color="auto"/>
              <w:right w:val="single" w:sz="4" w:space="0" w:color="auto"/>
            </w:tcBorders>
            <w:shd w:val="clear" w:color="000000" w:fill="FFFFFF"/>
            <w:vAlign w:val="center"/>
            <w:hideMark/>
          </w:tcPr>
          <w:p w14:paraId="74EC1F3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prevent use of on-scene function if unit is not within a Member Agency-defined radius of incident (e.g., BPD different than SCSD).</w:t>
            </w:r>
          </w:p>
        </w:tc>
        <w:tc>
          <w:tcPr>
            <w:tcW w:w="1146" w:type="dxa"/>
            <w:tcBorders>
              <w:top w:val="nil"/>
              <w:left w:val="nil"/>
              <w:bottom w:val="single" w:sz="4" w:space="0" w:color="auto"/>
              <w:right w:val="single" w:sz="4" w:space="0" w:color="auto"/>
            </w:tcBorders>
            <w:shd w:val="clear" w:color="auto" w:fill="auto"/>
            <w:vAlign w:val="center"/>
            <w:hideMark/>
          </w:tcPr>
          <w:p w14:paraId="2176B47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1F4E15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FFEEB0"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542E1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423</w:t>
            </w:r>
          </w:p>
        </w:tc>
        <w:tc>
          <w:tcPr>
            <w:tcW w:w="5208" w:type="dxa"/>
            <w:tcBorders>
              <w:top w:val="nil"/>
              <w:left w:val="nil"/>
              <w:bottom w:val="single" w:sz="4" w:space="0" w:color="auto"/>
              <w:right w:val="single" w:sz="4" w:space="0" w:color="auto"/>
            </w:tcBorders>
            <w:shd w:val="clear" w:color="auto" w:fill="auto"/>
            <w:vAlign w:val="center"/>
            <w:hideMark/>
          </w:tcPr>
          <w:p w14:paraId="7E796FA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save and report on the average vehicle speed between two points.</w:t>
            </w:r>
          </w:p>
        </w:tc>
        <w:tc>
          <w:tcPr>
            <w:tcW w:w="1146" w:type="dxa"/>
            <w:tcBorders>
              <w:top w:val="nil"/>
              <w:left w:val="nil"/>
              <w:bottom w:val="single" w:sz="4" w:space="0" w:color="auto"/>
              <w:right w:val="single" w:sz="4" w:space="0" w:color="auto"/>
            </w:tcBorders>
            <w:shd w:val="clear" w:color="auto" w:fill="auto"/>
            <w:vAlign w:val="center"/>
            <w:hideMark/>
          </w:tcPr>
          <w:p w14:paraId="13BDACE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E9E827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5E33B6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74BFA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424</w:t>
            </w:r>
          </w:p>
        </w:tc>
        <w:tc>
          <w:tcPr>
            <w:tcW w:w="5208" w:type="dxa"/>
            <w:tcBorders>
              <w:top w:val="nil"/>
              <w:left w:val="nil"/>
              <w:bottom w:val="single" w:sz="4" w:space="0" w:color="auto"/>
              <w:right w:val="single" w:sz="4" w:space="0" w:color="auto"/>
            </w:tcBorders>
            <w:shd w:val="clear" w:color="auto" w:fill="auto"/>
            <w:vAlign w:val="center"/>
            <w:hideMark/>
          </w:tcPr>
          <w:p w14:paraId="33E99B8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generate reports from AVL data, including:</w:t>
            </w:r>
          </w:p>
        </w:tc>
        <w:tc>
          <w:tcPr>
            <w:tcW w:w="1146" w:type="dxa"/>
            <w:tcBorders>
              <w:top w:val="nil"/>
              <w:left w:val="nil"/>
              <w:bottom w:val="single" w:sz="4" w:space="0" w:color="auto"/>
              <w:right w:val="single" w:sz="4" w:space="0" w:color="auto"/>
            </w:tcBorders>
            <w:shd w:val="clear" w:color="000000" w:fill="D9D9D9"/>
            <w:vAlign w:val="center"/>
            <w:hideMark/>
          </w:tcPr>
          <w:p w14:paraId="24012BF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BFF8D7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3E705C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6A3C6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424-a</w:t>
            </w:r>
          </w:p>
        </w:tc>
        <w:tc>
          <w:tcPr>
            <w:tcW w:w="5208" w:type="dxa"/>
            <w:tcBorders>
              <w:top w:val="nil"/>
              <w:left w:val="nil"/>
              <w:bottom w:val="single" w:sz="4" w:space="0" w:color="auto"/>
              <w:right w:val="single" w:sz="4" w:space="0" w:color="auto"/>
            </w:tcBorders>
            <w:shd w:val="clear" w:color="auto" w:fill="auto"/>
            <w:vAlign w:val="center"/>
            <w:hideMark/>
          </w:tcPr>
          <w:p w14:paraId="6B9C039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Vehicle route</w:t>
            </w:r>
          </w:p>
        </w:tc>
        <w:tc>
          <w:tcPr>
            <w:tcW w:w="1146" w:type="dxa"/>
            <w:tcBorders>
              <w:top w:val="nil"/>
              <w:left w:val="nil"/>
              <w:bottom w:val="single" w:sz="4" w:space="0" w:color="auto"/>
              <w:right w:val="single" w:sz="4" w:space="0" w:color="auto"/>
            </w:tcBorders>
            <w:shd w:val="clear" w:color="auto" w:fill="auto"/>
            <w:vAlign w:val="center"/>
            <w:hideMark/>
          </w:tcPr>
          <w:p w14:paraId="5B41F52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C6759A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A1075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D5804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424-b</w:t>
            </w:r>
          </w:p>
        </w:tc>
        <w:tc>
          <w:tcPr>
            <w:tcW w:w="5208" w:type="dxa"/>
            <w:tcBorders>
              <w:top w:val="nil"/>
              <w:left w:val="nil"/>
              <w:bottom w:val="single" w:sz="4" w:space="0" w:color="auto"/>
              <w:right w:val="single" w:sz="4" w:space="0" w:color="auto"/>
            </w:tcBorders>
            <w:shd w:val="clear" w:color="auto" w:fill="auto"/>
            <w:vAlign w:val="center"/>
            <w:hideMark/>
          </w:tcPr>
          <w:p w14:paraId="19A70DA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Speeds along the route</w:t>
            </w:r>
          </w:p>
        </w:tc>
        <w:tc>
          <w:tcPr>
            <w:tcW w:w="1146" w:type="dxa"/>
            <w:tcBorders>
              <w:top w:val="nil"/>
              <w:left w:val="nil"/>
              <w:bottom w:val="single" w:sz="4" w:space="0" w:color="auto"/>
              <w:right w:val="single" w:sz="4" w:space="0" w:color="auto"/>
            </w:tcBorders>
            <w:shd w:val="clear" w:color="auto" w:fill="auto"/>
            <w:vAlign w:val="center"/>
            <w:hideMark/>
          </w:tcPr>
          <w:p w14:paraId="38C425D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7ECDB2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2F693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A3851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425</w:t>
            </w:r>
          </w:p>
        </w:tc>
        <w:tc>
          <w:tcPr>
            <w:tcW w:w="5208" w:type="dxa"/>
            <w:tcBorders>
              <w:top w:val="nil"/>
              <w:left w:val="nil"/>
              <w:bottom w:val="single" w:sz="4" w:space="0" w:color="auto"/>
              <w:right w:val="single" w:sz="4" w:space="0" w:color="auto"/>
            </w:tcBorders>
            <w:shd w:val="clear" w:color="auto" w:fill="auto"/>
            <w:vAlign w:val="center"/>
            <w:hideMark/>
          </w:tcPr>
          <w:p w14:paraId="3C34F60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an AVL playback utility.</w:t>
            </w:r>
          </w:p>
        </w:tc>
        <w:tc>
          <w:tcPr>
            <w:tcW w:w="1146" w:type="dxa"/>
            <w:tcBorders>
              <w:top w:val="nil"/>
              <w:left w:val="nil"/>
              <w:bottom w:val="single" w:sz="4" w:space="0" w:color="auto"/>
              <w:right w:val="single" w:sz="4" w:space="0" w:color="auto"/>
            </w:tcBorders>
            <w:shd w:val="clear" w:color="auto" w:fill="auto"/>
            <w:vAlign w:val="center"/>
            <w:hideMark/>
          </w:tcPr>
          <w:p w14:paraId="56CF595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BA4110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1D1016E" w14:textId="77777777" w:rsidTr="00B768A2">
        <w:trPr>
          <w:trHeight w:val="3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E3DA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426</w:t>
            </w:r>
          </w:p>
        </w:tc>
        <w:tc>
          <w:tcPr>
            <w:tcW w:w="5208" w:type="dxa"/>
            <w:tcBorders>
              <w:top w:val="nil"/>
              <w:left w:val="nil"/>
              <w:bottom w:val="single" w:sz="4" w:space="0" w:color="auto"/>
              <w:right w:val="single" w:sz="4" w:space="0" w:color="auto"/>
            </w:tcBorders>
            <w:shd w:val="clear" w:color="000000" w:fill="FFFFFF"/>
            <w:vAlign w:val="center"/>
            <w:hideMark/>
          </w:tcPr>
          <w:p w14:paraId="113CFFE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playback utility to support a multiple squad playback.</w:t>
            </w:r>
          </w:p>
        </w:tc>
        <w:tc>
          <w:tcPr>
            <w:tcW w:w="1146" w:type="dxa"/>
            <w:tcBorders>
              <w:top w:val="nil"/>
              <w:left w:val="nil"/>
              <w:bottom w:val="single" w:sz="4" w:space="0" w:color="auto"/>
              <w:right w:val="single" w:sz="4" w:space="0" w:color="auto"/>
            </w:tcBorders>
            <w:shd w:val="clear" w:color="auto" w:fill="auto"/>
            <w:vAlign w:val="center"/>
            <w:hideMark/>
          </w:tcPr>
          <w:p w14:paraId="6C31D36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E88D14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6AEBEA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A30D01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427</w:t>
            </w:r>
          </w:p>
        </w:tc>
        <w:tc>
          <w:tcPr>
            <w:tcW w:w="5208" w:type="dxa"/>
            <w:tcBorders>
              <w:top w:val="nil"/>
              <w:left w:val="nil"/>
              <w:bottom w:val="single" w:sz="4" w:space="0" w:color="auto"/>
              <w:right w:val="single" w:sz="4" w:space="0" w:color="auto"/>
            </w:tcBorders>
            <w:shd w:val="clear" w:color="000000" w:fill="1F497D"/>
            <w:vAlign w:val="bottom"/>
            <w:hideMark/>
          </w:tcPr>
          <w:p w14:paraId="3DAC21BA" w14:textId="77777777" w:rsidR="00220A72" w:rsidRPr="00B33817" w:rsidRDefault="00220A72" w:rsidP="00B768A2">
            <w:pPr>
              <w:spacing w:after="0" w:line="240" w:lineRule="auto"/>
              <w:rPr>
                <w:rFonts w:ascii="Calibri" w:eastAsia="Times New Roman" w:hAnsi="Calibri" w:cs="Times New Roman"/>
                <w:b/>
                <w:bCs/>
                <w:color w:val="FFFFFF"/>
              </w:rPr>
            </w:pPr>
            <w:bookmarkStart w:id="251" w:name="RANGE!B638"/>
            <w:r w:rsidRPr="00B33817">
              <w:rPr>
                <w:rFonts w:ascii="Calibri" w:eastAsia="Times New Roman" w:hAnsi="Calibri" w:cs="Times New Roman"/>
                <w:b/>
                <w:bCs/>
                <w:color w:val="FFFFFF"/>
              </w:rPr>
              <w:t xml:space="preserve">Contractor Rotation List </w:t>
            </w:r>
            <w:bookmarkEnd w:id="251"/>
          </w:p>
        </w:tc>
        <w:tc>
          <w:tcPr>
            <w:tcW w:w="1146" w:type="dxa"/>
            <w:tcBorders>
              <w:top w:val="nil"/>
              <w:left w:val="nil"/>
              <w:bottom w:val="single" w:sz="4" w:space="0" w:color="auto"/>
              <w:right w:val="single" w:sz="4" w:space="0" w:color="auto"/>
            </w:tcBorders>
            <w:shd w:val="clear" w:color="000000" w:fill="1F497D"/>
            <w:vAlign w:val="bottom"/>
            <w:hideMark/>
          </w:tcPr>
          <w:p w14:paraId="0F96C3E6"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25E6148A"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5E63969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D4382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428</w:t>
            </w:r>
          </w:p>
        </w:tc>
        <w:tc>
          <w:tcPr>
            <w:tcW w:w="5208" w:type="dxa"/>
            <w:tcBorders>
              <w:top w:val="nil"/>
              <w:left w:val="nil"/>
              <w:bottom w:val="single" w:sz="4" w:space="0" w:color="auto"/>
              <w:right w:val="single" w:sz="4" w:space="0" w:color="auto"/>
            </w:tcBorders>
            <w:shd w:val="clear" w:color="auto" w:fill="auto"/>
            <w:vAlign w:val="center"/>
            <w:hideMark/>
          </w:tcPr>
          <w:p w14:paraId="007AE7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maintain multiple contractor rotation lists.</w:t>
            </w:r>
          </w:p>
        </w:tc>
        <w:tc>
          <w:tcPr>
            <w:tcW w:w="1146" w:type="dxa"/>
            <w:tcBorders>
              <w:top w:val="nil"/>
              <w:left w:val="nil"/>
              <w:bottom w:val="single" w:sz="4" w:space="0" w:color="auto"/>
              <w:right w:val="single" w:sz="4" w:space="0" w:color="auto"/>
            </w:tcBorders>
            <w:shd w:val="clear" w:color="auto" w:fill="auto"/>
            <w:vAlign w:val="center"/>
            <w:hideMark/>
          </w:tcPr>
          <w:p w14:paraId="061CFB7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0E7242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r>
      <w:tr w:rsidR="00220A72" w:rsidRPr="00B33817" w14:paraId="6C0C824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D94066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429</w:t>
            </w:r>
          </w:p>
        </w:tc>
        <w:tc>
          <w:tcPr>
            <w:tcW w:w="5208" w:type="dxa"/>
            <w:tcBorders>
              <w:top w:val="nil"/>
              <w:left w:val="nil"/>
              <w:bottom w:val="single" w:sz="4" w:space="0" w:color="auto"/>
              <w:right w:val="single" w:sz="4" w:space="0" w:color="auto"/>
            </w:tcBorders>
            <w:shd w:val="clear" w:color="000000" w:fill="FFFFFF"/>
            <w:vAlign w:val="center"/>
            <w:hideMark/>
          </w:tcPr>
          <w:p w14:paraId="22C6E87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system to recommend a contractor based on any combination of the following:</w:t>
            </w:r>
          </w:p>
        </w:tc>
        <w:tc>
          <w:tcPr>
            <w:tcW w:w="1146" w:type="dxa"/>
            <w:tcBorders>
              <w:top w:val="nil"/>
              <w:left w:val="nil"/>
              <w:bottom w:val="single" w:sz="4" w:space="0" w:color="auto"/>
              <w:right w:val="single" w:sz="4" w:space="0" w:color="auto"/>
            </w:tcBorders>
            <w:shd w:val="clear" w:color="000000" w:fill="D9D9D9"/>
            <w:vAlign w:val="center"/>
            <w:hideMark/>
          </w:tcPr>
          <w:p w14:paraId="43D14D3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F8CEA7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5C2D9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6EE68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429-a</w:t>
            </w:r>
          </w:p>
        </w:tc>
        <w:tc>
          <w:tcPr>
            <w:tcW w:w="5208" w:type="dxa"/>
            <w:tcBorders>
              <w:top w:val="nil"/>
              <w:left w:val="nil"/>
              <w:bottom w:val="single" w:sz="4" w:space="0" w:color="auto"/>
              <w:right w:val="single" w:sz="4" w:space="0" w:color="auto"/>
            </w:tcBorders>
            <w:shd w:val="clear" w:color="000000" w:fill="FFFFFF"/>
            <w:vAlign w:val="center"/>
            <w:hideMark/>
          </w:tcPr>
          <w:p w14:paraId="731DBCE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Equipment Required</w:t>
            </w:r>
          </w:p>
        </w:tc>
        <w:tc>
          <w:tcPr>
            <w:tcW w:w="1146" w:type="dxa"/>
            <w:tcBorders>
              <w:top w:val="nil"/>
              <w:left w:val="nil"/>
              <w:bottom w:val="single" w:sz="4" w:space="0" w:color="auto"/>
              <w:right w:val="single" w:sz="4" w:space="0" w:color="auto"/>
            </w:tcBorders>
            <w:shd w:val="clear" w:color="auto" w:fill="auto"/>
            <w:vAlign w:val="center"/>
            <w:hideMark/>
          </w:tcPr>
          <w:p w14:paraId="56E436D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C17CE9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1BE62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4E24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429-b</w:t>
            </w:r>
          </w:p>
        </w:tc>
        <w:tc>
          <w:tcPr>
            <w:tcW w:w="5208" w:type="dxa"/>
            <w:tcBorders>
              <w:top w:val="nil"/>
              <w:left w:val="nil"/>
              <w:bottom w:val="single" w:sz="4" w:space="0" w:color="auto"/>
              <w:right w:val="single" w:sz="4" w:space="0" w:color="auto"/>
            </w:tcBorders>
            <w:shd w:val="clear" w:color="000000" w:fill="FFFFFF"/>
            <w:vAlign w:val="center"/>
            <w:hideMark/>
          </w:tcPr>
          <w:p w14:paraId="77E5596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Type of tow</w:t>
            </w:r>
          </w:p>
        </w:tc>
        <w:tc>
          <w:tcPr>
            <w:tcW w:w="1146" w:type="dxa"/>
            <w:tcBorders>
              <w:top w:val="nil"/>
              <w:left w:val="nil"/>
              <w:bottom w:val="single" w:sz="4" w:space="0" w:color="auto"/>
              <w:right w:val="single" w:sz="4" w:space="0" w:color="auto"/>
            </w:tcBorders>
            <w:shd w:val="clear" w:color="auto" w:fill="auto"/>
            <w:vAlign w:val="center"/>
            <w:hideMark/>
          </w:tcPr>
          <w:p w14:paraId="34A3BB5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856698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55AD5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58DB7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429-c</w:t>
            </w:r>
          </w:p>
        </w:tc>
        <w:tc>
          <w:tcPr>
            <w:tcW w:w="5208" w:type="dxa"/>
            <w:tcBorders>
              <w:top w:val="nil"/>
              <w:left w:val="nil"/>
              <w:bottom w:val="single" w:sz="4" w:space="0" w:color="auto"/>
              <w:right w:val="single" w:sz="4" w:space="0" w:color="auto"/>
            </w:tcBorders>
            <w:shd w:val="clear" w:color="000000" w:fill="FFFFFF"/>
            <w:vAlign w:val="center"/>
            <w:hideMark/>
          </w:tcPr>
          <w:p w14:paraId="16E7CC0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Order in Rotation</w:t>
            </w:r>
          </w:p>
        </w:tc>
        <w:tc>
          <w:tcPr>
            <w:tcW w:w="1146" w:type="dxa"/>
            <w:tcBorders>
              <w:top w:val="nil"/>
              <w:left w:val="nil"/>
              <w:bottom w:val="single" w:sz="4" w:space="0" w:color="auto"/>
              <w:right w:val="single" w:sz="4" w:space="0" w:color="auto"/>
            </w:tcBorders>
            <w:shd w:val="clear" w:color="auto" w:fill="auto"/>
            <w:vAlign w:val="center"/>
            <w:hideMark/>
          </w:tcPr>
          <w:p w14:paraId="558B0F0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2CD056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6FA56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E7C9C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429-d</w:t>
            </w:r>
          </w:p>
        </w:tc>
        <w:tc>
          <w:tcPr>
            <w:tcW w:w="5208" w:type="dxa"/>
            <w:tcBorders>
              <w:top w:val="nil"/>
              <w:left w:val="nil"/>
              <w:bottom w:val="single" w:sz="4" w:space="0" w:color="auto"/>
              <w:right w:val="single" w:sz="4" w:space="0" w:color="auto"/>
            </w:tcBorders>
            <w:shd w:val="clear" w:color="000000" w:fill="FFFFFF"/>
            <w:vAlign w:val="center"/>
            <w:hideMark/>
          </w:tcPr>
          <w:p w14:paraId="7234DC1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Location</w:t>
            </w:r>
          </w:p>
        </w:tc>
        <w:tc>
          <w:tcPr>
            <w:tcW w:w="1146" w:type="dxa"/>
            <w:tcBorders>
              <w:top w:val="nil"/>
              <w:left w:val="nil"/>
              <w:bottom w:val="single" w:sz="4" w:space="0" w:color="auto"/>
              <w:right w:val="single" w:sz="4" w:space="0" w:color="auto"/>
            </w:tcBorders>
            <w:shd w:val="clear" w:color="auto" w:fill="auto"/>
            <w:vAlign w:val="center"/>
            <w:hideMark/>
          </w:tcPr>
          <w:p w14:paraId="70EB4CE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DF2BDF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DE3806" w14:textId="77777777" w:rsidTr="00B768A2">
        <w:trPr>
          <w:trHeight w:val="2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28F1A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429-e</w:t>
            </w:r>
          </w:p>
        </w:tc>
        <w:tc>
          <w:tcPr>
            <w:tcW w:w="5208" w:type="dxa"/>
            <w:tcBorders>
              <w:top w:val="nil"/>
              <w:left w:val="nil"/>
              <w:bottom w:val="single" w:sz="4" w:space="0" w:color="auto"/>
              <w:right w:val="single" w:sz="4" w:space="0" w:color="auto"/>
            </w:tcBorders>
            <w:shd w:val="clear" w:color="000000" w:fill="FFFFFF"/>
            <w:vAlign w:val="center"/>
            <w:hideMark/>
          </w:tcPr>
          <w:p w14:paraId="4FCB64F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Time of day (e.g., hours of operation)</w:t>
            </w:r>
          </w:p>
        </w:tc>
        <w:tc>
          <w:tcPr>
            <w:tcW w:w="1146" w:type="dxa"/>
            <w:tcBorders>
              <w:top w:val="nil"/>
              <w:left w:val="nil"/>
              <w:bottom w:val="single" w:sz="4" w:space="0" w:color="auto"/>
              <w:right w:val="single" w:sz="4" w:space="0" w:color="auto"/>
            </w:tcBorders>
            <w:shd w:val="clear" w:color="auto" w:fill="auto"/>
            <w:vAlign w:val="center"/>
            <w:hideMark/>
          </w:tcPr>
          <w:p w14:paraId="48ED34A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F095A6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33FE61" w14:textId="77777777" w:rsidTr="00B768A2">
        <w:trPr>
          <w:trHeight w:val="3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181B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429-f</w:t>
            </w:r>
          </w:p>
        </w:tc>
        <w:tc>
          <w:tcPr>
            <w:tcW w:w="5208" w:type="dxa"/>
            <w:tcBorders>
              <w:top w:val="nil"/>
              <w:left w:val="nil"/>
              <w:bottom w:val="single" w:sz="4" w:space="0" w:color="auto"/>
              <w:right w:val="single" w:sz="4" w:space="0" w:color="auto"/>
            </w:tcBorders>
            <w:shd w:val="clear" w:color="000000" w:fill="FFFFFF"/>
            <w:vAlign w:val="center"/>
            <w:hideMark/>
          </w:tcPr>
          <w:p w14:paraId="53EE030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By Member Agency</w:t>
            </w:r>
          </w:p>
        </w:tc>
        <w:tc>
          <w:tcPr>
            <w:tcW w:w="1146" w:type="dxa"/>
            <w:tcBorders>
              <w:top w:val="nil"/>
              <w:left w:val="nil"/>
              <w:bottom w:val="single" w:sz="4" w:space="0" w:color="auto"/>
              <w:right w:val="single" w:sz="4" w:space="0" w:color="auto"/>
            </w:tcBorders>
            <w:shd w:val="clear" w:color="auto" w:fill="auto"/>
            <w:vAlign w:val="center"/>
            <w:hideMark/>
          </w:tcPr>
          <w:p w14:paraId="6CF6C85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27045D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D67CB3"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B2AEB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430</w:t>
            </w:r>
          </w:p>
        </w:tc>
        <w:tc>
          <w:tcPr>
            <w:tcW w:w="5208" w:type="dxa"/>
            <w:tcBorders>
              <w:top w:val="nil"/>
              <w:left w:val="nil"/>
              <w:bottom w:val="single" w:sz="4" w:space="0" w:color="auto"/>
              <w:right w:val="single" w:sz="4" w:space="0" w:color="auto"/>
            </w:tcBorders>
            <w:shd w:val="clear" w:color="000000" w:fill="FFFFFF"/>
            <w:vAlign w:val="center"/>
            <w:hideMark/>
          </w:tcPr>
          <w:p w14:paraId="0AE4CC3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store multiple tow lists by member agency (e.g., member agencies have special tow companies based upon type of tow, BPD and SCSD have separate tow companies).</w:t>
            </w:r>
          </w:p>
        </w:tc>
        <w:tc>
          <w:tcPr>
            <w:tcW w:w="1146" w:type="dxa"/>
            <w:tcBorders>
              <w:top w:val="nil"/>
              <w:left w:val="nil"/>
              <w:bottom w:val="single" w:sz="4" w:space="0" w:color="auto"/>
              <w:right w:val="single" w:sz="4" w:space="0" w:color="auto"/>
            </w:tcBorders>
            <w:shd w:val="clear" w:color="auto" w:fill="auto"/>
            <w:vAlign w:val="center"/>
            <w:hideMark/>
          </w:tcPr>
          <w:p w14:paraId="067C176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199A83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AFFAB1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7AC68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431</w:t>
            </w:r>
          </w:p>
        </w:tc>
        <w:tc>
          <w:tcPr>
            <w:tcW w:w="5208" w:type="dxa"/>
            <w:tcBorders>
              <w:top w:val="nil"/>
              <w:left w:val="nil"/>
              <w:bottom w:val="single" w:sz="4" w:space="0" w:color="auto"/>
              <w:right w:val="single" w:sz="4" w:space="0" w:color="auto"/>
            </w:tcBorders>
            <w:shd w:val="clear" w:color="000000" w:fill="FFFFFF"/>
            <w:vAlign w:val="center"/>
            <w:hideMark/>
          </w:tcPr>
          <w:p w14:paraId="321E16C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include reason for the tow.</w:t>
            </w:r>
          </w:p>
        </w:tc>
        <w:tc>
          <w:tcPr>
            <w:tcW w:w="1146" w:type="dxa"/>
            <w:tcBorders>
              <w:top w:val="nil"/>
              <w:left w:val="nil"/>
              <w:bottom w:val="single" w:sz="4" w:space="0" w:color="auto"/>
              <w:right w:val="single" w:sz="4" w:space="0" w:color="auto"/>
            </w:tcBorders>
            <w:shd w:val="clear" w:color="auto" w:fill="auto"/>
            <w:vAlign w:val="center"/>
            <w:hideMark/>
          </w:tcPr>
          <w:p w14:paraId="475CE14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13B4CD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B62317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53B3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432</w:t>
            </w:r>
          </w:p>
        </w:tc>
        <w:tc>
          <w:tcPr>
            <w:tcW w:w="5208" w:type="dxa"/>
            <w:tcBorders>
              <w:top w:val="nil"/>
              <w:left w:val="nil"/>
              <w:bottom w:val="single" w:sz="4" w:space="0" w:color="auto"/>
              <w:right w:val="single" w:sz="4" w:space="0" w:color="auto"/>
            </w:tcBorders>
            <w:shd w:val="clear" w:color="000000" w:fill="FFFFFF"/>
            <w:vAlign w:val="center"/>
            <w:hideMark/>
          </w:tcPr>
          <w:p w14:paraId="3F1A120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designate eligible tow companies based upon incident location.</w:t>
            </w:r>
          </w:p>
        </w:tc>
        <w:tc>
          <w:tcPr>
            <w:tcW w:w="1146" w:type="dxa"/>
            <w:tcBorders>
              <w:top w:val="nil"/>
              <w:left w:val="nil"/>
              <w:bottom w:val="single" w:sz="4" w:space="0" w:color="auto"/>
              <w:right w:val="single" w:sz="4" w:space="0" w:color="auto"/>
            </w:tcBorders>
            <w:shd w:val="clear" w:color="auto" w:fill="auto"/>
            <w:vAlign w:val="center"/>
            <w:hideMark/>
          </w:tcPr>
          <w:p w14:paraId="6632C9B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570971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0BECFC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116F3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433</w:t>
            </w:r>
          </w:p>
        </w:tc>
        <w:tc>
          <w:tcPr>
            <w:tcW w:w="5208" w:type="dxa"/>
            <w:tcBorders>
              <w:top w:val="nil"/>
              <w:left w:val="nil"/>
              <w:bottom w:val="single" w:sz="4" w:space="0" w:color="auto"/>
              <w:right w:val="single" w:sz="4" w:space="0" w:color="auto"/>
            </w:tcBorders>
            <w:shd w:val="clear" w:color="000000" w:fill="FFFFFF"/>
            <w:vAlign w:val="center"/>
            <w:hideMark/>
          </w:tcPr>
          <w:p w14:paraId="24E44C8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tow history to a call for service record.</w:t>
            </w:r>
          </w:p>
        </w:tc>
        <w:tc>
          <w:tcPr>
            <w:tcW w:w="1146" w:type="dxa"/>
            <w:tcBorders>
              <w:top w:val="nil"/>
              <w:left w:val="nil"/>
              <w:bottom w:val="single" w:sz="4" w:space="0" w:color="auto"/>
              <w:right w:val="single" w:sz="4" w:space="0" w:color="auto"/>
            </w:tcBorders>
            <w:shd w:val="clear" w:color="auto" w:fill="auto"/>
            <w:vAlign w:val="center"/>
            <w:hideMark/>
          </w:tcPr>
          <w:p w14:paraId="655980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59859E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3D5C1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36211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434</w:t>
            </w:r>
          </w:p>
        </w:tc>
        <w:tc>
          <w:tcPr>
            <w:tcW w:w="5208" w:type="dxa"/>
            <w:tcBorders>
              <w:top w:val="nil"/>
              <w:left w:val="nil"/>
              <w:bottom w:val="single" w:sz="4" w:space="0" w:color="auto"/>
              <w:right w:val="single" w:sz="4" w:space="0" w:color="auto"/>
            </w:tcBorders>
            <w:shd w:val="clear" w:color="000000" w:fill="FFFFFF"/>
            <w:vAlign w:val="center"/>
            <w:hideMark/>
          </w:tcPr>
          <w:p w14:paraId="6E9F7B3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place a contractor at the end of the rotation list after selected for service.</w:t>
            </w:r>
          </w:p>
        </w:tc>
        <w:tc>
          <w:tcPr>
            <w:tcW w:w="1146" w:type="dxa"/>
            <w:tcBorders>
              <w:top w:val="nil"/>
              <w:left w:val="nil"/>
              <w:bottom w:val="single" w:sz="4" w:space="0" w:color="auto"/>
              <w:right w:val="single" w:sz="4" w:space="0" w:color="auto"/>
            </w:tcBorders>
            <w:shd w:val="clear" w:color="auto" w:fill="auto"/>
            <w:vAlign w:val="center"/>
            <w:hideMark/>
          </w:tcPr>
          <w:p w14:paraId="7746D85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3E6D9C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ED58545"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03C6F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435</w:t>
            </w:r>
          </w:p>
        </w:tc>
        <w:tc>
          <w:tcPr>
            <w:tcW w:w="5208" w:type="dxa"/>
            <w:tcBorders>
              <w:top w:val="nil"/>
              <w:left w:val="nil"/>
              <w:bottom w:val="single" w:sz="4" w:space="0" w:color="auto"/>
              <w:right w:val="single" w:sz="4" w:space="0" w:color="auto"/>
            </w:tcBorders>
            <w:shd w:val="clear" w:color="auto" w:fill="auto"/>
            <w:vAlign w:val="center"/>
            <w:hideMark/>
          </w:tcPr>
          <w:p w14:paraId="6EF5948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that a contractor was selected from the service rotation list.</w:t>
            </w:r>
          </w:p>
        </w:tc>
        <w:tc>
          <w:tcPr>
            <w:tcW w:w="1146" w:type="dxa"/>
            <w:tcBorders>
              <w:top w:val="nil"/>
              <w:left w:val="nil"/>
              <w:bottom w:val="single" w:sz="4" w:space="0" w:color="auto"/>
              <w:right w:val="single" w:sz="4" w:space="0" w:color="auto"/>
            </w:tcBorders>
            <w:shd w:val="clear" w:color="auto" w:fill="auto"/>
            <w:vAlign w:val="center"/>
            <w:hideMark/>
          </w:tcPr>
          <w:p w14:paraId="5E4FD6D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7F28B4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0FC94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66928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436</w:t>
            </w:r>
          </w:p>
        </w:tc>
        <w:tc>
          <w:tcPr>
            <w:tcW w:w="5208" w:type="dxa"/>
            <w:tcBorders>
              <w:top w:val="nil"/>
              <w:left w:val="nil"/>
              <w:bottom w:val="single" w:sz="4" w:space="0" w:color="auto"/>
              <w:right w:val="single" w:sz="4" w:space="0" w:color="auto"/>
            </w:tcBorders>
            <w:shd w:val="clear" w:color="auto" w:fill="auto"/>
            <w:vAlign w:val="center"/>
            <w:hideMark/>
          </w:tcPr>
          <w:p w14:paraId="4A10965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recommend the next available contractor if the initial contractor is unavailable.</w:t>
            </w:r>
          </w:p>
        </w:tc>
        <w:tc>
          <w:tcPr>
            <w:tcW w:w="1146" w:type="dxa"/>
            <w:tcBorders>
              <w:top w:val="nil"/>
              <w:left w:val="nil"/>
              <w:bottom w:val="single" w:sz="4" w:space="0" w:color="auto"/>
              <w:right w:val="single" w:sz="4" w:space="0" w:color="auto"/>
            </w:tcBorders>
            <w:shd w:val="clear" w:color="auto" w:fill="auto"/>
            <w:vAlign w:val="center"/>
            <w:hideMark/>
          </w:tcPr>
          <w:p w14:paraId="796387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A56FC0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B9124D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AA55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437</w:t>
            </w:r>
          </w:p>
        </w:tc>
        <w:tc>
          <w:tcPr>
            <w:tcW w:w="5208" w:type="dxa"/>
            <w:tcBorders>
              <w:top w:val="nil"/>
              <w:left w:val="nil"/>
              <w:bottom w:val="single" w:sz="4" w:space="0" w:color="auto"/>
              <w:right w:val="single" w:sz="4" w:space="0" w:color="auto"/>
            </w:tcBorders>
            <w:shd w:val="clear" w:color="auto" w:fill="auto"/>
            <w:vAlign w:val="center"/>
            <w:hideMark/>
          </w:tcPr>
          <w:p w14:paraId="5F9866E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reason why a contractor was not selected.</w:t>
            </w:r>
          </w:p>
        </w:tc>
        <w:tc>
          <w:tcPr>
            <w:tcW w:w="1146" w:type="dxa"/>
            <w:tcBorders>
              <w:top w:val="nil"/>
              <w:left w:val="nil"/>
              <w:bottom w:val="single" w:sz="4" w:space="0" w:color="auto"/>
              <w:right w:val="single" w:sz="4" w:space="0" w:color="auto"/>
            </w:tcBorders>
            <w:shd w:val="clear" w:color="auto" w:fill="auto"/>
            <w:vAlign w:val="center"/>
            <w:hideMark/>
          </w:tcPr>
          <w:p w14:paraId="74B1BC7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198BCD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068AD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3F81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438</w:t>
            </w:r>
          </w:p>
        </w:tc>
        <w:tc>
          <w:tcPr>
            <w:tcW w:w="5208" w:type="dxa"/>
            <w:tcBorders>
              <w:top w:val="nil"/>
              <w:left w:val="nil"/>
              <w:bottom w:val="single" w:sz="4" w:space="0" w:color="auto"/>
              <w:right w:val="single" w:sz="4" w:space="0" w:color="auto"/>
            </w:tcBorders>
            <w:shd w:val="clear" w:color="auto" w:fill="auto"/>
            <w:vAlign w:val="center"/>
            <w:hideMark/>
          </w:tcPr>
          <w:p w14:paraId="0149C9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suspend a contractor from the rotation.</w:t>
            </w:r>
          </w:p>
        </w:tc>
        <w:tc>
          <w:tcPr>
            <w:tcW w:w="1146" w:type="dxa"/>
            <w:tcBorders>
              <w:top w:val="nil"/>
              <w:left w:val="nil"/>
              <w:bottom w:val="single" w:sz="4" w:space="0" w:color="auto"/>
              <w:right w:val="single" w:sz="4" w:space="0" w:color="auto"/>
            </w:tcBorders>
            <w:shd w:val="clear" w:color="auto" w:fill="auto"/>
            <w:vAlign w:val="center"/>
            <w:hideMark/>
          </w:tcPr>
          <w:p w14:paraId="06B866D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B4D501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AEA243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6091B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439</w:t>
            </w:r>
          </w:p>
        </w:tc>
        <w:tc>
          <w:tcPr>
            <w:tcW w:w="5208" w:type="dxa"/>
            <w:tcBorders>
              <w:top w:val="nil"/>
              <w:left w:val="nil"/>
              <w:bottom w:val="single" w:sz="4" w:space="0" w:color="auto"/>
              <w:right w:val="single" w:sz="4" w:space="0" w:color="auto"/>
            </w:tcBorders>
            <w:shd w:val="clear" w:color="000000" w:fill="FFFFFF"/>
            <w:vAlign w:val="center"/>
            <w:hideMark/>
          </w:tcPr>
          <w:p w14:paraId="066BC70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a timed re-activation from suspension for a contractor (e.g., suspension expiration).</w:t>
            </w:r>
          </w:p>
        </w:tc>
        <w:tc>
          <w:tcPr>
            <w:tcW w:w="1146" w:type="dxa"/>
            <w:tcBorders>
              <w:top w:val="nil"/>
              <w:left w:val="nil"/>
              <w:bottom w:val="single" w:sz="4" w:space="0" w:color="auto"/>
              <w:right w:val="single" w:sz="4" w:space="0" w:color="auto"/>
            </w:tcBorders>
            <w:shd w:val="clear" w:color="auto" w:fill="auto"/>
            <w:vAlign w:val="center"/>
            <w:hideMark/>
          </w:tcPr>
          <w:p w14:paraId="6FBE53B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39F8CD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5D3D4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7D0AC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440</w:t>
            </w:r>
          </w:p>
        </w:tc>
        <w:tc>
          <w:tcPr>
            <w:tcW w:w="5208" w:type="dxa"/>
            <w:tcBorders>
              <w:top w:val="nil"/>
              <w:left w:val="nil"/>
              <w:bottom w:val="single" w:sz="4" w:space="0" w:color="auto"/>
              <w:right w:val="single" w:sz="4" w:space="0" w:color="auto"/>
            </w:tcBorders>
            <w:shd w:val="clear" w:color="000000" w:fill="FFFFFF"/>
            <w:vAlign w:val="center"/>
            <w:hideMark/>
          </w:tcPr>
          <w:p w14:paraId="3F14681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manually re-activate a suspended contractor.</w:t>
            </w:r>
          </w:p>
        </w:tc>
        <w:tc>
          <w:tcPr>
            <w:tcW w:w="1146" w:type="dxa"/>
            <w:tcBorders>
              <w:top w:val="nil"/>
              <w:left w:val="nil"/>
              <w:bottom w:val="single" w:sz="4" w:space="0" w:color="auto"/>
              <w:right w:val="single" w:sz="4" w:space="0" w:color="auto"/>
            </w:tcBorders>
            <w:shd w:val="clear" w:color="auto" w:fill="auto"/>
            <w:vAlign w:val="center"/>
            <w:hideMark/>
          </w:tcPr>
          <w:p w14:paraId="0CE9F96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710822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873710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0487F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441</w:t>
            </w:r>
          </w:p>
        </w:tc>
        <w:tc>
          <w:tcPr>
            <w:tcW w:w="5208" w:type="dxa"/>
            <w:tcBorders>
              <w:top w:val="nil"/>
              <w:left w:val="nil"/>
              <w:bottom w:val="single" w:sz="4" w:space="0" w:color="auto"/>
              <w:right w:val="single" w:sz="4" w:space="0" w:color="auto"/>
            </w:tcBorders>
            <w:shd w:val="clear" w:color="000000" w:fill="FFFFFF"/>
            <w:vAlign w:val="center"/>
            <w:hideMark/>
          </w:tcPr>
          <w:p w14:paraId="63E1BB6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document the reason for a suspended contractor.</w:t>
            </w:r>
          </w:p>
        </w:tc>
        <w:tc>
          <w:tcPr>
            <w:tcW w:w="1146" w:type="dxa"/>
            <w:tcBorders>
              <w:top w:val="nil"/>
              <w:left w:val="nil"/>
              <w:bottom w:val="single" w:sz="4" w:space="0" w:color="auto"/>
              <w:right w:val="single" w:sz="4" w:space="0" w:color="auto"/>
            </w:tcBorders>
            <w:shd w:val="clear" w:color="auto" w:fill="auto"/>
            <w:vAlign w:val="center"/>
            <w:hideMark/>
          </w:tcPr>
          <w:p w14:paraId="65DFCEC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60CE9D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A3133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C44C4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442</w:t>
            </w:r>
          </w:p>
        </w:tc>
        <w:tc>
          <w:tcPr>
            <w:tcW w:w="5208" w:type="dxa"/>
            <w:tcBorders>
              <w:top w:val="nil"/>
              <w:left w:val="nil"/>
              <w:bottom w:val="single" w:sz="4" w:space="0" w:color="auto"/>
              <w:right w:val="single" w:sz="4" w:space="0" w:color="auto"/>
            </w:tcBorders>
            <w:shd w:val="clear" w:color="000000" w:fill="FFFFFF"/>
            <w:vAlign w:val="center"/>
            <w:hideMark/>
          </w:tcPr>
          <w:p w14:paraId="78ADEEE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contractor response.</w:t>
            </w:r>
          </w:p>
        </w:tc>
        <w:tc>
          <w:tcPr>
            <w:tcW w:w="1146" w:type="dxa"/>
            <w:tcBorders>
              <w:top w:val="nil"/>
              <w:left w:val="nil"/>
              <w:bottom w:val="single" w:sz="4" w:space="0" w:color="auto"/>
              <w:right w:val="single" w:sz="4" w:space="0" w:color="auto"/>
            </w:tcBorders>
            <w:shd w:val="clear" w:color="auto" w:fill="auto"/>
            <w:vAlign w:val="center"/>
            <w:hideMark/>
          </w:tcPr>
          <w:p w14:paraId="43B2912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4771D1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8D4DFD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3249FA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443</w:t>
            </w:r>
          </w:p>
        </w:tc>
        <w:tc>
          <w:tcPr>
            <w:tcW w:w="5208" w:type="dxa"/>
            <w:tcBorders>
              <w:top w:val="nil"/>
              <w:left w:val="nil"/>
              <w:bottom w:val="single" w:sz="4" w:space="0" w:color="auto"/>
              <w:right w:val="single" w:sz="4" w:space="0" w:color="auto"/>
            </w:tcBorders>
            <w:shd w:val="clear" w:color="auto" w:fill="auto"/>
            <w:vAlign w:val="center"/>
            <w:hideMark/>
          </w:tcPr>
          <w:p w14:paraId="2F0DF43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to define timeframe for Contractor rotation list. </w:t>
            </w:r>
          </w:p>
        </w:tc>
        <w:tc>
          <w:tcPr>
            <w:tcW w:w="1146" w:type="dxa"/>
            <w:tcBorders>
              <w:top w:val="nil"/>
              <w:left w:val="nil"/>
              <w:bottom w:val="single" w:sz="4" w:space="0" w:color="auto"/>
              <w:right w:val="single" w:sz="4" w:space="0" w:color="auto"/>
            </w:tcBorders>
            <w:shd w:val="clear" w:color="auto" w:fill="auto"/>
            <w:vAlign w:val="center"/>
            <w:hideMark/>
          </w:tcPr>
          <w:p w14:paraId="455E589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F7A7B3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7B7CD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9B26A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444</w:t>
            </w:r>
          </w:p>
        </w:tc>
        <w:tc>
          <w:tcPr>
            <w:tcW w:w="5208" w:type="dxa"/>
            <w:tcBorders>
              <w:top w:val="nil"/>
              <w:left w:val="nil"/>
              <w:bottom w:val="single" w:sz="4" w:space="0" w:color="auto"/>
              <w:right w:val="single" w:sz="4" w:space="0" w:color="auto"/>
            </w:tcBorders>
            <w:shd w:val="clear" w:color="auto" w:fill="auto"/>
            <w:vAlign w:val="center"/>
            <w:hideMark/>
          </w:tcPr>
          <w:p w14:paraId="202774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a timer with a contractor request.</w:t>
            </w:r>
          </w:p>
        </w:tc>
        <w:tc>
          <w:tcPr>
            <w:tcW w:w="1146" w:type="dxa"/>
            <w:tcBorders>
              <w:top w:val="nil"/>
              <w:left w:val="nil"/>
              <w:bottom w:val="single" w:sz="4" w:space="0" w:color="auto"/>
              <w:right w:val="single" w:sz="4" w:space="0" w:color="auto"/>
            </w:tcBorders>
            <w:shd w:val="clear" w:color="auto" w:fill="auto"/>
            <w:vAlign w:val="center"/>
            <w:hideMark/>
          </w:tcPr>
          <w:p w14:paraId="24BA4C9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A186F8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5A470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71F69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445</w:t>
            </w:r>
          </w:p>
        </w:tc>
        <w:tc>
          <w:tcPr>
            <w:tcW w:w="5208" w:type="dxa"/>
            <w:tcBorders>
              <w:top w:val="nil"/>
              <w:left w:val="nil"/>
              <w:bottom w:val="single" w:sz="4" w:space="0" w:color="auto"/>
              <w:right w:val="single" w:sz="4" w:space="0" w:color="auto"/>
            </w:tcBorders>
            <w:shd w:val="clear" w:color="auto" w:fill="auto"/>
            <w:vAlign w:val="center"/>
            <w:hideMark/>
          </w:tcPr>
          <w:p w14:paraId="410CC8B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start a timer upon requesting a contractor.</w:t>
            </w:r>
          </w:p>
        </w:tc>
        <w:tc>
          <w:tcPr>
            <w:tcW w:w="1146" w:type="dxa"/>
            <w:tcBorders>
              <w:top w:val="nil"/>
              <w:left w:val="nil"/>
              <w:bottom w:val="single" w:sz="4" w:space="0" w:color="auto"/>
              <w:right w:val="single" w:sz="4" w:space="0" w:color="auto"/>
            </w:tcBorders>
            <w:shd w:val="clear" w:color="auto" w:fill="auto"/>
            <w:vAlign w:val="center"/>
            <w:hideMark/>
          </w:tcPr>
          <w:p w14:paraId="227C8BC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F0B9B8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535C66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63F89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446</w:t>
            </w:r>
          </w:p>
        </w:tc>
        <w:tc>
          <w:tcPr>
            <w:tcW w:w="5208" w:type="dxa"/>
            <w:tcBorders>
              <w:top w:val="nil"/>
              <w:left w:val="nil"/>
              <w:bottom w:val="single" w:sz="4" w:space="0" w:color="auto"/>
              <w:right w:val="single" w:sz="4" w:space="0" w:color="auto"/>
            </w:tcBorders>
            <w:shd w:val="clear" w:color="auto" w:fill="auto"/>
            <w:vAlign w:val="center"/>
            <w:hideMark/>
          </w:tcPr>
          <w:p w14:paraId="2343936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set a default time to a contractor timer.</w:t>
            </w:r>
          </w:p>
        </w:tc>
        <w:tc>
          <w:tcPr>
            <w:tcW w:w="1146" w:type="dxa"/>
            <w:tcBorders>
              <w:top w:val="nil"/>
              <w:left w:val="nil"/>
              <w:bottom w:val="single" w:sz="4" w:space="0" w:color="auto"/>
              <w:right w:val="single" w:sz="4" w:space="0" w:color="auto"/>
            </w:tcBorders>
            <w:shd w:val="clear" w:color="auto" w:fill="auto"/>
            <w:vAlign w:val="center"/>
            <w:hideMark/>
          </w:tcPr>
          <w:p w14:paraId="727B20F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8ABE32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369A8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092DA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447</w:t>
            </w:r>
          </w:p>
        </w:tc>
        <w:tc>
          <w:tcPr>
            <w:tcW w:w="5208" w:type="dxa"/>
            <w:tcBorders>
              <w:top w:val="nil"/>
              <w:left w:val="nil"/>
              <w:bottom w:val="single" w:sz="4" w:space="0" w:color="auto"/>
              <w:right w:val="single" w:sz="4" w:space="0" w:color="auto"/>
            </w:tcBorders>
            <w:shd w:val="clear" w:color="auto" w:fill="auto"/>
            <w:vAlign w:val="center"/>
            <w:hideMark/>
          </w:tcPr>
          <w:p w14:paraId="1A29C14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to timestamp a contractor's arrival on scene </w:t>
            </w:r>
          </w:p>
        </w:tc>
        <w:tc>
          <w:tcPr>
            <w:tcW w:w="1146" w:type="dxa"/>
            <w:tcBorders>
              <w:top w:val="nil"/>
              <w:left w:val="nil"/>
              <w:bottom w:val="single" w:sz="4" w:space="0" w:color="auto"/>
              <w:right w:val="single" w:sz="4" w:space="0" w:color="auto"/>
            </w:tcBorders>
            <w:shd w:val="clear" w:color="auto" w:fill="auto"/>
            <w:vAlign w:val="center"/>
            <w:hideMark/>
          </w:tcPr>
          <w:p w14:paraId="4EE8978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C0B2FD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83A28D9" w14:textId="77777777" w:rsidTr="00B768A2">
        <w:trPr>
          <w:trHeight w:val="3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D3F87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448</w:t>
            </w:r>
          </w:p>
        </w:tc>
        <w:tc>
          <w:tcPr>
            <w:tcW w:w="5208" w:type="dxa"/>
            <w:tcBorders>
              <w:top w:val="nil"/>
              <w:left w:val="nil"/>
              <w:bottom w:val="single" w:sz="4" w:space="0" w:color="auto"/>
              <w:right w:val="single" w:sz="4" w:space="0" w:color="auto"/>
            </w:tcBorders>
            <w:shd w:val="clear" w:color="auto" w:fill="auto"/>
            <w:vAlign w:val="center"/>
            <w:hideMark/>
          </w:tcPr>
          <w:p w14:paraId="67EF3CD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place contractor at top of list if incident is cancelled.</w:t>
            </w:r>
          </w:p>
        </w:tc>
        <w:tc>
          <w:tcPr>
            <w:tcW w:w="1146" w:type="dxa"/>
            <w:tcBorders>
              <w:top w:val="nil"/>
              <w:left w:val="nil"/>
              <w:bottom w:val="single" w:sz="4" w:space="0" w:color="auto"/>
              <w:right w:val="single" w:sz="4" w:space="0" w:color="auto"/>
            </w:tcBorders>
            <w:shd w:val="clear" w:color="auto" w:fill="auto"/>
            <w:vAlign w:val="center"/>
            <w:hideMark/>
          </w:tcPr>
          <w:p w14:paraId="5FFD5DD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604FBB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98BFDC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A3DE69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449</w:t>
            </w:r>
          </w:p>
        </w:tc>
        <w:tc>
          <w:tcPr>
            <w:tcW w:w="5208" w:type="dxa"/>
            <w:tcBorders>
              <w:top w:val="nil"/>
              <w:left w:val="nil"/>
              <w:bottom w:val="single" w:sz="4" w:space="0" w:color="auto"/>
              <w:right w:val="single" w:sz="4" w:space="0" w:color="auto"/>
            </w:tcBorders>
            <w:shd w:val="clear" w:color="auto" w:fill="auto"/>
            <w:vAlign w:val="center"/>
            <w:hideMark/>
          </w:tcPr>
          <w:p w14:paraId="43C4464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override contractor recommendation.</w:t>
            </w:r>
          </w:p>
        </w:tc>
        <w:tc>
          <w:tcPr>
            <w:tcW w:w="1146" w:type="dxa"/>
            <w:tcBorders>
              <w:top w:val="nil"/>
              <w:left w:val="nil"/>
              <w:bottom w:val="single" w:sz="4" w:space="0" w:color="auto"/>
              <w:right w:val="single" w:sz="4" w:space="0" w:color="auto"/>
            </w:tcBorders>
            <w:shd w:val="clear" w:color="auto" w:fill="auto"/>
            <w:vAlign w:val="center"/>
            <w:hideMark/>
          </w:tcPr>
          <w:p w14:paraId="5BC93C0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210CCC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1D64A2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928F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450</w:t>
            </w:r>
          </w:p>
        </w:tc>
        <w:tc>
          <w:tcPr>
            <w:tcW w:w="5208" w:type="dxa"/>
            <w:tcBorders>
              <w:top w:val="nil"/>
              <w:left w:val="nil"/>
              <w:bottom w:val="single" w:sz="4" w:space="0" w:color="auto"/>
              <w:right w:val="single" w:sz="4" w:space="0" w:color="auto"/>
            </w:tcBorders>
            <w:shd w:val="clear" w:color="auto" w:fill="auto"/>
            <w:vAlign w:val="center"/>
            <w:hideMark/>
          </w:tcPr>
          <w:p w14:paraId="23918EE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a contractor that is not part of the rotation.</w:t>
            </w:r>
          </w:p>
        </w:tc>
        <w:tc>
          <w:tcPr>
            <w:tcW w:w="1146" w:type="dxa"/>
            <w:tcBorders>
              <w:top w:val="nil"/>
              <w:left w:val="nil"/>
              <w:bottom w:val="single" w:sz="4" w:space="0" w:color="auto"/>
              <w:right w:val="single" w:sz="4" w:space="0" w:color="auto"/>
            </w:tcBorders>
            <w:shd w:val="clear" w:color="auto" w:fill="auto"/>
            <w:vAlign w:val="center"/>
            <w:hideMark/>
          </w:tcPr>
          <w:p w14:paraId="2223809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70910C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2C7A832" w14:textId="77777777" w:rsidTr="00B768A2">
        <w:trPr>
          <w:trHeight w:val="3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4E8D26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451</w:t>
            </w:r>
          </w:p>
        </w:tc>
        <w:tc>
          <w:tcPr>
            <w:tcW w:w="5208" w:type="dxa"/>
            <w:tcBorders>
              <w:top w:val="nil"/>
              <w:left w:val="nil"/>
              <w:bottom w:val="single" w:sz="4" w:space="0" w:color="auto"/>
              <w:right w:val="single" w:sz="4" w:space="0" w:color="auto"/>
            </w:tcBorders>
            <w:shd w:val="clear" w:color="auto" w:fill="auto"/>
            <w:vAlign w:val="center"/>
            <w:hideMark/>
          </w:tcPr>
          <w:p w14:paraId="02DB9CE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associate multiple vehicles with a single tow incident.</w:t>
            </w:r>
          </w:p>
        </w:tc>
        <w:tc>
          <w:tcPr>
            <w:tcW w:w="1146" w:type="dxa"/>
            <w:tcBorders>
              <w:top w:val="nil"/>
              <w:left w:val="nil"/>
              <w:bottom w:val="single" w:sz="4" w:space="0" w:color="auto"/>
              <w:right w:val="single" w:sz="4" w:space="0" w:color="auto"/>
            </w:tcBorders>
            <w:shd w:val="clear" w:color="auto" w:fill="auto"/>
            <w:vAlign w:val="center"/>
            <w:hideMark/>
          </w:tcPr>
          <w:p w14:paraId="3E1EC5D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D99DD3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06FD5F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8C689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452</w:t>
            </w:r>
          </w:p>
        </w:tc>
        <w:tc>
          <w:tcPr>
            <w:tcW w:w="5208" w:type="dxa"/>
            <w:tcBorders>
              <w:top w:val="nil"/>
              <w:left w:val="nil"/>
              <w:bottom w:val="single" w:sz="4" w:space="0" w:color="auto"/>
              <w:right w:val="single" w:sz="4" w:space="0" w:color="auto"/>
            </w:tcBorders>
            <w:shd w:val="clear" w:color="auto" w:fill="auto"/>
            <w:vAlign w:val="center"/>
            <w:hideMark/>
          </w:tcPr>
          <w:p w14:paraId="3596692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all actions regarding the contractor rotation and selection be associated with an incident record.</w:t>
            </w:r>
          </w:p>
        </w:tc>
        <w:tc>
          <w:tcPr>
            <w:tcW w:w="1146" w:type="dxa"/>
            <w:tcBorders>
              <w:top w:val="nil"/>
              <w:left w:val="nil"/>
              <w:bottom w:val="single" w:sz="4" w:space="0" w:color="auto"/>
              <w:right w:val="single" w:sz="4" w:space="0" w:color="auto"/>
            </w:tcBorders>
            <w:shd w:val="clear" w:color="auto" w:fill="auto"/>
            <w:vAlign w:val="center"/>
            <w:hideMark/>
          </w:tcPr>
          <w:p w14:paraId="664D3C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C06EA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7DF80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6FA02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453</w:t>
            </w:r>
          </w:p>
        </w:tc>
        <w:tc>
          <w:tcPr>
            <w:tcW w:w="5208" w:type="dxa"/>
            <w:tcBorders>
              <w:top w:val="nil"/>
              <w:left w:val="nil"/>
              <w:bottom w:val="single" w:sz="4" w:space="0" w:color="auto"/>
              <w:right w:val="single" w:sz="4" w:space="0" w:color="auto"/>
            </w:tcBorders>
            <w:shd w:val="clear" w:color="000000" w:fill="1F497D"/>
            <w:vAlign w:val="bottom"/>
            <w:hideMark/>
          </w:tcPr>
          <w:p w14:paraId="0E608A2F" w14:textId="77777777" w:rsidR="00220A72" w:rsidRPr="00B33817" w:rsidRDefault="00220A72" w:rsidP="00B768A2">
            <w:pPr>
              <w:spacing w:after="0" w:line="240" w:lineRule="auto"/>
              <w:rPr>
                <w:rFonts w:ascii="Calibri" w:eastAsia="Times New Roman" w:hAnsi="Calibri" w:cs="Times New Roman"/>
                <w:b/>
                <w:bCs/>
                <w:color w:val="FFFFFF"/>
              </w:rPr>
            </w:pPr>
            <w:bookmarkStart w:id="252" w:name="RANGE!B670"/>
            <w:r w:rsidRPr="00B33817">
              <w:rPr>
                <w:rFonts w:ascii="Calibri" w:eastAsia="Times New Roman" w:hAnsi="Calibri" w:cs="Times New Roman"/>
                <w:b/>
                <w:bCs/>
                <w:color w:val="FFFFFF"/>
              </w:rPr>
              <w:t>Call Disposition</w:t>
            </w:r>
            <w:bookmarkEnd w:id="252"/>
          </w:p>
        </w:tc>
        <w:tc>
          <w:tcPr>
            <w:tcW w:w="1146" w:type="dxa"/>
            <w:tcBorders>
              <w:top w:val="nil"/>
              <w:left w:val="nil"/>
              <w:bottom w:val="single" w:sz="4" w:space="0" w:color="auto"/>
              <w:right w:val="single" w:sz="4" w:space="0" w:color="auto"/>
            </w:tcBorders>
            <w:shd w:val="clear" w:color="000000" w:fill="1F497D"/>
            <w:vAlign w:val="bottom"/>
            <w:hideMark/>
          </w:tcPr>
          <w:p w14:paraId="28A1EA84"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66AEA1B1"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7E2AD29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A1715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454</w:t>
            </w:r>
          </w:p>
        </w:tc>
        <w:tc>
          <w:tcPr>
            <w:tcW w:w="5208" w:type="dxa"/>
            <w:tcBorders>
              <w:top w:val="nil"/>
              <w:left w:val="nil"/>
              <w:bottom w:val="single" w:sz="4" w:space="0" w:color="auto"/>
              <w:right w:val="single" w:sz="4" w:space="0" w:color="auto"/>
            </w:tcBorders>
            <w:shd w:val="clear" w:color="000000" w:fill="CCCCFF"/>
            <w:vAlign w:val="bottom"/>
            <w:hideMark/>
          </w:tcPr>
          <w:p w14:paraId="6F8540E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Disposition Recording</w:t>
            </w:r>
          </w:p>
        </w:tc>
        <w:tc>
          <w:tcPr>
            <w:tcW w:w="1146" w:type="dxa"/>
            <w:tcBorders>
              <w:top w:val="nil"/>
              <w:left w:val="nil"/>
              <w:bottom w:val="single" w:sz="4" w:space="0" w:color="auto"/>
              <w:right w:val="single" w:sz="4" w:space="0" w:color="auto"/>
            </w:tcBorders>
            <w:shd w:val="clear" w:color="000000" w:fill="CCCCFF"/>
            <w:vAlign w:val="bottom"/>
            <w:hideMark/>
          </w:tcPr>
          <w:p w14:paraId="66172618"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211D5AA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DEF0C2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DEC21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455</w:t>
            </w:r>
          </w:p>
        </w:tc>
        <w:tc>
          <w:tcPr>
            <w:tcW w:w="5208" w:type="dxa"/>
            <w:tcBorders>
              <w:top w:val="nil"/>
              <w:left w:val="nil"/>
              <w:bottom w:val="single" w:sz="4" w:space="0" w:color="auto"/>
              <w:right w:val="single" w:sz="4" w:space="0" w:color="auto"/>
            </w:tcBorders>
            <w:shd w:val="clear" w:color="000000" w:fill="FFFFFF"/>
            <w:vAlign w:val="center"/>
            <w:hideMark/>
          </w:tcPr>
          <w:p w14:paraId="3BC93D0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the Agency to define incident disposition codes.</w:t>
            </w:r>
          </w:p>
        </w:tc>
        <w:tc>
          <w:tcPr>
            <w:tcW w:w="1146" w:type="dxa"/>
            <w:tcBorders>
              <w:top w:val="nil"/>
              <w:left w:val="nil"/>
              <w:bottom w:val="single" w:sz="4" w:space="0" w:color="auto"/>
              <w:right w:val="single" w:sz="4" w:space="0" w:color="auto"/>
            </w:tcBorders>
            <w:shd w:val="clear" w:color="000000" w:fill="FFFFFF"/>
            <w:vAlign w:val="center"/>
            <w:hideMark/>
          </w:tcPr>
          <w:p w14:paraId="323730B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A551AB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6BF9581"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B282B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456</w:t>
            </w:r>
          </w:p>
        </w:tc>
        <w:tc>
          <w:tcPr>
            <w:tcW w:w="5208" w:type="dxa"/>
            <w:tcBorders>
              <w:top w:val="nil"/>
              <w:left w:val="nil"/>
              <w:bottom w:val="single" w:sz="4" w:space="0" w:color="auto"/>
              <w:right w:val="single" w:sz="4" w:space="0" w:color="auto"/>
            </w:tcBorders>
            <w:shd w:val="clear" w:color="000000" w:fill="FFFFFF"/>
            <w:vAlign w:val="center"/>
            <w:hideMark/>
          </w:tcPr>
          <w:p w14:paraId="194EAAF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for each member agency type of the Consortium to have unique disposition codes (i.e., BPD and SCSO </w:t>
            </w:r>
            <w:r w:rsidRPr="00B33817">
              <w:rPr>
                <w:rFonts w:ascii="Calibri" w:eastAsia="Times New Roman" w:hAnsi="Calibri" w:cs="Times New Roman"/>
              </w:rPr>
              <w:lastRenderedPageBreak/>
              <w:t>share disposition codes, but BFD has unique disposition codes).</w:t>
            </w:r>
          </w:p>
        </w:tc>
        <w:tc>
          <w:tcPr>
            <w:tcW w:w="1146" w:type="dxa"/>
            <w:tcBorders>
              <w:top w:val="nil"/>
              <w:left w:val="nil"/>
              <w:bottom w:val="single" w:sz="4" w:space="0" w:color="auto"/>
              <w:right w:val="single" w:sz="4" w:space="0" w:color="auto"/>
            </w:tcBorders>
            <w:shd w:val="clear" w:color="000000" w:fill="FFFFFF"/>
            <w:vAlign w:val="center"/>
            <w:hideMark/>
          </w:tcPr>
          <w:p w14:paraId="7A0257F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lastRenderedPageBreak/>
              <w:t> </w:t>
            </w:r>
          </w:p>
        </w:tc>
        <w:tc>
          <w:tcPr>
            <w:tcW w:w="6842" w:type="dxa"/>
            <w:tcBorders>
              <w:top w:val="nil"/>
              <w:left w:val="nil"/>
              <w:bottom w:val="single" w:sz="4" w:space="0" w:color="auto"/>
              <w:right w:val="single" w:sz="4" w:space="0" w:color="auto"/>
            </w:tcBorders>
            <w:shd w:val="clear" w:color="000000" w:fill="FFFFFF"/>
            <w:vAlign w:val="center"/>
            <w:hideMark/>
          </w:tcPr>
          <w:p w14:paraId="46F5977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567F10B" w14:textId="77777777" w:rsidTr="00B768A2">
        <w:trPr>
          <w:trHeight w:val="5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D74C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457</w:t>
            </w:r>
          </w:p>
        </w:tc>
        <w:tc>
          <w:tcPr>
            <w:tcW w:w="5208" w:type="dxa"/>
            <w:tcBorders>
              <w:top w:val="nil"/>
              <w:left w:val="nil"/>
              <w:bottom w:val="single" w:sz="4" w:space="0" w:color="auto"/>
              <w:right w:val="single" w:sz="4" w:space="0" w:color="auto"/>
            </w:tcBorders>
            <w:shd w:val="clear" w:color="000000" w:fill="FFFFFF"/>
            <w:vAlign w:val="bottom"/>
            <w:hideMark/>
          </w:tcPr>
          <w:p w14:paraId="749823E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filter disposition codes by Agency type (e.g., fire and law enforcement each have their own lists of disposition codes).</w:t>
            </w:r>
          </w:p>
        </w:tc>
        <w:tc>
          <w:tcPr>
            <w:tcW w:w="1146" w:type="dxa"/>
            <w:tcBorders>
              <w:top w:val="nil"/>
              <w:left w:val="nil"/>
              <w:bottom w:val="single" w:sz="4" w:space="0" w:color="auto"/>
              <w:right w:val="single" w:sz="4" w:space="0" w:color="auto"/>
            </w:tcBorders>
            <w:shd w:val="clear" w:color="auto" w:fill="auto"/>
            <w:vAlign w:val="bottom"/>
            <w:hideMark/>
          </w:tcPr>
          <w:p w14:paraId="0BA5682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39850F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EAC2E5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972BD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458</w:t>
            </w:r>
          </w:p>
        </w:tc>
        <w:tc>
          <w:tcPr>
            <w:tcW w:w="5208" w:type="dxa"/>
            <w:tcBorders>
              <w:top w:val="nil"/>
              <w:left w:val="nil"/>
              <w:bottom w:val="single" w:sz="4" w:space="0" w:color="auto"/>
              <w:right w:val="single" w:sz="4" w:space="0" w:color="auto"/>
            </w:tcBorders>
            <w:shd w:val="clear" w:color="000000" w:fill="FFFFFF"/>
            <w:vAlign w:val="center"/>
            <w:hideMark/>
          </w:tcPr>
          <w:p w14:paraId="457A49E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an unlimited number of disposition codes (if limited, enter the maximum in the "comments" field).</w:t>
            </w:r>
          </w:p>
        </w:tc>
        <w:tc>
          <w:tcPr>
            <w:tcW w:w="1146" w:type="dxa"/>
            <w:tcBorders>
              <w:top w:val="nil"/>
              <w:left w:val="nil"/>
              <w:bottom w:val="single" w:sz="4" w:space="0" w:color="auto"/>
              <w:right w:val="single" w:sz="4" w:space="0" w:color="auto"/>
            </w:tcBorders>
            <w:shd w:val="clear" w:color="000000" w:fill="FFFFFF"/>
            <w:vAlign w:val="center"/>
            <w:hideMark/>
          </w:tcPr>
          <w:p w14:paraId="7F70DD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7F35FB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AB845B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79F22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459</w:t>
            </w:r>
          </w:p>
        </w:tc>
        <w:tc>
          <w:tcPr>
            <w:tcW w:w="5208" w:type="dxa"/>
            <w:tcBorders>
              <w:top w:val="nil"/>
              <w:left w:val="nil"/>
              <w:bottom w:val="single" w:sz="4" w:space="0" w:color="auto"/>
              <w:right w:val="single" w:sz="4" w:space="0" w:color="auto"/>
            </w:tcBorders>
            <w:shd w:val="clear" w:color="auto" w:fill="auto"/>
            <w:vAlign w:val="center"/>
            <w:hideMark/>
          </w:tcPr>
          <w:p w14:paraId="574ABCD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require a disposition code before an incident can be cleared.</w:t>
            </w:r>
          </w:p>
        </w:tc>
        <w:tc>
          <w:tcPr>
            <w:tcW w:w="1146" w:type="dxa"/>
            <w:tcBorders>
              <w:top w:val="nil"/>
              <w:left w:val="nil"/>
              <w:bottom w:val="single" w:sz="4" w:space="0" w:color="auto"/>
              <w:right w:val="single" w:sz="4" w:space="0" w:color="auto"/>
            </w:tcBorders>
            <w:shd w:val="clear" w:color="auto" w:fill="auto"/>
            <w:vAlign w:val="center"/>
            <w:hideMark/>
          </w:tcPr>
          <w:p w14:paraId="693C8B9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2C495E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D520CA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5671A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460</w:t>
            </w:r>
          </w:p>
        </w:tc>
        <w:tc>
          <w:tcPr>
            <w:tcW w:w="5208" w:type="dxa"/>
            <w:tcBorders>
              <w:top w:val="nil"/>
              <w:left w:val="nil"/>
              <w:bottom w:val="single" w:sz="4" w:space="0" w:color="auto"/>
              <w:right w:val="single" w:sz="4" w:space="0" w:color="auto"/>
            </w:tcBorders>
            <w:shd w:val="clear" w:color="auto" w:fill="auto"/>
            <w:vAlign w:val="center"/>
            <w:hideMark/>
          </w:tcPr>
          <w:p w14:paraId="115362D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either dispatchers or field personnel to enter the disposition code.</w:t>
            </w:r>
          </w:p>
        </w:tc>
        <w:tc>
          <w:tcPr>
            <w:tcW w:w="1146" w:type="dxa"/>
            <w:tcBorders>
              <w:top w:val="nil"/>
              <w:left w:val="nil"/>
              <w:bottom w:val="single" w:sz="4" w:space="0" w:color="auto"/>
              <w:right w:val="single" w:sz="4" w:space="0" w:color="auto"/>
            </w:tcBorders>
            <w:shd w:val="clear" w:color="auto" w:fill="auto"/>
            <w:vAlign w:val="center"/>
            <w:hideMark/>
          </w:tcPr>
          <w:p w14:paraId="4703DB6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A03C2B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9D899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BCF7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461</w:t>
            </w:r>
          </w:p>
        </w:tc>
        <w:tc>
          <w:tcPr>
            <w:tcW w:w="5208" w:type="dxa"/>
            <w:tcBorders>
              <w:top w:val="nil"/>
              <w:left w:val="nil"/>
              <w:bottom w:val="single" w:sz="4" w:space="0" w:color="auto"/>
              <w:right w:val="single" w:sz="4" w:space="0" w:color="auto"/>
            </w:tcBorders>
            <w:shd w:val="clear" w:color="auto" w:fill="auto"/>
            <w:vAlign w:val="center"/>
            <w:hideMark/>
          </w:tcPr>
          <w:p w14:paraId="1F7C55A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generate a case number, when a written report is required</w:t>
            </w:r>
          </w:p>
        </w:tc>
        <w:tc>
          <w:tcPr>
            <w:tcW w:w="1146" w:type="dxa"/>
            <w:tcBorders>
              <w:top w:val="nil"/>
              <w:left w:val="nil"/>
              <w:bottom w:val="single" w:sz="4" w:space="0" w:color="auto"/>
              <w:right w:val="single" w:sz="4" w:space="0" w:color="auto"/>
            </w:tcBorders>
            <w:shd w:val="clear" w:color="auto" w:fill="auto"/>
            <w:vAlign w:val="center"/>
            <w:hideMark/>
          </w:tcPr>
          <w:p w14:paraId="7FEEFF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ECB9EF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D470D6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B48AB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462</w:t>
            </w:r>
          </w:p>
        </w:tc>
        <w:tc>
          <w:tcPr>
            <w:tcW w:w="5208" w:type="dxa"/>
            <w:tcBorders>
              <w:top w:val="nil"/>
              <w:left w:val="nil"/>
              <w:bottom w:val="single" w:sz="4" w:space="0" w:color="auto"/>
              <w:right w:val="single" w:sz="4" w:space="0" w:color="auto"/>
            </w:tcBorders>
            <w:shd w:val="clear" w:color="auto" w:fill="auto"/>
            <w:vAlign w:val="center"/>
            <w:hideMark/>
          </w:tcPr>
          <w:p w14:paraId="1B39BF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email cad sheets in a standard file format without a conversion process</w:t>
            </w:r>
          </w:p>
        </w:tc>
        <w:tc>
          <w:tcPr>
            <w:tcW w:w="1146" w:type="dxa"/>
            <w:tcBorders>
              <w:top w:val="nil"/>
              <w:left w:val="nil"/>
              <w:bottom w:val="single" w:sz="4" w:space="0" w:color="auto"/>
              <w:right w:val="single" w:sz="4" w:space="0" w:color="auto"/>
            </w:tcBorders>
            <w:shd w:val="clear" w:color="auto" w:fill="auto"/>
            <w:vAlign w:val="center"/>
            <w:hideMark/>
          </w:tcPr>
          <w:p w14:paraId="1183063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A91250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8E8659"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D9422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463</w:t>
            </w:r>
          </w:p>
        </w:tc>
        <w:tc>
          <w:tcPr>
            <w:tcW w:w="5208" w:type="dxa"/>
            <w:tcBorders>
              <w:top w:val="nil"/>
              <w:left w:val="nil"/>
              <w:bottom w:val="single" w:sz="4" w:space="0" w:color="auto"/>
              <w:right w:val="single" w:sz="4" w:space="0" w:color="auto"/>
            </w:tcBorders>
            <w:shd w:val="clear" w:color="auto" w:fill="auto"/>
            <w:vAlign w:val="bottom"/>
            <w:hideMark/>
          </w:tcPr>
          <w:p w14:paraId="6ECB3B3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comments of unlimited-length along with a disposition (if limited, entered the maximum in the "comments" field).</w:t>
            </w:r>
          </w:p>
        </w:tc>
        <w:tc>
          <w:tcPr>
            <w:tcW w:w="1146" w:type="dxa"/>
            <w:tcBorders>
              <w:top w:val="nil"/>
              <w:left w:val="nil"/>
              <w:bottom w:val="single" w:sz="4" w:space="0" w:color="auto"/>
              <w:right w:val="single" w:sz="4" w:space="0" w:color="auto"/>
            </w:tcBorders>
            <w:shd w:val="clear" w:color="auto" w:fill="auto"/>
            <w:vAlign w:val="bottom"/>
            <w:hideMark/>
          </w:tcPr>
          <w:p w14:paraId="05AC7D0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5458F1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0E76C1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EC4D1E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464</w:t>
            </w:r>
          </w:p>
        </w:tc>
        <w:tc>
          <w:tcPr>
            <w:tcW w:w="5208" w:type="dxa"/>
            <w:tcBorders>
              <w:top w:val="nil"/>
              <w:left w:val="nil"/>
              <w:bottom w:val="single" w:sz="4" w:space="0" w:color="auto"/>
              <w:right w:val="single" w:sz="4" w:space="0" w:color="auto"/>
            </w:tcBorders>
            <w:shd w:val="clear" w:color="auto" w:fill="auto"/>
            <w:vAlign w:val="bottom"/>
            <w:hideMark/>
          </w:tcPr>
          <w:p w14:paraId="4FB4A4D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a file to a call for service record.</w:t>
            </w:r>
          </w:p>
        </w:tc>
        <w:tc>
          <w:tcPr>
            <w:tcW w:w="1146" w:type="dxa"/>
            <w:tcBorders>
              <w:top w:val="nil"/>
              <w:left w:val="nil"/>
              <w:bottom w:val="single" w:sz="4" w:space="0" w:color="auto"/>
              <w:right w:val="single" w:sz="4" w:space="0" w:color="auto"/>
            </w:tcBorders>
            <w:shd w:val="clear" w:color="auto" w:fill="auto"/>
            <w:vAlign w:val="bottom"/>
            <w:hideMark/>
          </w:tcPr>
          <w:p w14:paraId="6025A35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EF8913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83DF24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2B171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465</w:t>
            </w:r>
          </w:p>
        </w:tc>
        <w:tc>
          <w:tcPr>
            <w:tcW w:w="5208" w:type="dxa"/>
            <w:tcBorders>
              <w:top w:val="nil"/>
              <w:left w:val="nil"/>
              <w:bottom w:val="single" w:sz="4" w:space="0" w:color="auto"/>
              <w:right w:val="single" w:sz="4" w:space="0" w:color="auto"/>
            </w:tcBorders>
            <w:shd w:val="clear" w:color="000000" w:fill="CCCCFF"/>
            <w:vAlign w:val="bottom"/>
            <w:hideMark/>
          </w:tcPr>
          <w:p w14:paraId="55216136"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Report Need Determination</w:t>
            </w:r>
          </w:p>
        </w:tc>
        <w:tc>
          <w:tcPr>
            <w:tcW w:w="1146" w:type="dxa"/>
            <w:tcBorders>
              <w:top w:val="nil"/>
              <w:left w:val="nil"/>
              <w:bottom w:val="single" w:sz="4" w:space="0" w:color="auto"/>
              <w:right w:val="single" w:sz="4" w:space="0" w:color="auto"/>
            </w:tcBorders>
            <w:shd w:val="clear" w:color="000000" w:fill="CCCCFF"/>
            <w:vAlign w:val="bottom"/>
            <w:hideMark/>
          </w:tcPr>
          <w:p w14:paraId="7C9B339F"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bottom"/>
            <w:hideMark/>
          </w:tcPr>
          <w:p w14:paraId="6918674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120F6AD"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8409C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466</w:t>
            </w:r>
          </w:p>
        </w:tc>
        <w:tc>
          <w:tcPr>
            <w:tcW w:w="5208" w:type="dxa"/>
            <w:tcBorders>
              <w:top w:val="nil"/>
              <w:left w:val="nil"/>
              <w:bottom w:val="single" w:sz="4" w:space="0" w:color="auto"/>
              <w:right w:val="single" w:sz="4" w:space="0" w:color="auto"/>
            </w:tcBorders>
            <w:shd w:val="clear" w:color="000000" w:fill="FFFFFF"/>
            <w:vAlign w:val="bottom"/>
            <w:hideMark/>
          </w:tcPr>
          <w:p w14:paraId="0376C59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identify whether a report is required based on disposition type and/or call type.</w:t>
            </w:r>
          </w:p>
        </w:tc>
        <w:tc>
          <w:tcPr>
            <w:tcW w:w="1146" w:type="dxa"/>
            <w:tcBorders>
              <w:top w:val="nil"/>
              <w:left w:val="nil"/>
              <w:bottom w:val="single" w:sz="4" w:space="0" w:color="auto"/>
              <w:right w:val="single" w:sz="4" w:space="0" w:color="auto"/>
            </w:tcBorders>
            <w:shd w:val="clear" w:color="000000" w:fill="FFFFFF"/>
            <w:vAlign w:val="bottom"/>
            <w:hideMark/>
          </w:tcPr>
          <w:p w14:paraId="7E863C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EBB43B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A4C794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A4442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467</w:t>
            </w:r>
          </w:p>
        </w:tc>
        <w:tc>
          <w:tcPr>
            <w:tcW w:w="5208" w:type="dxa"/>
            <w:tcBorders>
              <w:top w:val="nil"/>
              <w:left w:val="nil"/>
              <w:bottom w:val="single" w:sz="4" w:space="0" w:color="auto"/>
              <w:right w:val="single" w:sz="4" w:space="0" w:color="auto"/>
            </w:tcBorders>
            <w:shd w:val="clear" w:color="auto" w:fill="auto"/>
            <w:vAlign w:val="bottom"/>
            <w:hideMark/>
          </w:tcPr>
          <w:p w14:paraId="70D78F5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transfer call for service data to:</w:t>
            </w:r>
          </w:p>
        </w:tc>
        <w:tc>
          <w:tcPr>
            <w:tcW w:w="1146" w:type="dxa"/>
            <w:tcBorders>
              <w:top w:val="nil"/>
              <w:left w:val="nil"/>
              <w:bottom w:val="single" w:sz="4" w:space="0" w:color="auto"/>
              <w:right w:val="single" w:sz="4" w:space="0" w:color="auto"/>
            </w:tcBorders>
            <w:shd w:val="clear" w:color="000000" w:fill="D9D9D9"/>
            <w:vAlign w:val="center"/>
            <w:hideMark/>
          </w:tcPr>
          <w:p w14:paraId="18A3E50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295723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A3114B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2D69BC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467-a</w:t>
            </w:r>
          </w:p>
        </w:tc>
        <w:tc>
          <w:tcPr>
            <w:tcW w:w="5208" w:type="dxa"/>
            <w:tcBorders>
              <w:top w:val="nil"/>
              <w:left w:val="nil"/>
              <w:bottom w:val="single" w:sz="4" w:space="0" w:color="auto"/>
              <w:right w:val="single" w:sz="4" w:space="0" w:color="auto"/>
            </w:tcBorders>
            <w:shd w:val="clear" w:color="auto" w:fill="auto"/>
            <w:vAlign w:val="bottom"/>
            <w:hideMark/>
          </w:tcPr>
          <w:p w14:paraId="7E23C19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Law Enforcement RMS</w:t>
            </w:r>
          </w:p>
        </w:tc>
        <w:tc>
          <w:tcPr>
            <w:tcW w:w="1146" w:type="dxa"/>
            <w:tcBorders>
              <w:top w:val="nil"/>
              <w:left w:val="nil"/>
              <w:bottom w:val="single" w:sz="4" w:space="0" w:color="auto"/>
              <w:right w:val="single" w:sz="4" w:space="0" w:color="auto"/>
            </w:tcBorders>
            <w:shd w:val="clear" w:color="auto" w:fill="auto"/>
            <w:vAlign w:val="bottom"/>
            <w:hideMark/>
          </w:tcPr>
          <w:p w14:paraId="3CC7A27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1AFA3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5E9B2AC" w14:textId="77777777" w:rsidTr="00B768A2">
        <w:trPr>
          <w:trHeight w:val="2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F3905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467-b</w:t>
            </w:r>
          </w:p>
        </w:tc>
        <w:tc>
          <w:tcPr>
            <w:tcW w:w="5208" w:type="dxa"/>
            <w:tcBorders>
              <w:top w:val="nil"/>
              <w:left w:val="nil"/>
              <w:bottom w:val="single" w:sz="4" w:space="0" w:color="auto"/>
              <w:right w:val="single" w:sz="4" w:space="0" w:color="auto"/>
            </w:tcBorders>
            <w:shd w:val="clear" w:color="auto" w:fill="auto"/>
            <w:vAlign w:val="center"/>
            <w:hideMark/>
          </w:tcPr>
          <w:p w14:paraId="45F5ECE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Law Enforcement Field Reporting (e.g., to initiate a report)</w:t>
            </w:r>
          </w:p>
        </w:tc>
        <w:tc>
          <w:tcPr>
            <w:tcW w:w="1146" w:type="dxa"/>
            <w:tcBorders>
              <w:top w:val="nil"/>
              <w:left w:val="nil"/>
              <w:bottom w:val="single" w:sz="4" w:space="0" w:color="auto"/>
              <w:right w:val="single" w:sz="4" w:space="0" w:color="auto"/>
            </w:tcBorders>
            <w:shd w:val="clear" w:color="auto" w:fill="auto"/>
            <w:vAlign w:val="center"/>
            <w:hideMark/>
          </w:tcPr>
          <w:p w14:paraId="068DCE0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924DAC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B6BFCC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785B0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467-d</w:t>
            </w:r>
          </w:p>
        </w:tc>
        <w:tc>
          <w:tcPr>
            <w:tcW w:w="5208" w:type="dxa"/>
            <w:tcBorders>
              <w:top w:val="nil"/>
              <w:left w:val="nil"/>
              <w:bottom w:val="single" w:sz="4" w:space="0" w:color="auto"/>
              <w:right w:val="single" w:sz="4" w:space="0" w:color="auto"/>
            </w:tcBorders>
            <w:shd w:val="clear" w:color="auto" w:fill="auto"/>
            <w:vAlign w:val="bottom"/>
            <w:hideMark/>
          </w:tcPr>
          <w:p w14:paraId="114926F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Fire RMS</w:t>
            </w:r>
          </w:p>
        </w:tc>
        <w:tc>
          <w:tcPr>
            <w:tcW w:w="1146" w:type="dxa"/>
            <w:tcBorders>
              <w:top w:val="nil"/>
              <w:left w:val="nil"/>
              <w:bottom w:val="single" w:sz="4" w:space="0" w:color="auto"/>
              <w:right w:val="single" w:sz="4" w:space="0" w:color="auto"/>
            </w:tcBorders>
            <w:shd w:val="clear" w:color="auto" w:fill="auto"/>
            <w:vAlign w:val="bottom"/>
            <w:hideMark/>
          </w:tcPr>
          <w:p w14:paraId="3E696CA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D7A647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85B3F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CC002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468</w:t>
            </w:r>
          </w:p>
        </w:tc>
        <w:tc>
          <w:tcPr>
            <w:tcW w:w="5208" w:type="dxa"/>
            <w:tcBorders>
              <w:top w:val="nil"/>
              <w:left w:val="nil"/>
              <w:bottom w:val="single" w:sz="4" w:space="0" w:color="auto"/>
              <w:right w:val="single" w:sz="4" w:space="0" w:color="auto"/>
            </w:tcBorders>
            <w:shd w:val="clear" w:color="auto" w:fill="auto"/>
            <w:vAlign w:val="bottom"/>
            <w:hideMark/>
          </w:tcPr>
          <w:p w14:paraId="552DDC8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transfer call for service data:</w:t>
            </w:r>
          </w:p>
        </w:tc>
        <w:tc>
          <w:tcPr>
            <w:tcW w:w="1146" w:type="dxa"/>
            <w:tcBorders>
              <w:top w:val="nil"/>
              <w:left w:val="nil"/>
              <w:bottom w:val="single" w:sz="4" w:space="0" w:color="auto"/>
              <w:right w:val="single" w:sz="4" w:space="0" w:color="auto"/>
            </w:tcBorders>
            <w:shd w:val="clear" w:color="000000" w:fill="D9D9D9"/>
            <w:vAlign w:val="center"/>
            <w:hideMark/>
          </w:tcPr>
          <w:p w14:paraId="5B7258D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CC757F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57301A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559E1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468-a</w:t>
            </w:r>
          </w:p>
        </w:tc>
        <w:tc>
          <w:tcPr>
            <w:tcW w:w="5208" w:type="dxa"/>
            <w:tcBorders>
              <w:top w:val="nil"/>
              <w:left w:val="nil"/>
              <w:bottom w:val="single" w:sz="4" w:space="0" w:color="auto"/>
              <w:right w:val="single" w:sz="4" w:space="0" w:color="auto"/>
            </w:tcBorders>
            <w:shd w:val="clear" w:color="auto" w:fill="auto"/>
            <w:vAlign w:val="bottom"/>
            <w:hideMark/>
          </w:tcPr>
          <w:p w14:paraId="499DA06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Upon transfer to dispatcher</w:t>
            </w:r>
          </w:p>
        </w:tc>
        <w:tc>
          <w:tcPr>
            <w:tcW w:w="1146" w:type="dxa"/>
            <w:tcBorders>
              <w:top w:val="nil"/>
              <w:left w:val="nil"/>
              <w:bottom w:val="single" w:sz="4" w:space="0" w:color="auto"/>
              <w:right w:val="single" w:sz="4" w:space="0" w:color="auto"/>
            </w:tcBorders>
            <w:shd w:val="clear" w:color="auto" w:fill="auto"/>
            <w:vAlign w:val="bottom"/>
            <w:hideMark/>
          </w:tcPr>
          <w:p w14:paraId="3F1F926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93FF3A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9FE48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13D93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468-b</w:t>
            </w:r>
          </w:p>
        </w:tc>
        <w:tc>
          <w:tcPr>
            <w:tcW w:w="5208" w:type="dxa"/>
            <w:tcBorders>
              <w:top w:val="nil"/>
              <w:left w:val="nil"/>
              <w:bottom w:val="single" w:sz="4" w:space="0" w:color="auto"/>
              <w:right w:val="single" w:sz="4" w:space="0" w:color="auto"/>
            </w:tcBorders>
            <w:shd w:val="clear" w:color="auto" w:fill="auto"/>
            <w:vAlign w:val="bottom"/>
            <w:hideMark/>
          </w:tcPr>
          <w:p w14:paraId="7C80A92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Upon incident closure</w:t>
            </w:r>
          </w:p>
        </w:tc>
        <w:tc>
          <w:tcPr>
            <w:tcW w:w="1146" w:type="dxa"/>
            <w:tcBorders>
              <w:top w:val="nil"/>
              <w:left w:val="nil"/>
              <w:bottom w:val="single" w:sz="4" w:space="0" w:color="auto"/>
              <w:right w:val="single" w:sz="4" w:space="0" w:color="auto"/>
            </w:tcBorders>
            <w:shd w:val="clear" w:color="auto" w:fill="auto"/>
            <w:vAlign w:val="bottom"/>
            <w:hideMark/>
          </w:tcPr>
          <w:p w14:paraId="6EE65AB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634049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9BF541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0FBFB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468-c</w:t>
            </w:r>
          </w:p>
        </w:tc>
        <w:tc>
          <w:tcPr>
            <w:tcW w:w="5208" w:type="dxa"/>
            <w:tcBorders>
              <w:top w:val="nil"/>
              <w:left w:val="nil"/>
              <w:bottom w:val="single" w:sz="4" w:space="0" w:color="auto"/>
              <w:right w:val="single" w:sz="4" w:space="0" w:color="auto"/>
            </w:tcBorders>
            <w:shd w:val="clear" w:color="000000" w:fill="FFFFFF"/>
            <w:vAlign w:val="bottom"/>
            <w:hideMark/>
          </w:tcPr>
          <w:p w14:paraId="283A24F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On demand (i.e., manual initiation of transfer)</w:t>
            </w:r>
          </w:p>
        </w:tc>
        <w:tc>
          <w:tcPr>
            <w:tcW w:w="1146" w:type="dxa"/>
            <w:tcBorders>
              <w:top w:val="nil"/>
              <w:left w:val="nil"/>
              <w:bottom w:val="single" w:sz="4" w:space="0" w:color="auto"/>
              <w:right w:val="single" w:sz="4" w:space="0" w:color="auto"/>
            </w:tcBorders>
            <w:shd w:val="clear" w:color="auto" w:fill="auto"/>
            <w:vAlign w:val="bottom"/>
            <w:hideMark/>
          </w:tcPr>
          <w:p w14:paraId="59AA24D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F548D5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1B6E0C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0AD32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469</w:t>
            </w:r>
          </w:p>
        </w:tc>
        <w:tc>
          <w:tcPr>
            <w:tcW w:w="5208" w:type="dxa"/>
            <w:tcBorders>
              <w:top w:val="nil"/>
              <w:left w:val="nil"/>
              <w:bottom w:val="single" w:sz="4" w:space="0" w:color="auto"/>
              <w:right w:val="single" w:sz="4" w:space="0" w:color="auto"/>
            </w:tcBorders>
            <w:shd w:val="clear" w:color="000000" w:fill="1F497D"/>
            <w:vAlign w:val="bottom"/>
            <w:hideMark/>
          </w:tcPr>
          <w:p w14:paraId="265320E3" w14:textId="77777777" w:rsidR="00220A72" w:rsidRPr="00B33817" w:rsidRDefault="00220A72" w:rsidP="00B768A2">
            <w:pPr>
              <w:spacing w:after="0" w:line="240" w:lineRule="auto"/>
              <w:rPr>
                <w:rFonts w:ascii="Calibri" w:eastAsia="Times New Roman" w:hAnsi="Calibri" w:cs="Times New Roman"/>
                <w:b/>
                <w:bCs/>
                <w:color w:val="FFFFFF"/>
              </w:rPr>
            </w:pPr>
            <w:bookmarkStart w:id="253" w:name="RANGE!B692"/>
            <w:r w:rsidRPr="00B33817">
              <w:rPr>
                <w:rFonts w:ascii="Calibri" w:eastAsia="Times New Roman" w:hAnsi="Calibri" w:cs="Times New Roman"/>
                <w:b/>
                <w:bCs/>
                <w:color w:val="FFFFFF"/>
              </w:rPr>
              <w:t>Communications Supervisor Support</w:t>
            </w:r>
            <w:bookmarkEnd w:id="253"/>
          </w:p>
        </w:tc>
        <w:tc>
          <w:tcPr>
            <w:tcW w:w="1146" w:type="dxa"/>
            <w:tcBorders>
              <w:top w:val="nil"/>
              <w:left w:val="nil"/>
              <w:bottom w:val="single" w:sz="4" w:space="0" w:color="auto"/>
              <w:right w:val="single" w:sz="4" w:space="0" w:color="auto"/>
            </w:tcBorders>
            <w:shd w:val="clear" w:color="000000" w:fill="1F497D"/>
            <w:vAlign w:val="bottom"/>
            <w:hideMark/>
          </w:tcPr>
          <w:p w14:paraId="5E217443"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44761956"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01E6148C"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D9A7F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470</w:t>
            </w:r>
          </w:p>
        </w:tc>
        <w:tc>
          <w:tcPr>
            <w:tcW w:w="5208" w:type="dxa"/>
            <w:tcBorders>
              <w:top w:val="nil"/>
              <w:left w:val="nil"/>
              <w:bottom w:val="single" w:sz="4" w:space="0" w:color="auto"/>
              <w:right w:val="single" w:sz="4" w:space="0" w:color="auto"/>
            </w:tcBorders>
            <w:shd w:val="clear" w:color="auto" w:fill="auto"/>
            <w:vAlign w:val="center"/>
            <w:hideMark/>
          </w:tcPr>
          <w:p w14:paraId="3C0D12E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 communications supervisor to monitor system configuration and current staffing (e.g., who is signed-on, at what position, and with what responsibilities).</w:t>
            </w:r>
          </w:p>
        </w:tc>
        <w:tc>
          <w:tcPr>
            <w:tcW w:w="1146" w:type="dxa"/>
            <w:tcBorders>
              <w:top w:val="nil"/>
              <w:left w:val="nil"/>
              <w:bottom w:val="single" w:sz="4" w:space="0" w:color="auto"/>
              <w:right w:val="single" w:sz="4" w:space="0" w:color="auto"/>
            </w:tcBorders>
            <w:shd w:val="clear" w:color="auto" w:fill="auto"/>
            <w:vAlign w:val="center"/>
            <w:hideMark/>
          </w:tcPr>
          <w:p w14:paraId="5C9C3CC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0D3A17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3F626BE" w14:textId="77777777" w:rsidTr="00B768A2">
        <w:trPr>
          <w:trHeight w:val="67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AEE8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471</w:t>
            </w:r>
          </w:p>
        </w:tc>
        <w:tc>
          <w:tcPr>
            <w:tcW w:w="5208" w:type="dxa"/>
            <w:tcBorders>
              <w:top w:val="nil"/>
              <w:left w:val="nil"/>
              <w:bottom w:val="single" w:sz="4" w:space="0" w:color="auto"/>
              <w:right w:val="single" w:sz="4" w:space="0" w:color="auto"/>
            </w:tcBorders>
            <w:shd w:val="clear" w:color="auto" w:fill="auto"/>
            <w:vAlign w:val="center"/>
            <w:hideMark/>
          </w:tcPr>
          <w:p w14:paraId="3B296F3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 CAD workstation to be configured as a supervisor workstation upon logon of a user with a CAD supervisor profile.</w:t>
            </w:r>
          </w:p>
        </w:tc>
        <w:tc>
          <w:tcPr>
            <w:tcW w:w="1146" w:type="dxa"/>
            <w:tcBorders>
              <w:top w:val="nil"/>
              <w:left w:val="nil"/>
              <w:bottom w:val="single" w:sz="4" w:space="0" w:color="auto"/>
              <w:right w:val="single" w:sz="4" w:space="0" w:color="auto"/>
            </w:tcBorders>
            <w:shd w:val="clear" w:color="auto" w:fill="auto"/>
            <w:vAlign w:val="center"/>
            <w:hideMark/>
          </w:tcPr>
          <w:p w14:paraId="3F9C494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9B305E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64D211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3906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472</w:t>
            </w:r>
          </w:p>
        </w:tc>
        <w:tc>
          <w:tcPr>
            <w:tcW w:w="5208" w:type="dxa"/>
            <w:tcBorders>
              <w:top w:val="nil"/>
              <w:left w:val="nil"/>
              <w:bottom w:val="single" w:sz="4" w:space="0" w:color="auto"/>
              <w:right w:val="single" w:sz="4" w:space="0" w:color="auto"/>
            </w:tcBorders>
            <w:shd w:val="clear" w:color="auto" w:fill="auto"/>
            <w:vAlign w:val="center"/>
            <w:hideMark/>
          </w:tcPr>
          <w:p w14:paraId="57C91CD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 supervisor to choose logon type (supervisor vs. dispatcher) upon workstation logon.</w:t>
            </w:r>
          </w:p>
        </w:tc>
        <w:tc>
          <w:tcPr>
            <w:tcW w:w="1146" w:type="dxa"/>
            <w:tcBorders>
              <w:top w:val="nil"/>
              <w:left w:val="nil"/>
              <w:bottom w:val="single" w:sz="4" w:space="0" w:color="auto"/>
              <w:right w:val="single" w:sz="4" w:space="0" w:color="auto"/>
            </w:tcBorders>
            <w:shd w:val="clear" w:color="auto" w:fill="auto"/>
            <w:vAlign w:val="center"/>
            <w:hideMark/>
          </w:tcPr>
          <w:p w14:paraId="5963FB5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BADD18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D76F9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FAFD1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473</w:t>
            </w:r>
          </w:p>
        </w:tc>
        <w:tc>
          <w:tcPr>
            <w:tcW w:w="5208" w:type="dxa"/>
            <w:tcBorders>
              <w:top w:val="nil"/>
              <w:left w:val="nil"/>
              <w:bottom w:val="single" w:sz="4" w:space="0" w:color="auto"/>
              <w:right w:val="single" w:sz="4" w:space="0" w:color="auto"/>
            </w:tcBorders>
            <w:shd w:val="clear" w:color="000000" w:fill="FFFFFF"/>
            <w:vAlign w:val="center"/>
            <w:hideMark/>
          </w:tcPr>
          <w:p w14:paraId="52CB583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 communications supervisor to monitor activity on any user workstation.</w:t>
            </w:r>
          </w:p>
        </w:tc>
        <w:tc>
          <w:tcPr>
            <w:tcW w:w="1146" w:type="dxa"/>
            <w:tcBorders>
              <w:top w:val="nil"/>
              <w:left w:val="nil"/>
              <w:bottom w:val="single" w:sz="4" w:space="0" w:color="auto"/>
              <w:right w:val="single" w:sz="4" w:space="0" w:color="auto"/>
            </w:tcBorders>
            <w:shd w:val="clear" w:color="000000" w:fill="FFFFFF"/>
            <w:vAlign w:val="center"/>
            <w:hideMark/>
          </w:tcPr>
          <w:p w14:paraId="5E04AE3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49C6B9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C6EA3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E1E7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474</w:t>
            </w:r>
          </w:p>
        </w:tc>
        <w:tc>
          <w:tcPr>
            <w:tcW w:w="5208" w:type="dxa"/>
            <w:tcBorders>
              <w:top w:val="nil"/>
              <w:left w:val="nil"/>
              <w:bottom w:val="single" w:sz="4" w:space="0" w:color="auto"/>
              <w:right w:val="single" w:sz="4" w:space="0" w:color="auto"/>
            </w:tcBorders>
            <w:shd w:val="clear" w:color="000000" w:fill="FFFFFF"/>
            <w:vAlign w:val="center"/>
            <w:hideMark/>
          </w:tcPr>
          <w:p w14:paraId="5378111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supervisor to override actions taken by any other operator.</w:t>
            </w:r>
          </w:p>
        </w:tc>
        <w:tc>
          <w:tcPr>
            <w:tcW w:w="1146" w:type="dxa"/>
            <w:tcBorders>
              <w:top w:val="nil"/>
              <w:left w:val="nil"/>
              <w:bottom w:val="single" w:sz="4" w:space="0" w:color="auto"/>
              <w:right w:val="single" w:sz="4" w:space="0" w:color="auto"/>
            </w:tcBorders>
            <w:shd w:val="clear" w:color="000000" w:fill="FFFFFF"/>
            <w:vAlign w:val="center"/>
            <w:hideMark/>
          </w:tcPr>
          <w:p w14:paraId="4033BCA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1BDA0A3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9AC9B9" w14:textId="77777777" w:rsidTr="00B768A2">
        <w:trPr>
          <w:trHeight w:val="40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146B6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475</w:t>
            </w:r>
          </w:p>
        </w:tc>
        <w:tc>
          <w:tcPr>
            <w:tcW w:w="5208" w:type="dxa"/>
            <w:tcBorders>
              <w:top w:val="nil"/>
              <w:left w:val="nil"/>
              <w:bottom w:val="single" w:sz="4" w:space="0" w:color="auto"/>
              <w:right w:val="single" w:sz="4" w:space="0" w:color="auto"/>
            </w:tcBorders>
            <w:shd w:val="clear" w:color="000000" w:fill="FFFFFF"/>
            <w:vAlign w:val="center"/>
            <w:hideMark/>
          </w:tcPr>
          <w:p w14:paraId="7269B21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notify dispatcher of any changes made by supervisor.</w:t>
            </w:r>
          </w:p>
        </w:tc>
        <w:tc>
          <w:tcPr>
            <w:tcW w:w="1146" w:type="dxa"/>
            <w:tcBorders>
              <w:top w:val="nil"/>
              <w:left w:val="nil"/>
              <w:bottom w:val="single" w:sz="4" w:space="0" w:color="auto"/>
              <w:right w:val="single" w:sz="4" w:space="0" w:color="auto"/>
            </w:tcBorders>
            <w:shd w:val="clear" w:color="000000" w:fill="FFFFFF"/>
            <w:vAlign w:val="center"/>
            <w:hideMark/>
          </w:tcPr>
          <w:p w14:paraId="5BE34FB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3A74F9A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AF3F26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39855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476</w:t>
            </w:r>
          </w:p>
        </w:tc>
        <w:tc>
          <w:tcPr>
            <w:tcW w:w="5208" w:type="dxa"/>
            <w:tcBorders>
              <w:top w:val="nil"/>
              <w:left w:val="nil"/>
              <w:bottom w:val="single" w:sz="4" w:space="0" w:color="auto"/>
              <w:right w:val="single" w:sz="4" w:space="0" w:color="auto"/>
            </w:tcBorders>
            <w:shd w:val="clear" w:color="000000" w:fill="FFFFFF"/>
            <w:vAlign w:val="center"/>
            <w:hideMark/>
          </w:tcPr>
          <w:p w14:paraId="06BC365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identify dispatch origin (e.g., dispatcher or dispatch supervisor) of modifications.</w:t>
            </w:r>
          </w:p>
        </w:tc>
        <w:tc>
          <w:tcPr>
            <w:tcW w:w="1146" w:type="dxa"/>
            <w:tcBorders>
              <w:top w:val="nil"/>
              <w:left w:val="nil"/>
              <w:bottom w:val="single" w:sz="4" w:space="0" w:color="auto"/>
              <w:right w:val="single" w:sz="4" w:space="0" w:color="auto"/>
            </w:tcBorders>
            <w:shd w:val="clear" w:color="000000" w:fill="FFFFFF"/>
            <w:vAlign w:val="center"/>
            <w:hideMark/>
          </w:tcPr>
          <w:p w14:paraId="7D7E61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7474412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60148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BA6F15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477</w:t>
            </w:r>
          </w:p>
        </w:tc>
        <w:tc>
          <w:tcPr>
            <w:tcW w:w="5208" w:type="dxa"/>
            <w:tcBorders>
              <w:top w:val="nil"/>
              <w:left w:val="nil"/>
              <w:bottom w:val="single" w:sz="4" w:space="0" w:color="auto"/>
              <w:right w:val="single" w:sz="4" w:space="0" w:color="auto"/>
            </w:tcBorders>
            <w:shd w:val="clear" w:color="000000" w:fill="1F497D"/>
            <w:vAlign w:val="bottom"/>
            <w:hideMark/>
          </w:tcPr>
          <w:p w14:paraId="7E84AE74" w14:textId="77777777" w:rsidR="00220A72" w:rsidRPr="00B33817" w:rsidRDefault="00220A72" w:rsidP="00B768A2">
            <w:pPr>
              <w:spacing w:after="0" w:line="240" w:lineRule="auto"/>
              <w:rPr>
                <w:rFonts w:ascii="Calibri" w:eastAsia="Times New Roman" w:hAnsi="Calibri" w:cs="Times New Roman"/>
                <w:b/>
                <w:bCs/>
                <w:color w:val="FFFFFF"/>
              </w:rPr>
            </w:pPr>
            <w:bookmarkStart w:id="254" w:name="RANGE!B700"/>
            <w:r w:rsidRPr="00B33817">
              <w:rPr>
                <w:rFonts w:ascii="Calibri" w:eastAsia="Times New Roman" w:hAnsi="Calibri" w:cs="Times New Roman"/>
                <w:b/>
                <w:bCs/>
                <w:color w:val="FFFFFF"/>
              </w:rPr>
              <w:t>Operational Queries</w:t>
            </w:r>
            <w:bookmarkEnd w:id="254"/>
          </w:p>
        </w:tc>
        <w:tc>
          <w:tcPr>
            <w:tcW w:w="1146" w:type="dxa"/>
            <w:tcBorders>
              <w:top w:val="nil"/>
              <w:left w:val="nil"/>
              <w:bottom w:val="single" w:sz="4" w:space="0" w:color="auto"/>
              <w:right w:val="single" w:sz="4" w:space="0" w:color="auto"/>
            </w:tcBorders>
            <w:shd w:val="clear" w:color="000000" w:fill="1F497D"/>
            <w:vAlign w:val="bottom"/>
            <w:hideMark/>
          </w:tcPr>
          <w:p w14:paraId="43258610"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1194D946"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2A2CC38B" w14:textId="77777777" w:rsidTr="00B768A2">
        <w:trPr>
          <w:trHeight w:val="6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FFEDB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478</w:t>
            </w:r>
          </w:p>
        </w:tc>
        <w:tc>
          <w:tcPr>
            <w:tcW w:w="5208" w:type="dxa"/>
            <w:tcBorders>
              <w:top w:val="nil"/>
              <w:left w:val="nil"/>
              <w:bottom w:val="single" w:sz="4" w:space="0" w:color="auto"/>
              <w:right w:val="single" w:sz="4" w:space="0" w:color="auto"/>
            </w:tcBorders>
            <w:shd w:val="clear" w:color="000000" w:fill="FFFFFF"/>
            <w:vAlign w:val="center"/>
            <w:hideMark/>
          </w:tcPr>
          <w:p w14:paraId="3B5020B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the TIME system from within the CAD application.</w:t>
            </w:r>
          </w:p>
        </w:tc>
        <w:tc>
          <w:tcPr>
            <w:tcW w:w="1146" w:type="dxa"/>
            <w:tcBorders>
              <w:top w:val="nil"/>
              <w:left w:val="nil"/>
              <w:bottom w:val="single" w:sz="4" w:space="0" w:color="auto"/>
              <w:right w:val="single" w:sz="4" w:space="0" w:color="auto"/>
            </w:tcBorders>
            <w:shd w:val="clear" w:color="000000" w:fill="FFFFFF"/>
            <w:vAlign w:val="center"/>
            <w:hideMark/>
          </w:tcPr>
          <w:p w14:paraId="0C03B0A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049D861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57DBB30" w14:textId="77777777" w:rsidTr="00B768A2">
        <w:trPr>
          <w:trHeight w:val="3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567A0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479</w:t>
            </w:r>
          </w:p>
        </w:tc>
        <w:tc>
          <w:tcPr>
            <w:tcW w:w="5208" w:type="dxa"/>
            <w:tcBorders>
              <w:top w:val="nil"/>
              <w:left w:val="nil"/>
              <w:bottom w:val="single" w:sz="4" w:space="0" w:color="auto"/>
              <w:right w:val="single" w:sz="4" w:space="0" w:color="auto"/>
            </w:tcBorders>
            <w:shd w:val="clear" w:color="auto" w:fill="auto"/>
            <w:vAlign w:val="center"/>
            <w:hideMark/>
          </w:tcPr>
          <w:p w14:paraId="1A93F9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the Police RMS from within the CAD application.</w:t>
            </w:r>
          </w:p>
        </w:tc>
        <w:tc>
          <w:tcPr>
            <w:tcW w:w="1146" w:type="dxa"/>
            <w:tcBorders>
              <w:top w:val="nil"/>
              <w:left w:val="nil"/>
              <w:bottom w:val="single" w:sz="4" w:space="0" w:color="auto"/>
              <w:right w:val="single" w:sz="4" w:space="0" w:color="auto"/>
            </w:tcBorders>
            <w:shd w:val="clear" w:color="auto" w:fill="auto"/>
            <w:vAlign w:val="center"/>
            <w:hideMark/>
          </w:tcPr>
          <w:p w14:paraId="39D545E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5E7B7A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C17C3C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8316C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479-a</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C965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Wild card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8EFA8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center"/>
            <w:hideMark/>
          </w:tcPr>
          <w:p w14:paraId="5D0FA41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20DEC9F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BD871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479-b</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5FF3B4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Partial word</w:t>
            </w:r>
          </w:p>
        </w:tc>
        <w:tc>
          <w:tcPr>
            <w:tcW w:w="1146" w:type="dxa"/>
            <w:tcBorders>
              <w:top w:val="nil"/>
              <w:left w:val="nil"/>
              <w:bottom w:val="single" w:sz="4" w:space="0" w:color="auto"/>
              <w:right w:val="single" w:sz="4" w:space="0" w:color="auto"/>
            </w:tcBorders>
            <w:shd w:val="clear" w:color="auto" w:fill="auto"/>
            <w:vAlign w:val="center"/>
            <w:hideMark/>
          </w:tcPr>
          <w:p w14:paraId="2350248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49630E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36D0B69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F5C29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479-c</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78381DB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Soundex</w:t>
            </w:r>
          </w:p>
        </w:tc>
        <w:tc>
          <w:tcPr>
            <w:tcW w:w="1146" w:type="dxa"/>
            <w:tcBorders>
              <w:top w:val="nil"/>
              <w:left w:val="nil"/>
              <w:bottom w:val="single" w:sz="4" w:space="0" w:color="auto"/>
              <w:right w:val="single" w:sz="4" w:space="0" w:color="auto"/>
            </w:tcBorders>
            <w:shd w:val="clear" w:color="auto" w:fill="auto"/>
            <w:vAlign w:val="center"/>
            <w:hideMark/>
          </w:tcPr>
          <w:p w14:paraId="1BD8A1B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0BFBD5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r>
      <w:tr w:rsidR="00220A72" w:rsidRPr="00B33817" w14:paraId="3B929F6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F960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480</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1CF7D75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external queries to be performed automatically when entered into a CAD incident record.</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6B0CA0A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bottom"/>
            <w:hideMark/>
          </w:tcPr>
          <w:p w14:paraId="5E7B4F0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B1B8525" w14:textId="77777777" w:rsidTr="00B768A2">
        <w:trPr>
          <w:trHeight w:val="3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2FAC5B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481</w:t>
            </w:r>
          </w:p>
        </w:tc>
        <w:tc>
          <w:tcPr>
            <w:tcW w:w="5208" w:type="dxa"/>
            <w:tcBorders>
              <w:top w:val="nil"/>
              <w:left w:val="nil"/>
              <w:bottom w:val="single" w:sz="4" w:space="0" w:color="auto"/>
              <w:right w:val="single" w:sz="4" w:space="0" w:color="auto"/>
            </w:tcBorders>
            <w:shd w:val="clear" w:color="auto" w:fill="auto"/>
            <w:vAlign w:val="center"/>
            <w:hideMark/>
          </w:tcPr>
          <w:p w14:paraId="697F719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notify user of associated alerts from external queries.</w:t>
            </w:r>
          </w:p>
        </w:tc>
        <w:tc>
          <w:tcPr>
            <w:tcW w:w="1146" w:type="dxa"/>
            <w:tcBorders>
              <w:top w:val="nil"/>
              <w:left w:val="nil"/>
              <w:bottom w:val="single" w:sz="4" w:space="0" w:color="auto"/>
              <w:right w:val="single" w:sz="4" w:space="0" w:color="auto"/>
            </w:tcBorders>
            <w:shd w:val="clear" w:color="auto" w:fill="auto"/>
            <w:vAlign w:val="center"/>
            <w:hideMark/>
          </w:tcPr>
          <w:p w14:paraId="5934A61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53D485B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4BBD8CB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CF9BF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482</w:t>
            </w:r>
          </w:p>
        </w:tc>
        <w:tc>
          <w:tcPr>
            <w:tcW w:w="5208" w:type="dxa"/>
            <w:tcBorders>
              <w:top w:val="nil"/>
              <w:left w:val="nil"/>
              <w:bottom w:val="single" w:sz="4" w:space="0" w:color="auto"/>
              <w:right w:val="single" w:sz="4" w:space="0" w:color="auto"/>
            </w:tcBorders>
            <w:shd w:val="clear" w:color="auto" w:fill="auto"/>
            <w:vAlign w:val="center"/>
            <w:hideMark/>
          </w:tcPr>
          <w:p w14:paraId="7C9FC73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query returns to the call for service record.</w:t>
            </w:r>
          </w:p>
        </w:tc>
        <w:tc>
          <w:tcPr>
            <w:tcW w:w="1146" w:type="dxa"/>
            <w:tcBorders>
              <w:top w:val="nil"/>
              <w:left w:val="nil"/>
              <w:bottom w:val="single" w:sz="4" w:space="0" w:color="auto"/>
              <w:right w:val="single" w:sz="4" w:space="0" w:color="auto"/>
            </w:tcBorders>
            <w:shd w:val="clear" w:color="auto" w:fill="auto"/>
            <w:vAlign w:val="center"/>
            <w:hideMark/>
          </w:tcPr>
          <w:p w14:paraId="18AAA3C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655A13F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2BA93B4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CBAD4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483</w:t>
            </w:r>
          </w:p>
        </w:tc>
        <w:tc>
          <w:tcPr>
            <w:tcW w:w="5208" w:type="dxa"/>
            <w:tcBorders>
              <w:top w:val="nil"/>
              <w:left w:val="nil"/>
              <w:bottom w:val="single" w:sz="4" w:space="0" w:color="auto"/>
              <w:right w:val="single" w:sz="4" w:space="0" w:color="auto"/>
            </w:tcBorders>
            <w:shd w:val="clear" w:color="auto" w:fill="auto"/>
            <w:vAlign w:val="center"/>
            <w:hideMark/>
          </w:tcPr>
          <w:p w14:paraId="3DC37F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distinguish query returns (e.g., information is highlighted).</w:t>
            </w:r>
          </w:p>
        </w:tc>
        <w:tc>
          <w:tcPr>
            <w:tcW w:w="1146" w:type="dxa"/>
            <w:tcBorders>
              <w:top w:val="nil"/>
              <w:left w:val="nil"/>
              <w:bottom w:val="single" w:sz="4" w:space="0" w:color="auto"/>
              <w:right w:val="single" w:sz="4" w:space="0" w:color="auto"/>
            </w:tcBorders>
            <w:shd w:val="clear" w:color="auto" w:fill="auto"/>
            <w:vAlign w:val="center"/>
            <w:hideMark/>
          </w:tcPr>
          <w:p w14:paraId="0FFDF00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BEE9A7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114282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53B71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484</w:t>
            </w:r>
          </w:p>
        </w:tc>
        <w:tc>
          <w:tcPr>
            <w:tcW w:w="5208" w:type="dxa"/>
            <w:tcBorders>
              <w:top w:val="nil"/>
              <w:left w:val="nil"/>
              <w:bottom w:val="single" w:sz="4" w:space="0" w:color="auto"/>
              <w:right w:val="single" w:sz="4" w:space="0" w:color="auto"/>
            </w:tcBorders>
            <w:shd w:val="clear" w:color="auto" w:fill="auto"/>
            <w:vAlign w:val="center"/>
            <w:hideMark/>
          </w:tcPr>
          <w:p w14:paraId="24A290F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visually distinguish agency-defined key words (e.g., TIME query returns information as stolen, the word "stolen" is highlighted")</w:t>
            </w:r>
          </w:p>
        </w:tc>
        <w:tc>
          <w:tcPr>
            <w:tcW w:w="1146" w:type="dxa"/>
            <w:tcBorders>
              <w:top w:val="nil"/>
              <w:left w:val="nil"/>
              <w:bottom w:val="single" w:sz="4" w:space="0" w:color="auto"/>
              <w:right w:val="single" w:sz="4" w:space="0" w:color="auto"/>
            </w:tcBorders>
            <w:shd w:val="clear" w:color="auto" w:fill="auto"/>
            <w:vAlign w:val="center"/>
            <w:hideMark/>
          </w:tcPr>
          <w:p w14:paraId="0BA1324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21169C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5B7CBA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5420E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485</w:t>
            </w:r>
          </w:p>
        </w:tc>
        <w:tc>
          <w:tcPr>
            <w:tcW w:w="5208" w:type="dxa"/>
            <w:tcBorders>
              <w:top w:val="nil"/>
              <w:left w:val="nil"/>
              <w:bottom w:val="single" w:sz="4" w:space="0" w:color="auto"/>
              <w:right w:val="single" w:sz="4" w:space="0" w:color="auto"/>
            </w:tcBorders>
            <w:shd w:val="clear" w:color="000000" w:fill="FFFFFF"/>
            <w:vAlign w:val="center"/>
            <w:hideMark/>
          </w:tcPr>
          <w:p w14:paraId="4F7E15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populate the TIME query mask with data in the incident record:</w:t>
            </w:r>
          </w:p>
        </w:tc>
        <w:tc>
          <w:tcPr>
            <w:tcW w:w="1146" w:type="dxa"/>
            <w:tcBorders>
              <w:top w:val="nil"/>
              <w:left w:val="nil"/>
              <w:bottom w:val="single" w:sz="4" w:space="0" w:color="auto"/>
              <w:right w:val="single" w:sz="4" w:space="0" w:color="auto"/>
            </w:tcBorders>
            <w:shd w:val="clear" w:color="000000" w:fill="D9D9D9"/>
            <w:vAlign w:val="center"/>
            <w:hideMark/>
          </w:tcPr>
          <w:p w14:paraId="33109C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1F5D349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r>
      <w:tr w:rsidR="00220A72" w:rsidRPr="00B33817" w14:paraId="257B198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0C284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485-a</w:t>
            </w:r>
          </w:p>
        </w:tc>
        <w:tc>
          <w:tcPr>
            <w:tcW w:w="5208" w:type="dxa"/>
            <w:tcBorders>
              <w:top w:val="nil"/>
              <w:left w:val="nil"/>
              <w:bottom w:val="single" w:sz="4" w:space="0" w:color="auto"/>
              <w:right w:val="single" w:sz="4" w:space="0" w:color="auto"/>
            </w:tcBorders>
            <w:shd w:val="clear" w:color="000000" w:fill="FFFFFF"/>
            <w:vAlign w:val="center"/>
            <w:hideMark/>
          </w:tcPr>
          <w:p w14:paraId="7872BDA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Person Information</w:t>
            </w:r>
          </w:p>
        </w:tc>
        <w:tc>
          <w:tcPr>
            <w:tcW w:w="1146" w:type="dxa"/>
            <w:tcBorders>
              <w:top w:val="nil"/>
              <w:left w:val="nil"/>
              <w:bottom w:val="single" w:sz="4" w:space="0" w:color="auto"/>
              <w:right w:val="single" w:sz="4" w:space="0" w:color="auto"/>
            </w:tcBorders>
            <w:shd w:val="clear" w:color="000000" w:fill="FFFFFF"/>
            <w:vAlign w:val="center"/>
            <w:hideMark/>
          </w:tcPr>
          <w:p w14:paraId="64E2ABE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66E976B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r>
      <w:tr w:rsidR="00220A72" w:rsidRPr="00B33817" w14:paraId="27391F3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8E1BF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485-b</w:t>
            </w:r>
          </w:p>
        </w:tc>
        <w:tc>
          <w:tcPr>
            <w:tcW w:w="5208" w:type="dxa"/>
            <w:tcBorders>
              <w:top w:val="nil"/>
              <w:left w:val="nil"/>
              <w:bottom w:val="single" w:sz="4" w:space="0" w:color="auto"/>
              <w:right w:val="single" w:sz="4" w:space="0" w:color="auto"/>
            </w:tcBorders>
            <w:shd w:val="clear" w:color="000000" w:fill="FFFFFF"/>
            <w:vAlign w:val="center"/>
            <w:hideMark/>
          </w:tcPr>
          <w:p w14:paraId="2CD4A69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Vehicle Information</w:t>
            </w:r>
          </w:p>
        </w:tc>
        <w:tc>
          <w:tcPr>
            <w:tcW w:w="1146" w:type="dxa"/>
            <w:tcBorders>
              <w:top w:val="nil"/>
              <w:left w:val="nil"/>
              <w:bottom w:val="single" w:sz="4" w:space="0" w:color="auto"/>
              <w:right w:val="single" w:sz="4" w:space="0" w:color="auto"/>
            </w:tcBorders>
            <w:shd w:val="clear" w:color="000000" w:fill="FFFFFF"/>
            <w:vAlign w:val="center"/>
            <w:hideMark/>
          </w:tcPr>
          <w:p w14:paraId="75085F2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5D3722A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r>
      <w:tr w:rsidR="00220A72" w:rsidRPr="00B33817" w14:paraId="0943757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700DF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486</w:t>
            </w:r>
          </w:p>
        </w:tc>
        <w:tc>
          <w:tcPr>
            <w:tcW w:w="5208" w:type="dxa"/>
            <w:tcBorders>
              <w:top w:val="nil"/>
              <w:left w:val="nil"/>
              <w:bottom w:val="single" w:sz="4" w:space="0" w:color="auto"/>
              <w:right w:val="single" w:sz="4" w:space="0" w:color="auto"/>
            </w:tcBorders>
            <w:shd w:val="clear" w:color="auto" w:fill="auto"/>
            <w:vAlign w:val="center"/>
            <w:hideMark/>
          </w:tcPr>
          <w:p w14:paraId="46D4E6B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run a registered vehicle owner in TIME upon return of a license plate query.</w:t>
            </w:r>
          </w:p>
        </w:tc>
        <w:tc>
          <w:tcPr>
            <w:tcW w:w="1146" w:type="dxa"/>
            <w:tcBorders>
              <w:top w:val="nil"/>
              <w:left w:val="nil"/>
              <w:bottom w:val="single" w:sz="4" w:space="0" w:color="auto"/>
              <w:right w:val="single" w:sz="4" w:space="0" w:color="auto"/>
            </w:tcBorders>
            <w:shd w:val="clear" w:color="auto" w:fill="auto"/>
            <w:vAlign w:val="center"/>
            <w:hideMark/>
          </w:tcPr>
          <w:p w14:paraId="70A4E6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0125268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r>
      <w:tr w:rsidR="00220A72" w:rsidRPr="00B33817" w14:paraId="5BE531C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BFF069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487</w:t>
            </w:r>
          </w:p>
        </w:tc>
        <w:tc>
          <w:tcPr>
            <w:tcW w:w="5208" w:type="dxa"/>
            <w:tcBorders>
              <w:top w:val="nil"/>
              <w:left w:val="nil"/>
              <w:bottom w:val="single" w:sz="4" w:space="0" w:color="auto"/>
              <w:right w:val="single" w:sz="4" w:space="0" w:color="auto"/>
            </w:tcBorders>
            <w:shd w:val="clear" w:color="000000" w:fill="FFFFFF"/>
            <w:vAlign w:val="center"/>
            <w:hideMark/>
          </w:tcPr>
          <w:p w14:paraId="01ACAD7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and view the following by any public safety boundary layer (e.g., beat, sector):</w:t>
            </w:r>
          </w:p>
        </w:tc>
        <w:tc>
          <w:tcPr>
            <w:tcW w:w="1146" w:type="dxa"/>
            <w:tcBorders>
              <w:top w:val="nil"/>
              <w:left w:val="nil"/>
              <w:bottom w:val="single" w:sz="4" w:space="0" w:color="auto"/>
              <w:right w:val="single" w:sz="4" w:space="0" w:color="auto"/>
            </w:tcBorders>
            <w:shd w:val="clear" w:color="000000" w:fill="D9D9D9"/>
            <w:vAlign w:val="center"/>
            <w:hideMark/>
          </w:tcPr>
          <w:p w14:paraId="58870E3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039FE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6F90447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2B4028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487-a</w:t>
            </w:r>
          </w:p>
        </w:tc>
        <w:tc>
          <w:tcPr>
            <w:tcW w:w="5208" w:type="dxa"/>
            <w:tcBorders>
              <w:top w:val="nil"/>
              <w:left w:val="nil"/>
              <w:bottom w:val="single" w:sz="4" w:space="0" w:color="auto"/>
              <w:right w:val="single" w:sz="4" w:space="0" w:color="auto"/>
            </w:tcBorders>
            <w:shd w:val="clear" w:color="auto" w:fill="auto"/>
            <w:vAlign w:val="center"/>
            <w:hideMark/>
          </w:tcPr>
          <w:p w14:paraId="4ED2B1D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Active calls</w:t>
            </w:r>
          </w:p>
        </w:tc>
        <w:tc>
          <w:tcPr>
            <w:tcW w:w="1146" w:type="dxa"/>
            <w:tcBorders>
              <w:top w:val="nil"/>
              <w:left w:val="nil"/>
              <w:bottom w:val="single" w:sz="4" w:space="0" w:color="auto"/>
              <w:right w:val="single" w:sz="4" w:space="0" w:color="auto"/>
            </w:tcBorders>
            <w:shd w:val="clear" w:color="auto" w:fill="auto"/>
            <w:vAlign w:val="center"/>
            <w:hideMark/>
          </w:tcPr>
          <w:p w14:paraId="03FD5E0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A0DD42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317E098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A060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487-b</w:t>
            </w:r>
          </w:p>
        </w:tc>
        <w:tc>
          <w:tcPr>
            <w:tcW w:w="5208" w:type="dxa"/>
            <w:tcBorders>
              <w:top w:val="nil"/>
              <w:left w:val="nil"/>
              <w:bottom w:val="single" w:sz="4" w:space="0" w:color="auto"/>
              <w:right w:val="single" w:sz="4" w:space="0" w:color="auto"/>
            </w:tcBorders>
            <w:shd w:val="clear" w:color="auto" w:fill="auto"/>
            <w:vAlign w:val="center"/>
            <w:hideMark/>
          </w:tcPr>
          <w:p w14:paraId="7F9C462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Assigned calls</w:t>
            </w:r>
          </w:p>
        </w:tc>
        <w:tc>
          <w:tcPr>
            <w:tcW w:w="1146" w:type="dxa"/>
            <w:tcBorders>
              <w:top w:val="nil"/>
              <w:left w:val="nil"/>
              <w:bottom w:val="single" w:sz="4" w:space="0" w:color="auto"/>
              <w:right w:val="single" w:sz="4" w:space="0" w:color="auto"/>
            </w:tcBorders>
            <w:shd w:val="clear" w:color="auto" w:fill="auto"/>
            <w:vAlign w:val="center"/>
            <w:hideMark/>
          </w:tcPr>
          <w:p w14:paraId="293C965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45F925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C98817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40EF9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487-c</w:t>
            </w:r>
          </w:p>
        </w:tc>
        <w:tc>
          <w:tcPr>
            <w:tcW w:w="5208" w:type="dxa"/>
            <w:tcBorders>
              <w:top w:val="nil"/>
              <w:left w:val="nil"/>
              <w:bottom w:val="single" w:sz="4" w:space="0" w:color="auto"/>
              <w:right w:val="single" w:sz="4" w:space="0" w:color="auto"/>
            </w:tcBorders>
            <w:shd w:val="clear" w:color="auto" w:fill="auto"/>
            <w:vAlign w:val="center"/>
            <w:hideMark/>
          </w:tcPr>
          <w:p w14:paraId="1534426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Closed calls</w:t>
            </w:r>
          </w:p>
        </w:tc>
        <w:tc>
          <w:tcPr>
            <w:tcW w:w="1146" w:type="dxa"/>
            <w:tcBorders>
              <w:top w:val="nil"/>
              <w:left w:val="nil"/>
              <w:bottom w:val="single" w:sz="4" w:space="0" w:color="auto"/>
              <w:right w:val="single" w:sz="4" w:space="0" w:color="auto"/>
            </w:tcBorders>
            <w:shd w:val="clear" w:color="auto" w:fill="auto"/>
            <w:vAlign w:val="center"/>
            <w:hideMark/>
          </w:tcPr>
          <w:p w14:paraId="10E36AD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F87822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E351D4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AB526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487-d</w:t>
            </w:r>
          </w:p>
        </w:tc>
        <w:tc>
          <w:tcPr>
            <w:tcW w:w="5208" w:type="dxa"/>
            <w:tcBorders>
              <w:top w:val="nil"/>
              <w:left w:val="nil"/>
              <w:bottom w:val="single" w:sz="4" w:space="0" w:color="auto"/>
              <w:right w:val="single" w:sz="4" w:space="0" w:color="auto"/>
            </w:tcBorders>
            <w:shd w:val="clear" w:color="auto" w:fill="auto"/>
            <w:vAlign w:val="center"/>
            <w:hideMark/>
          </w:tcPr>
          <w:p w14:paraId="348403C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Priority calls</w:t>
            </w:r>
          </w:p>
        </w:tc>
        <w:tc>
          <w:tcPr>
            <w:tcW w:w="1146" w:type="dxa"/>
            <w:tcBorders>
              <w:top w:val="nil"/>
              <w:left w:val="nil"/>
              <w:bottom w:val="single" w:sz="4" w:space="0" w:color="auto"/>
              <w:right w:val="single" w:sz="4" w:space="0" w:color="auto"/>
            </w:tcBorders>
            <w:shd w:val="clear" w:color="auto" w:fill="auto"/>
            <w:vAlign w:val="center"/>
            <w:hideMark/>
          </w:tcPr>
          <w:p w14:paraId="4792513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341CBD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17EAD2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B09BB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487-e</w:t>
            </w:r>
          </w:p>
        </w:tc>
        <w:tc>
          <w:tcPr>
            <w:tcW w:w="5208" w:type="dxa"/>
            <w:tcBorders>
              <w:top w:val="nil"/>
              <w:left w:val="nil"/>
              <w:bottom w:val="single" w:sz="4" w:space="0" w:color="auto"/>
              <w:right w:val="single" w:sz="4" w:space="0" w:color="auto"/>
            </w:tcBorders>
            <w:shd w:val="clear" w:color="000000" w:fill="FFFFFF"/>
            <w:vAlign w:val="center"/>
            <w:hideMark/>
          </w:tcPr>
          <w:p w14:paraId="70525F1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Waiting (pending) calls</w:t>
            </w:r>
          </w:p>
        </w:tc>
        <w:tc>
          <w:tcPr>
            <w:tcW w:w="1146" w:type="dxa"/>
            <w:tcBorders>
              <w:top w:val="nil"/>
              <w:left w:val="nil"/>
              <w:bottom w:val="single" w:sz="4" w:space="0" w:color="auto"/>
              <w:right w:val="single" w:sz="4" w:space="0" w:color="auto"/>
            </w:tcBorders>
            <w:shd w:val="clear" w:color="auto" w:fill="auto"/>
            <w:vAlign w:val="center"/>
            <w:hideMark/>
          </w:tcPr>
          <w:p w14:paraId="23161A2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1F6BB5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76E4647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3C5D79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488</w:t>
            </w:r>
          </w:p>
        </w:tc>
        <w:tc>
          <w:tcPr>
            <w:tcW w:w="5208" w:type="dxa"/>
            <w:tcBorders>
              <w:top w:val="nil"/>
              <w:left w:val="nil"/>
              <w:bottom w:val="single" w:sz="4" w:space="0" w:color="auto"/>
              <w:right w:val="single" w:sz="4" w:space="0" w:color="auto"/>
            </w:tcBorders>
            <w:shd w:val="clear" w:color="000000" w:fill="FFFFFF"/>
            <w:vAlign w:val="center"/>
            <w:hideMark/>
          </w:tcPr>
          <w:p w14:paraId="17EC593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unit history by any combination of:</w:t>
            </w:r>
          </w:p>
        </w:tc>
        <w:tc>
          <w:tcPr>
            <w:tcW w:w="1146" w:type="dxa"/>
            <w:tcBorders>
              <w:top w:val="nil"/>
              <w:left w:val="nil"/>
              <w:bottom w:val="single" w:sz="4" w:space="0" w:color="auto"/>
              <w:right w:val="single" w:sz="4" w:space="0" w:color="auto"/>
            </w:tcBorders>
            <w:shd w:val="clear" w:color="000000" w:fill="D9D9D9"/>
            <w:vAlign w:val="center"/>
            <w:hideMark/>
          </w:tcPr>
          <w:p w14:paraId="6127E7B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2F0B1D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32724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EE383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488-a</w:t>
            </w:r>
          </w:p>
        </w:tc>
        <w:tc>
          <w:tcPr>
            <w:tcW w:w="5208" w:type="dxa"/>
            <w:tcBorders>
              <w:top w:val="nil"/>
              <w:left w:val="nil"/>
              <w:bottom w:val="single" w:sz="4" w:space="0" w:color="auto"/>
              <w:right w:val="single" w:sz="4" w:space="0" w:color="auto"/>
            </w:tcBorders>
            <w:shd w:val="clear" w:color="000000" w:fill="FFFFFF"/>
            <w:vAlign w:val="center"/>
            <w:hideMark/>
          </w:tcPr>
          <w:p w14:paraId="77F0594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Date and time range (e.g., start and end date and time parameters)</w:t>
            </w:r>
          </w:p>
        </w:tc>
        <w:tc>
          <w:tcPr>
            <w:tcW w:w="1146" w:type="dxa"/>
            <w:tcBorders>
              <w:top w:val="nil"/>
              <w:left w:val="nil"/>
              <w:bottom w:val="single" w:sz="4" w:space="0" w:color="auto"/>
              <w:right w:val="single" w:sz="4" w:space="0" w:color="auto"/>
            </w:tcBorders>
            <w:shd w:val="clear" w:color="000000" w:fill="FFFFFF"/>
            <w:vAlign w:val="center"/>
            <w:hideMark/>
          </w:tcPr>
          <w:p w14:paraId="5A9E89F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F20463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0E1D9D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565CB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488-b</w:t>
            </w:r>
          </w:p>
        </w:tc>
        <w:tc>
          <w:tcPr>
            <w:tcW w:w="5208" w:type="dxa"/>
            <w:tcBorders>
              <w:top w:val="nil"/>
              <w:left w:val="nil"/>
              <w:bottom w:val="single" w:sz="4" w:space="0" w:color="auto"/>
              <w:right w:val="single" w:sz="4" w:space="0" w:color="auto"/>
            </w:tcBorders>
            <w:shd w:val="clear" w:color="000000" w:fill="FFFFFF"/>
            <w:vAlign w:val="center"/>
            <w:hideMark/>
          </w:tcPr>
          <w:p w14:paraId="522FB34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ID, field personnel ID, or employee number</w:t>
            </w:r>
          </w:p>
        </w:tc>
        <w:tc>
          <w:tcPr>
            <w:tcW w:w="1146" w:type="dxa"/>
            <w:tcBorders>
              <w:top w:val="nil"/>
              <w:left w:val="nil"/>
              <w:bottom w:val="single" w:sz="4" w:space="0" w:color="auto"/>
              <w:right w:val="single" w:sz="4" w:space="0" w:color="auto"/>
            </w:tcBorders>
            <w:shd w:val="clear" w:color="000000" w:fill="FFFFFF"/>
            <w:vAlign w:val="center"/>
            <w:hideMark/>
          </w:tcPr>
          <w:p w14:paraId="0AFE23C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2AF79D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5B8C55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6ED17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488-c</w:t>
            </w:r>
          </w:p>
        </w:tc>
        <w:tc>
          <w:tcPr>
            <w:tcW w:w="5208" w:type="dxa"/>
            <w:tcBorders>
              <w:top w:val="nil"/>
              <w:left w:val="nil"/>
              <w:bottom w:val="single" w:sz="4" w:space="0" w:color="auto"/>
              <w:right w:val="single" w:sz="4" w:space="0" w:color="auto"/>
            </w:tcBorders>
            <w:shd w:val="clear" w:color="000000" w:fill="FFFFFF"/>
            <w:vAlign w:val="center"/>
            <w:hideMark/>
          </w:tcPr>
          <w:p w14:paraId="2D65A8B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Dispatcher</w:t>
            </w:r>
          </w:p>
        </w:tc>
        <w:tc>
          <w:tcPr>
            <w:tcW w:w="1146" w:type="dxa"/>
            <w:tcBorders>
              <w:top w:val="nil"/>
              <w:left w:val="nil"/>
              <w:bottom w:val="single" w:sz="4" w:space="0" w:color="auto"/>
              <w:right w:val="single" w:sz="4" w:space="0" w:color="auto"/>
            </w:tcBorders>
            <w:shd w:val="clear" w:color="auto" w:fill="auto"/>
            <w:vAlign w:val="center"/>
            <w:hideMark/>
          </w:tcPr>
          <w:p w14:paraId="3005D44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AACE42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E08C6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7878E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488-d</w:t>
            </w:r>
          </w:p>
        </w:tc>
        <w:tc>
          <w:tcPr>
            <w:tcW w:w="5208" w:type="dxa"/>
            <w:tcBorders>
              <w:top w:val="nil"/>
              <w:left w:val="nil"/>
              <w:bottom w:val="single" w:sz="4" w:space="0" w:color="auto"/>
              <w:right w:val="single" w:sz="4" w:space="0" w:color="auto"/>
            </w:tcBorders>
            <w:shd w:val="clear" w:color="000000" w:fill="FFFFFF"/>
            <w:vAlign w:val="center"/>
            <w:hideMark/>
          </w:tcPr>
          <w:p w14:paraId="54C2C98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Location</w:t>
            </w:r>
          </w:p>
        </w:tc>
        <w:tc>
          <w:tcPr>
            <w:tcW w:w="1146" w:type="dxa"/>
            <w:tcBorders>
              <w:top w:val="nil"/>
              <w:left w:val="nil"/>
              <w:bottom w:val="single" w:sz="4" w:space="0" w:color="auto"/>
              <w:right w:val="single" w:sz="4" w:space="0" w:color="auto"/>
            </w:tcBorders>
            <w:shd w:val="clear" w:color="auto" w:fill="auto"/>
            <w:vAlign w:val="center"/>
            <w:hideMark/>
          </w:tcPr>
          <w:p w14:paraId="4FBAF05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1A292A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7044D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76F15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488-e</w:t>
            </w:r>
          </w:p>
        </w:tc>
        <w:tc>
          <w:tcPr>
            <w:tcW w:w="5208" w:type="dxa"/>
            <w:tcBorders>
              <w:top w:val="nil"/>
              <w:left w:val="nil"/>
              <w:bottom w:val="single" w:sz="4" w:space="0" w:color="auto"/>
              <w:right w:val="single" w:sz="4" w:space="0" w:color="auto"/>
            </w:tcBorders>
            <w:shd w:val="clear" w:color="000000" w:fill="FFFFFF"/>
            <w:vAlign w:val="center"/>
            <w:hideMark/>
          </w:tcPr>
          <w:p w14:paraId="0F15204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Member Agency, incident number</w:t>
            </w:r>
          </w:p>
        </w:tc>
        <w:tc>
          <w:tcPr>
            <w:tcW w:w="1146" w:type="dxa"/>
            <w:tcBorders>
              <w:top w:val="nil"/>
              <w:left w:val="nil"/>
              <w:bottom w:val="single" w:sz="4" w:space="0" w:color="auto"/>
              <w:right w:val="single" w:sz="4" w:space="0" w:color="auto"/>
            </w:tcBorders>
            <w:shd w:val="clear" w:color="auto" w:fill="auto"/>
            <w:vAlign w:val="center"/>
            <w:hideMark/>
          </w:tcPr>
          <w:p w14:paraId="3883E17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66D695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2C0307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40ECCF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489</w:t>
            </w:r>
          </w:p>
        </w:tc>
        <w:tc>
          <w:tcPr>
            <w:tcW w:w="5208" w:type="dxa"/>
            <w:tcBorders>
              <w:top w:val="nil"/>
              <w:left w:val="nil"/>
              <w:bottom w:val="single" w:sz="4" w:space="0" w:color="auto"/>
              <w:right w:val="single" w:sz="4" w:space="0" w:color="auto"/>
            </w:tcBorders>
            <w:shd w:val="clear" w:color="auto" w:fill="auto"/>
            <w:vAlign w:val="center"/>
            <w:hideMark/>
          </w:tcPr>
          <w:p w14:paraId="56D920A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review historical information related to:</w:t>
            </w:r>
          </w:p>
        </w:tc>
        <w:tc>
          <w:tcPr>
            <w:tcW w:w="1146" w:type="dxa"/>
            <w:tcBorders>
              <w:top w:val="nil"/>
              <w:left w:val="nil"/>
              <w:bottom w:val="single" w:sz="4" w:space="0" w:color="auto"/>
              <w:right w:val="single" w:sz="4" w:space="0" w:color="auto"/>
            </w:tcBorders>
            <w:shd w:val="clear" w:color="000000" w:fill="D9D9D9"/>
            <w:vAlign w:val="center"/>
            <w:hideMark/>
          </w:tcPr>
          <w:p w14:paraId="62C67E1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3E0D10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8C0FE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0F47B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489-a</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F7AE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Call</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515A723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803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620A23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4ACF8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489-b</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1E09751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Location</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6BDDF2E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single" w:sz="4" w:space="0" w:color="auto"/>
              <w:bottom w:val="single" w:sz="4" w:space="0" w:color="auto"/>
              <w:right w:val="single" w:sz="4" w:space="0" w:color="auto"/>
            </w:tcBorders>
            <w:shd w:val="clear" w:color="auto" w:fill="auto"/>
            <w:vAlign w:val="center"/>
            <w:hideMark/>
          </w:tcPr>
          <w:p w14:paraId="3CBBA7C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4A777B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FBC37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489-c</w:t>
            </w:r>
          </w:p>
        </w:tc>
        <w:tc>
          <w:tcPr>
            <w:tcW w:w="5208" w:type="dxa"/>
            <w:tcBorders>
              <w:top w:val="nil"/>
              <w:left w:val="single" w:sz="4" w:space="0" w:color="auto"/>
              <w:bottom w:val="single" w:sz="4" w:space="0" w:color="auto"/>
              <w:right w:val="single" w:sz="4" w:space="0" w:color="auto"/>
            </w:tcBorders>
            <w:shd w:val="clear" w:color="auto" w:fill="auto"/>
            <w:vAlign w:val="center"/>
            <w:hideMark/>
          </w:tcPr>
          <w:p w14:paraId="5185870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0A996A7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single" w:sz="4" w:space="0" w:color="auto"/>
              <w:bottom w:val="single" w:sz="4" w:space="0" w:color="auto"/>
              <w:right w:val="single" w:sz="4" w:space="0" w:color="auto"/>
            </w:tcBorders>
            <w:shd w:val="clear" w:color="auto" w:fill="auto"/>
            <w:vAlign w:val="center"/>
            <w:hideMark/>
          </w:tcPr>
          <w:p w14:paraId="3A95173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BC6ADF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A9455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489-d</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23D5A62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Employee / employee ID</w:t>
            </w:r>
          </w:p>
        </w:tc>
        <w:tc>
          <w:tcPr>
            <w:tcW w:w="1146" w:type="dxa"/>
            <w:tcBorders>
              <w:top w:val="nil"/>
              <w:left w:val="nil"/>
              <w:bottom w:val="single" w:sz="4" w:space="0" w:color="auto"/>
              <w:right w:val="single" w:sz="4" w:space="0" w:color="auto"/>
            </w:tcBorders>
            <w:shd w:val="clear" w:color="auto" w:fill="auto"/>
            <w:vAlign w:val="center"/>
            <w:hideMark/>
          </w:tcPr>
          <w:p w14:paraId="5653B23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auto" w:fill="auto"/>
            <w:vAlign w:val="center"/>
            <w:hideMark/>
          </w:tcPr>
          <w:p w14:paraId="63E964A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45A57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0B992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490</w:t>
            </w:r>
          </w:p>
        </w:tc>
        <w:tc>
          <w:tcPr>
            <w:tcW w:w="5208" w:type="dxa"/>
            <w:tcBorders>
              <w:top w:val="nil"/>
              <w:left w:val="nil"/>
              <w:bottom w:val="single" w:sz="4" w:space="0" w:color="auto"/>
              <w:right w:val="single" w:sz="4" w:space="0" w:color="auto"/>
            </w:tcBorders>
            <w:shd w:val="clear" w:color="auto" w:fill="auto"/>
            <w:vAlign w:val="center"/>
            <w:hideMark/>
          </w:tcPr>
          <w:p w14:paraId="37FFDD5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response area activity by:</w:t>
            </w:r>
          </w:p>
        </w:tc>
        <w:tc>
          <w:tcPr>
            <w:tcW w:w="1146" w:type="dxa"/>
            <w:tcBorders>
              <w:top w:val="nil"/>
              <w:left w:val="nil"/>
              <w:bottom w:val="single" w:sz="4" w:space="0" w:color="auto"/>
              <w:right w:val="single" w:sz="4" w:space="0" w:color="auto"/>
            </w:tcBorders>
            <w:shd w:val="clear" w:color="000000" w:fill="D9D9D9"/>
            <w:vAlign w:val="center"/>
            <w:hideMark/>
          </w:tcPr>
          <w:p w14:paraId="6DDA25F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4EF881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890E0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E9936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490-a</w:t>
            </w:r>
          </w:p>
        </w:tc>
        <w:tc>
          <w:tcPr>
            <w:tcW w:w="5208" w:type="dxa"/>
            <w:tcBorders>
              <w:top w:val="nil"/>
              <w:left w:val="nil"/>
              <w:bottom w:val="single" w:sz="4" w:space="0" w:color="auto"/>
              <w:right w:val="single" w:sz="4" w:space="0" w:color="auto"/>
            </w:tcBorders>
            <w:shd w:val="clear" w:color="000000" w:fill="FFFFFF"/>
            <w:vAlign w:val="center"/>
            <w:hideMark/>
          </w:tcPr>
          <w:p w14:paraId="31C8DA1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ID</w:t>
            </w:r>
          </w:p>
        </w:tc>
        <w:tc>
          <w:tcPr>
            <w:tcW w:w="1146" w:type="dxa"/>
            <w:tcBorders>
              <w:top w:val="nil"/>
              <w:left w:val="nil"/>
              <w:bottom w:val="single" w:sz="4" w:space="0" w:color="auto"/>
              <w:right w:val="single" w:sz="4" w:space="0" w:color="auto"/>
            </w:tcBorders>
            <w:shd w:val="clear" w:color="000000" w:fill="FFFFFF"/>
            <w:vAlign w:val="center"/>
            <w:hideMark/>
          </w:tcPr>
          <w:p w14:paraId="01629D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F4079A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88E8A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EC3DF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490-b</w:t>
            </w:r>
          </w:p>
        </w:tc>
        <w:tc>
          <w:tcPr>
            <w:tcW w:w="5208" w:type="dxa"/>
            <w:tcBorders>
              <w:top w:val="nil"/>
              <w:left w:val="nil"/>
              <w:bottom w:val="single" w:sz="4" w:space="0" w:color="auto"/>
              <w:right w:val="single" w:sz="4" w:space="0" w:color="auto"/>
            </w:tcBorders>
            <w:shd w:val="clear" w:color="auto" w:fill="auto"/>
            <w:vAlign w:val="center"/>
            <w:hideMark/>
          </w:tcPr>
          <w:p w14:paraId="35113C1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Call source (field personnel initiated, dispatch, agency, type of phone line, etc.)</w:t>
            </w:r>
          </w:p>
        </w:tc>
        <w:tc>
          <w:tcPr>
            <w:tcW w:w="1146" w:type="dxa"/>
            <w:tcBorders>
              <w:top w:val="nil"/>
              <w:left w:val="nil"/>
              <w:bottom w:val="single" w:sz="4" w:space="0" w:color="auto"/>
              <w:right w:val="single" w:sz="4" w:space="0" w:color="auto"/>
            </w:tcBorders>
            <w:shd w:val="clear" w:color="auto" w:fill="auto"/>
            <w:vAlign w:val="center"/>
            <w:hideMark/>
          </w:tcPr>
          <w:p w14:paraId="713BFE2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591DA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92E76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5222B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490-c</w:t>
            </w:r>
          </w:p>
        </w:tc>
        <w:tc>
          <w:tcPr>
            <w:tcW w:w="5208" w:type="dxa"/>
            <w:tcBorders>
              <w:top w:val="nil"/>
              <w:left w:val="nil"/>
              <w:bottom w:val="single" w:sz="4" w:space="0" w:color="auto"/>
              <w:right w:val="single" w:sz="4" w:space="0" w:color="auto"/>
            </w:tcBorders>
            <w:shd w:val="clear" w:color="000000" w:fill="FFFFFF"/>
            <w:vAlign w:val="center"/>
            <w:hideMark/>
          </w:tcPr>
          <w:p w14:paraId="0C0B7ED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Date and time range</w:t>
            </w:r>
          </w:p>
        </w:tc>
        <w:tc>
          <w:tcPr>
            <w:tcW w:w="1146" w:type="dxa"/>
            <w:tcBorders>
              <w:top w:val="nil"/>
              <w:left w:val="nil"/>
              <w:bottom w:val="single" w:sz="4" w:space="0" w:color="auto"/>
              <w:right w:val="single" w:sz="4" w:space="0" w:color="auto"/>
            </w:tcBorders>
            <w:shd w:val="clear" w:color="000000" w:fill="FFFFFF"/>
            <w:vAlign w:val="center"/>
            <w:hideMark/>
          </w:tcPr>
          <w:p w14:paraId="300E7B5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69F768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842CB8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C4CD9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490-d</w:t>
            </w:r>
          </w:p>
        </w:tc>
        <w:tc>
          <w:tcPr>
            <w:tcW w:w="5208" w:type="dxa"/>
            <w:tcBorders>
              <w:top w:val="nil"/>
              <w:left w:val="nil"/>
              <w:bottom w:val="single" w:sz="4" w:space="0" w:color="auto"/>
              <w:right w:val="single" w:sz="4" w:space="0" w:color="auto"/>
            </w:tcBorders>
            <w:shd w:val="clear" w:color="000000" w:fill="FFFFFF"/>
            <w:vAlign w:val="center"/>
            <w:hideMark/>
          </w:tcPr>
          <w:p w14:paraId="0D0ED10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xml:space="preserve">Disposition, Incident type, </w:t>
            </w:r>
          </w:p>
        </w:tc>
        <w:tc>
          <w:tcPr>
            <w:tcW w:w="1146" w:type="dxa"/>
            <w:tcBorders>
              <w:top w:val="nil"/>
              <w:left w:val="nil"/>
              <w:bottom w:val="single" w:sz="4" w:space="0" w:color="auto"/>
              <w:right w:val="single" w:sz="4" w:space="0" w:color="auto"/>
            </w:tcBorders>
            <w:shd w:val="clear" w:color="000000" w:fill="FFFFFF"/>
            <w:vAlign w:val="center"/>
            <w:hideMark/>
          </w:tcPr>
          <w:p w14:paraId="0C769AF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D24CFC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9FAFD56"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8788A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491</w:t>
            </w:r>
          </w:p>
        </w:tc>
        <w:tc>
          <w:tcPr>
            <w:tcW w:w="5208" w:type="dxa"/>
            <w:tcBorders>
              <w:top w:val="nil"/>
              <w:left w:val="nil"/>
              <w:bottom w:val="single" w:sz="4" w:space="0" w:color="auto"/>
              <w:right w:val="single" w:sz="4" w:space="0" w:color="auto"/>
            </w:tcBorders>
            <w:shd w:val="clear" w:color="auto" w:fill="auto"/>
            <w:vAlign w:val="center"/>
            <w:hideMark/>
          </w:tcPr>
          <w:p w14:paraId="7B937EB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isolate queries in the database to a single member agency's incidents (e.g., BPD vs. SCSD).</w:t>
            </w:r>
          </w:p>
        </w:tc>
        <w:tc>
          <w:tcPr>
            <w:tcW w:w="1146" w:type="dxa"/>
            <w:tcBorders>
              <w:top w:val="nil"/>
              <w:left w:val="nil"/>
              <w:bottom w:val="single" w:sz="4" w:space="0" w:color="auto"/>
              <w:right w:val="single" w:sz="4" w:space="0" w:color="auto"/>
            </w:tcBorders>
            <w:shd w:val="clear" w:color="auto" w:fill="auto"/>
            <w:vAlign w:val="center"/>
            <w:hideMark/>
          </w:tcPr>
          <w:p w14:paraId="6470DD7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8EDE87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9E7D18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D58E4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492</w:t>
            </w:r>
          </w:p>
        </w:tc>
        <w:tc>
          <w:tcPr>
            <w:tcW w:w="5208" w:type="dxa"/>
            <w:tcBorders>
              <w:top w:val="nil"/>
              <w:left w:val="nil"/>
              <w:bottom w:val="single" w:sz="4" w:space="0" w:color="auto"/>
              <w:right w:val="single" w:sz="4" w:space="0" w:color="auto"/>
            </w:tcBorders>
            <w:shd w:val="clear" w:color="000000" w:fill="1F497D"/>
            <w:vAlign w:val="bottom"/>
            <w:hideMark/>
          </w:tcPr>
          <w:p w14:paraId="57BF2E6D" w14:textId="77777777" w:rsidR="00220A72" w:rsidRPr="00B33817" w:rsidRDefault="00220A72" w:rsidP="00B768A2">
            <w:pPr>
              <w:spacing w:after="0" w:line="240" w:lineRule="auto"/>
              <w:rPr>
                <w:rFonts w:ascii="Calibri" w:eastAsia="Times New Roman" w:hAnsi="Calibri" w:cs="Times New Roman"/>
                <w:b/>
                <w:bCs/>
                <w:color w:val="FFFFFF"/>
              </w:rPr>
            </w:pPr>
            <w:bookmarkStart w:id="255" w:name="RANGE!B738"/>
            <w:r w:rsidRPr="00B33817">
              <w:rPr>
                <w:rFonts w:ascii="Calibri" w:eastAsia="Times New Roman" w:hAnsi="Calibri" w:cs="Times New Roman"/>
                <w:b/>
                <w:bCs/>
                <w:color w:val="FFFFFF"/>
              </w:rPr>
              <w:t>False Alarms</w:t>
            </w:r>
            <w:bookmarkEnd w:id="255"/>
          </w:p>
        </w:tc>
        <w:tc>
          <w:tcPr>
            <w:tcW w:w="1146" w:type="dxa"/>
            <w:tcBorders>
              <w:top w:val="nil"/>
              <w:left w:val="nil"/>
              <w:bottom w:val="single" w:sz="4" w:space="0" w:color="auto"/>
              <w:right w:val="single" w:sz="4" w:space="0" w:color="auto"/>
            </w:tcBorders>
            <w:shd w:val="clear" w:color="000000" w:fill="1F497D"/>
            <w:vAlign w:val="bottom"/>
            <w:hideMark/>
          </w:tcPr>
          <w:p w14:paraId="5C64EB21"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269D4188"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01ABE5C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5D063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493</w:t>
            </w:r>
          </w:p>
        </w:tc>
        <w:tc>
          <w:tcPr>
            <w:tcW w:w="5208" w:type="dxa"/>
            <w:tcBorders>
              <w:top w:val="nil"/>
              <w:left w:val="nil"/>
              <w:bottom w:val="single" w:sz="4" w:space="0" w:color="auto"/>
              <w:right w:val="single" w:sz="4" w:space="0" w:color="auto"/>
            </w:tcBorders>
            <w:shd w:val="clear" w:color="auto" w:fill="auto"/>
            <w:vAlign w:val="center"/>
            <w:hideMark/>
          </w:tcPr>
          <w:p w14:paraId="04C39F2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an incident from information obtained from an alarm monitoring unit.</w:t>
            </w:r>
          </w:p>
        </w:tc>
        <w:tc>
          <w:tcPr>
            <w:tcW w:w="1146" w:type="dxa"/>
            <w:tcBorders>
              <w:top w:val="nil"/>
              <w:left w:val="nil"/>
              <w:bottom w:val="single" w:sz="4" w:space="0" w:color="auto"/>
              <w:right w:val="single" w:sz="4" w:space="0" w:color="auto"/>
            </w:tcBorders>
            <w:shd w:val="clear" w:color="auto" w:fill="auto"/>
            <w:vAlign w:val="center"/>
            <w:hideMark/>
          </w:tcPr>
          <w:p w14:paraId="5FBE7A9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9717BE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3CA7BA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99C87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494</w:t>
            </w:r>
          </w:p>
        </w:tc>
        <w:tc>
          <w:tcPr>
            <w:tcW w:w="5208" w:type="dxa"/>
            <w:tcBorders>
              <w:top w:val="nil"/>
              <w:left w:val="nil"/>
              <w:bottom w:val="single" w:sz="4" w:space="0" w:color="auto"/>
              <w:right w:val="single" w:sz="4" w:space="0" w:color="auto"/>
            </w:tcBorders>
            <w:shd w:val="clear" w:color="000000" w:fill="FFFFFF"/>
            <w:vAlign w:val="center"/>
            <w:hideMark/>
          </w:tcPr>
          <w:p w14:paraId="38AD90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 false alarm disposition.</w:t>
            </w:r>
          </w:p>
        </w:tc>
        <w:tc>
          <w:tcPr>
            <w:tcW w:w="1146" w:type="dxa"/>
            <w:tcBorders>
              <w:top w:val="nil"/>
              <w:left w:val="nil"/>
              <w:bottom w:val="single" w:sz="4" w:space="0" w:color="auto"/>
              <w:right w:val="single" w:sz="4" w:space="0" w:color="auto"/>
            </w:tcBorders>
            <w:shd w:val="clear" w:color="auto" w:fill="auto"/>
            <w:vAlign w:val="center"/>
            <w:hideMark/>
          </w:tcPr>
          <w:p w14:paraId="758D393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5D9E8F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48355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F5C90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495</w:t>
            </w:r>
          </w:p>
        </w:tc>
        <w:tc>
          <w:tcPr>
            <w:tcW w:w="5208" w:type="dxa"/>
            <w:tcBorders>
              <w:top w:val="nil"/>
              <w:left w:val="nil"/>
              <w:bottom w:val="single" w:sz="4" w:space="0" w:color="auto"/>
              <w:right w:val="single" w:sz="4" w:space="0" w:color="auto"/>
            </w:tcBorders>
            <w:shd w:val="clear" w:color="000000" w:fill="FFFFFF"/>
            <w:vAlign w:val="center"/>
            <w:hideMark/>
          </w:tcPr>
          <w:p w14:paraId="052DB67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transfer false alarms to a false alarm billing module in the RMS with the following information:</w:t>
            </w:r>
          </w:p>
        </w:tc>
        <w:tc>
          <w:tcPr>
            <w:tcW w:w="1146" w:type="dxa"/>
            <w:tcBorders>
              <w:top w:val="nil"/>
              <w:left w:val="nil"/>
              <w:bottom w:val="single" w:sz="4" w:space="0" w:color="auto"/>
              <w:right w:val="single" w:sz="4" w:space="0" w:color="auto"/>
            </w:tcBorders>
            <w:shd w:val="clear" w:color="000000" w:fill="D9D9D9"/>
            <w:vAlign w:val="center"/>
            <w:hideMark/>
          </w:tcPr>
          <w:p w14:paraId="45BE7B9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797B0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166BFF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33F53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495-a</w:t>
            </w:r>
          </w:p>
        </w:tc>
        <w:tc>
          <w:tcPr>
            <w:tcW w:w="5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252C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Address</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6F3EB7C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CD6B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8D3B0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DE4BA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495-b</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240839A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Business Name</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6A979CA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single" w:sz="4" w:space="0" w:color="auto"/>
              <w:bottom w:val="single" w:sz="4" w:space="0" w:color="auto"/>
              <w:right w:val="single" w:sz="4" w:space="0" w:color="auto"/>
            </w:tcBorders>
            <w:shd w:val="clear" w:color="000000" w:fill="FFFFFF"/>
            <w:vAlign w:val="center"/>
            <w:hideMark/>
          </w:tcPr>
          <w:p w14:paraId="55623B6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33D497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1F45C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495-c</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2FC3C36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Date / Time</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042BE21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single" w:sz="4" w:space="0" w:color="auto"/>
              <w:bottom w:val="single" w:sz="4" w:space="0" w:color="auto"/>
              <w:right w:val="single" w:sz="4" w:space="0" w:color="auto"/>
            </w:tcBorders>
            <w:shd w:val="clear" w:color="000000" w:fill="FFFFFF"/>
            <w:vAlign w:val="center"/>
            <w:hideMark/>
          </w:tcPr>
          <w:p w14:paraId="228C80F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21871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37649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495-d</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251AEE5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w:t>
            </w:r>
          </w:p>
        </w:tc>
        <w:tc>
          <w:tcPr>
            <w:tcW w:w="1146" w:type="dxa"/>
            <w:tcBorders>
              <w:top w:val="nil"/>
              <w:left w:val="single" w:sz="4" w:space="0" w:color="auto"/>
              <w:bottom w:val="single" w:sz="4" w:space="0" w:color="auto"/>
              <w:right w:val="single" w:sz="4" w:space="0" w:color="auto"/>
            </w:tcBorders>
            <w:shd w:val="clear" w:color="auto" w:fill="auto"/>
            <w:vAlign w:val="center"/>
            <w:hideMark/>
          </w:tcPr>
          <w:p w14:paraId="153574C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single" w:sz="4" w:space="0" w:color="auto"/>
              <w:bottom w:val="single" w:sz="4" w:space="0" w:color="auto"/>
              <w:right w:val="single" w:sz="4" w:space="0" w:color="auto"/>
            </w:tcBorders>
            <w:shd w:val="clear" w:color="000000" w:fill="FFFFFF"/>
            <w:vAlign w:val="center"/>
            <w:hideMark/>
          </w:tcPr>
          <w:p w14:paraId="3ECD46C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648A5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47DFF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496</w:t>
            </w:r>
          </w:p>
        </w:tc>
        <w:tc>
          <w:tcPr>
            <w:tcW w:w="5208" w:type="dxa"/>
            <w:tcBorders>
              <w:top w:val="single" w:sz="4" w:space="0" w:color="auto"/>
              <w:left w:val="nil"/>
              <w:bottom w:val="single" w:sz="4" w:space="0" w:color="auto"/>
              <w:right w:val="single" w:sz="4" w:space="0" w:color="auto"/>
            </w:tcBorders>
            <w:shd w:val="clear" w:color="000000" w:fill="1F497D"/>
            <w:vAlign w:val="bottom"/>
            <w:hideMark/>
          </w:tcPr>
          <w:p w14:paraId="61689897" w14:textId="77777777" w:rsidR="00220A72" w:rsidRPr="00B33817" w:rsidRDefault="00220A72" w:rsidP="00B768A2">
            <w:pPr>
              <w:spacing w:after="0" w:line="240" w:lineRule="auto"/>
              <w:rPr>
                <w:rFonts w:ascii="Calibri" w:eastAsia="Times New Roman" w:hAnsi="Calibri" w:cs="Times New Roman"/>
                <w:b/>
                <w:bCs/>
                <w:color w:val="FFFFFF"/>
              </w:rPr>
            </w:pPr>
            <w:bookmarkStart w:id="256" w:name="RANGE!B746"/>
            <w:r w:rsidRPr="00B33817">
              <w:rPr>
                <w:rFonts w:ascii="Calibri" w:eastAsia="Times New Roman" w:hAnsi="Calibri" w:cs="Times New Roman"/>
                <w:b/>
                <w:bCs/>
                <w:color w:val="FFFFFF"/>
              </w:rPr>
              <w:t>Be-On-The-Lookouts (BOLOs)</w:t>
            </w:r>
            <w:bookmarkEnd w:id="256"/>
          </w:p>
        </w:tc>
        <w:tc>
          <w:tcPr>
            <w:tcW w:w="1146" w:type="dxa"/>
            <w:tcBorders>
              <w:top w:val="nil"/>
              <w:left w:val="nil"/>
              <w:bottom w:val="single" w:sz="4" w:space="0" w:color="auto"/>
              <w:right w:val="single" w:sz="4" w:space="0" w:color="auto"/>
            </w:tcBorders>
            <w:shd w:val="clear" w:color="000000" w:fill="1F497D"/>
            <w:vAlign w:val="bottom"/>
            <w:hideMark/>
          </w:tcPr>
          <w:p w14:paraId="04B2D52A"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single" w:sz="4" w:space="0" w:color="auto"/>
              <w:left w:val="nil"/>
              <w:bottom w:val="single" w:sz="4" w:space="0" w:color="auto"/>
              <w:right w:val="single" w:sz="4" w:space="0" w:color="auto"/>
            </w:tcBorders>
            <w:shd w:val="clear" w:color="000000" w:fill="1F497D"/>
            <w:noWrap/>
            <w:vAlign w:val="bottom"/>
            <w:hideMark/>
          </w:tcPr>
          <w:p w14:paraId="5BA86CD8"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1CE87CA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1BE65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497</w:t>
            </w:r>
          </w:p>
        </w:tc>
        <w:tc>
          <w:tcPr>
            <w:tcW w:w="5208" w:type="dxa"/>
            <w:tcBorders>
              <w:top w:val="nil"/>
              <w:left w:val="nil"/>
              <w:bottom w:val="single" w:sz="4" w:space="0" w:color="auto"/>
              <w:right w:val="single" w:sz="4" w:space="0" w:color="auto"/>
            </w:tcBorders>
            <w:shd w:val="clear" w:color="auto" w:fill="auto"/>
            <w:vAlign w:val="center"/>
            <w:hideMark/>
          </w:tcPr>
          <w:p w14:paraId="2460CDC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and maintain BOLOs.</w:t>
            </w:r>
          </w:p>
        </w:tc>
        <w:tc>
          <w:tcPr>
            <w:tcW w:w="1146" w:type="dxa"/>
            <w:tcBorders>
              <w:top w:val="nil"/>
              <w:left w:val="nil"/>
              <w:bottom w:val="single" w:sz="4" w:space="0" w:color="auto"/>
              <w:right w:val="single" w:sz="4" w:space="0" w:color="auto"/>
            </w:tcBorders>
            <w:shd w:val="clear" w:color="auto" w:fill="auto"/>
            <w:vAlign w:val="center"/>
            <w:hideMark/>
          </w:tcPr>
          <w:p w14:paraId="30C254C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A3A62A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C1E340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E02416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498</w:t>
            </w:r>
          </w:p>
        </w:tc>
        <w:tc>
          <w:tcPr>
            <w:tcW w:w="5208" w:type="dxa"/>
            <w:tcBorders>
              <w:top w:val="nil"/>
              <w:left w:val="nil"/>
              <w:bottom w:val="single" w:sz="4" w:space="0" w:color="auto"/>
              <w:right w:val="single" w:sz="4" w:space="0" w:color="auto"/>
            </w:tcBorders>
            <w:shd w:val="clear" w:color="auto" w:fill="auto"/>
            <w:vAlign w:val="center"/>
            <w:hideMark/>
          </w:tcPr>
          <w:p w14:paraId="5792B04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an audit trail for BOLOs.</w:t>
            </w:r>
          </w:p>
        </w:tc>
        <w:tc>
          <w:tcPr>
            <w:tcW w:w="1146" w:type="dxa"/>
            <w:tcBorders>
              <w:top w:val="nil"/>
              <w:left w:val="nil"/>
              <w:bottom w:val="single" w:sz="4" w:space="0" w:color="auto"/>
              <w:right w:val="single" w:sz="4" w:space="0" w:color="auto"/>
            </w:tcBorders>
            <w:shd w:val="clear" w:color="auto" w:fill="auto"/>
            <w:vAlign w:val="center"/>
            <w:hideMark/>
          </w:tcPr>
          <w:p w14:paraId="31817AA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F4BDB0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20AB25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BF730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499</w:t>
            </w:r>
          </w:p>
        </w:tc>
        <w:tc>
          <w:tcPr>
            <w:tcW w:w="5208" w:type="dxa"/>
            <w:tcBorders>
              <w:top w:val="nil"/>
              <w:left w:val="nil"/>
              <w:bottom w:val="single" w:sz="4" w:space="0" w:color="auto"/>
              <w:right w:val="single" w:sz="4" w:space="0" w:color="auto"/>
            </w:tcBorders>
            <w:shd w:val="clear" w:color="auto" w:fill="auto"/>
            <w:vAlign w:val="center"/>
            <w:hideMark/>
          </w:tcPr>
          <w:p w14:paraId="54AD60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the following fields for a BOLO record:</w:t>
            </w:r>
          </w:p>
        </w:tc>
        <w:tc>
          <w:tcPr>
            <w:tcW w:w="1146" w:type="dxa"/>
            <w:tcBorders>
              <w:top w:val="nil"/>
              <w:left w:val="nil"/>
              <w:bottom w:val="single" w:sz="4" w:space="0" w:color="auto"/>
              <w:right w:val="single" w:sz="4" w:space="0" w:color="auto"/>
            </w:tcBorders>
            <w:shd w:val="clear" w:color="000000" w:fill="D9D9D9"/>
            <w:vAlign w:val="center"/>
            <w:hideMark/>
          </w:tcPr>
          <w:p w14:paraId="1A4EE5B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FCEF7F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7D648A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67982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499-a</w:t>
            </w:r>
          </w:p>
        </w:tc>
        <w:tc>
          <w:tcPr>
            <w:tcW w:w="5208" w:type="dxa"/>
            <w:tcBorders>
              <w:top w:val="nil"/>
              <w:left w:val="nil"/>
              <w:bottom w:val="single" w:sz="4" w:space="0" w:color="auto"/>
              <w:right w:val="single" w:sz="4" w:space="0" w:color="auto"/>
            </w:tcBorders>
            <w:shd w:val="clear" w:color="auto" w:fill="auto"/>
            <w:vAlign w:val="center"/>
            <w:hideMark/>
          </w:tcPr>
          <w:p w14:paraId="1444078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Date issued/expired</w:t>
            </w:r>
          </w:p>
        </w:tc>
        <w:tc>
          <w:tcPr>
            <w:tcW w:w="1146" w:type="dxa"/>
            <w:tcBorders>
              <w:top w:val="nil"/>
              <w:left w:val="nil"/>
              <w:bottom w:val="single" w:sz="4" w:space="0" w:color="auto"/>
              <w:right w:val="single" w:sz="4" w:space="0" w:color="auto"/>
            </w:tcBorders>
            <w:shd w:val="clear" w:color="auto" w:fill="auto"/>
            <w:vAlign w:val="center"/>
            <w:hideMark/>
          </w:tcPr>
          <w:p w14:paraId="10E0875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0B556F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A8808D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AEF3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499-b</w:t>
            </w:r>
          </w:p>
        </w:tc>
        <w:tc>
          <w:tcPr>
            <w:tcW w:w="5208" w:type="dxa"/>
            <w:tcBorders>
              <w:top w:val="nil"/>
              <w:left w:val="nil"/>
              <w:bottom w:val="single" w:sz="4" w:space="0" w:color="auto"/>
              <w:right w:val="single" w:sz="4" w:space="0" w:color="auto"/>
            </w:tcBorders>
            <w:shd w:val="clear" w:color="auto" w:fill="auto"/>
            <w:vAlign w:val="center"/>
            <w:hideMark/>
          </w:tcPr>
          <w:p w14:paraId="5CCDFEA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Nature of the BOLO, priority</w:t>
            </w:r>
          </w:p>
        </w:tc>
        <w:tc>
          <w:tcPr>
            <w:tcW w:w="1146" w:type="dxa"/>
            <w:tcBorders>
              <w:top w:val="nil"/>
              <w:left w:val="nil"/>
              <w:bottom w:val="single" w:sz="4" w:space="0" w:color="auto"/>
              <w:right w:val="single" w:sz="4" w:space="0" w:color="auto"/>
            </w:tcBorders>
            <w:shd w:val="clear" w:color="auto" w:fill="auto"/>
            <w:vAlign w:val="center"/>
            <w:hideMark/>
          </w:tcPr>
          <w:p w14:paraId="65B06F8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CB3030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B0F7D6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C8367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499-c</w:t>
            </w:r>
          </w:p>
        </w:tc>
        <w:tc>
          <w:tcPr>
            <w:tcW w:w="5208" w:type="dxa"/>
            <w:tcBorders>
              <w:top w:val="nil"/>
              <w:left w:val="nil"/>
              <w:bottom w:val="single" w:sz="4" w:space="0" w:color="auto"/>
              <w:right w:val="single" w:sz="4" w:space="0" w:color="auto"/>
            </w:tcBorders>
            <w:shd w:val="clear" w:color="auto" w:fill="auto"/>
            <w:vAlign w:val="center"/>
            <w:hideMark/>
          </w:tcPr>
          <w:p w14:paraId="0EDF221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Subject/Vehicle information</w:t>
            </w:r>
          </w:p>
        </w:tc>
        <w:tc>
          <w:tcPr>
            <w:tcW w:w="1146" w:type="dxa"/>
            <w:tcBorders>
              <w:top w:val="nil"/>
              <w:left w:val="nil"/>
              <w:bottom w:val="single" w:sz="4" w:space="0" w:color="auto"/>
              <w:right w:val="single" w:sz="4" w:space="0" w:color="auto"/>
            </w:tcBorders>
            <w:shd w:val="clear" w:color="auto" w:fill="auto"/>
            <w:vAlign w:val="center"/>
            <w:hideMark/>
          </w:tcPr>
          <w:p w14:paraId="212BAD8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3AD512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1CE700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4B3E7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499-d</w:t>
            </w:r>
          </w:p>
        </w:tc>
        <w:tc>
          <w:tcPr>
            <w:tcW w:w="5208" w:type="dxa"/>
            <w:tcBorders>
              <w:top w:val="nil"/>
              <w:left w:val="nil"/>
              <w:bottom w:val="single" w:sz="4" w:space="0" w:color="auto"/>
              <w:right w:val="single" w:sz="4" w:space="0" w:color="auto"/>
            </w:tcBorders>
            <w:shd w:val="clear" w:color="auto" w:fill="auto"/>
            <w:vAlign w:val="center"/>
            <w:hideMark/>
          </w:tcPr>
          <w:p w14:paraId="5DA78DA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Narrative</w:t>
            </w:r>
          </w:p>
        </w:tc>
        <w:tc>
          <w:tcPr>
            <w:tcW w:w="1146" w:type="dxa"/>
            <w:tcBorders>
              <w:top w:val="nil"/>
              <w:left w:val="nil"/>
              <w:bottom w:val="single" w:sz="4" w:space="0" w:color="auto"/>
              <w:right w:val="single" w:sz="4" w:space="0" w:color="auto"/>
            </w:tcBorders>
            <w:shd w:val="clear" w:color="auto" w:fill="auto"/>
            <w:vAlign w:val="center"/>
            <w:hideMark/>
          </w:tcPr>
          <w:p w14:paraId="7FF3261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E0A724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963F4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AD51E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500</w:t>
            </w:r>
          </w:p>
        </w:tc>
        <w:tc>
          <w:tcPr>
            <w:tcW w:w="5208" w:type="dxa"/>
            <w:tcBorders>
              <w:top w:val="nil"/>
              <w:left w:val="nil"/>
              <w:bottom w:val="single" w:sz="4" w:space="0" w:color="auto"/>
              <w:right w:val="single" w:sz="4" w:space="0" w:color="auto"/>
            </w:tcBorders>
            <w:shd w:val="clear" w:color="auto" w:fill="auto"/>
            <w:vAlign w:val="center"/>
            <w:hideMark/>
          </w:tcPr>
          <w:p w14:paraId="5F2CDB9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search for BOLO based upon any of the above-mentioned items.</w:t>
            </w:r>
          </w:p>
        </w:tc>
        <w:tc>
          <w:tcPr>
            <w:tcW w:w="1146" w:type="dxa"/>
            <w:tcBorders>
              <w:top w:val="nil"/>
              <w:left w:val="nil"/>
              <w:bottom w:val="single" w:sz="4" w:space="0" w:color="auto"/>
              <w:right w:val="single" w:sz="4" w:space="0" w:color="auto"/>
            </w:tcBorders>
            <w:shd w:val="clear" w:color="auto" w:fill="auto"/>
            <w:vAlign w:val="center"/>
            <w:hideMark/>
          </w:tcPr>
          <w:p w14:paraId="56F04E2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BF2E70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2702C7B" w14:textId="77777777" w:rsidTr="00B768A2">
        <w:trPr>
          <w:trHeight w:val="37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07508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501</w:t>
            </w:r>
          </w:p>
        </w:tc>
        <w:tc>
          <w:tcPr>
            <w:tcW w:w="5208" w:type="dxa"/>
            <w:tcBorders>
              <w:top w:val="nil"/>
              <w:left w:val="nil"/>
              <w:bottom w:val="single" w:sz="4" w:space="0" w:color="auto"/>
              <w:right w:val="single" w:sz="4" w:space="0" w:color="auto"/>
            </w:tcBorders>
            <w:shd w:val="clear" w:color="auto" w:fill="auto"/>
            <w:vAlign w:val="center"/>
            <w:hideMark/>
          </w:tcPr>
          <w:p w14:paraId="06AA1A6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accommodate multiple subjects/vehicles in a BOLO.</w:t>
            </w:r>
          </w:p>
        </w:tc>
        <w:tc>
          <w:tcPr>
            <w:tcW w:w="1146" w:type="dxa"/>
            <w:tcBorders>
              <w:top w:val="nil"/>
              <w:left w:val="nil"/>
              <w:bottom w:val="single" w:sz="4" w:space="0" w:color="auto"/>
              <w:right w:val="single" w:sz="4" w:space="0" w:color="auto"/>
            </w:tcBorders>
            <w:shd w:val="clear" w:color="auto" w:fill="auto"/>
            <w:vAlign w:val="center"/>
            <w:hideMark/>
          </w:tcPr>
          <w:p w14:paraId="46C47BF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AD4D80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9E8F55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673D7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502</w:t>
            </w:r>
          </w:p>
        </w:tc>
        <w:tc>
          <w:tcPr>
            <w:tcW w:w="5208" w:type="dxa"/>
            <w:tcBorders>
              <w:top w:val="nil"/>
              <w:left w:val="nil"/>
              <w:bottom w:val="single" w:sz="4" w:space="0" w:color="auto"/>
              <w:right w:val="single" w:sz="4" w:space="0" w:color="auto"/>
            </w:tcBorders>
            <w:shd w:val="clear" w:color="000000" w:fill="FFFFFF"/>
            <w:vAlign w:val="center"/>
            <w:hideMark/>
          </w:tcPr>
          <w:p w14:paraId="77AE668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a file, photo and update a BOLO.</w:t>
            </w:r>
          </w:p>
        </w:tc>
        <w:tc>
          <w:tcPr>
            <w:tcW w:w="1146" w:type="dxa"/>
            <w:tcBorders>
              <w:top w:val="nil"/>
              <w:left w:val="nil"/>
              <w:bottom w:val="single" w:sz="4" w:space="0" w:color="auto"/>
              <w:right w:val="single" w:sz="4" w:space="0" w:color="auto"/>
            </w:tcBorders>
            <w:shd w:val="clear" w:color="000000" w:fill="FFFFFF"/>
            <w:vAlign w:val="center"/>
            <w:hideMark/>
          </w:tcPr>
          <w:p w14:paraId="789F665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626CF3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A42487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19859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503</w:t>
            </w:r>
          </w:p>
        </w:tc>
        <w:tc>
          <w:tcPr>
            <w:tcW w:w="5208" w:type="dxa"/>
            <w:tcBorders>
              <w:top w:val="nil"/>
              <w:left w:val="nil"/>
              <w:bottom w:val="single" w:sz="4" w:space="0" w:color="auto"/>
              <w:right w:val="single" w:sz="4" w:space="0" w:color="auto"/>
            </w:tcBorders>
            <w:shd w:val="clear" w:color="auto" w:fill="auto"/>
            <w:vAlign w:val="center"/>
            <w:hideMark/>
          </w:tcPr>
          <w:p w14:paraId="5327C4E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set time limits for BOLO retention.</w:t>
            </w:r>
          </w:p>
        </w:tc>
        <w:tc>
          <w:tcPr>
            <w:tcW w:w="1146" w:type="dxa"/>
            <w:tcBorders>
              <w:top w:val="nil"/>
              <w:left w:val="nil"/>
              <w:bottom w:val="single" w:sz="4" w:space="0" w:color="auto"/>
              <w:right w:val="single" w:sz="4" w:space="0" w:color="auto"/>
            </w:tcBorders>
            <w:shd w:val="clear" w:color="auto" w:fill="auto"/>
            <w:vAlign w:val="center"/>
            <w:hideMark/>
          </w:tcPr>
          <w:p w14:paraId="37B9CF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E4EA5F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86451A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E3567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504</w:t>
            </w:r>
          </w:p>
        </w:tc>
        <w:tc>
          <w:tcPr>
            <w:tcW w:w="5208" w:type="dxa"/>
            <w:tcBorders>
              <w:top w:val="nil"/>
              <w:left w:val="nil"/>
              <w:bottom w:val="single" w:sz="4" w:space="0" w:color="auto"/>
              <w:right w:val="single" w:sz="4" w:space="0" w:color="auto"/>
            </w:tcBorders>
            <w:shd w:val="clear" w:color="auto" w:fill="auto"/>
            <w:vAlign w:val="center"/>
            <w:hideMark/>
          </w:tcPr>
          <w:p w14:paraId="1B78435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designate groups or individuals to whom BOLOs should be sent.</w:t>
            </w:r>
          </w:p>
        </w:tc>
        <w:tc>
          <w:tcPr>
            <w:tcW w:w="1146" w:type="dxa"/>
            <w:tcBorders>
              <w:top w:val="nil"/>
              <w:left w:val="nil"/>
              <w:bottom w:val="single" w:sz="4" w:space="0" w:color="auto"/>
              <w:right w:val="single" w:sz="4" w:space="0" w:color="auto"/>
            </w:tcBorders>
            <w:shd w:val="clear" w:color="auto" w:fill="auto"/>
            <w:vAlign w:val="center"/>
            <w:hideMark/>
          </w:tcPr>
          <w:p w14:paraId="6FBCE22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C3C17A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BA4A8E"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B9E959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505</w:t>
            </w:r>
          </w:p>
        </w:tc>
        <w:tc>
          <w:tcPr>
            <w:tcW w:w="5208" w:type="dxa"/>
            <w:tcBorders>
              <w:top w:val="nil"/>
              <w:left w:val="nil"/>
              <w:bottom w:val="single" w:sz="4" w:space="0" w:color="auto"/>
              <w:right w:val="single" w:sz="4" w:space="0" w:color="auto"/>
            </w:tcBorders>
            <w:shd w:val="clear" w:color="000000" w:fill="FFFFFF"/>
            <w:vAlign w:val="center"/>
            <w:hideMark/>
          </w:tcPr>
          <w:p w14:paraId="3DDEAF9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link BOLOs to an address such that the BOLO is retrieved when that address is referenced (e.g., in a call for service or report).</w:t>
            </w:r>
          </w:p>
        </w:tc>
        <w:tc>
          <w:tcPr>
            <w:tcW w:w="1146" w:type="dxa"/>
            <w:tcBorders>
              <w:top w:val="nil"/>
              <w:left w:val="nil"/>
              <w:bottom w:val="single" w:sz="4" w:space="0" w:color="auto"/>
              <w:right w:val="single" w:sz="4" w:space="0" w:color="auto"/>
            </w:tcBorders>
            <w:shd w:val="clear" w:color="auto" w:fill="auto"/>
            <w:vAlign w:val="center"/>
            <w:hideMark/>
          </w:tcPr>
          <w:p w14:paraId="2302B13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95616E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3DAAFE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CAF5D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506</w:t>
            </w:r>
          </w:p>
        </w:tc>
        <w:tc>
          <w:tcPr>
            <w:tcW w:w="5208" w:type="dxa"/>
            <w:tcBorders>
              <w:top w:val="nil"/>
              <w:left w:val="nil"/>
              <w:bottom w:val="single" w:sz="4" w:space="0" w:color="auto"/>
              <w:right w:val="single" w:sz="4" w:space="0" w:color="auto"/>
            </w:tcBorders>
            <w:shd w:val="clear" w:color="000000" w:fill="FFFFFF"/>
            <w:vAlign w:val="center"/>
            <w:hideMark/>
          </w:tcPr>
          <w:p w14:paraId="3C46F5A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link BOLOs to an incident.</w:t>
            </w:r>
          </w:p>
        </w:tc>
        <w:tc>
          <w:tcPr>
            <w:tcW w:w="1146" w:type="dxa"/>
            <w:tcBorders>
              <w:top w:val="nil"/>
              <w:left w:val="nil"/>
              <w:bottom w:val="single" w:sz="4" w:space="0" w:color="auto"/>
              <w:right w:val="single" w:sz="4" w:space="0" w:color="auto"/>
            </w:tcBorders>
            <w:shd w:val="clear" w:color="auto" w:fill="auto"/>
            <w:vAlign w:val="center"/>
            <w:hideMark/>
          </w:tcPr>
          <w:p w14:paraId="094BD84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DB3C00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4F26D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9ADED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507</w:t>
            </w:r>
          </w:p>
        </w:tc>
        <w:tc>
          <w:tcPr>
            <w:tcW w:w="5208" w:type="dxa"/>
            <w:tcBorders>
              <w:top w:val="nil"/>
              <w:left w:val="nil"/>
              <w:bottom w:val="single" w:sz="4" w:space="0" w:color="auto"/>
              <w:right w:val="single" w:sz="4" w:space="0" w:color="auto"/>
            </w:tcBorders>
            <w:shd w:val="clear" w:color="000000" w:fill="FFFFFF"/>
            <w:vAlign w:val="center"/>
            <w:hideMark/>
          </w:tcPr>
          <w:p w14:paraId="3B6411E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transfer BOLO information fields from an incident.</w:t>
            </w:r>
          </w:p>
        </w:tc>
        <w:tc>
          <w:tcPr>
            <w:tcW w:w="1146" w:type="dxa"/>
            <w:tcBorders>
              <w:top w:val="nil"/>
              <w:left w:val="nil"/>
              <w:bottom w:val="single" w:sz="4" w:space="0" w:color="auto"/>
              <w:right w:val="single" w:sz="4" w:space="0" w:color="auto"/>
            </w:tcBorders>
            <w:shd w:val="clear" w:color="auto" w:fill="auto"/>
            <w:vAlign w:val="center"/>
            <w:hideMark/>
          </w:tcPr>
          <w:p w14:paraId="0910D54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5D26A9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63020B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B923B6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508</w:t>
            </w:r>
          </w:p>
        </w:tc>
        <w:tc>
          <w:tcPr>
            <w:tcW w:w="5208" w:type="dxa"/>
            <w:tcBorders>
              <w:top w:val="nil"/>
              <w:left w:val="nil"/>
              <w:bottom w:val="single" w:sz="4" w:space="0" w:color="auto"/>
              <w:right w:val="single" w:sz="4" w:space="0" w:color="auto"/>
            </w:tcBorders>
            <w:shd w:val="clear" w:color="000000" w:fill="FFFFFF"/>
            <w:vAlign w:val="center"/>
            <w:hideMark/>
          </w:tcPr>
          <w:p w14:paraId="33FEDAA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BOLOs by address.</w:t>
            </w:r>
          </w:p>
        </w:tc>
        <w:tc>
          <w:tcPr>
            <w:tcW w:w="1146" w:type="dxa"/>
            <w:tcBorders>
              <w:top w:val="nil"/>
              <w:left w:val="nil"/>
              <w:bottom w:val="single" w:sz="4" w:space="0" w:color="auto"/>
              <w:right w:val="single" w:sz="4" w:space="0" w:color="auto"/>
            </w:tcBorders>
            <w:shd w:val="clear" w:color="auto" w:fill="auto"/>
            <w:vAlign w:val="center"/>
            <w:hideMark/>
          </w:tcPr>
          <w:p w14:paraId="5318187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E6F12C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A9C4B3D" w14:textId="77777777" w:rsidTr="00B768A2">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636D0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509</w:t>
            </w:r>
          </w:p>
        </w:tc>
        <w:tc>
          <w:tcPr>
            <w:tcW w:w="5208" w:type="dxa"/>
            <w:tcBorders>
              <w:top w:val="nil"/>
              <w:left w:val="nil"/>
              <w:bottom w:val="single" w:sz="4" w:space="0" w:color="auto"/>
              <w:right w:val="single" w:sz="4" w:space="0" w:color="auto"/>
            </w:tcBorders>
            <w:shd w:val="clear" w:color="000000" w:fill="FFFFFF"/>
            <w:vAlign w:val="center"/>
            <w:hideMark/>
          </w:tcPr>
          <w:p w14:paraId="0459DA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view history of recent, archived, and expired BOLOs.</w:t>
            </w:r>
          </w:p>
        </w:tc>
        <w:tc>
          <w:tcPr>
            <w:tcW w:w="1146" w:type="dxa"/>
            <w:tcBorders>
              <w:top w:val="nil"/>
              <w:left w:val="nil"/>
              <w:bottom w:val="single" w:sz="4" w:space="0" w:color="auto"/>
              <w:right w:val="single" w:sz="4" w:space="0" w:color="auto"/>
            </w:tcBorders>
            <w:shd w:val="clear" w:color="auto" w:fill="auto"/>
            <w:vAlign w:val="center"/>
            <w:hideMark/>
          </w:tcPr>
          <w:p w14:paraId="062D404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10792E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09E550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FF456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510</w:t>
            </w:r>
          </w:p>
        </w:tc>
        <w:tc>
          <w:tcPr>
            <w:tcW w:w="5208" w:type="dxa"/>
            <w:tcBorders>
              <w:top w:val="nil"/>
              <w:left w:val="nil"/>
              <w:bottom w:val="single" w:sz="4" w:space="0" w:color="auto"/>
              <w:right w:val="single" w:sz="4" w:space="0" w:color="auto"/>
            </w:tcBorders>
            <w:shd w:val="clear" w:color="000000" w:fill="FFFFFF"/>
            <w:vAlign w:val="center"/>
            <w:hideMark/>
          </w:tcPr>
          <w:p w14:paraId="4415EC3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search expired BOLO records.</w:t>
            </w:r>
          </w:p>
        </w:tc>
        <w:tc>
          <w:tcPr>
            <w:tcW w:w="1146" w:type="dxa"/>
            <w:tcBorders>
              <w:top w:val="nil"/>
              <w:left w:val="nil"/>
              <w:bottom w:val="single" w:sz="4" w:space="0" w:color="auto"/>
              <w:right w:val="single" w:sz="4" w:space="0" w:color="auto"/>
            </w:tcBorders>
            <w:shd w:val="clear" w:color="000000" w:fill="FFFFFF"/>
            <w:vAlign w:val="center"/>
            <w:hideMark/>
          </w:tcPr>
          <w:p w14:paraId="1812C5A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334835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E2092E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30B38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511</w:t>
            </w:r>
          </w:p>
        </w:tc>
        <w:tc>
          <w:tcPr>
            <w:tcW w:w="5208" w:type="dxa"/>
            <w:tcBorders>
              <w:top w:val="nil"/>
              <w:left w:val="nil"/>
              <w:bottom w:val="single" w:sz="4" w:space="0" w:color="auto"/>
              <w:right w:val="single" w:sz="4" w:space="0" w:color="auto"/>
            </w:tcBorders>
            <w:shd w:val="clear" w:color="000000" w:fill="1F497D"/>
            <w:vAlign w:val="bottom"/>
            <w:hideMark/>
          </w:tcPr>
          <w:p w14:paraId="78640E8B" w14:textId="77777777" w:rsidR="00220A72" w:rsidRPr="00B33817" w:rsidRDefault="00220A72" w:rsidP="00B768A2">
            <w:pPr>
              <w:spacing w:after="0" w:line="240" w:lineRule="auto"/>
              <w:rPr>
                <w:rFonts w:ascii="Calibri" w:eastAsia="Times New Roman" w:hAnsi="Calibri" w:cs="Times New Roman"/>
                <w:b/>
                <w:bCs/>
                <w:color w:val="FFFFFF"/>
              </w:rPr>
            </w:pPr>
            <w:bookmarkStart w:id="257" w:name="RANGE!B765"/>
            <w:r w:rsidRPr="00B33817">
              <w:rPr>
                <w:rFonts w:ascii="Calibri" w:eastAsia="Times New Roman" w:hAnsi="Calibri" w:cs="Times New Roman"/>
                <w:b/>
                <w:bCs/>
                <w:color w:val="FFFFFF"/>
              </w:rPr>
              <w:t>Management Reporting</w:t>
            </w:r>
            <w:bookmarkEnd w:id="257"/>
          </w:p>
        </w:tc>
        <w:tc>
          <w:tcPr>
            <w:tcW w:w="1146" w:type="dxa"/>
            <w:tcBorders>
              <w:top w:val="nil"/>
              <w:left w:val="nil"/>
              <w:bottom w:val="single" w:sz="4" w:space="0" w:color="auto"/>
              <w:right w:val="single" w:sz="4" w:space="0" w:color="auto"/>
            </w:tcBorders>
            <w:shd w:val="clear" w:color="000000" w:fill="1F497D"/>
            <w:vAlign w:val="bottom"/>
            <w:hideMark/>
          </w:tcPr>
          <w:p w14:paraId="318ED5CB"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4FACAAC8"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3B81358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B1408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512</w:t>
            </w:r>
          </w:p>
        </w:tc>
        <w:tc>
          <w:tcPr>
            <w:tcW w:w="5208" w:type="dxa"/>
            <w:tcBorders>
              <w:top w:val="nil"/>
              <w:left w:val="nil"/>
              <w:bottom w:val="single" w:sz="4" w:space="0" w:color="auto"/>
              <w:right w:val="single" w:sz="4" w:space="0" w:color="auto"/>
            </w:tcBorders>
            <w:shd w:val="clear" w:color="000000" w:fill="CCCCFF"/>
            <w:vAlign w:val="center"/>
            <w:hideMark/>
          </w:tcPr>
          <w:p w14:paraId="550537E2"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CAD Reporting</w:t>
            </w:r>
          </w:p>
        </w:tc>
        <w:tc>
          <w:tcPr>
            <w:tcW w:w="1146" w:type="dxa"/>
            <w:tcBorders>
              <w:top w:val="nil"/>
              <w:left w:val="nil"/>
              <w:bottom w:val="single" w:sz="4" w:space="0" w:color="auto"/>
              <w:right w:val="single" w:sz="4" w:space="0" w:color="auto"/>
            </w:tcBorders>
            <w:shd w:val="clear" w:color="000000" w:fill="CCCCFF"/>
            <w:vAlign w:val="center"/>
            <w:hideMark/>
          </w:tcPr>
          <w:p w14:paraId="443DC5D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10DAF8A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2672DF" w14:textId="77777777" w:rsidTr="00B768A2">
        <w:trPr>
          <w:trHeight w:val="11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6EFF56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513</w:t>
            </w:r>
          </w:p>
        </w:tc>
        <w:tc>
          <w:tcPr>
            <w:tcW w:w="5208" w:type="dxa"/>
            <w:tcBorders>
              <w:top w:val="nil"/>
              <w:left w:val="nil"/>
              <w:bottom w:val="single" w:sz="4" w:space="0" w:color="auto"/>
              <w:right w:val="single" w:sz="4" w:space="0" w:color="auto"/>
            </w:tcBorders>
            <w:shd w:val="clear" w:color="auto" w:fill="auto"/>
            <w:vAlign w:val="center"/>
            <w:hideMark/>
          </w:tcPr>
          <w:p w14:paraId="1EA65D7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ad hoc CAD reports based on any data fields in the CAD database. Reports based on officer activity or response times, Incident types, or any incident creation or analysis times, dispatch user, or geographical related.</w:t>
            </w:r>
          </w:p>
        </w:tc>
        <w:tc>
          <w:tcPr>
            <w:tcW w:w="1146" w:type="dxa"/>
            <w:tcBorders>
              <w:top w:val="nil"/>
              <w:left w:val="nil"/>
              <w:bottom w:val="single" w:sz="4" w:space="0" w:color="auto"/>
              <w:right w:val="single" w:sz="4" w:space="0" w:color="auto"/>
            </w:tcBorders>
            <w:shd w:val="clear" w:color="auto" w:fill="auto"/>
            <w:vAlign w:val="center"/>
            <w:hideMark/>
          </w:tcPr>
          <w:p w14:paraId="6F5B768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DF78B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78AF6D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11BAE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514</w:t>
            </w:r>
          </w:p>
        </w:tc>
        <w:tc>
          <w:tcPr>
            <w:tcW w:w="5208" w:type="dxa"/>
            <w:tcBorders>
              <w:top w:val="nil"/>
              <w:left w:val="nil"/>
              <w:bottom w:val="single" w:sz="4" w:space="0" w:color="auto"/>
              <w:right w:val="single" w:sz="4" w:space="0" w:color="auto"/>
            </w:tcBorders>
            <w:shd w:val="clear" w:color="000000" w:fill="FFFFFF"/>
            <w:vAlign w:val="center"/>
            <w:hideMark/>
          </w:tcPr>
          <w:p w14:paraId="6B3C7E0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run CAD reports without exiting the operational CAD application.</w:t>
            </w:r>
          </w:p>
        </w:tc>
        <w:tc>
          <w:tcPr>
            <w:tcW w:w="1146" w:type="dxa"/>
            <w:tcBorders>
              <w:top w:val="nil"/>
              <w:left w:val="nil"/>
              <w:bottom w:val="single" w:sz="4" w:space="0" w:color="auto"/>
              <w:right w:val="single" w:sz="4" w:space="0" w:color="auto"/>
            </w:tcBorders>
            <w:shd w:val="clear" w:color="000000" w:fill="FFFFFF"/>
            <w:vAlign w:val="center"/>
            <w:hideMark/>
          </w:tcPr>
          <w:p w14:paraId="0ABC607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7CC66A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3633CE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2BD4B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515</w:t>
            </w:r>
          </w:p>
        </w:tc>
        <w:tc>
          <w:tcPr>
            <w:tcW w:w="5208" w:type="dxa"/>
            <w:tcBorders>
              <w:top w:val="nil"/>
              <w:left w:val="nil"/>
              <w:bottom w:val="single" w:sz="4" w:space="0" w:color="auto"/>
              <w:right w:val="single" w:sz="4" w:space="0" w:color="auto"/>
            </w:tcBorders>
            <w:shd w:val="clear" w:color="auto" w:fill="auto"/>
            <w:vAlign w:val="center"/>
            <w:hideMark/>
          </w:tcPr>
          <w:p w14:paraId="118B74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a snap shot, based on day and time parameters, of:</w:t>
            </w:r>
          </w:p>
        </w:tc>
        <w:tc>
          <w:tcPr>
            <w:tcW w:w="1146" w:type="dxa"/>
            <w:tcBorders>
              <w:top w:val="nil"/>
              <w:left w:val="nil"/>
              <w:bottom w:val="single" w:sz="4" w:space="0" w:color="auto"/>
              <w:right w:val="single" w:sz="4" w:space="0" w:color="auto"/>
            </w:tcBorders>
            <w:shd w:val="clear" w:color="000000" w:fill="D9D9D9"/>
            <w:vAlign w:val="center"/>
            <w:hideMark/>
          </w:tcPr>
          <w:p w14:paraId="2E05EE4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493C11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F8C9A9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24A14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515-a</w:t>
            </w:r>
          </w:p>
        </w:tc>
        <w:tc>
          <w:tcPr>
            <w:tcW w:w="5208" w:type="dxa"/>
            <w:tcBorders>
              <w:top w:val="nil"/>
              <w:left w:val="nil"/>
              <w:bottom w:val="single" w:sz="4" w:space="0" w:color="auto"/>
              <w:right w:val="single" w:sz="4" w:space="0" w:color="auto"/>
            </w:tcBorders>
            <w:shd w:val="clear" w:color="auto" w:fill="auto"/>
            <w:vAlign w:val="center"/>
            <w:hideMark/>
          </w:tcPr>
          <w:p w14:paraId="654B99B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 workstation</w:t>
            </w:r>
          </w:p>
        </w:tc>
        <w:tc>
          <w:tcPr>
            <w:tcW w:w="1146" w:type="dxa"/>
            <w:tcBorders>
              <w:top w:val="nil"/>
              <w:left w:val="nil"/>
              <w:bottom w:val="single" w:sz="4" w:space="0" w:color="auto"/>
              <w:right w:val="single" w:sz="4" w:space="0" w:color="auto"/>
            </w:tcBorders>
            <w:shd w:val="clear" w:color="auto" w:fill="auto"/>
            <w:vAlign w:val="center"/>
            <w:hideMark/>
          </w:tcPr>
          <w:p w14:paraId="205631B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5BF1B7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1696BC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1352D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515-b</w:t>
            </w:r>
          </w:p>
        </w:tc>
        <w:tc>
          <w:tcPr>
            <w:tcW w:w="5208" w:type="dxa"/>
            <w:tcBorders>
              <w:top w:val="nil"/>
              <w:left w:val="nil"/>
              <w:bottom w:val="single" w:sz="4" w:space="0" w:color="auto"/>
              <w:right w:val="single" w:sz="4" w:space="0" w:color="auto"/>
            </w:tcBorders>
            <w:shd w:val="clear" w:color="auto" w:fill="auto"/>
            <w:vAlign w:val="center"/>
            <w:hideMark/>
          </w:tcPr>
          <w:p w14:paraId="405E06F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General CAD system</w:t>
            </w:r>
          </w:p>
        </w:tc>
        <w:tc>
          <w:tcPr>
            <w:tcW w:w="1146" w:type="dxa"/>
            <w:tcBorders>
              <w:top w:val="nil"/>
              <w:left w:val="nil"/>
              <w:bottom w:val="single" w:sz="4" w:space="0" w:color="auto"/>
              <w:right w:val="single" w:sz="4" w:space="0" w:color="auto"/>
            </w:tcBorders>
            <w:shd w:val="clear" w:color="auto" w:fill="auto"/>
            <w:vAlign w:val="center"/>
            <w:hideMark/>
          </w:tcPr>
          <w:p w14:paraId="723D9A5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057551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D58D4C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5902F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515-c</w:t>
            </w:r>
          </w:p>
        </w:tc>
        <w:tc>
          <w:tcPr>
            <w:tcW w:w="5208" w:type="dxa"/>
            <w:tcBorders>
              <w:top w:val="nil"/>
              <w:left w:val="nil"/>
              <w:bottom w:val="single" w:sz="4" w:space="0" w:color="auto"/>
              <w:right w:val="single" w:sz="4" w:space="0" w:color="auto"/>
            </w:tcBorders>
            <w:shd w:val="clear" w:color="auto" w:fill="auto"/>
            <w:vAlign w:val="center"/>
            <w:hideMark/>
          </w:tcPr>
          <w:p w14:paraId="15D2BA6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print a chronological incident report.</w:t>
            </w:r>
          </w:p>
        </w:tc>
        <w:tc>
          <w:tcPr>
            <w:tcW w:w="1146" w:type="dxa"/>
            <w:tcBorders>
              <w:top w:val="nil"/>
              <w:left w:val="nil"/>
              <w:bottom w:val="single" w:sz="4" w:space="0" w:color="auto"/>
              <w:right w:val="single" w:sz="4" w:space="0" w:color="auto"/>
            </w:tcBorders>
            <w:shd w:val="clear" w:color="auto" w:fill="auto"/>
            <w:vAlign w:val="center"/>
            <w:hideMark/>
          </w:tcPr>
          <w:p w14:paraId="50450B8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3D92B2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B9818F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E7A1D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516</w:t>
            </w:r>
          </w:p>
        </w:tc>
        <w:tc>
          <w:tcPr>
            <w:tcW w:w="5208" w:type="dxa"/>
            <w:tcBorders>
              <w:top w:val="nil"/>
              <w:left w:val="nil"/>
              <w:bottom w:val="single" w:sz="4" w:space="0" w:color="auto"/>
              <w:right w:val="single" w:sz="4" w:space="0" w:color="auto"/>
            </w:tcBorders>
            <w:shd w:val="clear" w:color="auto" w:fill="auto"/>
            <w:vAlign w:val="center"/>
            <w:hideMark/>
          </w:tcPr>
          <w:p w14:paraId="3837D2B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print audit report of changes to incident records including:</w:t>
            </w:r>
          </w:p>
        </w:tc>
        <w:tc>
          <w:tcPr>
            <w:tcW w:w="1146" w:type="dxa"/>
            <w:tcBorders>
              <w:top w:val="nil"/>
              <w:left w:val="nil"/>
              <w:bottom w:val="single" w:sz="4" w:space="0" w:color="auto"/>
              <w:right w:val="single" w:sz="4" w:space="0" w:color="auto"/>
            </w:tcBorders>
            <w:shd w:val="clear" w:color="000000" w:fill="D9D9D9"/>
            <w:vAlign w:val="center"/>
            <w:hideMark/>
          </w:tcPr>
          <w:p w14:paraId="509BF07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964658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1846C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03115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516-a</w:t>
            </w:r>
          </w:p>
        </w:tc>
        <w:tc>
          <w:tcPr>
            <w:tcW w:w="5208" w:type="dxa"/>
            <w:tcBorders>
              <w:top w:val="nil"/>
              <w:left w:val="nil"/>
              <w:bottom w:val="single" w:sz="4" w:space="0" w:color="auto"/>
              <w:right w:val="single" w:sz="4" w:space="0" w:color="auto"/>
            </w:tcBorders>
            <w:shd w:val="clear" w:color="auto" w:fill="auto"/>
            <w:vAlign w:val="center"/>
            <w:hideMark/>
          </w:tcPr>
          <w:p w14:paraId="21BD7E2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Transaction type (deletion, edit, etc.)</w:t>
            </w:r>
          </w:p>
        </w:tc>
        <w:tc>
          <w:tcPr>
            <w:tcW w:w="1146" w:type="dxa"/>
            <w:tcBorders>
              <w:top w:val="nil"/>
              <w:left w:val="nil"/>
              <w:bottom w:val="single" w:sz="4" w:space="0" w:color="auto"/>
              <w:right w:val="single" w:sz="4" w:space="0" w:color="auto"/>
            </w:tcBorders>
            <w:shd w:val="clear" w:color="auto" w:fill="auto"/>
            <w:vAlign w:val="center"/>
            <w:hideMark/>
          </w:tcPr>
          <w:p w14:paraId="7D9CF9C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A26305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D1CB70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5F1DD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516-b</w:t>
            </w:r>
          </w:p>
        </w:tc>
        <w:tc>
          <w:tcPr>
            <w:tcW w:w="5208" w:type="dxa"/>
            <w:tcBorders>
              <w:top w:val="nil"/>
              <w:left w:val="nil"/>
              <w:bottom w:val="single" w:sz="4" w:space="0" w:color="auto"/>
              <w:right w:val="single" w:sz="4" w:space="0" w:color="auto"/>
            </w:tcBorders>
            <w:shd w:val="clear" w:color="auto" w:fill="auto"/>
            <w:vAlign w:val="center"/>
            <w:hideMark/>
          </w:tcPr>
          <w:p w14:paraId="0808EF7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ID</w:t>
            </w:r>
          </w:p>
        </w:tc>
        <w:tc>
          <w:tcPr>
            <w:tcW w:w="1146" w:type="dxa"/>
            <w:tcBorders>
              <w:top w:val="nil"/>
              <w:left w:val="nil"/>
              <w:bottom w:val="single" w:sz="4" w:space="0" w:color="auto"/>
              <w:right w:val="single" w:sz="4" w:space="0" w:color="auto"/>
            </w:tcBorders>
            <w:shd w:val="clear" w:color="auto" w:fill="auto"/>
            <w:vAlign w:val="center"/>
            <w:hideMark/>
          </w:tcPr>
          <w:p w14:paraId="59D775B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9CB738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3A6F29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A7247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516-c</w:t>
            </w:r>
          </w:p>
        </w:tc>
        <w:tc>
          <w:tcPr>
            <w:tcW w:w="5208" w:type="dxa"/>
            <w:tcBorders>
              <w:top w:val="nil"/>
              <w:left w:val="nil"/>
              <w:bottom w:val="single" w:sz="4" w:space="0" w:color="auto"/>
              <w:right w:val="single" w:sz="4" w:space="0" w:color="auto"/>
            </w:tcBorders>
            <w:shd w:val="clear" w:color="auto" w:fill="auto"/>
            <w:vAlign w:val="center"/>
            <w:hideMark/>
          </w:tcPr>
          <w:p w14:paraId="642FED8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Workstation/terminal ID</w:t>
            </w:r>
          </w:p>
        </w:tc>
        <w:tc>
          <w:tcPr>
            <w:tcW w:w="1146" w:type="dxa"/>
            <w:tcBorders>
              <w:top w:val="nil"/>
              <w:left w:val="nil"/>
              <w:bottom w:val="single" w:sz="4" w:space="0" w:color="auto"/>
              <w:right w:val="single" w:sz="4" w:space="0" w:color="auto"/>
            </w:tcBorders>
            <w:shd w:val="clear" w:color="auto" w:fill="auto"/>
            <w:vAlign w:val="center"/>
            <w:hideMark/>
          </w:tcPr>
          <w:p w14:paraId="1DB7781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87828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EE616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B4A51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516-d</w:t>
            </w:r>
          </w:p>
        </w:tc>
        <w:tc>
          <w:tcPr>
            <w:tcW w:w="5208" w:type="dxa"/>
            <w:tcBorders>
              <w:top w:val="nil"/>
              <w:left w:val="nil"/>
              <w:bottom w:val="single" w:sz="4" w:space="0" w:color="auto"/>
              <w:right w:val="single" w:sz="4" w:space="0" w:color="auto"/>
            </w:tcBorders>
            <w:shd w:val="clear" w:color="auto" w:fill="auto"/>
            <w:vAlign w:val="center"/>
            <w:hideMark/>
          </w:tcPr>
          <w:p w14:paraId="0B2EBD0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Before and after value</w:t>
            </w:r>
          </w:p>
        </w:tc>
        <w:tc>
          <w:tcPr>
            <w:tcW w:w="1146" w:type="dxa"/>
            <w:tcBorders>
              <w:top w:val="nil"/>
              <w:left w:val="nil"/>
              <w:bottom w:val="single" w:sz="4" w:space="0" w:color="auto"/>
              <w:right w:val="single" w:sz="4" w:space="0" w:color="auto"/>
            </w:tcBorders>
            <w:shd w:val="clear" w:color="auto" w:fill="auto"/>
            <w:vAlign w:val="center"/>
            <w:hideMark/>
          </w:tcPr>
          <w:p w14:paraId="1B165C4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3DF0C7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28FCAB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A1AEE3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517</w:t>
            </w:r>
          </w:p>
        </w:tc>
        <w:tc>
          <w:tcPr>
            <w:tcW w:w="5208" w:type="dxa"/>
            <w:tcBorders>
              <w:top w:val="nil"/>
              <w:left w:val="nil"/>
              <w:bottom w:val="single" w:sz="4" w:space="0" w:color="auto"/>
              <w:right w:val="single" w:sz="4" w:space="0" w:color="auto"/>
            </w:tcBorders>
            <w:shd w:val="clear" w:color="auto" w:fill="auto"/>
            <w:vAlign w:val="center"/>
            <w:hideMark/>
          </w:tcPr>
          <w:p w14:paraId="76320A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export reports.</w:t>
            </w:r>
          </w:p>
        </w:tc>
        <w:tc>
          <w:tcPr>
            <w:tcW w:w="1146" w:type="dxa"/>
            <w:tcBorders>
              <w:top w:val="nil"/>
              <w:left w:val="nil"/>
              <w:bottom w:val="single" w:sz="4" w:space="0" w:color="auto"/>
              <w:right w:val="single" w:sz="4" w:space="0" w:color="auto"/>
            </w:tcBorders>
            <w:shd w:val="clear" w:color="auto" w:fill="auto"/>
            <w:vAlign w:val="center"/>
            <w:hideMark/>
          </w:tcPr>
          <w:p w14:paraId="78B86C9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62B9F6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13225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6108E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518</w:t>
            </w:r>
          </w:p>
        </w:tc>
        <w:tc>
          <w:tcPr>
            <w:tcW w:w="5208" w:type="dxa"/>
            <w:tcBorders>
              <w:top w:val="nil"/>
              <w:left w:val="nil"/>
              <w:bottom w:val="single" w:sz="4" w:space="0" w:color="auto"/>
              <w:right w:val="single" w:sz="4" w:space="0" w:color="auto"/>
            </w:tcBorders>
            <w:shd w:val="clear" w:color="auto" w:fill="auto"/>
            <w:vAlign w:val="center"/>
            <w:hideMark/>
          </w:tcPr>
          <w:p w14:paraId="429F5CC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view requested reports prior to printing.</w:t>
            </w:r>
          </w:p>
        </w:tc>
        <w:tc>
          <w:tcPr>
            <w:tcW w:w="1146" w:type="dxa"/>
            <w:tcBorders>
              <w:top w:val="nil"/>
              <w:left w:val="nil"/>
              <w:bottom w:val="single" w:sz="4" w:space="0" w:color="auto"/>
              <w:right w:val="single" w:sz="4" w:space="0" w:color="auto"/>
            </w:tcBorders>
            <w:shd w:val="clear" w:color="auto" w:fill="auto"/>
            <w:vAlign w:val="center"/>
            <w:hideMark/>
          </w:tcPr>
          <w:p w14:paraId="76B66C5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F666A9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F66086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19C33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519</w:t>
            </w:r>
          </w:p>
        </w:tc>
        <w:tc>
          <w:tcPr>
            <w:tcW w:w="5208" w:type="dxa"/>
            <w:tcBorders>
              <w:top w:val="nil"/>
              <w:left w:val="nil"/>
              <w:bottom w:val="single" w:sz="4" w:space="0" w:color="auto"/>
              <w:right w:val="single" w:sz="4" w:space="0" w:color="auto"/>
            </w:tcBorders>
            <w:shd w:val="clear" w:color="000000" w:fill="1F497D"/>
            <w:vAlign w:val="bottom"/>
            <w:hideMark/>
          </w:tcPr>
          <w:p w14:paraId="0B62093E" w14:textId="77777777" w:rsidR="00220A72" w:rsidRPr="00B33817" w:rsidRDefault="00220A72" w:rsidP="00B768A2">
            <w:pPr>
              <w:spacing w:after="0" w:line="240" w:lineRule="auto"/>
              <w:rPr>
                <w:rFonts w:ascii="Calibri" w:eastAsia="Times New Roman" w:hAnsi="Calibri" w:cs="Times New Roman"/>
                <w:b/>
                <w:bCs/>
                <w:color w:val="FFFFFF"/>
              </w:rPr>
            </w:pPr>
            <w:bookmarkStart w:id="258" w:name="RANGE!B780"/>
            <w:r w:rsidRPr="00B33817">
              <w:rPr>
                <w:rFonts w:ascii="Calibri" w:eastAsia="Times New Roman" w:hAnsi="Calibri" w:cs="Times New Roman"/>
                <w:b/>
                <w:bCs/>
                <w:color w:val="FFFFFF"/>
              </w:rPr>
              <w:t>Messaging - CAD and Mobile</w:t>
            </w:r>
            <w:bookmarkEnd w:id="258"/>
          </w:p>
        </w:tc>
        <w:tc>
          <w:tcPr>
            <w:tcW w:w="1146" w:type="dxa"/>
            <w:tcBorders>
              <w:top w:val="nil"/>
              <w:left w:val="nil"/>
              <w:bottom w:val="single" w:sz="4" w:space="0" w:color="auto"/>
              <w:right w:val="single" w:sz="4" w:space="0" w:color="auto"/>
            </w:tcBorders>
            <w:shd w:val="clear" w:color="000000" w:fill="1F497D"/>
            <w:vAlign w:val="bottom"/>
            <w:hideMark/>
          </w:tcPr>
          <w:p w14:paraId="4B094C37"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3EBDB8C4"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6DE7C1F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85E138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520</w:t>
            </w:r>
          </w:p>
        </w:tc>
        <w:tc>
          <w:tcPr>
            <w:tcW w:w="5208" w:type="dxa"/>
            <w:tcBorders>
              <w:top w:val="nil"/>
              <w:left w:val="nil"/>
              <w:bottom w:val="single" w:sz="4" w:space="0" w:color="auto"/>
              <w:right w:val="single" w:sz="4" w:space="0" w:color="auto"/>
            </w:tcBorders>
            <w:shd w:val="clear" w:color="000000" w:fill="CCCCFF"/>
            <w:vAlign w:val="center"/>
            <w:hideMark/>
          </w:tcPr>
          <w:p w14:paraId="2C207C16"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General Messaging Features</w:t>
            </w:r>
          </w:p>
        </w:tc>
        <w:tc>
          <w:tcPr>
            <w:tcW w:w="1146" w:type="dxa"/>
            <w:tcBorders>
              <w:top w:val="nil"/>
              <w:left w:val="nil"/>
              <w:bottom w:val="single" w:sz="4" w:space="0" w:color="auto"/>
              <w:right w:val="single" w:sz="4" w:space="0" w:color="auto"/>
            </w:tcBorders>
            <w:shd w:val="clear" w:color="000000" w:fill="CCCCFF"/>
            <w:vAlign w:val="center"/>
            <w:hideMark/>
          </w:tcPr>
          <w:p w14:paraId="7545217E"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7822E63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584F4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0850A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521</w:t>
            </w:r>
          </w:p>
        </w:tc>
        <w:tc>
          <w:tcPr>
            <w:tcW w:w="5208" w:type="dxa"/>
            <w:tcBorders>
              <w:top w:val="nil"/>
              <w:left w:val="nil"/>
              <w:bottom w:val="single" w:sz="4" w:space="0" w:color="auto"/>
              <w:right w:val="single" w:sz="4" w:space="0" w:color="auto"/>
            </w:tcBorders>
            <w:shd w:val="clear" w:color="000000" w:fill="FFFFFF"/>
            <w:vAlign w:val="center"/>
            <w:hideMark/>
          </w:tcPr>
          <w:p w14:paraId="2D0A2A1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support a minimum of the following messaging functions to and from any CAD address:</w:t>
            </w:r>
          </w:p>
        </w:tc>
        <w:tc>
          <w:tcPr>
            <w:tcW w:w="1146" w:type="dxa"/>
            <w:tcBorders>
              <w:top w:val="nil"/>
              <w:left w:val="nil"/>
              <w:bottom w:val="single" w:sz="4" w:space="0" w:color="auto"/>
              <w:right w:val="single" w:sz="4" w:space="0" w:color="auto"/>
            </w:tcBorders>
            <w:shd w:val="clear" w:color="000000" w:fill="D9D9D9"/>
            <w:vAlign w:val="center"/>
            <w:hideMark/>
          </w:tcPr>
          <w:p w14:paraId="79FDD36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9A4EE5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2FEF04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E54DA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521-a</w:t>
            </w:r>
          </w:p>
        </w:tc>
        <w:tc>
          <w:tcPr>
            <w:tcW w:w="5208" w:type="dxa"/>
            <w:tcBorders>
              <w:top w:val="nil"/>
              <w:left w:val="nil"/>
              <w:bottom w:val="single" w:sz="4" w:space="0" w:color="auto"/>
              <w:right w:val="single" w:sz="4" w:space="0" w:color="auto"/>
            </w:tcBorders>
            <w:shd w:val="clear" w:color="000000" w:fill="FFFFFF"/>
            <w:vAlign w:val="center"/>
            <w:hideMark/>
          </w:tcPr>
          <w:p w14:paraId="14E1B04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CAD-to-CAD messaging</w:t>
            </w:r>
          </w:p>
        </w:tc>
        <w:tc>
          <w:tcPr>
            <w:tcW w:w="1146" w:type="dxa"/>
            <w:tcBorders>
              <w:top w:val="nil"/>
              <w:left w:val="nil"/>
              <w:bottom w:val="single" w:sz="4" w:space="0" w:color="auto"/>
              <w:right w:val="single" w:sz="4" w:space="0" w:color="auto"/>
            </w:tcBorders>
            <w:shd w:val="clear" w:color="auto" w:fill="auto"/>
            <w:vAlign w:val="center"/>
            <w:hideMark/>
          </w:tcPr>
          <w:p w14:paraId="31336F4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D3FC89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32FE7E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544F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521-b</w:t>
            </w:r>
          </w:p>
        </w:tc>
        <w:tc>
          <w:tcPr>
            <w:tcW w:w="5208" w:type="dxa"/>
            <w:tcBorders>
              <w:top w:val="nil"/>
              <w:left w:val="nil"/>
              <w:bottom w:val="single" w:sz="4" w:space="0" w:color="auto"/>
              <w:right w:val="single" w:sz="4" w:space="0" w:color="auto"/>
            </w:tcBorders>
            <w:shd w:val="clear" w:color="000000" w:fill="FFFFFF"/>
            <w:vAlign w:val="center"/>
            <w:hideMark/>
          </w:tcPr>
          <w:p w14:paraId="3275D43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CAD-to-mobile messaging</w:t>
            </w:r>
          </w:p>
        </w:tc>
        <w:tc>
          <w:tcPr>
            <w:tcW w:w="1146" w:type="dxa"/>
            <w:tcBorders>
              <w:top w:val="nil"/>
              <w:left w:val="nil"/>
              <w:bottom w:val="single" w:sz="4" w:space="0" w:color="auto"/>
              <w:right w:val="single" w:sz="4" w:space="0" w:color="auto"/>
            </w:tcBorders>
            <w:shd w:val="clear" w:color="auto" w:fill="auto"/>
            <w:vAlign w:val="center"/>
            <w:hideMark/>
          </w:tcPr>
          <w:p w14:paraId="6D5B209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BFF10A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FB7048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E0A3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521-c</w:t>
            </w:r>
          </w:p>
        </w:tc>
        <w:tc>
          <w:tcPr>
            <w:tcW w:w="5208" w:type="dxa"/>
            <w:tcBorders>
              <w:top w:val="nil"/>
              <w:left w:val="nil"/>
              <w:bottom w:val="single" w:sz="4" w:space="0" w:color="auto"/>
              <w:right w:val="single" w:sz="4" w:space="0" w:color="auto"/>
            </w:tcBorders>
            <w:shd w:val="clear" w:color="000000" w:fill="FFFFFF"/>
            <w:vAlign w:val="center"/>
            <w:hideMark/>
          </w:tcPr>
          <w:p w14:paraId="27EA2E8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Mobile-to-CAD messaging</w:t>
            </w:r>
          </w:p>
        </w:tc>
        <w:tc>
          <w:tcPr>
            <w:tcW w:w="1146" w:type="dxa"/>
            <w:tcBorders>
              <w:top w:val="nil"/>
              <w:left w:val="nil"/>
              <w:bottom w:val="single" w:sz="4" w:space="0" w:color="auto"/>
              <w:right w:val="single" w:sz="4" w:space="0" w:color="auto"/>
            </w:tcBorders>
            <w:shd w:val="clear" w:color="auto" w:fill="auto"/>
            <w:vAlign w:val="center"/>
            <w:hideMark/>
          </w:tcPr>
          <w:p w14:paraId="5E0848D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EDF186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A5FBA6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35670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521-d</w:t>
            </w:r>
          </w:p>
        </w:tc>
        <w:tc>
          <w:tcPr>
            <w:tcW w:w="5208" w:type="dxa"/>
            <w:tcBorders>
              <w:top w:val="nil"/>
              <w:left w:val="nil"/>
              <w:bottom w:val="single" w:sz="4" w:space="0" w:color="auto"/>
              <w:right w:val="single" w:sz="4" w:space="0" w:color="auto"/>
            </w:tcBorders>
            <w:shd w:val="clear" w:color="000000" w:fill="FFFFFF"/>
            <w:vAlign w:val="center"/>
            <w:hideMark/>
          </w:tcPr>
          <w:p w14:paraId="0ABDD23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Mobile-to-mobile messaging</w:t>
            </w:r>
          </w:p>
        </w:tc>
        <w:tc>
          <w:tcPr>
            <w:tcW w:w="1146" w:type="dxa"/>
            <w:tcBorders>
              <w:top w:val="nil"/>
              <w:left w:val="nil"/>
              <w:bottom w:val="single" w:sz="4" w:space="0" w:color="auto"/>
              <w:right w:val="single" w:sz="4" w:space="0" w:color="auto"/>
            </w:tcBorders>
            <w:shd w:val="clear" w:color="auto" w:fill="auto"/>
            <w:vAlign w:val="center"/>
            <w:hideMark/>
          </w:tcPr>
          <w:p w14:paraId="2F36E9B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8B1DC5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A9542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7F848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522</w:t>
            </w:r>
          </w:p>
        </w:tc>
        <w:tc>
          <w:tcPr>
            <w:tcW w:w="5208" w:type="dxa"/>
            <w:tcBorders>
              <w:top w:val="nil"/>
              <w:left w:val="nil"/>
              <w:bottom w:val="single" w:sz="4" w:space="0" w:color="auto"/>
              <w:right w:val="single" w:sz="4" w:space="0" w:color="auto"/>
            </w:tcBorders>
            <w:shd w:val="clear" w:color="000000" w:fill="FFFFFF"/>
            <w:vAlign w:val="center"/>
            <w:hideMark/>
          </w:tcPr>
          <w:p w14:paraId="580BC08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display the following identifiers within a message:</w:t>
            </w:r>
          </w:p>
        </w:tc>
        <w:tc>
          <w:tcPr>
            <w:tcW w:w="1146" w:type="dxa"/>
            <w:tcBorders>
              <w:top w:val="nil"/>
              <w:left w:val="nil"/>
              <w:bottom w:val="single" w:sz="4" w:space="0" w:color="auto"/>
              <w:right w:val="single" w:sz="4" w:space="0" w:color="auto"/>
            </w:tcBorders>
            <w:shd w:val="clear" w:color="000000" w:fill="D9D9D9"/>
            <w:vAlign w:val="center"/>
            <w:hideMark/>
          </w:tcPr>
          <w:p w14:paraId="55E4D4B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6C0CD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E6E3A0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0DCEC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522-a</w:t>
            </w:r>
          </w:p>
        </w:tc>
        <w:tc>
          <w:tcPr>
            <w:tcW w:w="5208" w:type="dxa"/>
            <w:tcBorders>
              <w:top w:val="nil"/>
              <w:left w:val="nil"/>
              <w:bottom w:val="single" w:sz="4" w:space="0" w:color="auto"/>
              <w:right w:val="single" w:sz="4" w:space="0" w:color="auto"/>
            </w:tcBorders>
            <w:shd w:val="clear" w:color="000000" w:fill="FFFFFF"/>
            <w:vAlign w:val="center"/>
            <w:hideMark/>
          </w:tcPr>
          <w:p w14:paraId="70C1AEA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Sender name/ID</w:t>
            </w:r>
          </w:p>
        </w:tc>
        <w:tc>
          <w:tcPr>
            <w:tcW w:w="1146" w:type="dxa"/>
            <w:tcBorders>
              <w:top w:val="nil"/>
              <w:left w:val="nil"/>
              <w:bottom w:val="single" w:sz="4" w:space="0" w:color="auto"/>
              <w:right w:val="single" w:sz="4" w:space="0" w:color="auto"/>
            </w:tcBorders>
            <w:shd w:val="clear" w:color="000000" w:fill="FFFFFF"/>
            <w:vAlign w:val="center"/>
            <w:hideMark/>
          </w:tcPr>
          <w:p w14:paraId="515750F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DCA8C1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53C728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B61F2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522-b</w:t>
            </w:r>
          </w:p>
        </w:tc>
        <w:tc>
          <w:tcPr>
            <w:tcW w:w="5208" w:type="dxa"/>
            <w:tcBorders>
              <w:top w:val="nil"/>
              <w:left w:val="nil"/>
              <w:bottom w:val="single" w:sz="4" w:space="0" w:color="auto"/>
              <w:right w:val="single" w:sz="4" w:space="0" w:color="auto"/>
            </w:tcBorders>
            <w:shd w:val="clear" w:color="000000" w:fill="FFFFFF"/>
            <w:vAlign w:val="center"/>
            <w:hideMark/>
          </w:tcPr>
          <w:p w14:paraId="16D5DC9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Sender date</w:t>
            </w:r>
          </w:p>
        </w:tc>
        <w:tc>
          <w:tcPr>
            <w:tcW w:w="1146" w:type="dxa"/>
            <w:tcBorders>
              <w:top w:val="nil"/>
              <w:left w:val="nil"/>
              <w:bottom w:val="single" w:sz="4" w:space="0" w:color="auto"/>
              <w:right w:val="single" w:sz="4" w:space="0" w:color="auto"/>
            </w:tcBorders>
            <w:shd w:val="clear" w:color="000000" w:fill="FFFFFF"/>
            <w:vAlign w:val="center"/>
            <w:hideMark/>
          </w:tcPr>
          <w:p w14:paraId="257C099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2878D1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BBC87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02E10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522-c</w:t>
            </w:r>
          </w:p>
        </w:tc>
        <w:tc>
          <w:tcPr>
            <w:tcW w:w="5208" w:type="dxa"/>
            <w:tcBorders>
              <w:top w:val="nil"/>
              <w:left w:val="nil"/>
              <w:bottom w:val="single" w:sz="4" w:space="0" w:color="auto"/>
              <w:right w:val="single" w:sz="4" w:space="0" w:color="auto"/>
            </w:tcBorders>
            <w:shd w:val="clear" w:color="000000" w:fill="FFFFFF"/>
            <w:vAlign w:val="center"/>
            <w:hideMark/>
          </w:tcPr>
          <w:p w14:paraId="78800C5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Sender time</w:t>
            </w:r>
          </w:p>
        </w:tc>
        <w:tc>
          <w:tcPr>
            <w:tcW w:w="1146" w:type="dxa"/>
            <w:tcBorders>
              <w:top w:val="nil"/>
              <w:left w:val="nil"/>
              <w:bottom w:val="single" w:sz="4" w:space="0" w:color="auto"/>
              <w:right w:val="single" w:sz="4" w:space="0" w:color="auto"/>
            </w:tcBorders>
            <w:shd w:val="clear" w:color="000000" w:fill="FFFFFF"/>
            <w:vAlign w:val="center"/>
            <w:hideMark/>
          </w:tcPr>
          <w:p w14:paraId="6366E31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D22AFB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FF93EB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062DB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522-d</w:t>
            </w:r>
          </w:p>
        </w:tc>
        <w:tc>
          <w:tcPr>
            <w:tcW w:w="5208" w:type="dxa"/>
            <w:tcBorders>
              <w:top w:val="nil"/>
              <w:left w:val="nil"/>
              <w:bottom w:val="single" w:sz="4" w:space="0" w:color="auto"/>
              <w:right w:val="single" w:sz="4" w:space="0" w:color="auto"/>
            </w:tcBorders>
            <w:shd w:val="clear" w:color="000000" w:fill="FFFFFF"/>
            <w:vAlign w:val="center"/>
            <w:hideMark/>
          </w:tcPr>
          <w:p w14:paraId="5114669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Receiver name/ID</w:t>
            </w:r>
          </w:p>
        </w:tc>
        <w:tc>
          <w:tcPr>
            <w:tcW w:w="1146" w:type="dxa"/>
            <w:tcBorders>
              <w:top w:val="nil"/>
              <w:left w:val="nil"/>
              <w:bottom w:val="single" w:sz="4" w:space="0" w:color="auto"/>
              <w:right w:val="single" w:sz="4" w:space="0" w:color="auto"/>
            </w:tcBorders>
            <w:shd w:val="clear" w:color="000000" w:fill="FFFFFF"/>
            <w:vAlign w:val="center"/>
            <w:hideMark/>
          </w:tcPr>
          <w:p w14:paraId="16B0E05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A9C0F0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D7427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7E7845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522-e</w:t>
            </w:r>
          </w:p>
        </w:tc>
        <w:tc>
          <w:tcPr>
            <w:tcW w:w="5208" w:type="dxa"/>
            <w:tcBorders>
              <w:top w:val="nil"/>
              <w:left w:val="nil"/>
              <w:bottom w:val="single" w:sz="4" w:space="0" w:color="auto"/>
              <w:right w:val="single" w:sz="4" w:space="0" w:color="auto"/>
            </w:tcBorders>
            <w:shd w:val="clear" w:color="000000" w:fill="FFFFFF"/>
            <w:vAlign w:val="center"/>
            <w:hideMark/>
          </w:tcPr>
          <w:p w14:paraId="17CBD3E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Receiver date</w:t>
            </w:r>
          </w:p>
        </w:tc>
        <w:tc>
          <w:tcPr>
            <w:tcW w:w="1146" w:type="dxa"/>
            <w:tcBorders>
              <w:top w:val="nil"/>
              <w:left w:val="nil"/>
              <w:bottom w:val="single" w:sz="4" w:space="0" w:color="auto"/>
              <w:right w:val="single" w:sz="4" w:space="0" w:color="auto"/>
            </w:tcBorders>
            <w:shd w:val="clear" w:color="000000" w:fill="FFFFFF"/>
            <w:vAlign w:val="center"/>
            <w:hideMark/>
          </w:tcPr>
          <w:p w14:paraId="018CC2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FFE0A2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0B4228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1CE61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522-f</w:t>
            </w:r>
          </w:p>
        </w:tc>
        <w:tc>
          <w:tcPr>
            <w:tcW w:w="5208" w:type="dxa"/>
            <w:tcBorders>
              <w:top w:val="nil"/>
              <w:left w:val="nil"/>
              <w:bottom w:val="single" w:sz="4" w:space="0" w:color="auto"/>
              <w:right w:val="single" w:sz="4" w:space="0" w:color="auto"/>
            </w:tcBorders>
            <w:shd w:val="clear" w:color="000000" w:fill="FFFFFF"/>
            <w:vAlign w:val="center"/>
            <w:hideMark/>
          </w:tcPr>
          <w:p w14:paraId="0FB309C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Receiver time</w:t>
            </w:r>
          </w:p>
        </w:tc>
        <w:tc>
          <w:tcPr>
            <w:tcW w:w="1146" w:type="dxa"/>
            <w:tcBorders>
              <w:top w:val="nil"/>
              <w:left w:val="nil"/>
              <w:bottom w:val="single" w:sz="4" w:space="0" w:color="auto"/>
              <w:right w:val="single" w:sz="4" w:space="0" w:color="auto"/>
            </w:tcBorders>
            <w:shd w:val="clear" w:color="000000" w:fill="FFFFFF"/>
            <w:vAlign w:val="center"/>
            <w:hideMark/>
          </w:tcPr>
          <w:p w14:paraId="628B198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D60414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153DC2"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99E16B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523</w:t>
            </w:r>
          </w:p>
        </w:tc>
        <w:tc>
          <w:tcPr>
            <w:tcW w:w="5208" w:type="dxa"/>
            <w:tcBorders>
              <w:top w:val="nil"/>
              <w:left w:val="nil"/>
              <w:bottom w:val="single" w:sz="4" w:space="0" w:color="auto"/>
              <w:right w:val="single" w:sz="4" w:space="0" w:color="auto"/>
            </w:tcBorders>
            <w:shd w:val="clear" w:color="auto" w:fill="auto"/>
            <w:vAlign w:val="center"/>
            <w:hideMark/>
          </w:tcPr>
          <w:p w14:paraId="20DA841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send messages to a user who is not logged into CAD/Mobile and cache that message for retrieval when the user logs onto CAD/Mobile.</w:t>
            </w:r>
          </w:p>
        </w:tc>
        <w:tc>
          <w:tcPr>
            <w:tcW w:w="1146" w:type="dxa"/>
            <w:tcBorders>
              <w:top w:val="nil"/>
              <w:left w:val="nil"/>
              <w:bottom w:val="single" w:sz="4" w:space="0" w:color="auto"/>
              <w:right w:val="single" w:sz="4" w:space="0" w:color="auto"/>
            </w:tcBorders>
            <w:shd w:val="clear" w:color="auto" w:fill="auto"/>
            <w:vAlign w:val="center"/>
            <w:hideMark/>
          </w:tcPr>
          <w:p w14:paraId="7A0A016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CE4BC3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EA892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EF02B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524</w:t>
            </w:r>
          </w:p>
        </w:tc>
        <w:tc>
          <w:tcPr>
            <w:tcW w:w="5208" w:type="dxa"/>
            <w:tcBorders>
              <w:top w:val="nil"/>
              <w:left w:val="nil"/>
              <w:bottom w:val="single" w:sz="4" w:space="0" w:color="auto"/>
              <w:right w:val="single" w:sz="4" w:space="0" w:color="auto"/>
            </w:tcBorders>
            <w:shd w:val="clear" w:color="000000" w:fill="FFFFFF"/>
            <w:vAlign w:val="center"/>
            <w:hideMark/>
          </w:tcPr>
          <w:p w14:paraId="7F48B62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message server to continuously attempt to deliver a message until received and confirmed.</w:t>
            </w:r>
          </w:p>
        </w:tc>
        <w:tc>
          <w:tcPr>
            <w:tcW w:w="1146" w:type="dxa"/>
            <w:tcBorders>
              <w:top w:val="nil"/>
              <w:left w:val="nil"/>
              <w:bottom w:val="single" w:sz="4" w:space="0" w:color="auto"/>
              <w:right w:val="single" w:sz="4" w:space="0" w:color="auto"/>
            </w:tcBorders>
            <w:shd w:val="clear" w:color="000000" w:fill="FFFFFF"/>
            <w:vAlign w:val="center"/>
            <w:hideMark/>
          </w:tcPr>
          <w:p w14:paraId="2381819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A553BF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C31E6A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9DC61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525</w:t>
            </w:r>
          </w:p>
        </w:tc>
        <w:tc>
          <w:tcPr>
            <w:tcW w:w="5208" w:type="dxa"/>
            <w:tcBorders>
              <w:top w:val="nil"/>
              <w:left w:val="nil"/>
              <w:bottom w:val="single" w:sz="4" w:space="0" w:color="auto"/>
              <w:right w:val="single" w:sz="4" w:space="0" w:color="auto"/>
            </w:tcBorders>
            <w:shd w:val="clear" w:color="auto" w:fill="auto"/>
            <w:vAlign w:val="center"/>
            <w:hideMark/>
          </w:tcPr>
          <w:p w14:paraId="01C5172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retrieve cached messages upon logon.</w:t>
            </w:r>
          </w:p>
        </w:tc>
        <w:tc>
          <w:tcPr>
            <w:tcW w:w="1146" w:type="dxa"/>
            <w:tcBorders>
              <w:top w:val="nil"/>
              <w:left w:val="nil"/>
              <w:bottom w:val="single" w:sz="4" w:space="0" w:color="auto"/>
              <w:right w:val="single" w:sz="4" w:space="0" w:color="auto"/>
            </w:tcBorders>
            <w:shd w:val="clear" w:color="auto" w:fill="auto"/>
            <w:vAlign w:val="center"/>
            <w:hideMark/>
          </w:tcPr>
          <w:p w14:paraId="01151E5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3A934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8D20908"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6B759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526</w:t>
            </w:r>
          </w:p>
        </w:tc>
        <w:tc>
          <w:tcPr>
            <w:tcW w:w="5208" w:type="dxa"/>
            <w:tcBorders>
              <w:top w:val="nil"/>
              <w:left w:val="nil"/>
              <w:bottom w:val="single" w:sz="4" w:space="0" w:color="auto"/>
              <w:right w:val="single" w:sz="4" w:space="0" w:color="auto"/>
            </w:tcBorders>
            <w:shd w:val="clear" w:color="000000" w:fill="FFFFFF"/>
            <w:vAlign w:val="center"/>
            <w:hideMark/>
          </w:tcPr>
          <w:p w14:paraId="728C0CC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a priority to a message (e.g., routine, urgent, emergency).</w:t>
            </w:r>
          </w:p>
        </w:tc>
        <w:tc>
          <w:tcPr>
            <w:tcW w:w="1146" w:type="dxa"/>
            <w:tcBorders>
              <w:top w:val="nil"/>
              <w:left w:val="nil"/>
              <w:bottom w:val="single" w:sz="4" w:space="0" w:color="auto"/>
              <w:right w:val="single" w:sz="4" w:space="0" w:color="auto"/>
            </w:tcBorders>
            <w:shd w:val="clear" w:color="000000" w:fill="FFFFFF"/>
            <w:vAlign w:val="center"/>
            <w:hideMark/>
          </w:tcPr>
          <w:p w14:paraId="01D435F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526492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5E32E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B165E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527</w:t>
            </w:r>
          </w:p>
        </w:tc>
        <w:tc>
          <w:tcPr>
            <w:tcW w:w="5208" w:type="dxa"/>
            <w:tcBorders>
              <w:top w:val="nil"/>
              <w:left w:val="nil"/>
              <w:bottom w:val="single" w:sz="4" w:space="0" w:color="auto"/>
              <w:right w:val="single" w:sz="4" w:space="0" w:color="auto"/>
            </w:tcBorders>
            <w:shd w:val="clear" w:color="auto" w:fill="auto"/>
            <w:vAlign w:val="center"/>
            <w:hideMark/>
          </w:tcPr>
          <w:p w14:paraId="1C9F1B4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store messages for later viewing.</w:t>
            </w:r>
          </w:p>
        </w:tc>
        <w:tc>
          <w:tcPr>
            <w:tcW w:w="1146" w:type="dxa"/>
            <w:tcBorders>
              <w:top w:val="nil"/>
              <w:left w:val="nil"/>
              <w:bottom w:val="single" w:sz="4" w:space="0" w:color="auto"/>
              <w:right w:val="single" w:sz="4" w:space="0" w:color="auto"/>
            </w:tcBorders>
            <w:shd w:val="clear" w:color="auto" w:fill="auto"/>
            <w:vAlign w:val="center"/>
            <w:hideMark/>
          </w:tcPr>
          <w:p w14:paraId="1EE6036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91E52D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0A782D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D334A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528</w:t>
            </w:r>
          </w:p>
        </w:tc>
        <w:tc>
          <w:tcPr>
            <w:tcW w:w="5208" w:type="dxa"/>
            <w:tcBorders>
              <w:top w:val="nil"/>
              <w:left w:val="nil"/>
              <w:bottom w:val="single" w:sz="4" w:space="0" w:color="auto"/>
              <w:right w:val="single" w:sz="4" w:space="0" w:color="auto"/>
            </w:tcBorders>
            <w:shd w:val="clear" w:color="auto" w:fill="auto"/>
            <w:vAlign w:val="center"/>
            <w:hideMark/>
          </w:tcPr>
          <w:p w14:paraId="4C981D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messages to be sorted by most recent or first received.</w:t>
            </w:r>
          </w:p>
        </w:tc>
        <w:tc>
          <w:tcPr>
            <w:tcW w:w="1146" w:type="dxa"/>
            <w:tcBorders>
              <w:top w:val="nil"/>
              <w:left w:val="nil"/>
              <w:bottom w:val="single" w:sz="4" w:space="0" w:color="auto"/>
              <w:right w:val="single" w:sz="4" w:space="0" w:color="auto"/>
            </w:tcBorders>
            <w:shd w:val="clear" w:color="auto" w:fill="auto"/>
            <w:vAlign w:val="center"/>
            <w:hideMark/>
          </w:tcPr>
          <w:p w14:paraId="02AE876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C8CCD2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01CE97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52BC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529</w:t>
            </w:r>
          </w:p>
        </w:tc>
        <w:tc>
          <w:tcPr>
            <w:tcW w:w="5208" w:type="dxa"/>
            <w:tcBorders>
              <w:top w:val="nil"/>
              <w:left w:val="nil"/>
              <w:bottom w:val="single" w:sz="4" w:space="0" w:color="auto"/>
              <w:right w:val="single" w:sz="4" w:space="0" w:color="auto"/>
            </w:tcBorders>
            <w:shd w:val="clear" w:color="000000" w:fill="CCCCFF"/>
            <w:vAlign w:val="center"/>
            <w:hideMark/>
          </w:tcPr>
          <w:p w14:paraId="02230B9A"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Sending Messages</w:t>
            </w:r>
          </w:p>
        </w:tc>
        <w:tc>
          <w:tcPr>
            <w:tcW w:w="1146" w:type="dxa"/>
            <w:tcBorders>
              <w:top w:val="nil"/>
              <w:left w:val="nil"/>
              <w:bottom w:val="single" w:sz="4" w:space="0" w:color="auto"/>
              <w:right w:val="single" w:sz="4" w:space="0" w:color="auto"/>
            </w:tcBorders>
            <w:shd w:val="clear" w:color="000000" w:fill="CCCCFF"/>
            <w:vAlign w:val="center"/>
            <w:hideMark/>
          </w:tcPr>
          <w:p w14:paraId="1580CCB8"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093A640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082C21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36450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530</w:t>
            </w:r>
          </w:p>
        </w:tc>
        <w:tc>
          <w:tcPr>
            <w:tcW w:w="5208" w:type="dxa"/>
            <w:tcBorders>
              <w:top w:val="nil"/>
              <w:left w:val="nil"/>
              <w:bottom w:val="single" w:sz="4" w:space="0" w:color="auto"/>
              <w:right w:val="single" w:sz="4" w:space="0" w:color="auto"/>
            </w:tcBorders>
            <w:shd w:val="clear" w:color="000000" w:fill="FFFFFF"/>
            <w:vAlign w:val="center"/>
            <w:hideMark/>
          </w:tcPr>
          <w:p w14:paraId="0D0368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and save message groups.</w:t>
            </w:r>
          </w:p>
        </w:tc>
        <w:tc>
          <w:tcPr>
            <w:tcW w:w="1146" w:type="dxa"/>
            <w:tcBorders>
              <w:top w:val="nil"/>
              <w:left w:val="nil"/>
              <w:bottom w:val="single" w:sz="4" w:space="0" w:color="auto"/>
              <w:right w:val="single" w:sz="4" w:space="0" w:color="auto"/>
            </w:tcBorders>
            <w:shd w:val="clear" w:color="000000" w:fill="FFFFFF"/>
            <w:vAlign w:val="center"/>
            <w:hideMark/>
          </w:tcPr>
          <w:p w14:paraId="56C5196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26B7C0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791CA63"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35C84C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531</w:t>
            </w:r>
          </w:p>
        </w:tc>
        <w:tc>
          <w:tcPr>
            <w:tcW w:w="5208" w:type="dxa"/>
            <w:tcBorders>
              <w:top w:val="nil"/>
              <w:left w:val="nil"/>
              <w:bottom w:val="single" w:sz="4" w:space="0" w:color="auto"/>
              <w:right w:val="single" w:sz="4" w:space="0" w:color="auto"/>
            </w:tcBorders>
            <w:shd w:val="clear" w:color="000000" w:fill="FFFFFF"/>
            <w:vAlign w:val="center"/>
            <w:hideMark/>
          </w:tcPr>
          <w:p w14:paraId="4F5ECEB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send messages across agencies (e.g., law enforcement to fire and vice versa).</w:t>
            </w:r>
          </w:p>
        </w:tc>
        <w:tc>
          <w:tcPr>
            <w:tcW w:w="1146" w:type="dxa"/>
            <w:tcBorders>
              <w:top w:val="nil"/>
              <w:left w:val="nil"/>
              <w:bottom w:val="single" w:sz="4" w:space="0" w:color="auto"/>
              <w:right w:val="single" w:sz="4" w:space="0" w:color="auto"/>
            </w:tcBorders>
            <w:shd w:val="clear" w:color="000000" w:fill="FFFFFF"/>
            <w:vAlign w:val="center"/>
            <w:hideMark/>
          </w:tcPr>
          <w:p w14:paraId="032DF99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5CCA99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14C65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0E16F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532</w:t>
            </w:r>
          </w:p>
        </w:tc>
        <w:tc>
          <w:tcPr>
            <w:tcW w:w="5208" w:type="dxa"/>
            <w:tcBorders>
              <w:top w:val="nil"/>
              <w:left w:val="nil"/>
              <w:bottom w:val="single" w:sz="4" w:space="0" w:color="auto"/>
              <w:right w:val="single" w:sz="4" w:space="0" w:color="auto"/>
            </w:tcBorders>
            <w:shd w:val="clear" w:color="auto" w:fill="auto"/>
            <w:vAlign w:val="center"/>
            <w:hideMark/>
          </w:tcPr>
          <w:p w14:paraId="3A94349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send broadcast messages.</w:t>
            </w:r>
          </w:p>
        </w:tc>
        <w:tc>
          <w:tcPr>
            <w:tcW w:w="1146" w:type="dxa"/>
            <w:tcBorders>
              <w:top w:val="nil"/>
              <w:left w:val="nil"/>
              <w:bottom w:val="single" w:sz="4" w:space="0" w:color="auto"/>
              <w:right w:val="single" w:sz="4" w:space="0" w:color="auto"/>
            </w:tcBorders>
            <w:shd w:val="clear" w:color="000000" w:fill="FFFFFF"/>
            <w:vAlign w:val="center"/>
            <w:hideMark/>
          </w:tcPr>
          <w:p w14:paraId="62B2281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7B8229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92A52F0"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E09C14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533</w:t>
            </w:r>
          </w:p>
        </w:tc>
        <w:tc>
          <w:tcPr>
            <w:tcW w:w="5208" w:type="dxa"/>
            <w:tcBorders>
              <w:top w:val="nil"/>
              <w:left w:val="nil"/>
              <w:bottom w:val="single" w:sz="4" w:space="0" w:color="auto"/>
              <w:right w:val="single" w:sz="4" w:space="0" w:color="auto"/>
            </w:tcBorders>
            <w:shd w:val="clear" w:color="auto" w:fill="auto"/>
            <w:vAlign w:val="center"/>
            <w:hideMark/>
          </w:tcPr>
          <w:p w14:paraId="7747F00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of users to select any number of people as part of a message group with no limitation on the number of people in a group.</w:t>
            </w:r>
          </w:p>
        </w:tc>
        <w:tc>
          <w:tcPr>
            <w:tcW w:w="1146" w:type="dxa"/>
            <w:tcBorders>
              <w:top w:val="nil"/>
              <w:left w:val="nil"/>
              <w:bottom w:val="single" w:sz="4" w:space="0" w:color="auto"/>
              <w:right w:val="single" w:sz="4" w:space="0" w:color="auto"/>
            </w:tcBorders>
            <w:shd w:val="clear" w:color="auto" w:fill="auto"/>
            <w:vAlign w:val="center"/>
            <w:hideMark/>
          </w:tcPr>
          <w:p w14:paraId="1DCFD10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891B71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4B82CE"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BC89A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534</w:t>
            </w:r>
          </w:p>
        </w:tc>
        <w:tc>
          <w:tcPr>
            <w:tcW w:w="5208" w:type="dxa"/>
            <w:tcBorders>
              <w:top w:val="nil"/>
              <w:left w:val="nil"/>
              <w:bottom w:val="single" w:sz="4" w:space="0" w:color="auto"/>
              <w:right w:val="single" w:sz="4" w:space="0" w:color="auto"/>
            </w:tcBorders>
            <w:shd w:val="clear" w:color="auto" w:fill="auto"/>
            <w:vAlign w:val="center"/>
            <w:hideMark/>
          </w:tcPr>
          <w:p w14:paraId="66F94B3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unlimited narrative with wrap-around feature (if characters are limited, indicate the maximum in the "comments" section).</w:t>
            </w:r>
          </w:p>
        </w:tc>
        <w:tc>
          <w:tcPr>
            <w:tcW w:w="1146" w:type="dxa"/>
            <w:tcBorders>
              <w:top w:val="nil"/>
              <w:left w:val="nil"/>
              <w:bottom w:val="single" w:sz="4" w:space="0" w:color="auto"/>
              <w:right w:val="single" w:sz="4" w:space="0" w:color="auto"/>
            </w:tcBorders>
            <w:shd w:val="clear" w:color="auto" w:fill="auto"/>
            <w:vAlign w:val="center"/>
            <w:hideMark/>
          </w:tcPr>
          <w:p w14:paraId="04C779B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3960BB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63EB82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E5FC4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535</w:t>
            </w:r>
          </w:p>
        </w:tc>
        <w:tc>
          <w:tcPr>
            <w:tcW w:w="5208" w:type="dxa"/>
            <w:tcBorders>
              <w:top w:val="nil"/>
              <w:left w:val="nil"/>
              <w:bottom w:val="single" w:sz="4" w:space="0" w:color="auto"/>
              <w:right w:val="single" w:sz="4" w:space="0" w:color="auto"/>
            </w:tcBorders>
            <w:shd w:val="clear" w:color="auto" w:fill="auto"/>
            <w:vAlign w:val="center"/>
            <w:hideMark/>
          </w:tcPr>
          <w:p w14:paraId="3F0B97F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populate the "To" field on the message mask when selecting recipients.</w:t>
            </w:r>
          </w:p>
        </w:tc>
        <w:tc>
          <w:tcPr>
            <w:tcW w:w="1146" w:type="dxa"/>
            <w:tcBorders>
              <w:top w:val="nil"/>
              <w:left w:val="nil"/>
              <w:bottom w:val="single" w:sz="4" w:space="0" w:color="auto"/>
              <w:right w:val="single" w:sz="4" w:space="0" w:color="auto"/>
            </w:tcBorders>
            <w:shd w:val="clear" w:color="auto" w:fill="auto"/>
            <w:vAlign w:val="center"/>
            <w:hideMark/>
          </w:tcPr>
          <w:p w14:paraId="3AD1C1B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C013A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C2A6868"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2C1F3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536</w:t>
            </w:r>
          </w:p>
        </w:tc>
        <w:tc>
          <w:tcPr>
            <w:tcW w:w="5208" w:type="dxa"/>
            <w:tcBorders>
              <w:top w:val="nil"/>
              <w:left w:val="nil"/>
              <w:bottom w:val="single" w:sz="4" w:space="0" w:color="auto"/>
              <w:right w:val="single" w:sz="4" w:space="0" w:color="auto"/>
            </w:tcBorders>
            <w:shd w:val="clear" w:color="000000" w:fill="FFFFFF"/>
            <w:vAlign w:val="center"/>
            <w:hideMark/>
          </w:tcPr>
          <w:p w14:paraId="3AB55F1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select a recipient by a single command to create a message (e.g., double click on a logged on user and message screen pops up).</w:t>
            </w:r>
          </w:p>
        </w:tc>
        <w:tc>
          <w:tcPr>
            <w:tcW w:w="1146" w:type="dxa"/>
            <w:tcBorders>
              <w:top w:val="nil"/>
              <w:left w:val="nil"/>
              <w:bottom w:val="single" w:sz="4" w:space="0" w:color="auto"/>
              <w:right w:val="single" w:sz="4" w:space="0" w:color="auto"/>
            </w:tcBorders>
            <w:shd w:val="clear" w:color="000000" w:fill="FFFFFF"/>
            <w:vAlign w:val="center"/>
            <w:hideMark/>
          </w:tcPr>
          <w:p w14:paraId="5B0CAE7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08F152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517D9A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1F43A5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537</w:t>
            </w:r>
          </w:p>
        </w:tc>
        <w:tc>
          <w:tcPr>
            <w:tcW w:w="5208" w:type="dxa"/>
            <w:tcBorders>
              <w:top w:val="nil"/>
              <w:left w:val="nil"/>
              <w:bottom w:val="single" w:sz="4" w:space="0" w:color="auto"/>
              <w:right w:val="single" w:sz="4" w:space="0" w:color="auto"/>
            </w:tcBorders>
            <w:shd w:val="clear" w:color="auto" w:fill="auto"/>
            <w:vAlign w:val="center"/>
            <w:hideMark/>
          </w:tcPr>
          <w:p w14:paraId="716E1BC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files to messages.</w:t>
            </w:r>
          </w:p>
        </w:tc>
        <w:tc>
          <w:tcPr>
            <w:tcW w:w="1146" w:type="dxa"/>
            <w:tcBorders>
              <w:top w:val="nil"/>
              <w:left w:val="nil"/>
              <w:bottom w:val="single" w:sz="4" w:space="0" w:color="auto"/>
              <w:right w:val="single" w:sz="4" w:space="0" w:color="auto"/>
            </w:tcBorders>
            <w:shd w:val="clear" w:color="auto" w:fill="auto"/>
            <w:vAlign w:val="center"/>
            <w:hideMark/>
          </w:tcPr>
          <w:p w14:paraId="282C7FC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E2ED11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EC2B6C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0609B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538</w:t>
            </w:r>
          </w:p>
        </w:tc>
        <w:tc>
          <w:tcPr>
            <w:tcW w:w="5208" w:type="dxa"/>
            <w:tcBorders>
              <w:top w:val="nil"/>
              <w:left w:val="nil"/>
              <w:bottom w:val="single" w:sz="4" w:space="0" w:color="auto"/>
              <w:right w:val="single" w:sz="4" w:space="0" w:color="auto"/>
            </w:tcBorders>
            <w:shd w:val="clear" w:color="000000" w:fill="FFFFFF"/>
            <w:vAlign w:val="center"/>
            <w:hideMark/>
          </w:tcPr>
          <w:p w14:paraId="15AFFC9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embed photos in messages.</w:t>
            </w:r>
          </w:p>
        </w:tc>
        <w:tc>
          <w:tcPr>
            <w:tcW w:w="1146" w:type="dxa"/>
            <w:tcBorders>
              <w:top w:val="nil"/>
              <w:left w:val="nil"/>
              <w:bottom w:val="single" w:sz="4" w:space="0" w:color="auto"/>
              <w:right w:val="single" w:sz="4" w:space="0" w:color="auto"/>
            </w:tcBorders>
            <w:shd w:val="clear" w:color="000000" w:fill="FFFFFF"/>
            <w:vAlign w:val="center"/>
            <w:hideMark/>
          </w:tcPr>
          <w:p w14:paraId="1B7AD6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5293E4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130B12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EB109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539</w:t>
            </w:r>
          </w:p>
        </w:tc>
        <w:tc>
          <w:tcPr>
            <w:tcW w:w="5208" w:type="dxa"/>
            <w:tcBorders>
              <w:top w:val="nil"/>
              <w:left w:val="nil"/>
              <w:bottom w:val="single" w:sz="4" w:space="0" w:color="auto"/>
              <w:right w:val="single" w:sz="4" w:space="0" w:color="auto"/>
            </w:tcBorders>
            <w:shd w:val="clear" w:color="000000" w:fill="FFFFFF"/>
            <w:vAlign w:val="center"/>
            <w:hideMark/>
          </w:tcPr>
          <w:p w14:paraId="7AE7527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set agency-defined file size limit.</w:t>
            </w:r>
          </w:p>
        </w:tc>
        <w:tc>
          <w:tcPr>
            <w:tcW w:w="1146" w:type="dxa"/>
            <w:tcBorders>
              <w:top w:val="nil"/>
              <w:left w:val="nil"/>
              <w:bottom w:val="single" w:sz="4" w:space="0" w:color="auto"/>
              <w:right w:val="single" w:sz="4" w:space="0" w:color="auto"/>
            </w:tcBorders>
            <w:shd w:val="clear" w:color="000000" w:fill="FFFFFF"/>
            <w:vAlign w:val="center"/>
            <w:hideMark/>
          </w:tcPr>
          <w:p w14:paraId="17532CC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CEA3CF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1778069"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0A24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540</w:t>
            </w:r>
          </w:p>
        </w:tc>
        <w:tc>
          <w:tcPr>
            <w:tcW w:w="5208" w:type="dxa"/>
            <w:tcBorders>
              <w:top w:val="nil"/>
              <w:left w:val="nil"/>
              <w:bottom w:val="single" w:sz="4" w:space="0" w:color="auto"/>
              <w:right w:val="single" w:sz="4" w:space="0" w:color="auto"/>
            </w:tcBorders>
            <w:shd w:val="clear" w:color="auto" w:fill="auto"/>
            <w:vAlign w:val="center"/>
            <w:hideMark/>
          </w:tcPr>
          <w:p w14:paraId="4424470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send a message to all units handling a specific incident.</w:t>
            </w:r>
          </w:p>
        </w:tc>
        <w:tc>
          <w:tcPr>
            <w:tcW w:w="1146" w:type="dxa"/>
            <w:tcBorders>
              <w:top w:val="nil"/>
              <w:left w:val="nil"/>
              <w:bottom w:val="single" w:sz="4" w:space="0" w:color="auto"/>
              <w:right w:val="single" w:sz="4" w:space="0" w:color="auto"/>
            </w:tcBorders>
            <w:shd w:val="clear" w:color="auto" w:fill="auto"/>
            <w:vAlign w:val="center"/>
            <w:hideMark/>
          </w:tcPr>
          <w:p w14:paraId="3EC5EB3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center"/>
            <w:hideMark/>
          </w:tcPr>
          <w:p w14:paraId="49DDEA6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03030E6"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861F0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541</w:t>
            </w:r>
          </w:p>
        </w:tc>
        <w:tc>
          <w:tcPr>
            <w:tcW w:w="5208" w:type="dxa"/>
            <w:tcBorders>
              <w:top w:val="nil"/>
              <w:left w:val="nil"/>
              <w:bottom w:val="single" w:sz="4" w:space="0" w:color="auto"/>
              <w:right w:val="single" w:sz="4" w:space="0" w:color="auto"/>
            </w:tcBorders>
            <w:shd w:val="clear" w:color="auto" w:fill="auto"/>
            <w:vAlign w:val="center"/>
            <w:hideMark/>
          </w:tcPr>
          <w:p w14:paraId="7462069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transmit a reply message to the originator of a currently displayed message without having to reenter the originator's address.</w:t>
            </w:r>
          </w:p>
        </w:tc>
        <w:tc>
          <w:tcPr>
            <w:tcW w:w="1146" w:type="dxa"/>
            <w:tcBorders>
              <w:top w:val="nil"/>
              <w:left w:val="nil"/>
              <w:bottom w:val="single" w:sz="4" w:space="0" w:color="auto"/>
              <w:right w:val="single" w:sz="4" w:space="0" w:color="auto"/>
            </w:tcBorders>
            <w:shd w:val="clear" w:color="auto" w:fill="auto"/>
            <w:vAlign w:val="center"/>
            <w:hideMark/>
          </w:tcPr>
          <w:p w14:paraId="6FA2E88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7BE723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EC197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D0B2A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542</w:t>
            </w:r>
          </w:p>
        </w:tc>
        <w:tc>
          <w:tcPr>
            <w:tcW w:w="5208" w:type="dxa"/>
            <w:tcBorders>
              <w:top w:val="nil"/>
              <w:left w:val="nil"/>
              <w:bottom w:val="single" w:sz="4" w:space="0" w:color="auto"/>
              <w:right w:val="single" w:sz="4" w:space="0" w:color="auto"/>
            </w:tcBorders>
            <w:shd w:val="clear" w:color="000000" w:fill="FFFFFF"/>
            <w:vAlign w:val="center"/>
            <w:hideMark/>
          </w:tcPr>
          <w:p w14:paraId="4861CAD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transmit a "reply all" message to multiple recipients that were part of the originator's message group.</w:t>
            </w:r>
          </w:p>
        </w:tc>
        <w:tc>
          <w:tcPr>
            <w:tcW w:w="1146" w:type="dxa"/>
            <w:tcBorders>
              <w:top w:val="nil"/>
              <w:left w:val="nil"/>
              <w:bottom w:val="single" w:sz="4" w:space="0" w:color="auto"/>
              <w:right w:val="single" w:sz="4" w:space="0" w:color="auto"/>
            </w:tcBorders>
            <w:shd w:val="clear" w:color="000000" w:fill="FFFFFF"/>
            <w:vAlign w:val="center"/>
            <w:hideMark/>
          </w:tcPr>
          <w:p w14:paraId="6AAF79B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8DD32A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DD6413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99AEF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543</w:t>
            </w:r>
          </w:p>
        </w:tc>
        <w:tc>
          <w:tcPr>
            <w:tcW w:w="5208" w:type="dxa"/>
            <w:tcBorders>
              <w:top w:val="nil"/>
              <w:left w:val="nil"/>
              <w:bottom w:val="single" w:sz="4" w:space="0" w:color="auto"/>
              <w:right w:val="single" w:sz="4" w:space="0" w:color="auto"/>
            </w:tcBorders>
            <w:shd w:val="clear" w:color="000000" w:fill="FFFFFF"/>
            <w:vAlign w:val="center"/>
            <w:hideMark/>
          </w:tcPr>
          <w:p w14:paraId="76D91CA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forward a message.</w:t>
            </w:r>
          </w:p>
        </w:tc>
        <w:tc>
          <w:tcPr>
            <w:tcW w:w="1146" w:type="dxa"/>
            <w:tcBorders>
              <w:top w:val="nil"/>
              <w:left w:val="nil"/>
              <w:bottom w:val="single" w:sz="4" w:space="0" w:color="auto"/>
              <w:right w:val="single" w:sz="4" w:space="0" w:color="auto"/>
            </w:tcBorders>
            <w:shd w:val="clear" w:color="000000" w:fill="FFFFFF"/>
            <w:vAlign w:val="center"/>
            <w:hideMark/>
          </w:tcPr>
          <w:p w14:paraId="022E23D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F21C6D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01F3B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907EF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544</w:t>
            </w:r>
          </w:p>
        </w:tc>
        <w:tc>
          <w:tcPr>
            <w:tcW w:w="5208" w:type="dxa"/>
            <w:tcBorders>
              <w:top w:val="nil"/>
              <w:left w:val="nil"/>
              <w:bottom w:val="single" w:sz="4" w:space="0" w:color="auto"/>
              <w:right w:val="single" w:sz="4" w:space="0" w:color="auto"/>
            </w:tcBorders>
            <w:shd w:val="clear" w:color="auto" w:fill="auto"/>
            <w:vAlign w:val="center"/>
            <w:hideMark/>
          </w:tcPr>
          <w:p w14:paraId="1562EAF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messages that are retained in the system and sent at pre-specified times.</w:t>
            </w:r>
          </w:p>
        </w:tc>
        <w:tc>
          <w:tcPr>
            <w:tcW w:w="1146" w:type="dxa"/>
            <w:tcBorders>
              <w:top w:val="nil"/>
              <w:left w:val="nil"/>
              <w:bottom w:val="single" w:sz="4" w:space="0" w:color="auto"/>
              <w:right w:val="single" w:sz="4" w:space="0" w:color="auto"/>
            </w:tcBorders>
            <w:shd w:val="clear" w:color="auto" w:fill="auto"/>
            <w:vAlign w:val="center"/>
            <w:hideMark/>
          </w:tcPr>
          <w:p w14:paraId="0EDC287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F0871C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C65B25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EFF9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545</w:t>
            </w:r>
          </w:p>
        </w:tc>
        <w:tc>
          <w:tcPr>
            <w:tcW w:w="5208" w:type="dxa"/>
            <w:tcBorders>
              <w:top w:val="nil"/>
              <w:left w:val="nil"/>
              <w:bottom w:val="single" w:sz="4" w:space="0" w:color="auto"/>
              <w:right w:val="single" w:sz="4" w:space="0" w:color="auto"/>
            </w:tcBorders>
            <w:shd w:val="clear" w:color="000000" w:fill="FFFFFF"/>
            <w:vAlign w:val="center"/>
            <w:hideMark/>
          </w:tcPr>
          <w:p w14:paraId="445279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a notification for delivery of messages to the device.</w:t>
            </w:r>
          </w:p>
        </w:tc>
        <w:tc>
          <w:tcPr>
            <w:tcW w:w="1146" w:type="dxa"/>
            <w:tcBorders>
              <w:top w:val="nil"/>
              <w:left w:val="nil"/>
              <w:bottom w:val="single" w:sz="4" w:space="0" w:color="auto"/>
              <w:right w:val="single" w:sz="4" w:space="0" w:color="auto"/>
            </w:tcBorders>
            <w:shd w:val="clear" w:color="000000" w:fill="FFFFFF"/>
            <w:vAlign w:val="center"/>
            <w:hideMark/>
          </w:tcPr>
          <w:p w14:paraId="2AFB67D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9CB040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7AA368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76B55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546</w:t>
            </w:r>
          </w:p>
        </w:tc>
        <w:tc>
          <w:tcPr>
            <w:tcW w:w="5208" w:type="dxa"/>
            <w:tcBorders>
              <w:top w:val="nil"/>
              <w:left w:val="nil"/>
              <w:bottom w:val="single" w:sz="4" w:space="0" w:color="auto"/>
              <w:right w:val="single" w:sz="4" w:space="0" w:color="auto"/>
            </w:tcBorders>
            <w:shd w:val="clear" w:color="auto" w:fill="auto"/>
            <w:vAlign w:val="center"/>
            <w:hideMark/>
          </w:tcPr>
          <w:p w14:paraId="0918151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a notification for non-delivery of messages (i.e., a message sent to a device or group of devices could not be delivered if a user is not signed-on to the device(s)).</w:t>
            </w:r>
          </w:p>
        </w:tc>
        <w:tc>
          <w:tcPr>
            <w:tcW w:w="1146" w:type="dxa"/>
            <w:tcBorders>
              <w:top w:val="nil"/>
              <w:left w:val="nil"/>
              <w:bottom w:val="single" w:sz="4" w:space="0" w:color="auto"/>
              <w:right w:val="single" w:sz="4" w:space="0" w:color="auto"/>
            </w:tcBorders>
            <w:shd w:val="clear" w:color="auto" w:fill="auto"/>
            <w:vAlign w:val="center"/>
            <w:hideMark/>
          </w:tcPr>
          <w:p w14:paraId="7BECD8D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84845C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0E6D3C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FA418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547</w:t>
            </w:r>
          </w:p>
        </w:tc>
        <w:tc>
          <w:tcPr>
            <w:tcW w:w="5208" w:type="dxa"/>
            <w:tcBorders>
              <w:top w:val="nil"/>
              <w:left w:val="nil"/>
              <w:bottom w:val="single" w:sz="4" w:space="0" w:color="auto"/>
              <w:right w:val="single" w:sz="4" w:space="0" w:color="auto"/>
            </w:tcBorders>
            <w:shd w:val="clear" w:color="auto" w:fill="auto"/>
            <w:vAlign w:val="center"/>
            <w:hideMark/>
          </w:tcPr>
          <w:p w14:paraId="56B03D7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identify which users are currently logged on.</w:t>
            </w:r>
          </w:p>
        </w:tc>
        <w:tc>
          <w:tcPr>
            <w:tcW w:w="1146" w:type="dxa"/>
            <w:tcBorders>
              <w:top w:val="nil"/>
              <w:left w:val="nil"/>
              <w:bottom w:val="single" w:sz="4" w:space="0" w:color="auto"/>
              <w:right w:val="single" w:sz="4" w:space="0" w:color="auto"/>
            </w:tcBorders>
            <w:shd w:val="clear" w:color="auto" w:fill="auto"/>
            <w:vAlign w:val="center"/>
            <w:hideMark/>
          </w:tcPr>
          <w:p w14:paraId="423205D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416271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5F80EA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586AF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548</w:t>
            </w:r>
          </w:p>
        </w:tc>
        <w:tc>
          <w:tcPr>
            <w:tcW w:w="5208" w:type="dxa"/>
            <w:tcBorders>
              <w:top w:val="nil"/>
              <w:left w:val="nil"/>
              <w:bottom w:val="single" w:sz="4" w:space="0" w:color="auto"/>
              <w:right w:val="single" w:sz="4" w:space="0" w:color="auto"/>
            </w:tcBorders>
            <w:shd w:val="clear" w:color="000000" w:fill="CCCCFF"/>
            <w:vAlign w:val="center"/>
            <w:hideMark/>
          </w:tcPr>
          <w:p w14:paraId="350D4DFE"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Receiving Messages</w:t>
            </w:r>
          </w:p>
        </w:tc>
        <w:tc>
          <w:tcPr>
            <w:tcW w:w="1146" w:type="dxa"/>
            <w:tcBorders>
              <w:top w:val="nil"/>
              <w:left w:val="nil"/>
              <w:bottom w:val="single" w:sz="4" w:space="0" w:color="auto"/>
              <w:right w:val="single" w:sz="4" w:space="0" w:color="auto"/>
            </w:tcBorders>
            <w:shd w:val="clear" w:color="000000" w:fill="CCCCFF"/>
            <w:vAlign w:val="center"/>
            <w:hideMark/>
          </w:tcPr>
          <w:p w14:paraId="5A75DA32"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7640909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32CEE8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570B3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549</w:t>
            </w:r>
          </w:p>
        </w:tc>
        <w:tc>
          <w:tcPr>
            <w:tcW w:w="5208" w:type="dxa"/>
            <w:tcBorders>
              <w:top w:val="nil"/>
              <w:left w:val="nil"/>
              <w:bottom w:val="single" w:sz="4" w:space="0" w:color="auto"/>
              <w:right w:val="single" w:sz="4" w:space="0" w:color="auto"/>
            </w:tcBorders>
            <w:shd w:val="clear" w:color="auto" w:fill="auto"/>
            <w:vAlign w:val="center"/>
            <w:hideMark/>
          </w:tcPr>
          <w:p w14:paraId="7E55073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notify receiver via an audible and/or visual flag that a new message has arrived in mailbox.</w:t>
            </w:r>
          </w:p>
        </w:tc>
        <w:tc>
          <w:tcPr>
            <w:tcW w:w="1146" w:type="dxa"/>
            <w:tcBorders>
              <w:top w:val="nil"/>
              <w:left w:val="nil"/>
              <w:bottom w:val="single" w:sz="4" w:space="0" w:color="auto"/>
              <w:right w:val="single" w:sz="4" w:space="0" w:color="auto"/>
            </w:tcBorders>
            <w:shd w:val="clear" w:color="auto" w:fill="auto"/>
            <w:vAlign w:val="center"/>
            <w:hideMark/>
          </w:tcPr>
          <w:p w14:paraId="1F023CC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3E2142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ECC7BD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C82F6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550</w:t>
            </w:r>
          </w:p>
        </w:tc>
        <w:tc>
          <w:tcPr>
            <w:tcW w:w="5208" w:type="dxa"/>
            <w:tcBorders>
              <w:top w:val="nil"/>
              <w:left w:val="nil"/>
              <w:bottom w:val="single" w:sz="4" w:space="0" w:color="auto"/>
              <w:right w:val="single" w:sz="4" w:space="0" w:color="auto"/>
            </w:tcBorders>
            <w:shd w:val="clear" w:color="auto" w:fill="auto"/>
            <w:vAlign w:val="center"/>
            <w:hideMark/>
          </w:tcPr>
          <w:p w14:paraId="33D035C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prevent incoming messages from interfering with current work.</w:t>
            </w:r>
          </w:p>
        </w:tc>
        <w:tc>
          <w:tcPr>
            <w:tcW w:w="1146" w:type="dxa"/>
            <w:tcBorders>
              <w:top w:val="nil"/>
              <w:left w:val="nil"/>
              <w:bottom w:val="single" w:sz="4" w:space="0" w:color="auto"/>
              <w:right w:val="single" w:sz="4" w:space="0" w:color="auto"/>
            </w:tcBorders>
            <w:shd w:val="clear" w:color="auto" w:fill="auto"/>
            <w:vAlign w:val="center"/>
            <w:hideMark/>
          </w:tcPr>
          <w:p w14:paraId="55ABE14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DEED77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8B6559" w14:textId="77777777" w:rsidTr="00B768A2">
        <w:trPr>
          <w:trHeight w:val="30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B7ED3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551</w:t>
            </w:r>
          </w:p>
        </w:tc>
        <w:tc>
          <w:tcPr>
            <w:tcW w:w="5208" w:type="dxa"/>
            <w:tcBorders>
              <w:top w:val="nil"/>
              <w:left w:val="nil"/>
              <w:bottom w:val="single" w:sz="4" w:space="0" w:color="auto"/>
              <w:right w:val="single" w:sz="4" w:space="0" w:color="auto"/>
            </w:tcBorders>
            <w:shd w:val="clear" w:color="auto" w:fill="auto"/>
            <w:vAlign w:val="center"/>
            <w:hideMark/>
          </w:tcPr>
          <w:p w14:paraId="0C14A92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notify receiver of total number of unread messages.</w:t>
            </w:r>
          </w:p>
        </w:tc>
        <w:tc>
          <w:tcPr>
            <w:tcW w:w="1146" w:type="dxa"/>
            <w:tcBorders>
              <w:top w:val="nil"/>
              <w:left w:val="nil"/>
              <w:bottom w:val="single" w:sz="4" w:space="0" w:color="auto"/>
              <w:right w:val="single" w:sz="4" w:space="0" w:color="auto"/>
            </w:tcBorders>
            <w:shd w:val="clear" w:color="auto" w:fill="auto"/>
            <w:vAlign w:val="center"/>
            <w:hideMark/>
          </w:tcPr>
          <w:p w14:paraId="0FAA2A4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E24382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DBA47C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BBC2C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552</w:t>
            </w:r>
          </w:p>
        </w:tc>
        <w:tc>
          <w:tcPr>
            <w:tcW w:w="5208" w:type="dxa"/>
            <w:tcBorders>
              <w:top w:val="nil"/>
              <w:left w:val="nil"/>
              <w:bottom w:val="single" w:sz="4" w:space="0" w:color="auto"/>
              <w:right w:val="single" w:sz="4" w:space="0" w:color="auto"/>
            </w:tcBorders>
            <w:shd w:val="clear" w:color="auto" w:fill="auto"/>
            <w:vAlign w:val="center"/>
            <w:hideMark/>
          </w:tcPr>
          <w:p w14:paraId="122B1B2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prevent incoming messages from overlaying the screen.</w:t>
            </w:r>
          </w:p>
        </w:tc>
        <w:tc>
          <w:tcPr>
            <w:tcW w:w="1146" w:type="dxa"/>
            <w:tcBorders>
              <w:top w:val="nil"/>
              <w:left w:val="nil"/>
              <w:bottom w:val="single" w:sz="4" w:space="0" w:color="auto"/>
              <w:right w:val="single" w:sz="4" w:space="0" w:color="auto"/>
            </w:tcBorders>
            <w:shd w:val="clear" w:color="auto" w:fill="auto"/>
            <w:vAlign w:val="center"/>
            <w:hideMark/>
          </w:tcPr>
          <w:p w14:paraId="1ABDE4D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1FFCF2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7EC372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619EB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553</w:t>
            </w:r>
          </w:p>
        </w:tc>
        <w:tc>
          <w:tcPr>
            <w:tcW w:w="5208" w:type="dxa"/>
            <w:tcBorders>
              <w:top w:val="nil"/>
              <w:left w:val="nil"/>
              <w:bottom w:val="single" w:sz="4" w:space="0" w:color="auto"/>
              <w:right w:val="single" w:sz="4" w:space="0" w:color="auto"/>
            </w:tcBorders>
            <w:shd w:val="clear" w:color="auto" w:fill="auto"/>
            <w:vAlign w:val="center"/>
            <w:hideMark/>
          </w:tcPr>
          <w:p w14:paraId="02131DD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messages to be queued in an "inbox" for later viewing at the convenience of users.</w:t>
            </w:r>
          </w:p>
        </w:tc>
        <w:tc>
          <w:tcPr>
            <w:tcW w:w="1146" w:type="dxa"/>
            <w:tcBorders>
              <w:top w:val="nil"/>
              <w:left w:val="nil"/>
              <w:bottom w:val="single" w:sz="4" w:space="0" w:color="auto"/>
              <w:right w:val="single" w:sz="4" w:space="0" w:color="auto"/>
            </w:tcBorders>
            <w:shd w:val="clear" w:color="auto" w:fill="auto"/>
            <w:vAlign w:val="center"/>
            <w:hideMark/>
          </w:tcPr>
          <w:p w14:paraId="326C73A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59ECB5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6C2AD9C"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0DA05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554</w:t>
            </w:r>
          </w:p>
        </w:tc>
        <w:tc>
          <w:tcPr>
            <w:tcW w:w="5208" w:type="dxa"/>
            <w:tcBorders>
              <w:top w:val="nil"/>
              <w:left w:val="nil"/>
              <w:bottom w:val="single" w:sz="4" w:space="0" w:color="auto"/>
              <w:right w:val="single" w:sz="4" w:space="0" w:color="auto"/>
            </w:tcBorders>
            <w:shd w:val="clear" w:color="000000" w:fill="FFFFFF"/>
            <w:vAlign w:val="center"/>
            <w:hideMark/>
          </w:tcPr>
          <w:p w14:paraId="31CE535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query message logs by agency-defined criteria (e.g., date/time range, sender, recipient, device).</w:t>
            </w:r>
          </w:p>
        </w:tc>
        <w:tc>
          <w:tcPr>
            <w:tcW w:w="1146" w:type="dxa"/>
            <w:tcBorders>
              <w:top w:val="nil"/>
              <w:left w:val="nil"/>
              <w:bottom w:val="single" w:sz="4" w:space="0" w:color="auto"/>
              <w:right w:val="single" w:sz="4" w:space="0" w:color="auto"/>
            </w:tcBorders>
            <w:shd w:val="clear" w:color="000000" w:fill="FFFFFF"/>
            <w:vAlign w:val="center"/>
            <w:hideMark/>
          </w:tcPr>
          <w:p w14:paraId="53605A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27B7EF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46FA0A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8B186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555</w:t>
            </w:r>
          </w:p>
        </w:tc>
        <w:tc>
          <w:tcPr>
            <w:tcW w:w="5208" w:type="dxa"/>
            <w:tcBorders>
              <w:top w:val="nil"/>
              <w:left w:val="nil"/>
              <w:bottom w:val="single" w:sz="4" w:space="0" w:color="auto"/>
              <w:right w:val="single" w:sz="4" w:space="0" w:color="auto"/>
            </w:tcBorders>
            <w:shd w:val="clear" w:color="auto" w:fill="auto"/>
            <w:vAlign w:val="center"/>
            <w:hideMark/>
          </w:tcPr>
          <w:p w14:paraId="343331D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note time opened/read by receiver.</w:t>
            </w:r>
          </w:p>
        </w:tc>
        <w:tc>
          <w:tcPr>
            <w:tcW w:w="1146" w:type="dxa"/>
            <w:tcBorders>
              <w:top w:val="nil"/>
              <w:left w:val="nil"/>
              <w:bottom w:val="single" w:sz="4" w:space="0" w:color="auto"/>
              <w:right w:val="single" w:sz="4" w:space="0" w:color="auto"/>
            </w:tcBorders>
            <w:shd w:val="clear" w:color="auto" w:fill="auto"/>
            <w:vAlign w:val="center"/>
            <w:hideMark/>
          </w:tcPr>
          <w:p w14:paraId="2B0C78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87C525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6DF48C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72363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556</w:t>
            </w:r>
          </w:p>
        </w:tc>
        <w:tc>
          <w:tcPr>
            <w:tcW w:w="5208" w:type="dxa"/>
            <w:tcBorders>
              <w:top w:val="nil"/>
              <w:left w:val="nil"/>
              <w:bottom w:val="single" w:sz="4" w:space="0" w:color="auto"/>
              <w:right w:val="single" w:sz="4" w:space="0" w:color="auto"/>
            </w:tcBorders>
            <w:shd w:val="clear" w:color="auto" w:fill="auto"/>
            <w:vAlign w:val="center"/>
            <w:hideMark/>
          </w:tcPr>
          <w:p w14:paraId="2D962A2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clear a message from the queue.</w:t>
            </w:r>
          </w:p>
        </w:tc>
        <w:tc>
          <w:tcPr>
            <w:tcW w:w="1146" w:type="dxa"/>
            <w:tcBorders>
              <w:top w:val="nil"/>
              <w:left w:val="nil"/>
              <w:bottom w:val="single" w:sz="4" w:space="0" w:color="auto"/>
              <w:right w:val="single" w:sz="4" w:space="0" w:color="auto"/>
            </w:tcBorders>
            <w:shd w:val="clear" w:color="auto" w:fill="auto"/>
            <w:vAlign w:val="center"/>
            <w:hideMark/>
          </w:tcPr>
          <w:p w14:paraId="74DBFC1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663346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EB1491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F8254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557</w:t>
            </w:r>
          </w:p>
        </w:tc>
        <w:tc>
          <w:tcPr>
            <w:tcW w:w="5208" w:type="dxa"/>
            <w:tcBorders>
              <w:top w:val="nil"/>
              <w:left w:val="nil"/>
              <w:bottom w:val="single" w:sz="4" w:space="0" w:color="auto"/>
              <w:right w:val="single" w:sz="4" w:space="0" w:color="auto"/>
            </w:tcBorders>
            <w:shd w:val="clear" w:color="auto" w:fill="auto"/>
            <w:vAlign w:val="center"/>
            <w:hideMark/>
          </w:tcPr>
          <w:p w14:paraId="60BB01F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retain a message in the queue.</w:t>
            </w:r>
          </w:p>
        </w:tc>
        <w:tc>
          <w:tcPr>
            <w:tcW w:w="1146" w:type="dxa"/>
            <w:tcBorders>
              <w:top w:val="nil"/>
              <w:left w:val="nil"/>
              <w:bottom w:val="single" w:sz="4" w:space="0" w:color="auto"/>
              <w:right w:val="single" w:sz="4" w:space="0" w:color="auto"/>
            </w:tcBorders>
            <w:shd w:val="clear" w:color="auto" w:fill="auto"/>
            <w:vAlign w:val="center"/>
            <w:hideMark/>
          </w:tcPr>
          <w:p w14:paraId="01472D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29C3BD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9FF4B4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4D67A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558</w:t>
            </w:r>
          </w:p>
        </w:tc>
        <w:tc>
          <w:tcPr>
            <w:tcW w:w="5208" w:type="dxa"/>
            <w:tcBorders>
              <w:top w:val="nil"/>
              <w:left w:val="nil"/>
              <w:bottom w:val="single" w:sz="4" w:space="0" w:color="auto"/>
              <w:right w:val="single" w:sz="4" w:space="0" w:color="auto"/>
            </w:tcBorders>
            <w:shd w:val="clear" w:color="auto" w:fill="auto"/>
            <w:vAlign w:val="center"/>
            <w:hideMark/>
          </w:tcPr>
          <w:p w14:paraId="7E8E830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supervisors to monitor messages.</w:t>
            </w:r>
          </w:p>
        </w:tc>
        <w:tc>
          <w:tcPr>
            <w:tcW w:w="1146" w:type="dxa"/>
            <w:tcBorders>
              <w:top w:val="nil"/>
              <w:left w:val="nil"/>
              <w:bottom w:val="single" w:sz="4" w:space="0" w:color="auto"/>
              <w:right w:val="single" w:sz="4" w:space="0" w:color="auto"/>
            </w:tcBorders>
            <w:shd w:val="clear" w:color="auto" w:fill="auto"/>
            <w:vAlign w:val="center"/>
            <w:hideMark/>
          </w:tcPr>
          <w:p w14:paraId="3C458C1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31B510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36CB96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F7102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559</w:t>
            </w:r>
          </w:p>
        </w:tc>
        <w:tc>
          <w:tcPr>
            <w:tcW w:w="5208" w:type="dxa"/>
            <w:tcBorders>
              <w:top w:val="nil"/>
              <w:left w:val="nil"/>
              <w:bottom w:val="single" w:sz="4" w:space="0" w:color="auto"/>
              <w:right w:val="single" w:sz="4" w:space="0" w:color="auto"/>
            </w:tcBorders>
            <w:shd w:val="clear" w:color="auto" w:fill="auto"/>
            <w:vAlign w:val="center"/>
            <w:hideMark/>
          </w:tcPr>
          <w:p w14:paraId="6E334E3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supervisors to search messages by a text string (e.g., to identify inappropriate language use)</w:t>
            </w:r>
          </w:p>
        </w:tc>
        <w:tc>
          <w:tcPr>
            <w:tcW w:w="1146" w:type="dxa"/>
            <w:tcBorders>
              <w:top w:val="nil"/>
              <w:left w:val="nil"/>
              <w:bottom w:val="single" w:sz="4" w:space="0" w:color="auto"/>
              <w:right w:val="single" w:sz="4" w:space="0" w:color="auto"/>
            </w:tcBorders>
            <w:shd w:val="clear" w:color="auto" w:fill="auto"/>
            <w:vAlign w:val="center"/>
            <w:hideMark/>
          </w:tcPr>
          <w:p w14:paraId="414D11C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4AF481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B27B18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11563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560</w:t>
            </w:r>
          </w:p>
        </w:tc>
        <w:tc>
          <w:tcPr>
            <w:tcW w:w="5208" w:type="dxa"/>
            <w:tcBorders>
              <w:top w:val="nil"/>
              <w:left w:val="nil"/>
              <w:bottom w:val="single" w:sz="4" w:space="0" w:color="auto"/>
              <w:right w:val="single" w:sz="4" w:space="0" w:color="auto"/>
            </w:tcBorders>
            <w:shd w:val="clear" w:color="auto" w:fill="auto"/>
            <w:vAlign w:val="center"/>
            <w:hideMark/>
          </w:tcPr>
          <w:p w14:paraId="2D2680B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archive messages.</w:t>
            </w:r>
          </w:p>
        </w:tc>
        <w:tc>
          <w:tcPr>
            <w:tcW w:w="1146" w:type="dxa"/>
            <w:tcBorders>
              <w:top w:val="nil"/>
              <w:left w:val="nil"/>
              <w:bottom w:val="single" w:sz="4" w:space="0" w:color="auto"/>
              <w:right w:val="single" w:sz="4" w:space="0" w:color="auto"/>
            </w:tcBorders>
            <w:shd w:val="clear" w:color="auto" w:fill="auto"/>
            <w:vAlign w:val="center"/>
            <w:hideMark/>
          </w:tcPr>
          <w:p w14:paraId="392487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495EF69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679A509"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CD2C01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561</w:t>
            </w:r>
          </w:p>
        </w:tc>
        <w:tc>
          <w:tcPr>
            <w:tcW w:w="5208" w:type="dxa"/>
            <w:tcBorders>
              <w:top w:val="nil"/>
              <w:left w:val="nil"/>
              <w:bottom w:val="single" w:sz="4" w:space="0" w:color="auto"/>
              <w:right w:val="single" w:sz="4" w:space="0" w:color="auto"/>
            </w:tcBorders>
            <w:shd w:val="clear" w:color="auto" w:fill="auto"/>
            <w:vAlign w:val="center"/>
            <w:hideMark/>
          </w:tcPr>
          <w:p w14:paraId="5C1F2A3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save message logs for an agency-determined period of time.</w:t>
            </w:r>
          </w:p>
        </w:tc>
        <w:tc>
          <w:tcPr>
            <w:tcW w:w="1146" w:type="dxa"/>
            <w:tcBorders>
              <w:top w:val="nil"/>
              <w:left w:val="nil"/>
              <w:bottom w:val="single" w:sz="4" w:space="0" w:color="auto"/>
              <w:right w:val="single" w:sz="4" w:space="0" w:color="auto"/>
            </w:tcBorders>
            <w:shd w:val="clear" w:color="auto" w:fill="auto"/>
            <w:vAlign w:val="center"/>
            <w:hideMark/>
          </w:tcPr>
          <w:p w14:paraId="32A331E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9BD83E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9F8256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BD10A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562</w:t>
            </w:r>
          </w:p>
        </w:tc>
        <w:tc>
          <w:tcPr>
            <w:tcW w:w="5208" w:type="dxa"/>
            <w:tcBorders>
              <w:top w:val="nil"/>
              <w:left w:val="nil"/>
              <w:bottom w:val="single" w:sz="4" w:space="0" w:color="auto"/>
              <w:right w:val="single" w:sz="4" w:space="0" w:color="auto"/>
            </w:tcBorders>
            <w:shd w:val="clear" w:color="auto" w:fill="auto"/>
            <w:vAlign w:val="center"/>
            <w:hideMark/>
          </w:tcPr>
          <w:p w14:paraId="3733B97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purge message logs for an agency-determined period of time.</w:t>
            </w:r>
          </w:p>
        </w:tc>
        <w:tc>
          <w:tcPr>
            <w:tcW w:w="1146" w:type="dxa"/>
            <w:tcBorders>
              <w:top w:val="nil"/>
              <w:left w:val="nil"/>
              <w:bottom w:val="single" w:sz="4" w:space="0" w:color="auto"/>
              <w:right w:val="single" w:sz="4" w:space="0" w:color="auto"/>
            </w:tcBorders>
            <w:shd w:val="clear" w:color="auto" w:fill="auto"/>
            <w:vAlign w:val="center"/>
            <w:hideMark/>
          </w:tcPr>
          <w:p w14:paraId="565F076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6AD1B2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01449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FBF9FA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563</w:t>
            </w:r>
          </w:p>
        </w:tc>
        <w:tc>
          <w:tcPr>
            <w:tcW w:w="5208" w:type="dxa"/>
            <w:tcBorders>
              <w:top w:val="nil"/>
              <w:left w:val="nil"/>
              <w:bottom w:val="single" w:sz="4" w:space="0" w:color="auto"/>
              <w:right w:val="single" w:sz="4" w:space="0" w:color="auto"/>
            </w:tcBorders>
            <w:shd w:val="clear" w:color="000000" w:fill="CCCCFF"/>
            <w:vAlign w:val="center"/>
            <w:hideMark/>
          </w:tcPr>
          <w:p w14:paraId="455CD58F"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Paging</w:t>
            </w:r>
          </w:p>
        </w:tc>
        <w:tc>
          <w:tcPr>
            <w:tcW w:w="1146" w:type="dxa"/>
            <w:tcBorders>
              <w:top w:val="nil"/>
              <w:left w:val="nil"/>
              <w:bottom w:val="single" w:sz="4" w:space="0" w:color="auto"/>
              <w:right w:val="single" w:sz="4" w:space="0" w:color="auto"/>
            </w:tcBorders>
            <w:shd w:val="clear" w:color="000000" w:fill="CCCCFF"/>
            <w:vAlign w:val="center"/>
            <w:hideMark/>
          </w:tcPr>
          <w:p w14:paraId="1579AD8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780236E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FDCEA21" w14:textId="77777777" w:rsidTr="00B768A2">
        <w:trPr>
          <w:trHeight w:val="37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B1145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564</w:t>
            </w:r>
          </w:p>
        </w:tc>
        <w:tc>
          <w:tcPr>
            <w:tcW w:w="5208" w:type="dxa"/>
            <w:tcBorders>
              <w:top w:val="nil"/>
              <w:left w:val="nil"/>
              <w:bottom w:val="single" w:sz="4" w:space="0" w:color="auto"/>
              <w:right w:val="single" w:sz="4" w:space="0" w:color="auto"/>
            </w:tcBorders>
            <w:shd w:val="clear" w:color="auto" w:fill="auto"/>
            <w:vAlign w:val="center"/>
            <w:hideMark/>
          </w:tcPr>
          <w:p w14:paraId="2B6561D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generate a page from within CAD via Ia</w:t>
            </w:r>
            <w:r>
              <w:rPr>
                <w:rFonts w:ascii="Calibri" w:eastAsia="Times New Roman" w:hAnsi="Calibri" w:cs="Times New Roman"/>
              </w:rPr>
              <w:t>mR</w:t>
            </w:r>
            <w:r w:rsidRPr="00B33817">
              <w:rPr>
                <w:rFonts w:ascii="Calibri" w:eastAsia="Times New Roman" w:hAnsi="Calibri" w:cs="Times New Roman"/>
              </w:rPr>
              <w:t>esponding</w:t>
            </w:r>
            <w:r>
              <w:rPr>
                <w:rFonts w:ascii="Calibri" w:eastAsia="Times New Roman" w:hAnsi="Calibri" w:cs="Times New Roman"/>
              </w:rPr>
              <w:t>.com</w:t>
            </w:r>
          </w:p>
        </w:tc>
        <w:tc>
          <w:tcPr>
            <w:tcW w:w="1146" w:type="dxa"/>
            <w:tcBorders>
              <w:top w:val="nil"/>
              <w:left w:val="nil"/>
              <w:bottom w:val="single" w:sz="4" w:space="0" w:color="auto"/>
              <w:right w:val="single" w:sz="4" w:space="0" w:color="auto"/>
            </w:tcBorders>
            <w:shd w:val="clear" w:color="auto" w:fill="auto"/>
            <w:vAlign w:val="center"/>
            <w:hideMark/>
          </w:tcPr>
          <w:p w14:paraId="6B68071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0E5EDB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48AA3E"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0EE8B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565</w:t>
            </w:r>
          </w:p>
        </w:tc>
        <w:tc>
          <w:tcPr>
            <w:tcW w:w="5208" w:type="dxa"/>
            <w:tcBorders>
              <w:top w:val="nil"/>
              <w:left w:val="nil"/>
              <w:bottom w:val="single" w:sz="4" w:space="0" w:color="auto"/>
              <w:right w:val="single" w:sz="4" w:space="0" w:color="auto"/>
            </w:tcBorders>
            <w:shd w:val="clear" w:color="auto" w:fill="auto"/>
            <w:vAlign w:val="center"/>
            <w:hideMark/>
          </w:tcPr>
          <w:p w14:paraId="0C03014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system to automatically page appropriate personnel dependent upon:</w:t>
            </w:r>
          </w:p>
        </w:tc>
        <w:tc>
          <w:tcPr>
            <w:tcW w:w="1146" w:type="dxa"/>
            <w:tcBorders>
              <w:top w:val="nil"/>
              <w:left w:val="nil"/>
              <w:bottom w:val="single" w:sz="4" w:space="0" w:color="auto"/>
              <w:right w:val="single" w:sz="4" w:space="0" w:color="auto"/>
            </w:tcBorders>
            <w:shd w:val="clear" w:color="000000" w:fill="D8D8D8"/>
            <w:vAlign w:val="center"/>
            <w:hideMark/>
          </w:tcPr>
          <w:p w14:paraId="6A542B1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A05598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C32C41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B805A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565-a</w:t>
            </w:r>
          </w:p>
        </w:tc>
        <w:tc>
          <w:tcPr>
            <w:tcW w:w="5208" w:type="dxa"/>
            <w:tcBorders>
              <w:top w:val="nil"/>
              <w:left w:val="nil"/>
              <w:bottom w:val="single" w:sz="4" w:space="0" w:color="auto"/>
              <w:right w:val="single" w:sz="4" w:space="0" w:color="auto"/>
            </w:tcBorders>
            <w:shd w:val="clear" w:color="auto" w:fill="auto"/>
            <w:vAlign w:val="center"/>
            <w:hideMark/>
          </w:tcPr>
          <w:p w14:paraId="3EBED979" w14:textId="77777777" w:rsidR="00220A72" w:rsidRPr="00B33817" w:rsidRDefault="00220A72" w:rsidP="00B768A2">
            <w:pPr>
              <w:spacing w:after="0" w:line="240" w:lineRule="auto"/>
              <w:ind w:firstLineChars="300" w:firstLine="660"/>
              <w:rPr>
                <w:rFonts w:ascii="Calibri" w:eastAsia="Times New Roman" w:hAnsi="Calibri" w:cs="Times New Roman"/>
              </w:rPr>
            </w:pPr>
            <w:r w:rsidRPr="00B33817">
              <w:rPr>
                <w:rFonts w:ascii="Calibri" w:eastAsia="Times New Roman" w:hAnsi="Calibri" w:cs="Times New Roman"/>
              </w:rPr>
              <w:t>Incident Type</w:t>
            </w:r>
          </w:p>
        </w:tc>
        <w:tc>
          <w:tcPr>
            <w:tcW w:w="1146" w:type="dxa"/>
            <w:tcBorders>
              <w:top w:val="nil"/>
              <w:left w:val="nil"/>
              <w:bottom w:val="single" w:sz="4" w:space="0" w:color="auto"/>
              <w:right w:val="single" w:sz="4" w:space="0" w:color="auto"/>
            </w:tcBorders>
            <w:shd w:val="clear" w:color="auto" w:fill="auto"/>
            <w:vAlign w:val="center"/>
            <w:hideMark/>
          </w:tcPr>
          <w:p w14:paraId="3AA9DB1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145C21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EB0CC9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989B5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565-b</w:t>
            </w:r>
          </w:p>
        </w:tc>
        <w:tc>
          <w:tcPr>
            <w:tcW w:w="5208" w:type="dxa"/>
            <w:tcBorders>
              <w:top w:val="nil"/>
              <w:left w:val="nil"/>
              <w:bottom w:val="single" w:sz="4" w:space="0" w:color="auto"/>
              <w:right w:val="single" w:sz="4" w:space="0" w:color="auto"/>
            </w:tcBorders>
            <w:shd w:val="clear" w:color="auto" w:fill="auto"/>
            <w:vAlign w:val="center"/>
            <w:hideMark/>
          </w:tcPr>
          <w:p w14:paraId="038D1ACD" w14:textId="77777777" w:rsidR="00220A72" w:rsidRPr="00B33817" w:rsidRDefault="00220A72" w:rsidP="00B768A2">
            <w:pPr>
              <w:spacing w:after="0" w:line="240" w:lineRule="auto"/>
              <w:ind w:firstLineChars="300" w:firstLine="660"/>
              <w:rPr>
                <w:rFonts w:ascii="Calibri" w:eastAsia="Times New Roman" w:hAnsi="Calibri" w:cs="Times New Roman"/>
              </w:rPr>
            </w:pPr>
            <w:r w:rsidRPr="00B33817">
              <w:rPr>
                <w:rFonts w:ascii="Calibri" w:eastAsia="Times New Roman" w:hAnsi="Calibri" w:cs="Times New Roman"/>
              </w:rPr>
              <w:t>Incident Location</w:t>
            </w:r>
          </w:p>
        </w:tc>
        <w:tc>
          <w:tcPr>
            <w:tcW w:w="1146" w:type="dxa"/>
            <w:tcBorders>
              <w:top w:val="nil"/>
              <w:left w:val="nil"/>
              <w:bottom w:val="single" w:sz="4" w:space="0" w:color="auto"/>
              <w:right w:val="single" w:sz="4" w:space="0" w:color="auto"/>
            </w:tcBorders>
            <w:shd w:val="clear" w:color="auto" w:fill="auto"/>
            <w:vAlign w:val="center"/>
            <w:hideMark/>
          </w:tcPr>
          <w:p w14:paraId="5749E0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825015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6FAB31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A62F0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565-c</w:t>
            </w:r>
          </w:p>
        </w:tc>
        <w:tc>
          <w:tcPr>
            <w:tcW w:w="5208" w:type="dxa"/>
            <w:tcBorders>
              <w:top w:val="nil"/>
              <w:left w:val="nil"/>
              <w:bottom w:val="single" w:sz="4" w:space="0" w:color="auto"/>
              <w:right w:val="single" w:sz="4" w:space="0" w:color="auto"/>
            </w:tcBorders>
            <w:shd w:val="clear" w:color="000000" w:fill="FFFFFF"/>
            <w:vAlign w:val="center"/>
            <w:hideMark/>
          </w:tcPr>
          <w:p w14:paraId="5566D56A" w14:textId="77777777" w:rsidR="00220A72" w:rsidRPr="00B33817" w:rsidRDefault="00220A72" w:rsidP="00B768A2">
            <w:pPr>
              <w:spacing w:after="0" w:line="240" w:lineRule="auto"/>
              <w:ind w:firstLineChars="300" w:firstLine="660"/>
              <w:rPr>
                <w:rFonts w:ascii="Calibri" w:eastAsia="Times New Roman" w:hAnsi="Calibri" w:cs="Times New Roman"/>
              </w:rPr>
            </w:pPr>
            <w:r w:rsidRPr="00B33817">
              <w:rPr>
                <w:rFonts w:ascii="Calibri" w:eastAsia="Times New Roman" w:hAnsi="Calibri" w:cs="Times New Roman"/>
              </w:rPr>
              <w:t>Responding member agency</w:t>
            </w:r>
          </w:p>
        </w:tc>
        <w:tc>
          <w:tcPr>
            <w:tcW w:w="1146" w:type="dxa"/>
            <w:tcBorders>
              <w:top w:val="nil"/>
              <w:left w:val="nil"/>
              <w:bottom w:val="single" w:sz="4" w:space="0" w:color="auto"/>
              <w:right w:val="single" w:sz="4" w:space="0" w:color="auto"/>
            </w:tcBorders>
            <w:shd w:val="clear" w:color="auto" w:fill="auto"/>
            <w:vAlign w:val="center"/>
            <w:hideMark/>
          </w:tcPr>
          <w:p w14:paraId="6516346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FE6092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2B190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B4D4C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565-d</w:t>
            </w:r>
          </w:p>
        </w:tc>
        <w:tc>
          <w:tcPr>
            <w:tcW w:w="5208" w:type="dxa"/>
            <w:tcBorders>
              <w:top w:val="nil"/>
              <w:left w:val="nil"/>
              <w:bottom w:val="single" w:sz="4" w:space="0" w:color="auto"/>
              <w:right w:val="single" w:sz="4" w:space="0" w:color="auto"/>
            </w:tcBorders>
            <w:shd w:val="clear" w:color="000000" w:fill="FFFFFF"/>
            <w:vAlign w:val="center"/>
            <w:hideMark/>
          </w:tcPr>
          <w:p w14:paraId="36543102" w14:textId="77777777" w:rsidR="00220A72" w:rsidRPr="00B33817" w:rsidRDefault="00220A72" w:rsidP="00B768A2">
            <w:pPr>
              <w:spacing w:after="0" w:line="240" w:lineRule="auto"/>
              <w:ind w:firstLineChars="300" w:firstLine="660"/>
              <w:rPr>
                <w:rFonts w:ascii="Calibri" w:eastAsia="Times New Roman" w:hAnsi="Calibri" w:cs="Times New Roman"/>
              </w:rPr>
            </w:pPr>
            <w:r w:rsidRPr="00B33817">
              <w:rPr>
                <w:rFonts w:ascii="Calibri" w:eastAsia="Times New Roman" w:hAnsi="Calibri" w:cs="Times New Roman"/>
              </w:rPr>
              <w:t>Responding units</w:t>
            </w:r>
          </w:p>
        </w:tc>
        <w:tc>
          <w:tcPr>
            <w:tcW w:w="1146" w:type="dxa"/>
            <w:tcBorders>
              <w:top w:val="nil"/>
              <w:left w:val="nil"/>
              <w:bottom w:val="single" w:sz="4" w:space="0" w:color="auto"/>
              <w:right w:val="single" w:sz="4" w:space="0" w:color="auto"/>
            </w:tcBorders>
            <w:shd w:val="clear" w:color="auto" w:fill="auto"/>
            <w:vAlign w:val="center"/>
            <w:hideMark/>
          </w:tcPr>
          <w:p w14:paraId="56E8FB9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308658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BD001D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6BCB2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566</w:t>
            </w:r>
          </w:p>
        </w:tc>
        <w:tc>
          <w:tcPr>
            <w:tcW w:w="5208" w:type="dxa"/>
            <w:tcBorders>
              <w:top w:val="nil"/>
              <w:left w:val="nil"/>
              <w:bottom w:val="single" w:sz="4" w:space="0" w:color="auto"/>
              <w:right w:val="single" w:sz="4" w:space="0" w:color="auto"/>
            </w:tcBorders>
            <w:shd w:val="clear" w:color="000000" w:fill="FFFFFF"/>
            <w:vAlign w:val="center"/>
            <w:hideMark/>
          </w:tcPr>
          <w:p w14:paraId="665C838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determine which data elements are transferred as part of page.</w:t>
            </w:r>
          </w:p>
        </w:tc>
        <w:tc>
          <w:tcPr>
            <w:tcW w:w="1146" w:type="dxa"/>
            <w:tcBorders>
              <w:top w:val="nil"/>
              <w:left w:val="nil"/>
              <w:bottom w:val="single" w:sz="4" w:space="0" w:color="auto"/>
              <w:right w:val="single" w:sz="4" w:space="0" w:color="auto"/>
            </w:tcBorders>
            <w:shd w:val="clear" w:color="auto" w:fill="auto"/>
            <w:vAlign w:val="center"/>
            <w:hideMark/>
          </w:tcPr>
          <w:p w14:paraId="062FE56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67FB1A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4A21294"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E3F77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567</w:t>
            </w:r>
          </w:p>
        </w:tc>
        <w:tc>
          <w:tcPr>
            <w:tcW w:w="5208" w:type="dxa"/>
            <w:tcBorders>
              <w:top w:val="nil"/>
              <w:left w:val="nil"/>
              <w:bottom w:val="single" w:sz="4" w:space="0" w:color="auto"/>
              <w:right w:val="single" w:sz="4" w:space="0" w:color="auto"/>
            </w:tcBorders>
            <w:shd w:val="clear" w:color="000000" w:fill="FFFFFF"/>
            <w:vAlign w:val="center"/>
            <w:hideMark/>
          </w:tcPr>
          <w:p w14:paraId="65995FF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paging groups within CAD.</w:t>
            </w:r>
          </w:p>
        </w:tc>
        <w:tc>
          <w:tcPr>
            <w:tcW w:w="1146" w:type="dxa"/>
            <w:tcBorders>
              <w:top w:val="nil"/>
              <w:left w:val="nil"/>
              <w:bottom w:val="single" w:sz="4" w:space="0" w:color="auto"/>
              <w:right w:val="single" w:sz="4" w:space="0" w:color="auto"/>
            </w:tcBorders>
            <w:shd w:val="clear" w:color="auto" w:fill="auto"/>
            <w:vAlign w:val="center"/>
            <w:hideMark/>
          </w:tcPr>
          <w:p w14:paraId="4802F7A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4E447C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4A7B0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AF929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568</w:t>
            </w:r>
          </w:p>
        </w:tc>
        <w:tc>
          <w:tcPr>
            <w:tcW w:w="5208" w:type="dxa"/>
            <w:tcBorders>
              <w:top w:val="nil"/>
              <w:left w:val="nil"/>
              <w:bottom w:val="single" w:sz="4" w:space="0" w:color="auto"/>
              <w:right w:val="single" w:sz="4" w:space="0" w:color="auto"/>
            </w:tcBorders>
            <w:shd w:val="clear" w:color="000000" w:fill="FFFFFF"/>
            <w:vAlign w:val="center"/>
            <w:hideMark/>
          </w:tcPr>
          <w:p w14:paraId="129717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page multiple groups simultaneously.</w:t>
            </w:r>
          </w:p>
        </w:tc>
        <w:tc>
          <w:tcPr>
            <w:tcW w:w="1146" w:type="dxa"/>
            <w:tcBorders>
              <w:top w:val="nil"/>
              <w:left w:val="nil"/>
              <w:bottom w:val="single" w:sz="4" w:space="0" w:color="auto"/>
              <w:right w:val="single" w:sz="4" w:space="0" w:color="auto"/>
            </w:tcBorders>
            <w:shd w:val="clear" w:color="auto" w:fill="auto"/>
            <w:vAlign w:val="center"/>
            <w:hideMark/>
          </w:tcPr>
          <w:p w14:paraId="4965AF2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CFD3E4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AB27D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5EFB4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569</w:t>
            </w:r>
          </w:p>
        </w:tc>
        <w:tc>
          <w:tcPr>
            <w:tcW w:w="5208" w:type="dxa"/>
            <w:tcBorders>
              <w:top w:val="nil"/>
              <w:left w:val="nil"/>
              <w:bottom w:val="single" w:sz="4" w:space="0" w:color="auto"/>
              <w:right w:val="single" w:sz="4" w:space="0" w:color="auto"/>
            </w:tcBorders>
            <w:shd w:val="clear" w:color="000000" w:fill="FFFFFF"/>
            <w:vAlign w:val="center"/>
            <w:hideMark/>
          </w:tcPr>
          <w:p w14:paraId="54DAF27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perform a broadcast page to all users.</w:t>
            </w:r>
          </w:p>
        </w:tc>
        <w:tc>
          <w:tcPr>
            <w:tcW w:w="1146" w:type="dxa"/>
            <w:tcBorders>
              <w:top w:val="nil"/>
              <w:left w:val="nil"/>
              <w:bottom w:val="single" w:sz="4" w:space="0" w:color="auto"/>
              <w:right w:val="single" w:sz="4" w:space="0" w:color="auto"/>
            </w:tcBorders>
            <w:shd w:val="clear" w:color="auto" w:fill="auto"/>
            <w:vAlign w:val="center"/>
            <w:hideMark/>
          </w:tcPr>
          <w:p w14:paraId="6E949BF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631342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A2CA487"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2360B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570</w:t>
            </w:r>
          </w:p>
        </w:tc>
        <w:tc>
          <w:tcPr>
            <w:tcW w:w="5208" w:type="dxa"/>
            <w:tcBorders>
              <w:top w:val="nil"/>
              <w:left w:val="nil"/>
              <w:bottom w:val="single" w:sz="4" w:space="0" w:color="auto"/>
              <w:right w:val="single" w:sz="4" w:space="0" w:color="auto"/>
            </w:tcBorders>
            <w:shd w:val="clear" w:color="000000" w:fill="FFFFFF"/>
            <w:vAlign w:val="center"/>
            <w:hideMark/>
          </w:tcPr>
          <w:p w14:paraId="7D42BDA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user to select which groups or individuals to page from within CAD.</w:t>
            </w:r>
          </w:p>
        </w:tc>
        <w:tc>
          <w:tcPr>
            <w:tcW w:w="1146" w:type="dxa"/>
            <w:tcBorders>
              <w:top w:val="nil"/>
              <w:left w:val="nil"/>
              <w:bottom w:val="single" w:sz="4" w:space="0" w:color="auto"/>
              <w:right w:val="single" w:sz="4" w:space="0" w:color="auto"/>
            </w:tcBorders>
            <w:shd w:val="clear" w:color="auto" w:fill="auto"/>
            <w:vAlign w:val="center"/>
            <w:hideMark/>
          </w:tcPr>
          <w:p w14:paraId="0473643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9D8B88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AACDE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B0CEC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571</w:t>
            </w:r>
          </w:p>
        </w:tc>
        <w:tc>
          <w:tcPr>
            <w:tcW w:w="5208" w:type="dxa"/>
            <w:tcBorders>
              <w:top w:val="nil"/>
              <w:left w:val="nil"/>
              <w:bottom w:val="single" w:sz="4" w:space="0" w:color="auto"/>
              <w:right w:val="single" w:sz="4" w:space="0" w:color="auto"/>
            </w:tcBorders>
            <w:shd w:val="clear" w:color="000000" w:fill="FFFFFF"/>
            <w:vAlign w:val="center"/>
            <w:hideMark/>
          </w:tcPr>
          <w:p w14:paraId="12FA365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send pages via email.</w:t>
            </w:r>
          </w:p>
        </w:tc>
        <w:tc>
          <w:tcPr>
            <w:tcW w:w="1146" w:type="dxa"/>
            <w:tcBorders>
              <w:top w:val="nil"/>
              <w:left w:val="nil"/>
              <w:bottom w:val="single" w:sz="4" w:space="0" w:color="auto"/>
              <w:right w:val="single" w:sz="4" w:space="0" w:color="auto"/>
            </w:tcBorders>
            <w:shd w:val="clear" w:color="auto" w:fill="auto"/>
            <w:vAlign w:val="center"/>
            <w:hideMark/>
          </w:tcPr>
          <w:p w14:paraId="24034CF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DAD9E9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F4F239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AA84E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572</w:t>
            </w:r>
          </w:p>
        </w:tc>
        <w:tc>
          <w:tcPr>
            <w:tcW w:w="5208" w:type="dxa"/>
            <w:tcBorders>
              <w:top w:val="nil"/>
              <w:left w:val="nil"/>
              <w:bottom w:val="single" w:sz="4" w:space="0" w:color="auto"/>
              <w:right w:val="single" w:sz="4" w:space="0" w:color="auto"/>
            </w:tcBorders>
            <w:shd w:val="clear" w:color="000000" w:fill="1F497D"/>
            <w:vAlign w:val="bottom"/>
            <w:hideMark/>
          </w:tcPr>
          <w:p w14:paraId="67B8F478" w14:textId="77777777" w:rsidR="00220A72" w:rsidRPr="00B33817" w:rsidRDefault="00220A72" w:rsidP="00B768A2">
            <w:pPr>
              <w:spacing w:after="0" w:line="240" w:lineRule="auto"/>
              <w:rPr>
                <w:rFonts w:ascii="Calibri" w:eastAsia="Times New Roman" w:hAnsi="Calibri" w:cs="Times New Roman"/>
                <w:b/>
                <w:bCs/>
                <w:color w:val="FFFFFF"/>
              </w:rPr>
            </w:pPr>
            <w:bookmarkStart w:id="259" w:name="RANGE!B847"/>
            <w:r w:rsidRPr="00B33817">
              <w:rPr>
                <w:rFonts w:ascii="Calibri" w:eastAsia="Times New Roman" w:hAnsi="Calibri" w:cs="Times New Roman"/>
                <w:b/>
                <w:bCs/>
                <w:color w:val="FFFFFF"/>
              </w:rPr>
              <w:t>CAD System Administration</w:t>
            </w:r>
            <w:bookmarkEnd w:id="259"/>
          </w:p>
        </w:tc>
        <w:tc>
          <w:tcPr>
            <w:tcW w:w="1146" w:type="dxa"/>
            <w:tcBorders>
              <w:top w:val="nil"/>
              <w:left w:val="nil"/>
              <w:bottom w:val="single" w:sz="4" w:space="0" w:color="auto"/>
              <w:right w:val="single" w:sz="4" w:space="0" w:color="auto"/>
            </w:tcBorders>
            <w:shd w:val="clear" w:color="000000" w:fill="1F497D"/>
            <w:vAlign w:val="bottom"/>
            <w:hideMark/>
          </w:tcPr>
          <w:p w14:paraId="3D879109" w14:textId="77777777" w:rsidR="00220A72" w:rsidRPr="00B33817" w:rsidRDefault="00220A72" w:rsidP="00B768A2">
            <w:pPr>
              <w:spacing w:after="0" w:line="240" w:lineRule="auto"/>
              <w:rPr>
                <w:rFonts w:ascii="Calibri" w:eastAsia="Times New Roman" w:hAnsi="Calibri" w:cs="Times New Roman"/>
                <w:b/>
                <w:bCs/>
                <w:color w:val="FFFFFF"/>
              </w:rPr>
            </w:pPr>
            <w:r w:rsidRPr="00B33817">
              <w:rPr>
                <w:rFonts w:ascii="Calibri" w:eastAsia="Times New Roman" w:hAnsi="Calibri" w:cs="Times New Roman"/>
                <w:b/>
                <w:bCs/>
                <w:color w:val="FFFFFF"/>
              </w:rPr>
              <w:t> </w:t>
            </w:r>
          </w:p>
        </w:tc>
        <w:tc>
          <w:tcPr>
            <w:tcW w:w="6842" w:type="dxa"/>
            <w:tcBorders>
              <w:top w:val="nil"/>
              <w:left w:val="nil"/>
              <w:bottom w:val="single" w:sz="4" w:space="0" w:color="auto"/>
              <w:right w:val="single" w:sz="4" w:space="0" w:color="auto"/>
            </w:tcBorders>
            <w:shd w:val="clear" w:color="000000" w:fill="1F497D"/>
            <w:noWrap/>
            <w:vAlign w:val="bottom"/>
            <w:hideMark/>
          </w:tcPr>
          <w:p w14:paraId="14D3E043" w14:textId="77777777" w:rsidR="00220A72" w:rsidRPr="00B33817" w:rsidRDefault="00220A72" w:rsidP="00B768A2">
            <w:pPr>
              <w:spacing w:after="0" w:line="240" w:lineRule="auto"/>
              <w:jc w:val="center"/>
              <w:rPr>
                <w:rFonts w:ascii="Calibri" w:eastAsia="Times New Roman" w:hAnsi="Calibri" w:cs="Times New Roman"/>
                <w:color w:val="FFFFFF"/>
              </w:rPr>
            </w:pPr>
            <w:r w:rsidRPr="00B33817">
              <w:rPr>
                <w:rFonts w:ascii="Calibri" w:eastAsia="Times New Roman" w:hAnsi="Calibri" w:cs="Times New Roman"/>
                <w:color w:val="FFFFFF"/>
              </w:rPr>
              <w:t> </w:t>
            </w:r>
          </w:p>
        </w:tc>
      </w:tr>
      <w:tr w:rsidR="00220A72" w:rsidRPr="00B33817" w14:paraId="0F502B4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1502A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573</w:t>
            </w:r>
          </w:p>
        </w:tc>
        <w:tc>
          <w:tcPr>
            <w:tcW w:w="5208" w:type="dxa"/>
            <w:tcBorders>
              <w:top w:val="nil"/>
              <w:left w:val="nil"/>
              <w:bottom w:val="single" w:sz="4" w:space="0" w:color="auto"/>
              <w:right w:val="single" w:sz="4" w:space="0" w:color="auto"/>
            </w:tcBorders>
            <w:shd w:val="clear" w:color="000000" w:fill="CCCCFF"/>
            <w:vAlign w:val="center"/>
            <w:hideMark/>
          </w:tcPr>
          <w:p w14:paraId="53131C8D"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CAD Table Maintenance</w:t>
            </w:r>
          </w:p>
        </w:tc>
        <w:tc>
          <w:tcPr>
            <w:tcW w:w="1146" w:type="dxa"/>
            <w:tcBorders>
              <w:top w:val="nil"/>
              <w:left w:val="nil"/>
              <w:bottom w:val="single" w:sz="4" w:space="0" w:color="auto"/>
              <w:right w:val="single" w:sz="4" w:space="0" w:color="auto"/>
            </w:tcBorders>
            <w:shd w:val="clear" w:color="000000" w:fill="CCCCFF"/>
            <w:vAlign w:val="center"/>
            <w:hideMark/>
          </w:tcPr>
          <w:p w14:paraId="1F3B384C"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3DEB84B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2EDAE0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998D8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574</w:t>
            </w:r>
          </w:p>
        </w:tc>
        <w:tc>
          <w:tcPr>
            <w:tcW w:w="5208" w:type="dxa"/>
            <w:tcBorders>
              <w:top w:val="nil"/>
              <w:left w:val="nil"/>
              <w:bottom w:val="single" w:sz="4" w:space="0" w:color="auto"/>
              <w:right w:val="single" w:sz="4" w:space="0" w:color="auto"/>
            </w:tcBorders>
            <w:shd w:val="clear" w:color="000000" w:fill="FFFFFF"/>
            <w:vAlign w:val="center"/>
            <w:hideMark/>
          </w:tcPr>
          <w:p w14:paraId="4AD821A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Event error logs (so vendor can identify and troubleshoot errors)</w:t>
            </w:r>
          </w:p>
        </w:tc>
        <w:tc>
          <w:tcPr>
            <w:tcW w:w="1146" w:type="dxa"/>
            <w:tcBorders>
              <w:top w:val="nil"/>
              <w:left w:val="nil"/>
              <w:bottom w:val="single" w:sz="4" w:space="0" w:color="auto"/>
              <w:right w:val="single" w:sz="4" w:space="0" w:color="auto"/>
            </w:tcBorders>
            <w:shd w:val="clear" w:color="000000" w:fill="FFFFFF"/>
            <w:vAlign w:val="center"/>
            <w:hideMark/>
          </w:tcPr>
          <w:p w14:paraId="608EFB4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84B7C5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C3C303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3A4AF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w:t>
            </w:r>
          </w:p>
        </w:tc>
        <w:tc>
          <w:tcPr>
            <w:tcW w:w="5208" w:type="dxa"/>
            <w:tcBorders>
              <w:top w:val="nil"/>
              <w:left w:val="nil"/>
              <w:bottom w:val="single" w:sz="4" w:space="0" w:color="auto"/>
              <w:right w:val="single" w:sz="4" w:space="0" w:color="auto"/>
            </w:tcBorders>
            <w:shd w:val="clear" w:color="auto" w:fill="auto"/>
            <w:vAlign w:val="center"/>
            <w:hideMark/>
          </w:tcPr>
          <w:p w14:paraId="4E5B9CD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allow the agency to define the following:</w:t>
            </w:r>
          </w:p>
        </w:tc>
        <w:tc>
          <w:tcPr>
            <w:tcW w:w="1146" w:type="dxa"/>
            <w:tcBorders>
              <w:top w:val="nil"/>
              <w:left w:val="nil"/>
              <w:bottom w:val="single" w:sz="4" w:space="0" w:color="auto"/>
              <w:right w:val="single" w:sz="4" w:space="0" w:color="auto"/>
            </w:tcBorders>
            <w:shd w:val="clear" w:color="000000" w:fill="D9D9D9"/>
            <w:vAlign w:val="center"/>
            <w:hideMark/>
          </w:tcPr>
          <w:p w14:paraId="2B9C77D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CAD37A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46279F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12C38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575-a</w:t>
            </w:r>
          </w:p>
        </w:tc>
        <w:tc>
          <w:tcPr>
            <w:tcW w:w="5208" w:type="dxa"/>
            <w:tcBorders>
              <w:top w:val="nil"/>
              <w:left w:val="nil"/>
              <w:bottom w:val="single" w:sz="4" w:space="0" w:color="auto"/>
              <w:right w:val="single" w:sz="4" w:space="0" w:color="auto"/>
            </w:tcBorders>
            <w:shd w:val="clear" w:color="auto" w:fill="auto"/>
            <w:vAlign w:val="center"/>
            <w:hideMark/>
          </w:tcPr>
          <w:p w14:paraId="76E44DE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Category codes for pull-down lists</w:t>
            </w:r>
          </w:p>
        </w:tc>
        <w:tc>
          <w:tcPr>
            <w:tcW w:w="1146" w:type="dxa"/>
            <w:tcBorders>
              <w:top w:val="nil"/>
              <w:left w:val="nil"/>
              <w:bottom w:val="single" w:sz="4" w:space="0" w:color="auto"/>
              <w:right w:val="single" w:sz="4" w:space="0" w:color="auto"/>
            </w:tcBorders>
            <w:shd w:val="clear" w:color="auto" w:fill="auto"/>
            <w:vAlign w:val="center"/>
            <w:hideMark/>
          </w:tcPr>
          <w:p w14:paraId="2F8CE5B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B54844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2C83A11" w14:textId="77777777" w:rsidTr="00B768A2">
        <w:trPr>
          <w:trHeight w:val="3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EEF0F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575-b</w:t>
            </w:r>
          </w:p>
        </w:tc>
        <w:tc>
          <w:tcPr>
            <w:tcW w:w="5208" w:type="dxa"/>
            <w:tcBorders>
              <w:top w:val="nil"/>
              <w:left w:val="nil"/>
              <w:bottom w:val="single" w:sz="4" w:space="0" w:color="auto"/>
              <w:right w:val="single" w:sz="4" w:space="0" w:color="auto"/>
            </w:tcBorders>
            <w:shd w:val="clear" w:color="auto" w:fill="auto"/>
            <w:vAlign w:val="center"/>
            <w:hideMark/>
          </w:tcPr>
          <w:p w14:paraId="799E4E6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Codes for each valid call disposition used when clearing a call</w:t>
            </w:r>
          </w:p>
        </w:tc>
        <w:tc>
          <w:tcPr>
            <w:tcW w:w="1146" w:type="dxa"/>
            <w:tcBorders>
              <w:top w:val="nil"/>
              <w:left w:val="nil"/>
              <w:bottom w:val="single" w:sz="4" w:space="0" w:color="auto"/>
              <w:right w:val="single" w:sz="4" w:space="0" w:color="auto"/>
            </w:tcBorders>
            <w:shd w:val="clear" w:color="auto" w:fill="auto"/>
            <w:vAlign w:val="center"/>
            <w:hideMark/>
          </w:tcPr>
          <w:p w14:paraId="4933959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AFFCF8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9A65724"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686C7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575-c</w:t>
            </w:r>
          </w:p>
        </w:tc>
        <w:tc>
          <w:tcPr>
            <w:tcW w:w="5208" w:type="dxa"/>
            <w:tcBorders>
              <w:top w:val="nil"/>
              <w:left w:val="nil"/>
              <w:bottom w:val="single" w:sz="4" w:space="0" w:color="auto"/>
              <w:right w:val="single" w:sz="4" w:space="0" w:color="auto"/>
            </w:tcBorders>
            <w:shd w:val="clear" w:color="auto" w:fill="auto"/>
            <w:vAlign w:val="center"/>
            <w:hideMark/>
          </w:tcPr>
          <w:p w14:paraId="1F16570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Codes for the methods the agency receives calls (e.g., 911, cell phone)</w:t>
            </w:r>
          </w:p>
        </w:tc>
        <w:tc>
          <w:tcPr>
            <w:tcW w:w="1146" w:type="dxa"/>
            <w:tcBorders>
              <w:top w:val="nil"/>
              <w:left w:val="nil"/>
              <w:bottom w:val="single" w:sz="4" w:space="0" w:color="auto"/>
              <w:right w:val="single" w:sz="4" w:space="0" w:color="auto"/>
            </w:tcBorders>
            <w:shd w:val="clear" w:color="auto" w:fill="auto"/>
            <w:vAlign w:val="center"/>
            <w:hideMark/>
          </w:tcPr>
          <w:p w14:paraId="371608D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35E747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3564D6B" w14:textId="77777777" w:rsidTr="00B768A2">
        <w:trPr>
          <w:trHeight w:val="2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69C11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575-d</w:t>
            </w:r>
          </w:p>
        </w:tc>
        <w:tc>
          <w:tcPr>
            <w:tcW w:w="5208" w:type="dxa"/>
            <w:tcBorders>
              <w:top w:val="nil"/>
              <w:left w:val="nil"/>
              <w:bottom w:val="single" w:sz="4" w:space="0" w:color="auto"/>
              <w:right w:val="single" w:sz="4" w:space="0" w:color="auto"/>
            </w:tcBorders>
            <w:shd w:val="clear" w:color="auto" w:fill="auto"/>
            <w:vAlign w:val="center"/>
            <w:hideMark/>
          </w:tcPr>
          <w:p w14:paraId="1D2268D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Codes used to identify areas for statistical reporting reasons</w:t>
            </w:r>
          </w:p>
        </w:tc>
        <w:tc>
          <w:tcPr>
            <w:tcW w:w="1146" w:type="dxa"/>
            <w:tcBorders>
              <w:top w:val="nil"/>
              <w:left w:val="nil"/>
              <w:bottom w:val="single" w:sz="4" w:space="0" w:color="auto"/>
              <w:right w:val="single" w:sz="4" w:space="0" w:color="auto"/>
            </w:tcBorders>
            <w:shd w:val="clear" w:color="auto" w:fill="auto"/>
            <w:vAlign w:val="center"/>
            <w:hideMark/>
          </w:tcPr>
          <w:p w14:paraId="4C1D3B9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883621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758E31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E4C58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575-e</w:t>
            </w:r>
          </w:p>
        </w:tc>
        <w:tc>
          <w:tcPr>
            <w:tcW w:w="5208" w:type="dxa"/>
            <w:tcBorders>
              <w:top w:val="nil"/>
              <w:left w:val="nil"/>
              <w:bottom w:val="single" w:sz="4" w:space="0" w:color="auto"/>
              <w:right w:val="single" w:sz="4" w:space="0" w:color="auto"/>
            </w:tcBorders>
            <w:shd w:val="clear" w:color="auto" w:fill="auto"/>
            <w:vAlign w:val="center"/>
            <w:hideMark/>
          </w:tcPr>
          <w:p w14:paraId="037ACD13"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Dispatch codes</w:t>
            </w:r>
          </w:p>
        </w:tc>
        <w:tc>
          <w:tcPr>
            <w:tcW w:w="1146" w:type="dxa"/>
            <w:tcBorders>
              <w:top w:val="nil"/>
              <w:left w:val="nil"/>
              <w:bottom w:val="single" w:sz="4" w:space="0" w:color="auto"/>
              <w:right w:val="single" w:sz="4" w:space="0" w:color="auto"/>
            </w:tcBorders>
            <w:shd w:val="clear" w:color="auto" w:fill="auto"/>
            <w:vAlign w:val="center"/>
            <w:hideMark/>
          </w:tcPr>
          <w:p w14:paraId="1919FD2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510FA2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97F3FD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80BA83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575-f</w:t>
            </w:r>
          </w:p>
        </w:tc>
        <w:tc>
          <w:tcPr>
            <w:tcW w:w="5208" w:type="dxa"/>
            <w:tcBorders>
              <w:top w:val="nil"/>
              <w:left w:val="nil"/>
              <w:bottom w:val="single" w:sz="4" w:space="0" w:color="auto"/>
              <w:right w:val="single" w:sz="4" w:space="0" w:color="auto"/>
            </w:tcBorders>
            <w:shd w:val="clear" w:color="auto" w:fill="auto"/>
            <w:vAlign w:val="center"/>
            <w:hideMark/>
          </w:tcPr>
          <w:p w14:paraId="32402F4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Priorities assigned to calls codes</w:t>
            </w:r>
          </w:p>
        </w:tc>
        <w:tc>
          <w:tcPr>
            <w:tcW w:w="1146" w:type="dxa"/>
            <w:tcBorders>
              <w:top w:val="nil"/>
              <w:left w:val="nil"/>
              <w:bottom w:val="single" w:sz="4" w:space="0" w:color="auto"/>
              <w:right w:val="single" w:sz="4" w:space="0" w:color="auto"/>
            </w:tcBorders>
            <w:shd w:val="clear" w:color="auto" w:fill="auto"/>
            <w:vAlign w:val="center"/>
            <w:hideMark/>
          </w:tcPr>
          <w:p w14:paraId="63636C1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7836CDB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0A43333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C040D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575-g</w:t>
            </w:r>
          </w:p>
        </w:tc>
        <w:tc>
          <w:tcPr>
            <w:tcW w:w="5208" w:type="dxa"/>
            <w:tcBorders>
              <w:top w:val="nil"/>
              <w:left w:val="nil"/>
              <w:bottom w:val="single" w:sz="4" w:space="0" w:color="auto"/>
              <w:right w:val="single" w:sz="4" w:space="0" w:color="auto"/>
            </w:tcBorders>
            <w:shd w:val="clear" w:color="auto" w:fill="auto"/>
            <w:vAlign w:val="center"/>
            <w:hideMark/>
          </w:tcPr>
          <w:p w14:paraId="5783707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Response procedures</w:t>
            </w:r>
          </w:p>
        </w:tc>
        <w:tc>
          <w:tcPr>
            <w:tcW w:w="1146" w:type="dxa"/>
            <w:tcBorders>
              <w:top w:val="nil"/>
              <w:left w:val="nil"/>
              <w:bottom w:val="single" w:sz="4" w:space="0" w:color="auto"/>
              <w:right w:val="single" w:sz="4" w:space="0" w:color="auto"/>
            </w:tcBorders>
            <w:shd w:val="clear" w:color="auto" w:fill="auto"/>
            <w:vAlign w:val="center"/>
            <w:hideMark/>
          </w:tcPr>
          <w:p w14:paraId="687F27B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noWrap/>
            <w:vAlign w:val="bottom"/>
            <w:hideMark/>
          </w:tcPr>
          <w:p w14:paraId="7123ECE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13404F5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10260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575-h</w:t>
            </w:r>
          </w:p>
        </w:tc>
        <w:tc>
          <w:tcPr>
            <w:tcW w:w="5208" w:type="dxa"/>
            <w:tcBorders>
              <w:top w:val="nil"/>
              <w:left w:val="nil"/>
              <w:bottom w:val="single" w:sz="4" w:space="0" w:color="auto"/>
              <w:right w:val="single" w:sz="4" w:space="0" w:color="auto"/>
            </w:tcBorders>
            <w:shd w:val="clear" w:color="auto" w:fill="auto"/>
            <w:vAlign w:val="center"/>
            <w:hideMark/>
          </w:tcPr>
          <w:p w14:paraId="3990006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Subtypes of calls</w:t>
            </w:r>
          </w:p>
        </w:tc>
        <w:tc>
          <w:tcPr>
            <w:tcW w:w="1146" w:type="dxa"/>
            <w:tcBorders>
              <w:top w:val="nil"/>
              <w:left w:val="nil"/>
              <w:bottom w:val="single" w:sz="4" w:space="0" w:color="auto"/>
              <w:right w:val="single" w:sz="4" w:space="0" w:color="auto"/>
            </w:tcBorders>
            <w:shd w:val="clear" w:color="auto" w:fill="auto"/>
            <w:vAlign w:val="center"/>
            <w:hideMark/>
          </w:tcPr>
          <w:p w14:paraId="646D820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8215ED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E0302D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52FE83D"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576</w:t>
            </w:r>
          </w:p>
        </w:tc>
        <w:tc>
          <w:tcPr>
            <w:tcW w:w="5208" w:type="dxa"/>
            <w:tcBorders>
              <w:top w:val="nil"/>
              <w:left w:val="nil"/>
              <w:bottom w:val="single" w:sz="4" w:space="0" w:color="auto"/>
              <w:right w:val="single" w:sz="4" w:space="0" w:color="auto"/>
            </w:tcBorders>
            <w:shd w:val="clear" w:color="auto" w:fill="auto"/>
            <w:vAlign w:val="center"/>
            <w:hideMark/>
          </w:tcPr>
          <w:p w14:paraId="39ED31C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configure status code colors.</w:t>
            </w:r>
          </w:p>
        </w:tc>
        <w:tc>
          <w:tcPr>
            <w:tcW w:w="1146" w:type="dxa"/>
            <w:tcBorders>
              <w:top w:val="nil"/>
              <w:left w:val="nil"/>
              <w:bottom w:val="single" w:sz="4" w:space="0" w:color="auto"/>
              <w:right w:val="single" w:sz="4" w:space="0" w:color="auto"/>
            </w:tcBorders>
            <w:shd w:val="clear" w:color="auto" w:fill="auto"/>
            <w:vAlign w:val="center"/>
            <w:hideMark/>
          </w:tcPr>
          <w:p w14:paraId="5B9B229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98AD46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35C4CE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914F1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577</w:t>
            </w:r>
          </w:p>
        </w:tc>
        <w:tc>
          <w:tcPr>
            <w:tcW w:w="5208" w:type="dxa"/>
            <w:tcBorders>
              <w:top w:val="nil"/>
              <w:left w:val="nil"/>
              <w:bottom w:val="single" w:sz="4" w:space="0" w:color="auto"/>
              <w:right w:val="single" w:sz="4" w:space="0" w:color="auto"/>
            </w:tcBorders>
            <w:shd w:val="clear" w:color="000000" w:fill="CCCCFF"/>
            <w:vAlign w:val="center"/>
            <w:hideMark/>
          </w:tcPr>
          <w:p w14:paraId="75933243"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CAD Configuration</w:t>
            </w:r>
          </w:p>
        </w:tc>
        <w:tc>
          <w:tcPr>
            <w:tcW w:w="1146" w:type="dxa"/>
            <w:tcBorders>
              <w:top w:val="nil"/>
              <w:left w:val="nil"/>
              <w:bottom w:val="single" w:sz="4" w:space="0" w:color="auto"/>
              <w:right w:val="single" w:sz="4" w:space="0" w:color="auto"/>
            </w:tcBorders>
            <w:shd w:val="clear" w:color="000000" w:fill="CCCCFF"/>
            <w:vAlign w:val="center"/>
            <w:hideMark/>
          </w:tcPr>
          <w:p w14:paraId="2AFC348B"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28788A3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6C21F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FE443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578</w:t>
            </w:r>
          </w:p>
        </w:tc>
        <w:tc>
          <w:tcPr>
            <w:tcW w:w="5208" w:type="dxa"/>
            <w:tcBorders>
              <w:top w:val="nil"/>
              <w:left w:val="nil"/>
              <w:bottom w:val="single" w:sz="4" w:space="0" w:color="auto"/>
              <w:right w:val="single" w:sz="4" w:space="0" w:color="auto"/>
            </w:tcBorders>
            <w:shd w:val="clear" w:color="000000" w:fill="FFFFFF"/>
            <w:vAlign w:val="center"/>
            <w:hideMark/>
          </w:tcPr>
          <w:p w14:paraId="138B716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create data entry screens.</w:t>
            </w:r>
          </w:p>
        </w:tc>
        <w:tc>
          <w:tcPr>
            <w:tcW w:w="1146" w:type="dxa"/>
            <w:tcBorders>
              <w:top w:val="nil"/>
              <w:left w:val="nil"/>
              <w:bottom w:val="single" w:sz="4" w:space="0" w:color="auto"/>
              <w:right w:val="single" w:sz="4" w:space="0" w:color="auto"/>
            </w:tcBorders>
            <w:shd w:val="clear" w:color="000000" w:fill="FFFFFF"/>
            <w:vAlign w:val="center"/>
            <w:hideMark/>
          </w:tcPr>
          <w:p w14:paraId="6789850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21C25CB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F1AD8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5FC4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579</w:t>
            </w:r>
          </w:p>
        </w:tc>
        <w:tc>
          <w:tcPr>
            <w:tcW w:w="5208" w:type="dxa"/>
            <w:tcBorders>
              <w:top w:val="nil"/>
              <w:left w:val="nil"/>
              <w:bottom w:val="single" w:sz="4" w:space="0" w:color="auto"/>
              <w:right w:val="single" w:sz="4" w:space="0" w:color="auto"/>
            </w:tcBorders>
            <w:shd w:val="clear" w:color="000000" w:fill="FFFFFF"/>
            <w:vAlign w:val="center"/>
            <w:hideMark/>
          </w:tcPr>
          <w:p w14:paraId="200C6A5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define data fields within entry screens.</w:t>
            </w:r>
          </w:p>
        </w:tc>
        <w:tc>
          <w:tcPr>
            <w:tcW w:w="1146" w:type="dxa"/>
            <w:tcBorders>
              <w:top w:val="nil"/>
              <w:left w:val="nil"/>
              <w:bottom w:val="single" w:sz="4" w:space="0" w:color="auto"/>
              <w:right w:val="single" w:sz="4" w:space="0" w:color="auto"/>
            </w:tcBorders>
            <w:shd w:val="clear" w:color="000000" w:fill="FFFFFF"/>
            <w:vAlign w:val="center"/>
            <w:hideMark/>
          </w:tcPr>
          <w:p w14:paraId="1758955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C656572"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29F4F9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A9A786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580</w:t>
            </w:r>
          </w:p>
        </w:tc>
        <w:tc>
          <w:tcPr>
            <w:tcW w:w="5208" w:type="dxa"/>
            <w:tcBorders>
              <w:top w:val="nil"/>
              <w:left w:val="nil"/>
              <w:bottom w:val="single" w:sz="4" w:space="0" w:color="auto"/>
              <w:right w:val="single" w:sz="4" w:space="0" w:color="auto"/>
            </w:tcBorders>
            <w:shd w:val="clear" w:color="auto" w:fill="auto"/>
            <w:vAlign w:val="center"/>
            <w:hideMark/>
          </w:tcPr>
          <w:p w14:paraId="6309938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define mandatory data fields.</w:t>
            </w:r>
          </w:p>
        </w:tc>
        <w:tc>
          <w:tcPr>
            <w:tcW w:w="1146" w:type="dxa"/>
            <w:tcBorders>
              <w:top w:val="nil"/>
              <w:left w:val="nil"/>
              <w:bottom w:val="single" w:sz="4" w:space="0" w:color="auto"/>
              <w:right w:val="single" w:sz="4" w:space="0" w:color="auto"/>
            </w:tcBorders>
            <w:shd w:val="clear" w:color="auto" w:fill="auto"/>
            <w:vAlign w:val="center"/>
            <w:hideMark/>
          </w:tcPr>
          <w:p w14:paraId="016E98C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AE7331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2BF3D9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BE657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581</w:t>
            </w:r>
          </w:p>
        </w:tc>
        <w:tc>
          <w:tcPr>
            <w:tcW w:w="5208" w:type="dxa"/>
            <w:tcBorders>
              <w:top w:val="nil"/>
              <w:left w:val="nil"/>
              <w:bottom w:val="single" w:sz="4" w:space="0" w:color="auto"/>
              <w:right w:val="single" w:sz="4" w:space="0" w:color="auto"/>
            </w:tcBorders>
            <w:shd w:val="clear" w:color="000000" w:fill="FFFFFF"/>
            <w:vAlign w:val="center"/>
            <w:hideMark/>
          </w:tcPr>
          <w:p w14:paraId="67462D3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configure the field entry sequence.</w:t>
            </w:r>
          </w:p>
        </w:tc>
        <w:tc>
          <w:tcPr>
            <w:tcW w:w="1146" w:type="dxa"/>
            <w:tcBorders>
              <w:top w:val="nil"/>
              <w:left w:val="nil"/>
              <w:bottom w:val="single" w:sz="4" w:space="0" w:color="auto"/>
              <w:right w:val="single" w:sz="4" w:space="0" w:color="auto"/>
            </w:tcBorders>
            <w:shd w:val="clear" w:color="000000" w:fill="FFFFFF"/>
            <w:vAlign w:val="center"/>
            <w:hideMark/>
          </w:tcPr>
          <w:p w14:paraId="0A4255C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bottom"/>
            <w:hideMark/>
          </w:tcPr>
          <w:p w14:paraId="2DE26EB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93F81A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ABEB5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5812</w:t>
            </w:r>
          </w:p>
        </w:tc>
        <w:tc>
          <w:tcPr>
            <w:tcW w:w="5208" w:type="dxa"/>
            <w:tcBorders>
              <w:top w:val="nil"/>
              <w:left w:val="nil"/>
              <w:bottom w:val="single" w:sz="4" w:space="0" w:color="auto"/>
              <w:right w:val="single" w:sz="4" w:space="0" w:color="auto"/>
            </w:tcBorders>
            <w:shd w:val="clear" w:color="000000" w:fill="FFFFFF"/>
            <w:vAlign w:val="center"/>
            <w:hideMark/>
          </w:tcPr>
          <w:p w14:paraId="2770DFC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create agency-defined data lists for all configurable drop-down menus.</w:t>
            </w:r>
          </w:p>
        </w:tc>
        <w:tc>
          <w:tcPr>
            <w:tcW w:w="1146" w:type="dxa"/>
            <w:tcBorders>
              <w:top w:val="nil"/>
              <w:left w:val="nil"/>
              <w:bottom w:val="single" w:sz="4" w:space="0" w:color="auto"/>
              <w:right w:val="single" w:sz="4" w:space="0" w:color="auto"/>
            </w:tcBorders>
            <w:shd w:val="clear" w:color="000000" w:fill="FFFFFF"/>
            <w:vAlign w:val="center"/>
            <w:hideMark/>
          </w:tcPr>
          <w:p w14:paraId="3046518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4B184C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8B01DC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5D1EA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583</w:t>
            </w:r>
          </w:p>
        </w:tc>
        <w:tc>
          <w:tcPr>
            <w:tcW w:w="5208" w:type="dxa"/>
            <w:tcBorders>
              <w:top w:val="nil"/>
              <w:left w:val="nil"/>
              <w:bottom w:val="single" w:sz="4" w:space="0" w:color="auto"/>
              <w:right w:val="single" w:sz="4" w:space="0" w:color="auto"/>
            </w:tcBorders>
            <w:shd w:val="clear" w:color="000000" w:fill="FFFFFF"/>
            <w:hideMark/>
          </w:tcPr>
          <w:p w14:paraId="536E082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for agency to configure alerts:</w:t>
            </w:r>
          </w:p>
        </w:tc>
        <w:tc>
          <w:tcPr>
            <w:tcW w:w="1146" w:type="dxa"/>
            <w:tcBorders>
              <w:top w:val="nil"/>
              <w:left w:val="nil"/>
              <w:bottom w:val="single" w:sz="4" w:space="0" w:color="auto"/>
              <w:right w:val="single" w:sz="4" w:space="0" w:color="auto"/>
            </w:tcBorders>
            <w:shd w:val="clear" w:color="000000" w:fill="D9D9D9"/>
            <w:vAlign w:val="center"/>
            <w:hideMark/>
          </w:tcPr>
          <w:p w14:paraId="3F3B499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center"/>
            <w:hideMark/>
          </w:tcPr>
          <w:p w14:paraId="6083BB2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4A6A31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72A41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583-a</w:t>
            </w:r>
          </w:p>
        </w:tc>
        <w:tc>
          <w:tcPr>
            <w:tcW w:w="5208" w:type="dxa"/>
            <w:tcBorders>
              <w:top w:val="single" w:sz="4" w:space="0" w:color="auto"/>
              <w:left w:val="single" w:sz="4" w:space="0" w:color="auto"/>
              <w:bottom w:val="single" w:sz="4" w:space="0" w:color="auto"/>
              <w:right w:val="single" w:sz="4" w:space="0" w:color="auto"/>
            </w:tcBorders>
            <w:shd w:val="clear" w:color="000000" w:fill="FFFFFF"/>
            <w:hideMark/>
          </w:tcPr>
          <w:p w14:paraId="640D256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Ability to enter up to 1000 characters</w:t>
            </w:r>
          </w:p>
        </w:tc>
        <w:tc>
          <w:tcPr>
            <w:tcW w:w="1146" w:type="dxa"/>
            <w:tcBorders>
              <w:top w:val="nil"/>
              <w:left w:val="single" w:sz="4" w:space="0" w:color="auto"/>
              <w:bottom w:val="single" w:sz="4" w:space="0" w:color="auto"/>
              <w:right w:val="single" w:sz="4" w:space="0" w:color="auto"/>
            </w:tcBorders>
            <w:shd w:val="clear" w:color="000000" w:fill="FFFFFF"/>
            <w:hideMark/>
          </w:tcPr>
          <w:p w14:paraId="6760923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74CB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47F54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CB22B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583-b</w:t>
            </w:r>
          </w:p>
        </w:tc>
        <w:tc>
          <w:tcPr>
            <w:tcW w:w="5208" w:type="dxa"/>
            <w:tcBorders>
              <w:top w:val="single" w:sz="4" w:space="0" w:color="auto"/>
              <w:left w:val="nil"/>
              <w:bottom w:val="single" w:sz="4" w:space="0" w:color="auto"/>
              <w:right w:val="single" w:sz="4" w:space="0" w:color="auto"/>
            </w:tcBorders>
            <w:shd w:val="clear" w:color="000000" w:fill="FFFFFF"/>
            <w:hideMark/>
          </w:tcPr>
          <w:p w14:paraId="36FE8D69"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Associated message displayed</w:t>
            </w:r>
          </w:p>
        </w:tc>
        <w:tc>
          <w:tcPr>
            <w:tcW w:w="1146" w:type="dxa"/>
            <w:tcBorders>
              <w:top w:val="nil"/>
              <w:left w:val="nil"/>
              <w:bottom w:val="single" w:sz="4" w:space="0" w:color="auto"/>
              <w:right w:val="single" w:sz="4" w:space="0" w:color="auto"/>
            </w:tcBorders>
            <w:shd w:val="clear" w:color="000000" w:fill="FFFFFF"/>
            <w:hideMark/>
          </w:tcPr>
          <w:p w14:paraId="5E83B5F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single" w:sz="4" w:space="0" w:color="auto"/>
              <w:left w:val="nil"/>
              <w:bottom w:val="single" w:sz="4" w:space="0" w:color="auto"/>
              <w:right w:val="single" w:sz="4" w:space="0" w:color="auto"/>
            </w:tcBorders>
            <w:shd w:val="clear" w:color="000000" w:fill="FFFFFF"/>
            <w:noWrap/>
            <w:vAlign w:val="center"/>
            <w:hideMark/>
          </w:tcPr>
          <w:p w14:paraId="7DE8566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9CD2722"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9882D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583-c</w:t>
            </w:r>
          </w:p>
        </w:tc>
        <w:tc>
          <w:tcPr>
            <w:tcW w:w="5208" w:type="dxa"/>
            <w:tcBorders>
              <w:top w:val="nil"/>
              <w:left w:val="nil"/>
              <w:bottom w:val="single" w:sz="4" w:space="0" w:color="auto"/>
              <w:right w:val="single" w:sz="4" w:space="0" w:color="auto"/>
            </w:tcBorders>
            <w:shd w:val="clear" w:color="000000" w:fill="FFFFFF"/>
            <w:hideMark/>
          </w:tcPr>
          <w:p w14:paraId="29E1910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Audible indicator</w:t>
            </w:r>
          </w:p>
        </w:tc>
        <w:tc>
          <w:tcPr>
            <w:tcW w:w="1146" w:type="dxa"/>
            <w:tcBorders>
              <w:top w:val="nil"/>
              <w:left w:val="nil"/>
              <w:bottom w:val="single" w:sz="4" w:space="0" w:color="auto"/>
              <w:right w:val="single" w:sz="4" w:space="0" w:color="auto"/>
            </w:tcBorders>
            <w:shd w:val="clear" w:color="000000" w:fill="FFFFFF"/>
            <w:hideMark/>
          </w:tcPr>
          <w:p w14:paraId="4D86C37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center"/>
            <w:hideMark/>
          </w:tcPr>
          <w:p w14:paraId="46049B7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DB9C7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63035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583-d</w:t>
            </w:r>
          </w:p>
        </w:tc>
        <w:tc>
          <w:tcPr>
            <w:tcW w:w="5208" w:type="dxa"/>
            <w:tcBorders>
              <w:top w:val="nil"/>
              <w:left w:val="nil"/>
              <w:bottom w:val="single" w:sz="4" w:space="0" w:color="auto"/>
              <w:right w:val="single" w:sz="4" w:space="0" w:color="auto"/>
            </w:tcBorders>
            <w:shd w:val="clear" w:color="000000" w:fill="FFFFFF"/>
            <w:hideMark/>
          </w:tcPr>
          <w:p w14:paraId="0783FF1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Visual indicator</w:t>
            </w:r>
          </w:p>
        </w:tc>
        <w:tc>
          <w:tcPr>
            <w:tcW w:w="1146" w:type="dxa"/>
            <w:tcBorders>
              <w:top w:val="nil"/>
              <w:left w:val="nil"/>
              <w:bottom w:val="single" w:sz="4" w:space="0" w:color="auto"/>
              <w:right w:val="single" w:sz="4" w:space="0" w:color="auto"/>
            </w:tcBorders>
            <w:shd w:val="clear" w:color="000000" w:fill="FFFFFF"/>
            <w:hideMark/>
          </w:tcPr>
          <w:p w14:paraId="6DDDF11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center"/>
            <w:hideMark/>
          </w:tcPr>
          <w:p w14:paraId="7675FF9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8437D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0EAC9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584</w:t>
            </w:r>
          </w:p>
        </w:tc>
        <w:tc>
          <w:tcPr>
            <w:tcW w:w="5208" w:type="dxa"/>
            <w:tcBorders>
              <w:top w:val="nil"/>
              <w:left w:val="nil"/>
              <w:bottom w:val="single" w:sz="4" w:space="0" w:color="auto"/>
              <w:right w:val="single" w:sz="4" w:space="0" w:color="auto"/>
            </w:tcBorders>
            <w:shd w:val="clear" w:color="000000" w:fill="CCCCFF"/>
            <w:vAlign w:val="center"/>
            <w:hideMark/>
          </w:tcPr>
          <w:p w14:paraId="61000681"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Premise File Maintenance</w:t>
            </w:r>
          </w:p>
        </w:tc>
        <w:tc>
          <w:tcPr>
            <w:tcW w:w="1146" w:type="dxa"/>
            <w:tcBorders>
              <w:top w:val="nil"/>
              <w:left w:val="nil"/>
              <w:bottom w:val="single" w:sz="4" w:space="0" w:color="auto"/>
              <w:right w:val="single" w:sz="4" w:space="0" w:color="auto"/>
            </w:tcBorders>
            <w:shd w:val="clear" w:color="000000" w:fill="CCCCFF"/>
            <w:vAlign w:val="center"/>
            <w:hideMark/>
          </w:tcPr>
          <w:p w14:paraId="5906610C"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64C5EF8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D9E81B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5FD6E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585</w:t>
            </w:r>
          </w:p>
        </w:tc>
        <w:tc>
          <w:tcPr>
            <w:tcW w:w="5208" w:type="dxa"/>
            <w:tcBorders>
              <w:top w:val="nil"/>
              <w:left w:val="nil"/>
              <w:bottom w:val="single" w:sz="4" w:space="0" w:color="auto"/>
              <w:right w:val="single" w:sz="4" w:space="0" w:color="auto"/>
            </w:tcBorders>
            <w:shd w:val="clear" w:color="auto" w:fill="auto"/>
            <w:vAlign w:val="center"/>
            <w:hideMark/>
          </w:tcPr>
          <w:p w14:paraId="2EC3350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update/create CAD premise history files.</w:t>
            </w:r>
          </w:p>
        </w:tc>
        <w:tc>
          <w:tcPr>
            <w:tcW w:w="1146" w:type="dxa"/>
            <w:tcBorders>
              <w:top w:val="nil"/>
              <w:left w:val="nil"/>
              <w:bottom w:val="single" w:sz="4" w:space="0" w:color="auto"/>
              <w:right w:val="single" w:sz="4" w:space="0" w:color="auto"/>
            </w:tcBorders>
            <w:shd w:val="clear" w:color="auto" w:fill="auto"/>
            <w:vAlign w:val="center"/>
            <w:hideMark/>
          </w:tcPr>
          <w:p w14:paraId="11D7203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4FBDEC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802EC14" w14:textId="77777777" w:rsidTr="00B768A2">
        <w:trPr>
          <w:trHeight w:val="6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4E301E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586</w:t>
            </w:r>
          </w:p>
        </w:tc>
        <w:tc>
          <w:tcPr>
            <w:tcW w:w="5208" w:type="dxa"/>
            <w:tcBorders>
              <w:top w:val="nil"/>
              <w:left w:val="nil"/>
              <w:bottom w:val="single" w:sz="4" w:space="0" w:color="auto"/>
              <w:right w:val="single" w:sz="4" w:space="0" w:color="auto"/>
            </w:tcBorders>
            <w:shd w:val="clear" w:color="auto" w:fill="auto"/>
            <w:vAlign w:val="center"/>
            <w:hideMark/>
          </w:tcPr>
          <w:p w14:paraId="23CCCC2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automatically update premise history when an incident occurs.</w:t>
            </w:r>
          </w:p>
        </w:tc>
        <w:tc>
          <w:tcPr>
            <w:tcW w:w="1146" w:type="dxa"/>
            <w:tcBorders>
              <w:top w:val="nil"/>
              <w:left w:val="nil"/>
              <w:bottom w:val="single" w:sz="4" w:space="0" w:color="auto"/>
              <w:right w:val="single" w:sz="4" w:space="0" w:color="auto"/>
            </w:tcBorders>
            <w:shd w:val="clear" w:color="auto" w:fill="auto"/>
            <w:vAlign w:val="center"/>
            <w:hideMark/>
          </w:tcPr>
          <w:p w14:paraId="02C0570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7D741C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88621B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2766A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587</w:t>
            </w:r>
          </w:p>
        </w:tc>
        <w:tc>
          <w:tcPr>
            <w:tcW w:w="5208" w:type="dxa"/>
            <w:tcBorders>
              <w:top w:val="nil"/>
              <w:left w:val="nil"/>
              <w:bottom w:val="single" w:sz="4" w:space="0" w:color="auto"/>
              <w:right w:val="single" w:sz="4" w:space="0" w:color="auto"/>
            </w:tcBorders>
            <w:shd w:val="clear" w:color="auto" w:fill="auto"/>
            <w:vAlign w:val="center"/>
            <w:hideMark/>
          </w:tcPr>
          <w:p w14:paraId="4999CEA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the following information when creating premise history:</w:t>
            </w:r>
          </w:p>
        </w:tc>
        <w:tc>
          <w:tcPr>
            <w:tcW w:w="1146" w:type="dxa"/>
            <w:tcBorders>
              <w:top w:val="nil"/>
              <w:left w:val="nil"/>
              <w:bottom w:val="single" w:sz="4" w:space="0" w:color="auto"/>
              <w:right w:val="single" w:sz="4" w:space="0" w:color="auto"/>
            </w:tcBorders>
            <w:shd w:val="clear" w:color="000000" w:fill="D9D9D9"/>
            <w:vAlign w:val="center"/>
            <w:hideMark/>
          </w:tcPr>
          <w:p w14:paraId="2C9A1A0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EE4BF28"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475B7D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C9696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587-a</w:t>
            </w:r>
          </w:p>
        </w:tc>
        <w:tc>
          <w:tcPr>
            <w:tcW w:w="5208" w:type="dxa"/>
            <w:tcBorders>
              <w:top w:val="nil"/>
              <w:left w:val="nil"/>
              <w:bottom w:val="single" w:sz="4" w:space="0" w:color="auto"/>
              <w:right w:val="single" w:sz="4" w:space="0" w:color="auto"/>
            </w:tcBorders>
            <w:shd w:val="clear" w:color="auto" w:fill="auto"/>
            <w:vAlign w:val="center"/>
            <w:hideMark/>
          </w:tcPr>
          <w:p w14:paraId="05DDD6D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Date and time stamp</w:t>
            </w:r>
          </w:p>
        </w:tc>
        <w:tc>
          <w:tcPr>
            <w:tcW w:w="1146" w:type="dxa"/>
            <w:tcBorders>
              <w:top w:val="nil"/>
              <w:left w:val="nil"/>
              <w:bottom w:val="single" w:sz="4" w:space="0" w:color="auto"/>
              <w:right w:val="single" w:sz="4" w:space="0" w:color="auto"/>
            </w:tcBorders>
            <w:shd w:val="clear" w:color="auto" w:fill="auto"/>
            <w:vAlign w:val="center"/>
            <w:hideMark/>
          </w:tcPr>
          <w:p w14:paraId="2A887730"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05127E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BF1567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31A9FE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587-b</w:t>
            </w:r>
          </w:p>
        </w:tc>
        <w:tc>
          <w:tcPr>
            <w:tcW w:w="5208" w:type="dxa"/>
            <w:tcBorders>
              <w:top w:val="nil"/>
              <w:left w:val="nil"/>
              <w:bottom w:val="single" w:sz="4" w:space="0" w:color="auto"/>
              <w:right w:val="single" w:sz="4" w:space="0" w:color="auto"/>
            </w:tcBorders>
            <w:shd w:val="clear" w:color="auto" w:fill="auto"/>
            <w:vAlign w:val="center"/>
            <w:hideMark/>
          </w:tcPr>
          <w:p w14:paraId="6F7530D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Date of incident</w:t>
            </w:r>
          </w:p>
        </w:tc>
        <w:tc>
          <w:tcPr>
            <w:tcW w:w="1146" w:type="dxa"/>
            <w:tcBorders>
              <w:top w:val="nil"/>
              <w:left w:val="nil"/>
              <w:bottom w:val="single" w:sz="4" w:space="0" w:color="auto"/>
              <w:right w:val="single" w:sz="4" w:space="0" w:color="auto"/>
            </w:tcBorders>
            <w:shd w:val="clear" w:color="auto" w:fill="auto"/>
            <w:vAlign w:val="center"/>
            <w:hideMark/>
          </w:tcPr>
          <w:p w14:paraId="7DE0873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9B04FC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1120E7C" w14:textId="77777777" w:rsidTr="00B768A2">
        <w:trPr>
          <w:trHeight w:val="383"/>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8DFC0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587-c</w:t>
            </w:r>
          </w:p>
        </w:tc>
        <w:tc>
          <w:tcPr>
            <w:tcW w:w="5208" w:type="dxa"/>
            <w:tcBorders>
              <w:top w:val="nil"/>
              <w:left w:val="nil"/>
              <w:bottom w:val="single" w:sz="4" w:space="0" w:color="auto"/>
              <w:right w:val="single" w:sz="4" w:space="0" w:color="auto"/>
            </w:tcBorders>
            <w:shd w:val="clear" w:color="auto" w:fill="auto"/>
            <w:vAlign w:val="center"/>
            <w:hideMark/>
          </w:tcPr>
          <w:p w14:paraId="760A5D66"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Disposition</w:t>
            </w:r>
          </w:p>
        </w:tc>
        <w:tc>
          <w:tcPr>
            <w:tcW w:w="1146" w:type="dxa"/>
            <w:tcBorders>
              <w:top w:val="nil"/>
              <w:left w:val="nil"/>
              <w:bottom w:val="single" w:sz="4" w:space="0" w:color="auto"/>
              <w:right w:val="single" w:sz="4" w:space="0" w:color="auto"/>
            </w:tcBorders>
            <w:shd w:val="clear" w:color="auto" w:fill="auto"/>
            <w:vAlign w:val="center"/>
            <w:hideMark/>
          </w:tcPr>
          <w:p w14:paraId="06AE0F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E94E495"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BF8CF9"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C2632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587-d</w:t>
            </w:r>
          </w:p>
        </w:tc>
        <w:tc>
          <w:tcPr>
            <w:tcW w:w="5208" w:type="dxa"/>
            <w:tcBorders>
              <w:top w:val="nil"/>
              <w:left w:val="nil"/>
              <w:bottom w:val="single" w:sz="4" w:space="0" w:color="auto"/>
              <w:right w:val="single" w:sz="4" w:space="0" w:color="auto"/>
            </w:tcBorders>
            <w:shd w:val="clear" w:color="auto" w:fill="auto"/>
            <w:vAlign w:val="center"/>
            <w:hideMark/>
          </w:tcPr>
          <w:p w14:paraId="4863445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Type of incident</w:t>
            </w:r>
          </w:p>
        </w:tc>
        <w:tc>
          <w:tcPr>
            <w:tcW w:w="1146" w:type="dxa"/>
            <w:tcBorders>
              <w:top w:val="nil"/>
              <w:left w:val="nil"/>
              <w:bottom w:val="single" w:sz="4" w:space="0" w:color="auto"/>
              <w:right w:val="single" w:sz="4" w:space="0" w:color="auto"/>
            </w:tcBorders>
            <w:shd w:val="clear" w:color="auto" w:fill="auto"/>
            <w:vAlign w:val="center"/>
            <w:hideMark/>
          </w:tcPr>
          <w:p w14:paraId="2341574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CBF30C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AA9516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90134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587-e</w:t>
            </w:r>
          </w:p>
        </w:tc>
        <w:tc>
          <w:tcPr>
            <w:tcW w:w="5208" w:type="dxa"/>
            <w:tcBorders>
              <w:top w:val="nil"/>
              <w:left w:val="nil"/>
              <w:bottom w:val="single" w:sz="4" w:space="0" w:color="auto"/>
              <w:right w:val="single" w:sz="4" w:space="0" w:color="auto"/>
            </w:tcBorders>
            <w:shd w:val="clear" w:color="auto" w:fill="auto"/>
            <w:vAlign w:val="center"/>
            <w:hideMark/>
          </w:tcPr>
          <w:p w14:paraId="7A3FACE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Incident number</w:t>
            </w:r>
          </w:p>
        </w:tc>
        <w:tc>
          <w:tcPr>
            <w:tcW w:w="1146" w:type="dxa"/>
            <w:tcBorders>
              <w:top w:val="nil"/>
              <w:left w:val="nil"/>
              <w:bottom w:val="single" w:sz="4" w:space="0" w:color="auto"/>
              <w:right w:val="single" w:sz="4" w:space="0" w:color="auto"/>
            </w:tcBorders>
            <w:shd w:val="clear" w:color="auto" w:fill="auto"/>
            <w:vAlign w:val="center"/>
            <w:hideMark/>
          </w:tcPr>
          <w:p w14:paraId="77D929A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11EEE5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B2419BB"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A483D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587-f</w:t>
            </w:r>
          </w:p>
        </w:tc>
        <w:tc>
          <w:tcPr>
            <w:tcW w:w="5208" w:type="dxa"/>
            <w:tcBorders>
              <w:top w:val="nil"/>
              <w:left w:val="nil"/>
              <w:bottom w:val="single" w:sz="4" w:space="0" w:color="auto"/>
              <w:right w:val="single" w:sz="4" w:space="0" w:color="auto"/>
            </w:tcBorders>
            <w:shd w:val="clear" w:color="auto" w:fill="auto"/>
            <w:vAlign w:val="center"/>
            <w:hideMark/>
          </w:tcPr>
          <w:p w14:paraId="5E624AD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Narrative text of unlimited length (if limited, indicate maximum in the "comments" field)</w:t>
            </w:r>
          </w:p>
        </w:tc>
        <w:tc>
          <w:tcPr>
            <w:tcW w:w="1146" w:type="dxa"/>
            <w:tcBorders>
              <w:top w:val="nil"/>
              <w:left w:val="nil"/>
              <w:bottom w:val="single" w:sz="4" w:space="0" w:color="auto"/>
              <w:right w:val="single" w:sz="4" w:space="0" w:color="auto"/>
            </w:tcBorders>
            <w:shd w:val="clear" w:color="auto" w:fill="auto"/>
            <w:vAlign w:val="center"/>
            <w:hideMark/>
          </w:tcPr>
          <w:p w14:paraId="7BDDC00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noWrap/>
            <w:vAlign w:val="bottom"/>
            <w:hideMark/>
          </w:tcPr>
          <w:p w14:paraId="051C5636"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r>
      <w:tr w:rsidR="00220A72" w:rsidRPr="00B33817" w14:paraId="53640574"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FBD2AF"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588</w:t>
            </w:r>
          </w:p>
        </w:tc>
        <w:tc>
          <w:tcPr>
            <w:tcW w:w="5208" w:type="dxa"/>
            <w:tcBorders>
              <w:top w:val="nil"/>
              <w:left w:val="nil"/>
              <w:bottom w:val="single" w:sz="4" w:space="0" w:color="auto"/>
              <w:right w:val="single" w:sz="4" w:space="0" w:color="auto"/>
            </w:tcBorders>
            <w:shd w:val="clear" w:color="auto" w:fill="auto"/>
            <w:vAlign w:val="center"/>
            <w:hideMark/>
          </w:tcPr>
          <w:p w14:paraId="31CE3C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capture and maintain specific premise information by groups of addresses (e.g., all apartments in an apartment complex, all houses in a subdivision).</w:t>
            </w:r>
          </w:p>
        </w:tc>
        <w:tc>
          <w:tcPr>
            <w:tcW w:w="1146" w:type="dxa"/>
            <w:tcBorders>
              <w:top w:val="nil"/>
              <w:left w:val="nil"/>
              <w:bottom w:val="single" w:sz="4" w:space="0" w:color="auto"/>
              <w:right w:val="single" w:sz="4" w:space="0" w:color="auto"/>
            </w:tcBorders>
            <w:shd w:val="clear" w:color="auto" w:fill="auto"/>
            <w:vAlign w:val="center"/>
            <w:hideMark/>
          </w:tcPr>
          <w:p w14:paraId="4FF1B61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6E327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FD6DCEA"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320DE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589</w:t>
            </w:r>
          </w:p>
        </w:tc>
        <w:tc>
          <w:tcPr>
            <w:tcW w:w="5208" w:type="dxa"/>
            <w:tcBorders>
              <w:top w:val="nil"/>
              <w:left w:val="nil"/>
              <w:bottom w:val="single" w:sz="4" w:space="0" w:color="auto"/>
              <w:right w:val="single" w:sz="4" w:space="0" w:color="auto"/>
            </w:tcBorders>
            <w:shd w:val="clear" w:color="auto" w:fill="auto"/>
            <w:vAlign w:val="center"/>
            <w:hideMark/>
          </w:tcPr>
          <w:p w14:paraId="7E4B49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store premise information for an agency-defined length of time.</w:t>
            </w:r>
          </w:p>
        </w:tc>
        <w:tc>
          <w:tcPr>
            <w:tcW w:w="1146" w:type="dxa"/>
            <w:tcBorders>
              <w:top w:val="nil"/>
              <w:left w:val="nil"/>
              <w:bottom w:val="single" w:sz="4" w:space="0" w:color="auto"/>
              <w:right w:val="single" w:sz="4" w:space="0" w:color="auto"/>
            </w:tcBorders>
            <w:shd w:val="clear" w:color="auto" w:fill="auto"/>
            <w:vAlign w:val="center"/>
            <w:hideMark/>
          </w:tcPr>
          <w:p w14:paraId="294803A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AC0570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A684535"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E5DA2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590</w:t>
            </w:r>
          </w:p>
        </w:tc>
        <w:tc>
          <w:tcPr>
            <w:tcW w:w="5208" w:type="dxa"/>
            <w:tcBorders>
              <w:top w:val="nil"/>
              <w:left w:val="nil"/>
              <w:bottom w:val="single" w:sz="4" w:space="0" w:color="auto"/>
              <w:right w:val="single" w:sz="4" w:space="0" w:color="auto"/>
            </w:tcBorders>
            <w:shd w:val="clear" w:color="auto" w:fill="auto"/>
            <w:vAlign w:val="center"/>
            <w:hideMark/>
          </w:tcPr>
          <w:p w14:paraId="0CEE8ED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purge premise information from a location (e.g., if it is known that the tenant/owner generating the incidents has moved).</w:t>
            </w:r>
          </w:p>
        </w:tc>
        <w:tc>
          <w:tcPr>
            <w:tcW w:w="1146" w:type="dxa"/>
            <w:tcBorders>
              <w:top w:val="nil"/>
              <w:left w:val="nil"/>
              <w:bottom w:val="single" w:sz="4" w:space="0" w:color="auto"/>
              <w:right w:val="single" w:sz="4" w:space="0" w:color="auto"/>
            </w:tcBorders>
            <w:shd w:val="clear" w:color="auto" w:fill="auto"/>
            <w:vAlign w:val="center"/>
            <w:hideMark/>
          </w:tcPr>
          <w:p w14:paraId="36E9A57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3C7CCA4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7814FCF"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D33C61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591</w:t>
            </w:r>
          </w:p>
        </w:tc>
        <w:tc>
          <w:tcPr>
            <w:tcW w:w="5208" w:type="dxa"/>
            <w:tcBorders>
              <w:top w:val="nil"/>
              <w:left w:val="nil"/>
              <w:bottom w:val="single" w:sz="4" w:space="0" w:color="auto"/>
              <w:right w:val="single" w:sz="4" w:space="0" w:color="auto"/>
            </w:tcBorders>
            <w:shd w:val="clear" w:color="auto" w:fill="auto"/>
            <w:vAlign w:val="center"/>
            <w:hideMark/>
          </w:tcPr>
          <w:p w14:paraId="36423C6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store premise information for a specific apartment unit/suite number.</w:t>
            </w:r>
          </w:p>
        </w:tc>
        <w:tc>
          <w:tcPr>
            <w:tcW w:w="1146" w:type="dxa"/>
            <w:tcBorders>
              <w:top w:val="nil"/>
              <w:left w:val="nil"/>
              <w:bottom w:val="single" w:sz="4" w:space="0" w:color="auto"/>
              <w:right w:val="single" w:sz="4" w:space="0" w:color="auto"/>
            </w:tcBorders>
            <w:shd w:val="clear" w:color="auto" w:fill="auto"/>
            <w:vAlign w:val="center"/>
            <w:hideMark/>
          </w:tcPr>
          <w:p w14:paraId="261477D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A472C7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25B0FFE"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6DF80C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592</w:t>
            </w:r>
          </w:p>
        </w:tc>
        <w:tc>
          <w:tcPr>
            <w:tcW w:w="5208" w:type="dxa"/>
            <w:tcBorders>
              <w:top w:val="nil"/>
              <w:left w:val="nil"/>
              <w:bottom w:val="single" w:sz="4" w:space="0" w:color="auto"/>
              <w:right w:val="single" w:sz="4" w:space="0" w:color="auto"/>
            </w:tcBorders>
            <w:shd w:val="clear" w:color="auto" w:fill="auto"/>
            <w:vAlign w:val="center"/>
            <w:hideMark/>
          </w:tcPr>
          <w:p w14:paraId="575D390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define valid date ranges for time limited premise information at a given location (e.g., information valid between &lt;start date&gt; and &lt;end date&gt;).</w:t>
            </w:r>
          </w:p>
        </w:tc>
        <w:tc>
          <w:tcPr>
            <w:tcW w:w="1146" w:type="dxa"/>
            <w:tcBorders>
              <w:top w:val="nil"/>
              <w:left w:val="nil"/>
              <w:bottom w:val="single" w:sz="4" w:space="0" w:color="auto"/>
              <w:right w:val="single" w:sz="4" w:space="0" w:color="auto"/>
            </w:tcBorders>
            <w:shd w:val="clear" w:color="auto" w:fill="auto"/>
            <w:vAlign w:val="center"/>
            <w:hideMark/>
          </w:tcPr>
          <w:p w14:paraId="2E6275E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250D72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872DE3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A8163C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593</w:t>
            </w:r>
          </w:p>
        </w:tc>
        <w:tc>
          <w:tcPr>
            <w:tcW w:w="5208" w:type="dxa"/>
            <w:tcBorders>
              <w:top w:val="nil"/>
              <w:left w:val="nil"/>
              <w:bottom w:val="single" w:sz="4" w:space="0" w:color="auto"/>
              <w:right w:val="single" w:sz="4" w:space="0" w:color="auto"/>
            </w:tcBorders>
            <w:shd w:val="clear" w:color="auto" w:fill="auto"/>
            <w:vAlign w:val="center"/>
            <w:hideMark/>
          </w:tcPr>
          <w:p w14:paraId="10DDC7B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archive expired premise file information.</w:t>
            </w:r>
          </w:p>
        </w:tc>
        <w:tc>
          <w:tcPr>
            <w:tcW w:w="1146" w:type="dxa"/>
            <w:tcBorders>
              <w:top w:val="nil"/>
              <w:left w:val="nil"/>
              <w:bottom w:val="single" w:sz="4" w:space="0" w:color="auto"/>
              <w:right w:val="single" w:sz="4" w:space="0" w:color="auto"/>
            </w:tcBorders>
            <w:shd w:val="clear" w:color="auto" w:fill="auto"/>
            <w:vAlign w:val="center"/>
            <w:hideMark/>
          </w:tcPr>
          <w:p w14:paraId="2742E1EA"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4BE197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0FB1A26" w14:textId="77777777" w:rsidTr="00B768A2">
        <w:trPr>
          <w:trHeight w:val="6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9C3B78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594</w:t>
            </w:r>
          </w:p>
        </w:tc>
        <w:tc>
          <w:tcPr>
            <w:tcW w:w="5208" w:type="dxa"/>
            <w:tcBorders>
              <w:top w:val="nil"/>
              <w:left w:val="nil"/>
              <w:bottom w:val="single" w:sz="4" w:space="0" w:color="auto"/>
              <w:right w:val="single" w:sz="4" w:space="0" w:color="auto"/>
            </w:tcBorders>
            <w:shd w:val="clear" w:color="auto" w:fill="auto"/>
            <w:vAlign w:val="center"/>
            <w:hideMark/>
          </w:tcPr>
          <w:p w14:paraId="44647DD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include in a premise record the following information when premise information is added or changed:</w:t>
            </w:r>
          </w:p>
        </w:tc>
        <w:tc>
          <w:tcPr>
            <w:tcW w:w="1146" w:type="dxa"/>
            <w:tcBorders>
              <w:top w:val="nil"/>
              <w:left w:val="nil"/>
              <w:bottom w:val="single" w:sz="4" w:space="0" w:color="auto"/>
              <w:right w:val="single" w:sz="4" w:space="0" w:color="auto"/>
            </w:tcBorders>
            <w:shd w:val="clear" w:color="000000" w:fill="D9D9D9"/>
            <w:vAlign w:val="center"/>
            <w:hideMark/>
          </w:tcPr>
          <w:p w14:paraId="5E3BE1F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A57AFAC"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ECD9C4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26F44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594a</w:t>
            </w:r>
          </w:p>
        </w:tc>
        <w:tc>
          <w:tcPr>
            <w:tcW w:w="5208" w:type="dxa"/>
            <w:tcBorders>
              <w:top w:val="nil"/>
              <w:left w:val="nil"/>
              <w:bottom w:val="single" w:sz="4" w:space="0" w:color="auto"/>
              <w:right w:val="single" w:sz="4" w:space="0" w:color="auto"/>
            </w:tcBorders>
            <w:shd w:val="clear" w:color="auto" w:fill="auto"/>
            <w:vAlign w:val="center"/>
            <w:hideMark/>
          </w:tcPr>
          <w:p w14:paraId="0D7624C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Expiration date</w:t>
            </w:r>
          </w:p>
        </w:tc>
        <w:tc>
          <w:tcPr>
            <w:tcW w:w="1146" w:type="dxa"/>
            <w:tcBorders>
              <w:top w:val="nil"/>
              <w:left w:val="nil"/>
              <w:bottom w:val="single" w:sz="4" w:space="0" w:color="auto"/>
              <w:right w:val="single" w:sz="4" w:space="0" w:color="auto"/>
            </w:tcBorders>
            <w:shd w:val="clear" w:color="auto" w:fill="auto"/>
            <w:vAlign w:val="center"/>
            <w:hideMark/>
          </w:tcPr>
          <w:p w14:paraId="086DD018"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7D4EE7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A17B13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F1479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594b</w:t>
            </w:r>
          </w:p>
        </w:tc>
        <w:tc>
          <w:tcPr>
            <w:tcW w:w="5208" w:type="dxa"/>
            <w:tcBorders>
              <w:top w:val="nil"/>
              <w:left w:val="nil"/>
              <w:bottom w:val="single" w:sz="4" w:space="0" w:color="auto"/>
              <w:right w:val="single" w:sz="4" w:space="0" w:color="auto"/>
            </w:tcBorders>
            <w:shd w:val="clear" w:color="auto" w:fill="auto"/>
            <w:vAlign w:val="center"/>
            <w:hideMark/>
          </w:tcPr>
          <w:p w14:paraId="7354C9C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Unit ID of person entering information</w:t>
            </w:r>
          </w:p>
        </w:tc>
        <w:tc>
          <w:tcPr>
            <w:tcW w:w="1146" w:type="dxa"/>
            <w:tcBorders>
              <w:top w:val="nil"/>
              <w:left w:val="nil"/>
              <w:bottom w:val="single" w:sz="4" w:space="0" w:color="auto"/>
              <w:right w:val="single" w:sz="4" w:space="0" w:color="auto"/>
            </w:tcBorders>
            <w:shd w:val="clear" w:color="auto" w:fill="auto"/>
            <w:vAlign w:val="center"/>
            <w:hideMark/>
          </w:tcPr>
          <w:p w14:paraId="16CE4B7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332ACB1"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7359F31"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F60CD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595</w:t>
            </w:r>
          </w:p>
        </w:tc>
        <w:tc>
          <w:tcPr>
            <w:tcW w:w="5208" w:type="dxa"/>
            <w:tcBorders>
              <w:top w:val="nil"/>
              <w:left w:val="nil"/>
              <w:bottom w:val="single" w:sz="4" w:space="0" w:color="auto"/>
              <w:right w:val="single" w:sz="4" w:space="0" w:color="auto"/>
            </w:tcBorders>
            <w:shd w:val="clear" w:color="000000" w:fill="FFFFFF"/>
            <w:vAlign w:val="center"/>
            <w:hideMark/>
          </w:tcPr>
          <w:p w14:paraId="3F580CC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attach files to a premise record (e.g., keyholder, floor plans, building diagrams, special instructions).</w:t>
            </w:r>
          </w:p>
        </w:tc>
        <w:tc>
          <w:tcPr>
            <w:tcW w:w="1146" w:type="dxa"/>
            <w:tcBorders>
              <w:top w:val="nil"/>
              <w:left w:val="nil"/>
              <w:bottom w:val="single" w:sz="4" w:space="0" w:color="auto"/>
              <w:right w:val="single" w:sz="4" w:space="0" w:color="auto"/>
            </w:tcBorders>
            <w:shd w:val="clear" w:color="000000" w:fill="FFFFFF"/>
            <w:vAlign w:val="center"/>
            <w:hideMark/>
          </w:tcPr>
          <w:p w14:paraId="2FEF9C6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1650721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13EFCE3"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28F58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596</w:t>
            </w:r>
          </w:p>
        </w:tc>
        <w:tc>
          <w:tcPr>
            <w:tcW w:w="5208" w:type="dxa"/>
            <w:tcBorders>
              <w:top w:val="nil"/>
              <w:left w:val="nil"/>
              <w:bottom w:val="single" w:sz="4" w:space="0" w:color="auto"/>
              <w:right w:val="single" w:sz="4" w:space="0" w:color="auto"/>
            </w:tcBorders>
            <w:shd w:val="clear" w:color="auto" w:fill="auto"/>
            <w:vAlign w:val="center"/>
            <w:hideMark/>
          </w:tcPr>
          <w:p w14:paraId="716087B2"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access files attached to a premise record:</w:t>
            </w:r>
          </w:p>
        </w:tc>
        <w:tc>
          <w:tcPr>
            <w:tcW w:w="1146" w:type="dxa"/>
            <w:tcBorders>
              <w:top w:val="nil"/>
              <w:left w:val="nil"/>
              <w:bottom w:val="single" w:sz="4" w:space="0" w:color="auto"/>
              <w:right w:val="single" w:sz="4" w:space="0" w:color="auto"/>
            </w:tcBorders>
            <w:shd w:val="clear" w:color="000000" w:fill="D9D9D9"/>
            <w:vAlign w:val="center"/>
            <w:hideMark/>
          </w:tcPr>
          <w:p w14:paraId="1F42AC5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BD9E54F"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E5A526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786D99"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596-a</w:t>
            </w:r>
          </w:p>
        </w:tc>
        <w:tc>
          <w:tcPr>
            <w:tcW w:w="5208" w:type="dxa"/>
            <w:tcBorders>
              <w:top w:val="nil"/>
              <w:left w:val="nil"/>
              <w:bottom w:val="single" w:sz="4" w:space="0" w:color="auto"/>
              <w:right w:val="single" w:sz="4" w:space="0" w:color="auto"/>
            </w:tcBorders>
            <w:shd w:val="clear" w:color="auto" w:fill="auto"/>
            <w:vAlign w:val="center"/>
            <w:hideMark/>
          </w:tcPr>
          <w:p w14:paraId="3F117E5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 CAD environment</w:t>
            </w:r>
          </w:p>
        </w:tc>
        <w:tc>
          <w:tcPr>
            <w:tcW w:w="1146" w:type="dxa"/>
            <w:tcBorders>
              <w:top w:val="nil"/>
              <w:left w:val="nil"/>
              <w:bottom w:val="single" w:sz="4" w:space="0" w:color="auto"/>
              <w:right w:val="single" w:sz="4" w:space="0" w:color="auto"/>
            </w:tcBorders>
            <w:shd w:val="clear" w:color="auto" w:fill="auto"/>
            <w:vAlign w:val="center"/>
            <w:hideMark/>
          </w:tcPr>
          <w:p w14:paraId="1D27CD7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B01C7C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9C90B86"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17C781"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596-b</w:t>
            </w:r>
          </w:p>
        </w:tc>
        <w:tc>
          <w:tcPr>
            <w:tcW w:w="5208" w:type="dxa"/>
            <w:tcBorders>
              <w:top w:val="nil"/>
              <w:left w:val="nil"/>
              <w:bottom w:val="single" w:sz="4" w:space="0" w:color="auto"/>
              <w:right w:val="single" w:sz="4" w:space="0" w:color="auto"/>
            </w:tcBorders>
            <w:shd w:val="clear" w:color="auto" w:fill="auto"/>
            <w:vAlign w:val="center"/>
            <w:hideMark/>
          </w:tcPr>
          <w:p w14:paraId="5D4D7F65"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In Mobile environment</w:t>
            </w:r>
          </w:p>
        </w:tc>
        <w:tc>
          <w:tcPr>
            <w:tcW w:w="1146" w:type="dxa"/>
            <w:tcBorders>
              <w:top w:val="nil"/>
              <w:left w:val="nil"/>
              <w:bottom w:val="single" w:sz="4" w:space="0" w:color="auto"/>
              <w:right w:val="single" w:sz="4" w:space="0" w:color="auto"/>
            </w:tcBorders>
            <w:shd w:val="clear" w:color="auto" w:fill="auto"/>
            <w:vAlign w:val="center"/>
            <w:hideMark/>
          </w:tcPr>
          <w:p w14:paraId="011D363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8B66EE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7BD1EB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CC122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597</w:t>
            </w:r>
          </w:p>
        </w:tc>
        <w:tc>
          <w:tcPr>
            <w:tcW w:w="5208" w:type="dxa"/>
            <w:tcBorders>
              <w:top w:val="nil"/>
              <w:left w:val="nil"/>
              <w:bottom w:val="single" w:sz="4" w:space="0" w:color="auto"/>
              <w:right w:val="single" w:sz="4" w:space="0" w:color="auto"/>
            </w:tcBorders>
            <w:shd w:val="clear" w:color="000000" w:fill="CCCCFF"/>
            <w:vAlign w:val="center"/>
            <w:hideMark/>
          </w:tcPr>
          <w:p w14:paraId="0FE179C0"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Hazard File Maintenance</w:t>
            </w:r>
          </w:p>
        </w:tc>
        <w:tc>
          <w:tcPr>
            <w:tcW w:w="1146" w:type="dxa"/>
            <w:tcBorders>
              <w:top w:val="nil"/>
              <w:left w:val="nil"/>
              <w:bottom w:val="single" w:sz="4" w:space="0" w:color="auto"/>
              <w:right w:val="single" w:sz="4" w:space="0" w:color="auto"/>
            </w:tcBorders>
            <w:shd w:val="clear" w:color="000000" w:fill="CCCCFF"/>
            <w:vAlign w:val="center"/>
            <w:hideMark/>
          </w:tcPr>
          <w:p w14:paraId="58087FD5"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591CFA5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B08DB1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50526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598</w:t>
            </w:r>
          </w:p>
        </w:tc>
        <w:tc>
          <w:tcPr>
            <w:tcW w:w="5208" w:type="dxa"/>
            <w:tcBorders>
              <w:top w:val="nil"/>
              <w:left w:val="nil"/>
              <w:bottom w:val="single" w:sz="4" w:space="0" w:color="auto"/>
              <w:right w:val="single" w:sz="4" w:space="0" w:color="auto"/>
            </w:tcBorders>
            <w:shd w:val="clear" w:color="auto" w:fill="auto"/>
            <w:vAlign w:val="center"/>
            <w:hideMark/>
          </w:tcPr>
          <w:p w14:paraId="4D7555C3"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enter hazards associated with:</w:t>
            </w:r>
          </w:p>
        </w:tc>
        <w:tc>
          <w:tcPr>
            <w:tcW w:w="1146" w:type="dxa"/>
            <w:tcBorders>
              <w:top w:val="nil"/>
              <w:left w:val="nil"/>
              <w:bottom w:val="single" w:sz="4" w:space="0" w:color="auto"/>
              <w:right w:val="single" w:sz="4" w:space="0" w:color="auto"/>
            </w:tcBorders>
            <w:shd w:val="clear" w:color="000000" w:fill="D9D9D9"/>
            <w:vAlign w:val="center"/>
            <w:hideMark/>
          </w:tcPr>
          <w:p w14:paraId="296803B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166350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E5D0AA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C9F965"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598-a</w:t>
            </w:r>
          </w:p>
        </w:tc>
        <w:tc>
          <w:tcPr>
            <w:tcW w:w="5208" w:type="dxa"/>
            <w:tcBorders>
              <w:top w:val="nil"/>
              <w:left w:val="nil"/>
              <w:bottom w:val="single" w:sz="4" w:space="0" w:color="auto"/>
              <w:right w:val="single" w:sz="4" w:space="0" w:color="auto"/>
            </w:tcBorders>
            <w:shd w:val="clear" w:color="auto" w:fill="auto"/>
            <w:vAlign w:val="center"/>
            <w:hideMark/>
          </w:tcPr>
          <w:p w14:paraId="68714AD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Persons</w:t>
            </w:r>
          </w:p>
        </w:tc>
        <w:tc>
          <w:tcPr>
            <w:tcW w:w="1146" w:type="dxa"/>
            <w:tcBorders>
              <w:top w:val="nil"/>
              <w:left w:val="nil"/>
              <w:bottom w:val="single" w:sz="4" w:space="0" w:color="auto"/>
              <w:right w:val="single" w:sz="4" w:space="0" w:color="auto"/>
            </w:tcBorders>
            <w:shd w:val="clear" w:color="auto" w:fill="auto"/>
            <w:vAlign w:val="center"/>
            <w:hideMark/>
          </w:tcPr>
          <w:p w14:paraId="5D5202CF"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E42A91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A36BB4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26D9C5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lastRenderedPageBreak/>
              <w:t>598-b</w:t>
            </w:r>
          </w:p>
        </w:tc>
        <w:tc>
          <w:tcPr>
            <w:tcW w:w="5208" w:type="dxa"/>
            <w:tcBorders>
              <w:top w:val="nil"/>
              <w:left w:val="nil"/>
              <w:bottom w:val="single" w:sz="4" w:space="0" w:color="auto"/>
              <w:right w:val="single" w:sz="4" w:space="0" w:color="auto"/>
            </w:tcBorders>
            <w:shd w:val="clear" w:color="auto" w:fill="auto"/>
            <w:vAlign w:val="center"/>
            <w:hideMark/>
          </w:tcPr>
          <w:p w14:paraId="2213143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Specific locations</w:t>
            </w:r>
          </w:p>
        </w:tc>
        <w:tc>
          <w:tcPr>
            <w:tcW w:w="1146" w:type="dxa"/>
            <w:tcBorders>
              <w:top w:val="nil"/>
              <w:left w:val="nil"/>
              <w:bottom w:val="single" w:sz="4" w:space="0" w:color="auto"/>
              <w:right w:val="single" w:sz="4" w:space="0" w:color="auto"/>
            </w:tcBorders>
            <w:shd w:val="clear" w:color="auto" w:fill="auto"/>
            <w:vAlign w:val="center"/>
            <w:hideMark/>
          </w:tcPr>
          <w:p w14:paraId="50FA4ED4"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2DAEE93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D1189B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BB5EC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598-c</w:t>
            </w:r>
          </w:p>
        </w:tc>
        <w:tc>
          <w:tcPr>
            <w:tcW w:w="5208" w:type="dxa"/>
            <w:tcBorders>
              <w:top w:val="nil"/>
              <w:left w:val="nil"/>
              <w:bottom w:val="single" w:sz="4" w:space="0" w:color="auto"/>
              <w:right w:val="single" w:sz="4" w:space="0" w:color="auto"/>
            </w:tcBorders>
            <w:shd w:val="clear" w:color="auto" w:fill="auto"/>
            <w:vAlign w:val="center"/>
            <w:hideMark/>
          </w:tcPr>
          <w:p w14:paraId="7F2F8C72"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Address ranges</w:t>
            </w:r>
          </w:p>
        </w:tc>
        <w:tc>
          <w:tcPr>
            <w:tcW w:w="1146" w:type="dxa"/>
            <w:tcBorders>
              <w:top w:val="nil"/>
              <w:left w:val="nil"/>
              <w:bottom w:val="single" w:sz="4" w:space="0" w:color="auto"/>
              <w:right w:val="single" w:sz="4" w:space="0" w:color="auto"/>
            </w:tcBorders>
            <w:shd w:val="clear" w:color="auto" w:fill="auto"/>
            <w:vAlign w:val="center"/>
            <w:hideMark/>
          </w:tcPr>
          <w:p w14:paraId="5E2BEC4C"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614F54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20E1C07"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4DC254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598-d</w:t>
            </w:r>
          </w:p>
        </w:tc>
        <w:tc>
          <w:tcPr>
            <w:tcW w:w="5208" w:type="dxa"/>
            <w:tcBorders>
              <w:top w:val="nil"/>
              <w:left w:val="nil"/>
              <w:bottom w:val="single" w:sz="4" w:space="0" w:color="auto"/>
              <w:right w:val="single" w:sz="4" w:space="0" w:color="auto"/>
            </w:tcBorders>
            <w:shd w:val="clear" w:color="auto" w:fill="auto"/>
            <w:vAlign w:val="center"/>
            <w:hideMark/>
          </w:tcPr>
          <w:p w14:paraId="2C8F679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Vehicles</w:t>
            </w:r>
          </w:p>
        </w:tc>
        <w:tc>
          <w:tcPr>
            <w:tcW w:w="1146" w:type="dxa"/>
            <w:tcBorders>
              <w:top w:val="nil"/>
              <w:left w:val="nil"/>
              <w:bottom w:val="single" w:sz="4" w:space="0" w:color="auto"/>
              <w:right w:val="single" w:sz="4" w:space="0" w:color="auto"/>
            </w:tcBorders>
            <w:shd w:val="clear" w:color="auto" w:fill="auto"/>
            <w:vAlign w:val="center"/>
            <w:hideMark/>
          </w:tcPr>
          <w:p w14:paraId="1484FDCB"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4D091F9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E96A63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56248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599</w:t>
            </w:r>
          </w:p>
        </w:tc>
        <w:tc>
          <w:tcPr>
            <w:tcW w:w="5208" w:type="dxa"/>
            <w:tcBorders>
              <w:top w:val="nil"/>
              <w:left w:val="nil"/>
              <w:bottom w:val="single" w:sz="4" w:space="0" w:color="auto"/>
              <w:right w:val="single" w:sz="4" w:space="0" w:color="auto"/>
            </w:tcBorders>
            <w:shd w:val="clear" w:color="auto" w:fill="auto"/>
            <w:vAlign w:val="center"/>
            <w:hideMark/>
          </w:tcPr>
          <w:p w14:paraId="5DC3AC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record with an entered hazard:</w:t>
            </w:r>
          </w:p>
        </w:tc>
        <w:tc>
          <w:tcPr>
            <w:tcW w:w="1146" w:type="dxa"/>
            <w:tcBorders>
              <w:top w:val="nil"/>
              <w:left w:val="nil"/>
              <w:bottom w:val="single" w:sz="4" w:space="0" w:color="auto"/>
              <w:right w:val="single" w:sz="4" w:space="0" w:color="auto"/>
            </w:tcBorders>
            <w:shd w:val="clear" w:color="000000" w:fill="D9D9D9"/>
            <w:vAlign w:val="center"/>
            <w:hideMark/>
          </w:tcPr>
          <w:p w14:paraId="36AC4F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0B68627A"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0E9AF5F"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730876"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599-a</w:t>
            </w:r>
          </w:p>
        </w:tc>
        <w:tc>
          <w:tcPr>
            <w:tcW w:w="5208" w:type="dxa"/>
            <w:tcBorders>
              <w:top w:val="nil"/>
              <w:left w:val="nil"/>
              <w:bottom w:val="single" w:sz="4" w:space="0" w:color="auto"/>
              <w:right w:val="single" w:sz="4" w:space="0" w:color="auto"/>
            </w:tcBorders>
            <w:shd w:val="clear" w:color="000000" w:fill="FFFFFF"/>
            <w:vAlign w:val="center"/>
            <w:hideMark/>
          </w:tcPr>
          <w:p w14:paraId="3C185C1A"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Expiration date</w:t>
            </w:r>
          </w:p>
        </w:tc>
        <w:tc>
          <w:tcPr>
            <w:tcW w:w="1146" w:type="dxa"/>
            <w:tcBorders>
              <w:top w:val="nil"/>
              <w:left w:val="nil"/>
              <w:bottom w:val="single" w:sz="4" w:space="0" w:color="auto"/>
              <w:right w:val="single" w:sz="4" w:space="0" w:color="auto"/>
            </w:tcBorders>
            <w:shd w:val="clear" w:color="000000" w:fill="FFFFFF"/>
            <w:vAlign w:val="center"/>
            <w:hideMark/>
          </w:tcPr>
          <w:p w14:paraId="0D9224FE"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3AA1EC0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6A483EE"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F9CAFE"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599-b</w:t>
            </w:r>
          </w:p>
        </w:tc>
        <w:tc>
          <w:tcPr>
            <w:tcW w:w="5208" w:type="dxa"/>
            <w:tcBorders>
              <w:top w:val="nil"/>
              <w:left w:val="nil"/>
              <w:bottom w:val="single" w:sz="4" w:space="0" w:color="auto"/>
              <w:right w:val="single" w:sz="4" w:space="0" w:color="auto"/>
            </w:tcBorders>
            <w:shd w:val="clear" w:color="000000" w:fill="FFFFFF"/>
            <w:vAlign w:val="center"/>
            <w:hideMark/>
          </w:tcPr>
          <w:p w14:paraId="3CED594D"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Time and date stamp at time of entry</w:t>
            </w:r>
          </w:p>
        </w:tc>
        <w:tc>
          <w:tcPr>
            <w:tcW w:w="1146" w:type="dxa"/>
            <w:tcBorders>
              <w:top w:val="nil"/>
              <w:left w:val="nil"/>
              <w:bottom w:val="single" w:sz="4" w:space="0" w:color="auto"/>
              <w:right w:val="single" w:sz="4" w:space="0" w:color="auto"/>
            </w:tcBorders>
            <w:shd w:val="clear" w:color="000000" w:fill="FFFFFF"/>
            <w:vAlign w:val="center"/>
            <w:hideMark/>
          </w:tcPr>
          <w:p w14:paraId="7887AF71"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0862856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8D959FC"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660E30"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599-c</w:t>
            </w:r>
          </w:p>
        </w:tc>
        <w:tc>
          <w:tcPr>
            <w:tcW w:w="5208" w:type="dxa"/>
            <w:tcBorders>
              <w:top w:val="nil"/>
              <w:left w:val="nil"/>
              <w:bottom w:val="single" w:sz="4" w:space="0" w:color="auto"/>
              <w:right w:val="single" w:sz="4" w:space="0" w:color="auto"/>
            </w:tcBorders>
            <w:shd w:val="clear" w:color="000000" w:fill="FFFFFF"/>
            <w:vAlign w:val="center"/>
            <w:hideMark/>
          </w:tcPr>
          <w:p w14:paraId="563B214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ID of person entering information</w:t>
            </w:r>
          </w:p>
        </w:tc>
        <w:tc>
          <w:tcPr>
            <w:tcW w:w="1146" w:type="dxa"/>
            <w:tcBorders>
              <w:top w:val="nil"/>
              <w:left w:val="nil"/>
              <w:bottom w:val="single" w:sz="4" w:space="0" w:color="auto"/>
              <w:right w:val="single" w:sz="4" w:space="0" w:color="auto"/>
            </w:tcBorders>
            <w:shd w:val="clear" w:color="000000" w:fill="FFFFFF"/>
            <w:vAlign w:val="center"/>
            <w:hideMark/>
          </w:tcPr>
          <w:p w14:paraId="35787277" w14:textId="77777777" w:rsidR="00220A72" w:rsidRPr="00B33817" w:rsidRDefault="00220A72" w:rsidP="00B768A2">
            <w:pPr>
              <w:spacing w:after="0" w:line="240" w:lineRule="auto"/>
              <w:ind w:firstLineChars="200" w:firstLine="440"/>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8CC189E"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3B49EA4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5E0AA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600</w:t>
            </w:r>
          </w:p>
        </w:tc>
        <w:tc>
          <w:tcPr>
            <w:tcW w:w="5208" w:type="dxa"/>
            <w:tcBorders>
              <w:top w:val="nil"/>
              <w:left w:val="nil"/>
              <w:bottom w:val="single" w:sz="4" w:space="0" w:color="auto"/>
              <w:right w:val="single" w:sz="4" w:space="0" w:color="auto"/>
            </w:tcBorders>
            <w:shd w:val="clear" w:color="auto" w:fill="auto"/>
            <w:noWrap/>
            <w:vAlign w:val="bottom"/>
            <w:hideMark/>
          </w:tcPr>
          <w:p w14:paraId="43CBE7CF"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assign expiration dates to hazards.</w:t>
            </w:r>
          </w:p>
        </w:tc>
        <w:tc>
          <w:tcPr>
            <w:tcW w:w="1146" w:type="dxa"/>
            <w:tcBorders>
              <w:top w:val="nil"/>
              <w:left w:val="nil"/>
              <w:bottom w:val="single" w:sz="4" w:space="0" w:color="auto"/>
              <w:right w:val="single" w:sz="4" w:space="0" w:color="auto"/>
            </w:tcBorders>
            <w:shd w:val="clear" w:color="auto" w:fill="auto"/>
            <w:noWrap/>
            <w:vAlign w:val="bottom"/>
            <w:hideMark/>
          </w:tcPr>
          <w:p w14:paraId="0088D80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1CD53B2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A0C7217" w14:textId="77777777" w:rsidTr="00B768A2">
        <w:trPr>
          <w:trHeight w:val="33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AD9F37"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601</w:t>
            </w:r>
          </w:p>
        </w:tc>
        <w:tc>
          <w:tcPr>
            <w:tcW w:w="5208" w:type="dxa"/>
            <w:tcBorders>
              <w:top w:val="nil"/>
              <w:left w:val="nil"/>
              <w:bottom w:val="single" w:sz="4" w:space="0" w:color="auto"/>
              <w:right w:val="single" w:sz="4" w:space="0" w:color="auto"/>
            </w:tcBorders>
            <w:shd w:val="clear" w:color="auto" w:fill="auto"/>
            <w:noWrap/>
            <w:vAlign w:val="bottom"/>
            <w:hideMark/>
          </w:tcPr>
          <w:p w14:paraId="28C1D50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xml:space="preserve">Ability to create lists of hazards by category </w:t>
            </w:r>
          </w:p>
        </w:tc>
        <w:tc>
          <w:tcPr>
            <w:tcW w:w="1146" w:type="dxa"/>
            <w:tcBorders>
              <w:top w:val="nil"/>
              <w:left w:val="nil"/>
              <w:bottom w:val="single" w:sz="4" w:space="0" w:color="auto"/>
              <w:right w:val="single" w:sz="4" w:space="0" w:color="auto"/>
            </w:tcBorders>
            <w:shd w:val="clear" w:color="auto" w:fill="auto"/>
            <w:noWrap/>
            <w:vAlign w:val="bottom"/>
            <w:hideMark/>
          </w:tcPr>
          <w:p w14:paraId="2F1725E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26168C2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DA77410"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81AAB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602</w:t>
            </w:r>
          </w:p>
        </w:tc>
        <w:tc>
          <w:tcPr>
            <w:tcW w:w="5208" w:type="dxa"/>
            <w:tcBorders>
              <w:top w:val="nil"/>
              <w:left w:val="nil"/>
              <w:bottom w:val="single" w:sz="4" w:space="0" w:color="auto"/>
              <w:right w:val="single" w:sz="4" w:space="0" w:color="auto"/>
            </w:tcBorders>
            <w:shd w:val="clear" w:color="auto" w:fill="auto"/>
            <w:noWrap/>
            <w:vAlign w:val="bottom"/>
            <w:hideMark/>
          </w:tcPr>
          <w:p w14:paraId="3B7FA1A0"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print hazards and hazard lists</w:t>
            </w:r>
          </w:p>
        </w:tc>
        <w:tc>
          <w:tcPr>
            <w:tcW w:w="1146" w:type="dxa"/>
            <w:tcBorders>
              <w:top w:val="nil"/>
              <w:left w:val="nil"/>
              <w:bottom w:val="single" w:sz="4" w:space="0" w:color="auto"/>
              <w:right w:val="single" w:sz="4" w:space="0" w:color="auto"/>
            </w:tcBorders>
            <w:shd w:val="clear" w:color="auto" w:fill="auto"/>
            <w:noWrap/>
            <w:vAlign w:val="bottom"/>
            <w:hideMark/>
          </w:tcPr>
          <w:p w14:paraId="2A683AD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bottom"/>
            <w:hideMark/>
          </w:tcPr>
          <w:p w14:paraId="7BA6EB8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E2C7518"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1C5CC2"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603</w:t>
            </w:r>
          </w:p>
        </w:tc>
        <w:tc>
          <w:tcPr>
            <w:tcW w:w="5208" w:type="dxa"/>
            <w:tcBorders>
              <w:top w:val="nil"/>
              <w:left w:val="nil"/>
              <w:bottom w:val="single" w:sz="4" w:space="0" w:color="auto"/>
              <w:right w:val="single" w:sz="4" w:space="0" w:color="auto"/>
            </w:tcBorders>
            <w:shd w:val="clear" w:color="000000" w:fill="CCCCFF"/>
            <w:vAlign w:val="center"/>
            <w:hideMark/>
          </w:tcPr>
          <w:p w14:paraId="571F5B3D"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Flags and Notifications Maintenance</w:t>
            </w:r>
          </w:p>
        </w:tc>
        <w:tc>
          <w:tcPr>
            <w:tcW w:w="1146" w:type="dxa"/>
            <w:tcBorders>
              <w:top w:val="nil"/>
              <w:left w:val="nil"/>
              <w:bottom w:val="single" w:sz="4" w:space="0" w:color="auto"/>
              <w:right w:val="single" w:sz="4" w:space="0" w:color="auto"/>
            </w:tcBorders>
            <w:shd w:val="clear" w:color="000000" w:fill="CCCCFF"/>
            <w:vAlign w:val="center"/>
            <w:hideMark/>
          </w:tcPr>
          <w:p w14:paraId="68FC080D"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27CDD336"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495A97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94CF3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604</w:t>
            </w:r>
          </w:p>
        </w:tc>
        <w:tc>
          <w:tcPr>
            <w:tcW w:w="5208" w:type="dxa"/>
            <w:tcBorders>
              <w:top w:val="nil"/>
              <w:left w:val="nil"/>
              <w:bottom w:val="single" w:sz="4" w:space="0" w:color="auto"/>
              <w:right w:val="single" w:sz="4" w:space="0" w:color="auto"/>
            </w:tcBorders>
            <w:shd w:val="clear" w:color="auto" w:fill="auto"/>
            <w:vAlign w:val="center"/>
            <w:hideMark/>
          </w:tcPr>
          <w:p w14:paraId="29DE655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provide narrative information with flags.</w:t>
            </w:r>
          </w:p>
        </w:tc>
        <w:tc>
          <w:tcPr>
            <w:tcW w:w="1146" w:type="dxa"/>
            <w:tcBorders>
              <w:top w:val="nil"/>
              <w:left w:val="nil"/>
              <w:bottom w:val="single" w:sz="4" w:space="0" w:color="auto"/>
              <w:right w:val="single" w:sz="4" w:space="0" w:color="auto"/>
            </w:tcBorders>
            <w:shd w:val="clear" w:color="auto" w:fill="auto"/>
            <w:vAlign w:val="center"/>
            <w:hideMark/>
          </w:tcPr>
          <w:p w14:paraId="53E2BE2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CA6C30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7370C6EC" w14:textId="77777777" w:rsidTr="00B768A2">
        <w:trPr>
          <w:trHeight w:val="8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93B2C4"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605</w:t>
            </w:r>
          </w:p>
        </w:tc>
        <w:tc>
          <w:tcPr>
            <w:tcW w:w="5208" w:type="dxa"/>
            <w:tcBorders>
              <w:top w:val="nil"/>
              <w:left w:val="nil"/>
              <w:bottom w:val="single" w:sz="4" w:space="0" w:color="auto"/>
              <w:right w:val="single" w:sz="4" w:space="0" w:color="auto"/>
            </w:tcBorders>
            <w:shd w:val="clear" w:color="auto" w:fill="auto"/>
            <w:vAlign w:val="center"/>
            <w:hideMark/>
          </w:tcPr>
          <w:p w14:paraId="293DF64D"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keep hazard and event flags in CAD system for an unlimited length of time until manually removed by administrator/supervisor.</w:t>
            </w:r>
          </w:p>
        </w:tc>
        <w:tc>
          <w:tcPr>
            <w:tcW w:w="1146" w:type="dxa"/>
            <w:tcBorders>
              <w:top w:val="nil"/>
              <w:left w:val="nil"/>
              <w:bottom w:val="single" w:sz="4" w:space="0" w:color="auto"/>
              <w:right w:val="single" w:sz="4" w:space="0" w:color="auto"/>
            </w:tcBorders>
            <w:shd w:val="clear" w:color="auto" w:fill="auto"/>
            <w:vAlign w:val="center"/>
            <w:hideMark/>
          </w:tcPr>
          <w:p w14:paraId="491EAD6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38F03D69"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4E9D8862" w14:textId="77777777" w:rsidTr="00B768A2">
        <w:trPr>
          <w:trHeight w:val="5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8C4D8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606</w:t>
            </w:r>
          </w:p>
        </w:tc>
        <w:tc>
          <w:tcPr>
            <w:tcW w:w="5208" w:type="dxa"/>
            <w:tcBorders>
              <w:top w:val="nil"/>
              <w:left w:val="nil"/>
              <w:bottom w:val="single" w:sz="4" w:space="0" w:color="auto"/>
              <w:right w:val="single" w:sz="4" w:space="0" w:color="auto"/>
            </w:tcBorders>
            <w:shd w:val="clear" w:color="auto" w:fill="auto"/>
            <w:vAlign w:val="center"/>
            <w:hideMark/>
          </w:tcPr>
          <w:p w14:paraId="49866525"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notify system administrator when flags exceed an agency-defined time period.</w:t>
            </w:r>
          </w:p>
        </w:tc>
        <w:tc>
          <w:tcPr>
            <w:tcW w:w="1146" w:type="dxa"/>
            <w:tcBorders>
              <w:top w:val="nil"/>
              <w:left w:val="nil"/>
              <w:bottom w:val="single" w:sz="4" w:space="0" w:color="auto"/>
              <w:right w:val="single" w:sz="4" w:space="0" w:color="auto"/>
            </w:tcBorders>
            <w:shd w:val="clear" w:color="auto" w:fill="auto"/>
            <w:vAlign w:val="center"/>
            <w:hideMark/>
          </w:tcPr>
          <w:p w14:paraId="43E30C0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7850CB8B"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000DAEDA"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85FF3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607</w:t>
            </w:r>
          </w:p>
        </w:tc>
        <w:tc>
          <w:tcPr>
            <w:tcW w:w="5208" w:type="dxa"/>
            <w:tcBorders>
              <w:top w:val="nil"/>
              <w:left w:val="nil"/>
              <w:bottom w:val="single" w:sz="4" w:space="0" w:color="auto"/>
              <w:right w:val="single" w:sz="4" w:space="0" w:color="auto"/>
            </w:tcBorders>
            <w:shd w:val="clear" w:color="000000" w:fill="FFFFFF"/>
            <w:vAlign w:val="center"/>
            <w:hideMark/>
          </w:tcPr>
          <w:p w14:paraId="0B9D35EE"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archive deleted hazards and event flags.</w:t>
            </w:r>
          </w:p>
        </w:tc>
        <w:tc>
          <w:tcPr>
            <w:tcW w:w="1146" w:type="dxa"/>
            <w:tcBorders>
              <w:top w:val="nil"/>
              <w:left w:val="nil"/>
              <w:bottom w:val="single" w:sz="4" w:space="0" w:color="auto"/>
              <w:right w:val="single" w:sz="4" w:space="0" w:color="auto"/>
            </w:tcBorders>
            <w:shd w:val="clear" w:color="000000" w:fill="FFFFFF"/>
            <w:vAlign w:val="center"/>
            <w:hideMark/>
          </w:tcPr>
          <w:p w14:paraId="292AA77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6467E01D"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C859081"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F98D68"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608</w:t>
            </w:r>
          </w:p>
        </w:tc>
        <w:tc>
          <w:tcPr>
            <w:tcW w:w="5208" w:type="dxa"/>
            <w:tcBorders>
              <w:top w:val="nil"/>
              <w:left w:val="nil"/>
              <w:bottom w:val="single" w:sz="4" w:space="0" w:color="auto"/>
              <w:right w:val="single" w:sz="4" w:space="0" w:color="auto"/>
            </w:tcBorders>
            <w:shd w:val="clear" w:color="000000" w:fill="FFFFFF"/>
            <w:vAlign w:val="center"/>
            <w:hideMark/>
          </w:tcPr>
          <w:p w14:paraId="2BB288B4"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set an expiration date for a flag or notification.</w:t>
            </w:r>
          </w:p>
        </w:tc>
        <w:tc>
          <w:tcPr>
            <w:tcW w:w="1146" w:type="dxa"/>
            <w:tcBorders>
              <w:top w:val="nil"/>
              <w:left w:val="nil"/>
              <w:bottom w:val="single" w:sz="4" w:space="0" w:color="auto"/>
              <w:right w:val="single" w:sz="4" w:space="0" w:color="auto"/>
            </w:tcBorders>
            <w:shd w:val="clear" w:color="000000" w:fill="FFFFFF"/>
            <w:vAlign w:val="center"/>
            <w:hideMark/>
          </w:tcPr>
          <w:p w14:paraId="7B333229"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61847C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29899CD4" w14:textId="77777777" w:rsidTr="00B768A2">
        <w:trPr>
          <w:trHeight w:val="24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05732A"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609</w:t>
            </w:r>
          </w:p>
        </w:tc>
        <w:tc>
          <w:tcPr>
            <w:tcW w:w="5208" w:type="dxa"/>
            <w:tcBorders>
              <w:top w:val="nil"/>
              <w:left w:val="nil"/>
              <w:bottom w:val="single" w:sz="4" w:space="0" w:color="auto"/>
              <w:right w:val="single" w:sz="4" w:space="0" w:color="auto"/>
            </w:tcBorders>
            <w:shd w:val="clear" w:color="000000" w:fill="FFFFFF"/>
            <w:vAlign w:val="center"/>
            <w:hideMark/>
          </w:tcPr>
          <w:p w14:paraId="2B1FE4F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maintain a record of deleted hazards and event flags.</w:t>
            </w:r>
          </w:p>
        </w:tc>
        <w:tc>
          <w:tcPr>
            <w:tcW w:w="1146" w:type="dxa"/>
            <w:tcBorders>
              <w:top w:val="nil"/>
              <w:left w:val="nil"/>
              <w:bottom w:val="single" w:sz="4" w:space="0" w:color="auto"/>
              <w:right w:val="single" w:sz="4" w:space="0" w:color="auto"/>
            </w:tcBorders>
            <w:shd w:val="clear" w:color="000000" w:fill="FFFFFF"/>
            <w:vAlign w:val="center"/>
            <w:hideMark/>
          </w:tcPr>
          <w:p w14:paraId="01A0390B"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000000" w:fill="FFFFFF"/>
            <w:vAlign w:val="center"/>
            <w:hideMark/>
          </w:tcPr>
          <w:p w14:paraId="7AB915E3"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10ED778D"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523DAB"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610</w:t>
            </w:r>
          </w:p>
        </w:tc>
        <w:tc>
          <w:tcPr>
            <w:tcW w:w="5208" w:type="dxa"/>
            <w:tcBorders>
              <w:top w:val="nil"/>
              <w:left w:val="nil"/>
              <w:bottom w:val="single" w:sz="4" w:space="0" w:color="auto"/>
              <w:right w:val="single" w:sz="4" w:space="0" w:color="auto"/>
            </w:tcBorders>
            <w:shd w:val="clear" w:color="000000" w:fill="CCCCFF"/>
            <w:vAlign w:val="center"/>
            <w:hideMark/>
          </w:tcPr>
          <w:p w14:paraId="31149BFE"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Emergency Contacts</w:t>
            </w:r>
          </w:p>
        </w:tc>
        <w:tc>
          <w:tcPr>
            <w:tcW w:w="1146" w:type="dxa"/>
            <w:tcBorders>
              <w:top w:val="nil"/>
              <w:left w:val="nil"/>
              <w:bottom w:val="single" w:sz="4" w:space="0" w:color="auto"/>
              <w:right w:val="single" w:sz="4" w:space="0" w:color="auto"/>
            </w:tcBorders>
            <w:shd w:val="clear" w:color="000000" w:fill="CCCCFF"/>
            <w:vAlign w:val="center"/>
            <w:hideMark/>
          </w:tcPr>
          <w:p w14:paraId="7EB13510" w14:textId="77777777" w:rsidR="00220A72" w:rsidRPr="00B33817" w:rsidRDefault="00220A72" w:rsidP="00B768A2">
            <w:pPr>
              <w:spacing w:after="0" w:line="240" w:lineRule="auto"/>
              <w:rPr>
                <w:rFonts w:ascii="Calibri" w:eastAsia="Times New Roman" w:hAnsi="Calibri" w:cs="Times New Roman"/>
                <w:b/>
                <w:bCs/>
              </w:rPr>
            </w:pPr>
            <w:r w:rsidRPr="00B33817">
              <w:rPr>
                <w:rFonts w:ascii="Calibri" w:eastAsia="Times New Roman" w:hAnsi="Calibri" w:cs="Times New Roman"/>
                <w:b/>
                <w:bCs/>
              </w:rPr>
              <w:t> </w:t>
            </w:r>
          </w:p>
        </w:tc>
        <w:tc>
          <w:tcPr>
            <w:tcW w:w="6842" w:type="dxa"/>
            <w:tcBorders>
              <w:top w:val="nil"/>
              <w:left w:val="nil"/>
              <w:bottom w:val="single" w:sz="4" w:space="0" w:color="auto"/>
              <w:right w:val="single" w:sz="4" w:space="0" w:color="auto"/>
            </w:tcBorders>
            <w:shd w:val="clear" w:color="000000" w:fill="CCCCFF"/>
            <w:vAlign w:val="center"/>
            <w:hideMark/>
          </w:tcPr>
          <w:p w14:paraId="6F4DA630"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55A3F985"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10164C"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611</w:t>
            </w:r>
          </w:p>
        </w:tc>
        <w:tc>
          <w:tcPr>
            <w:tcW w:w="5208" w:type="dxa"/>
            <w:tcBorders>
              <w:top w:val="nil"/>
              <w:left w:val="nil"/>
              <w:bottom w:val="single" w:sz="4" w:space="0" w:color="auto"/>
              <w:right w:val="single" w:sz="4" w:space="0" w:color="auto"/>
            </w:tcBorders>
            <w:shd w:val="clear" w:color="auto" w:fill="auto"/>
            <w:vAlign w:val="center"/>
            <w:hideMark/>
          </w:tcPr>
          <w:p w14:paraId="61340C51"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maintain a list of emergency contacts.</w:t>
            </w:r>
          </w:p>
        </w:tc>
        <w:tc>
          <w:tcPr>
            <w:tcW w:w="1146" w:type="dxa"/>
            <w:tcBorders>
              <w:top w:val="nil"/>
              <w:left w:val="nil"/>
              <w:bottom w:val="single" w:sz="4" w:space="0" w:color="auto"/>
              <w:right w:val="single" w:sz="4" w:space="0" w:color="auto"/>
            </w:tcBorders>
            <w:shd w:val="clear" w:color="auto" w:fill="auto"/>
            <w:vAlign w:val="center"/>
            <w:hideMark/>
          </w:tcPr>
          <w:p w14:paraId="24C96DCC"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5E85FF67"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r w:rsidR="00220A72" w:rsidRPr="00B33817" w14:paraId="6D2E688B" w14:textId="77777777" w:rsidTr="00B768A2">
        <w:trPr>
          <w:trHeight w:val="29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A83AC3" w14:textId="77777777" w:rsidR="00220A72" w:rsidRPr="00B33817" w:rsidRDefault="00220A72" w:rsidP="00B768A2">
            <w:pPr>
              <w:spacing w:after="0" w:line="240" w:lineRule="auto"/>
              <w:jc w:val="center"/>
              <w:rPr>
                <w:rFonts w:ascii="Calibri" w:eastAsia="Times New Roman" w:hAnsi="Calibri" w:cs="Times New Roman"/>
              </w:rPr>
            </w:pPr>
            <w:r w:rsidRPr="00B33817">
              <w:rPr>
                <w:rFonts w:ascii="Calibri" w:eastAsia="Times New Roman" w:hAnsi="Calibri" w:cs="Times New Roman"/>
              </w:rPr>
              <w:t>612</w:t>
            </w:r>
          </w:p>
        </w:tc>
        <w:tc>
          <w:tcPr>
            <w:tcW w:w="5208" w:type="dxa"/>
            <w:tcBorders>
              <w:top w:val="nil"/>
              <w:left w:val="nil"/>
              <w:bottom w:val="single" w:sz="4" w:space="0" w:color="auto"/>
              <w:right w:val="single" w:sz="4" w:space="0" w:color="auto"/>
            </w:tcBorders>
            <w:shd w:val="clear" w:color="auto" w:fill="auto"/>
            <w:vAlign w:val="center"/>
            <w:hideMark/>
          </w:tcPr>
          <w:p w14:paraId="66E2FD57"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Ability to link emergency contacts with an address.</w:t>
            </w:r>
          </w:p>
        </w:tc>
        <w:tc>
          <w:tcPr>
            <w:tcW w:w="1146" w:type="dxa"/>
            <w:tcBorders>
              <w:top w:val="nil"/>
              <w:left w:val="nil"/>
              <w:bottom w:val="single" w:sz="4" w:space="0" w:color="auto"/>
              <w:right w:val="single" w:sz="4" w:space="0" w:color="auto"/>
            </w:tcBorders>
            <w:shd w:val="clear" w:color="auto" w:fill="auto"/>
            <w:vAlign w:val="center"/>
            <w:hideMark/>
          </w:tcPr>
          <w:p w14:paraId="2D1DDCC8" w14:textId="77777777" w:rsidR="00220A72" w:rsidRPr="00B33817" w:rsidRDefault="00220A72" w:rsidP="00B768A2">
            <w:pPr>
              <w:spacing w:after="0" w:line="240" w:lineRule="auto"/>
              <w:rPr>
                <w:rFonts w:ascii="Calibri" w:eastAsia="Times New Roman" w:hAnsi="Calibri" w:cs="Times New Roman"/>
              </w:rPr>
            </w:pPr>
            <w:r w:rsidRPr="00B33817">
              <w:rPr>
                <w:rFonts w:ascii="Calibri" w:eastAsia="Times New Roman" w:hAnsi="Calibri" w:cs="Times New Roman"/>
              </w:rPr>
              <w:t> </w:t>
            </w:r>
          </w:p>
        </w:tc>
        <w:tc>
          <w:tcPr>
            <w:tcW w:w="6842" w:type="dxa"/>
            <w:tcBorders>
              <w:top w:val="nil"/>
              <w:left w:val="nil"/>
              <w:bottom w:val="single" w:sz="4" w:space="0" w:color="auto"/>
              <w:right w:val="single" w:sz="4" w:space="0" w:color="auto"/>
            </w:tcBorders>
            <w:shd w:val="clear" w:color="auto" w:fill="auto"/>
            <w:vAlign w:val="center"/>
            <w:hideMark/>
          </w:tcPr>
          <w:p w14:paraId="6DABA6E4" w14:textId="77777777" w:rsidR="00220A72" w:rsidRPr="00B33817" w:rsidRDefault="00220A72" w:rsidP="00B768A2">
            <w:pPr>
              <w:spacing w:after="0" w:line="240" w:lineRule="auto"/>
              <w:rPr>
                <w:rFonts w:ascii="Calibri" w:eastAsia="Times New Roman" w:hAnsi="Calibri" w:cs="Times New Roman"/>
                <w:color w:val="000000"/>
              </w:rPr>
            </w:pPr>
            <w:r w:rsidRPr="00B33817">
              <w:rPr>
                <w:rFonts w:ascii="Calibri" w:eastAsia="Times New Roman" w:hAnsi="Calibri" w:cs="Times New Roman"/>
                <w:color w:val="000000"/>
              </w:rPr>
              <w:t> </w:t>
            </w:r>
          </w:p>
        </w:tc>
      </w:tr>
    </w:tbl>
    <w:p w14:paraId="286D961B" w14:textId="77777777" w:rsidR="00220A72" w:rsidRDefault="00220A72" w:rsidP="00220A72"/>
    <w:p w14:paraId="0F245C28" w14:textId="77777777" w:rsidR="00220A72" w:rsidRDefault="00220A72" w:rsidP="00220A72">
      <w:r>
        <w:br w:type="page"/>
      </w:r>
    </w:p>
    <w:p w14:paraId="00F035EA" w14:textId="35C37C65" w:rsidR="00220A72" w:rsidRPr="000C1DC1" w:rsidRDefault="00220A72" w:rsidP="00220A72">
      <w:pPr>
        <w:pStyle w:val="Heading3"/>
        <w:spacing w:after="240"/>
        <w:rPr>
          <w:b/>
        </w:rPr>
      </w:pPr>
      <w:bookmarkStart w:id="260" w:name="_Toc505344339"/>
      <w:bookmarkStart w:id="261" w:name="_Toc505344357"/>
      <w:r w:rsidRPr="000C1DC1">
        <w:rPr>
          <w:b/>
        </w:rPr>
        <w:lastRenderedPageBreak/>
        <w:t xml:space="preserve">Table </w:t>
      </w:r>
      <w:r w:rsidRPr="000C1DC1">
        <w:rPr>
          <w:b/>
        </w:rPr>
        <w:fldChar w:fldCharType="begin"/>
      </w:r>
      <w:r w:rsidRPr="000C1DC1">
        <w:rPr>
          <w:b/>
        </w:rPr>
        <w:instrText xml:space="preserve"> SEQ Table \* ARABIC </w:instrText>
      </w:r>
      <w:r w:rsidRPr="000C1DC1">
        <w:rPr>
          <w:b/>
        </w:rPr>
        <w:fldChar w:fldCharType="separate"/>
      </w:r>
      <w:r w:rsidR="00D92B32">
        <w:rPr>
          <w:b/>
          <w:noProof/>
        </w:rPr>
        <w:t>11</w:t>
      </w:r>
      <w:r w:rsidRPr="000C1DC1">
        <w:rPr>
          <w:b/>
        </w:rPr>
        <w:fldChar w:fldCharType="end"/>
      </w:r>
      <w:r w:rsidRPr="000C1DC1">
        <w:rPr>
          <w:b/>
        </w:rPr>
        <w:t>: Mobile Computing Functional Requirements</w:t>
      </w:r>
      <w:bookmarkEnd w:id="260"/>
      <w:bookmarkEnd w:id="261"/>
    </w:p>
    <w:tbl>
      <w:tblPr>
        <w:tblW w:w="14035" w:type="dxa"/>
        <w:tblInd w:w="113" w:type="dxa"/>
        <w:tblLook w:val="04A0" w:firstRow="1" w:lastRow="0" w:firstColumn="1" w:lastColumn="0" w:noHBand="0" w:noVBand="1"/>
      </w:tblPr>
      <w:tblGrid>
        <w:gridCol w:w="872"/>
        <w:gridCol w:w="5208"/>
        <w:gridCol w:w="1115"/>
        <w:gridCol w:w="6840"/>
      </w:tblGrid>
      <w:tr w:rsidR="00220A72" w:rsidRPr="007F189C" w14:paraId="4FB31231" w14:textId="77777777" w:rsidTr="00B768A2">
        <w:trPr>
          <w:trHeight w:val="290"/>
          <w:tblHeader/>
        </w:trPr>
        <w:tc>
          <w:tcPr>
            <w:tcW w:w="872" w:type="dxa"/>
            <w:tcBorders>
              <w:top w:val="single" w:sz="4" w:space="0" w:color="auto"/>
              <w:left w:val="single" w:sz="4" w:space="0" w:color="auto"/>
              <w:bottom w:val="single" w:sz="4" w:space="0" w:color="auto"/>
              <w:right w:val="single" w:sz="4" w:space="0" w:color="auto"/>
            </w:tcBorders>
            <w:shd w:val="clear" w:color="000000" w:fill="000000"/>
            <w:noWrap/>
            <w:hideMark/>
          </w:tcPr>
          <w:p w14:paraId="1A50FB25" w14:textId="77777777" w:rsidR="00220A72" w:rsidRPr="007F189C" w:rsidRDefault="00220A72" w:rsidP="00B768A2">
            <w:pPr>
              <w:spacing w:after="0" w:line="240" w:lineRule="auto"/>
              <w:jc w:val="center"/>
              <w:rPr>
                <w:rFonts w:ascii="Calibri" w:eastAsia="Times New Roman" w:hAnsi="Calibri" w:cs="Times New Roman"/>
                <w:b/>
                <w:bCs/>
                <w:color w:val="FFFFFF"/>
                <w:sz w:val="24"/>
              </w:rPr>
            </w:pPr>
            <w:r w:rsidRPr="004E5941">
              <w:t>Item #</w:t>
            </w:r>
          </w:p>
        </w:tc>
        <w:tc>
          <w:tcPr>
            <w:tcW w:w="5208" w:type="dxa"/>
            <w:tcBorders>
              <w:top w:val="single" w:sz="4" w:space="0" w:color="auto"/>
              <w:left w:val="nil"/>
              <w:bottom w:val="single" w:sz="4" w:space="0" w:color="auto"/>
              <w:right w:val="single" w:sz="4" w:space="0" w:color="auto"/>
            </w:tcBorders>
            <w:shd w:val="clear" w:color="000000" w:fill="000000"/>
            <w:hideMark/>
          </w:tcPr>
          <w:p w14:paraId="2FBF8991" w14:textId="77777777" w:rsidR="00220A72" w:rsidRPr="007F189C" w:rsidRDefault="00220A72" w:rsidP="00B768A2">
            <w:pPr>
              <w:spacing w:after="0" w:line="240" w:lineRule="auto"/>
              <w:rPr>
                <w:rFonts w:ascii="Calibri" w:eastAsia="Times New Roman" w:hAnsi="Calibri" w:cs="Times New Roman"/>
                <w:b/>
                <w:bCs/>
                <w:color w:val="FFFFFF"/>
              </w:rPr>
            </w:pPr>
            <w:r w:rsidRPr="00530509">
              <w:t>Mobile Computing Functional Requirements</w:t>
            </w:r>
          </w:p>
        </w:tc>
        <w:tc>
          <w:tcPr>
            <w:tcW w:w="1115" w:type="dxa"/>
            <w:tcBorders>
              <w:top w:val="single" w:sz="4" w:space="0" w:color="auto"/>
              <w:left w:val="nil"/>
              <w:bottom w:val="single" w:sz="4" w:space="0" w:color="auto"/>
              <w:right w:val="single" w:sz="4" w:space="0" w:color="auto"/>
            </w:tcBorders>
            <w:shd w:val="clear" w:color="000000" w:fill="000000"/>
            <w:hideMark/>
          </w:tcPr>
          <w:p w14:paraId="620D5DD2"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530509">
              <w:t>Response</w:t>
            </w:r>
          </w:p>
        </w:tc>
        <w:tc>
          <w:tcPr>
            <w:tcW w:w="6840" w:type="dxa"/>
            <w:tcBorders>
              <w:top w:val="single" w:sz="4" w:space="0" w:color="auto"/>
              <w:left w:val="nil"/>
              <w:bottom w:val="single" w:sz="4" w:space="0" w:color="auto"/>
              <w:right w:val="single" w:sz="4" w:space="0" w:color="auto"/>
            </w:tcBorders>
            <w:shd w:val="clear" w:color="000000" w:fill="000000"/>
            <w:noWrap/>
            <w:hideMark/>
          </w:tcPr>
          <w:p w14:paraId="35D53731" w14:textId="77777777" w:rsidR="00220A72" w:rsidRPr="007F189C" w:rsidRDefault="00220A72" w:rsidP="00B768A2">
            <w:pPr>
              <w:spacing w:after="0" w:line="240" w:lineRule="auto"/>
              <w:jc w:val="center"/>
              <w:rPr>
                <w:rFonts w:ascii="Calibri" w:eastAsia="Times New Roman" w:hAnsi="Calibri" w:cs="Times New Roman"/>
                <w:b/>
                <w:bCs/>
                <w:color w:val="FFFFFF"/>
              </w:rPr>
            </w:pPr>
            <w:r w:rsidRPr="00530509">
              <w:t>Comments</w:t>
            </w:r>
          </w:p>
        </w:tc>
      </w:tr>
      <w:tr w:rsidR="00220A72" w:rsidRPr="00B550A7" w14:paraId="617A76D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3CDAEE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w:t>
            </w:r>
          </w:p>
        </w:tc>
        <w:tc>
          <w:tcPr>
            <w:tcW w:w="5208" w:type="dxa"/>
            <w:tcBorders>
              <w:top w:val="single" w:sz="4" w:space="0" w:color="auto"/>
              <w:left w:val="single" w:sz="4" w:space="0" w:color="auto"/>
              <w:bottom w:val="single" w:sz="4" w:space="0" w:color="auto"/>
              <w:right w:val="single" w:sz="4" w:space="0" w:color="auto"/>
            </w:tcBorders>
            <w:shd w:val="clear" w:color="000000" w:fill="1F497D"/>
            <w:vAlign w:val="bottom"/>
            <w:hideMark/>
          </w:tcPr>
          <w:p w14:paraId="24BBAA3D" w14:textId="77777777" w:rsidR="00220A72" w:rsidRPr="00B550A7" w:rsidRDefault="00220A72" w:rsidP="00B768A2">
            <w:pPr>
              <w:spacing w:after="0" w:line="240" w:lineRule="auto"/>
              <w:rPr>
                <w:rFonts w:ascii="Calibri" w:eastAsia="Times New Roman" w:hAnsi="Calibri" w:cs="Times New Roman"/>
                <w:b/>
                <w:bCs/>
                <w:color w:val="FFFFFF"/>
              </w:rPr>
            </w:pPr>
            <w:bookmarkStart w:id="262" w:name="RANGE!B8"/>
            <w:r w:rsidRPr="00B550A7">
              <w:rPr>
                <w:rFonts w:ascii="Calibri" w:eastAsia="Times New Roman" w:hAnsi="Calibri" w:cs="Times New Roman"/>
                <w:b/>
                <w:bCs/>
                <w:color w:val="FFFFFF"/>
              </w:rPr>
              <w:t xml:space="preserve">General Mobile Requirements </w:t>
            </w:r>
            <w:bookmarkEnd w:id="262"/>
          </w:p>
        </w:tc>
        <w:tc>
          <w:tcPr>
            <w:tcW w:w="1115" w:type="dxa"/>
            <w:tcBorders>
              <w:top w:val="single" w:sz="4" w:space="0" w:color="auto"/>
              <w:left w:val="nil"/>
              <w:bottom w:val="single" w:sz="4" w:space="0" w:color="auto"/>
              <w:right w:val="single" w:sz="4" w:space="0" w:color="auto"/>
            </w:tcBorders>
            <w:shd w:val="clear" w:color="000000" w:fill="1F497D"/>
            <w:vAlign w:val="bottom"/>
            <w:hideMark/>
          </w:tcPr>
          <w:p w14:paraId="4E7EA33A"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F,P,C,NA</w:t>
            </w:r>
          </w:p>
        </w:tc>
        <w:tc>
          <w:tcPr>
            <w:tcW w:w="6840" w:type="dxa"/>
            <w:tcBorders>
              <w:top w:val="single" w:sz="4" w:space="0" w:color="auto"/>
              <w:left w:val="nil"/>
              <w:bottom w:val="single" w:sz="4" w:space="0" w:color="auto"/>
              <w:right w:val="single" w:sz="4" w:space="0" w:color="auto"/>
            </w:tcBorders>
            <w:shd w:val="clear" w:color="000000" w:fill="1F497D"/>
            <w:vAlign w:val="bottom"/>
            <w:hideMark/>
          </w:tcPr>
          <w:p w14:paraId="6B48C355"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56B3627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22EADD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43CEE0E0"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automatic screen refreshes of information.</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295C2D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765FDD2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50187B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AD4D4C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w:t>
            </w:r>
          </w:p>
        </w:tc>
        <w:tc>
          <w:tcPr>
            <w:tcW w:w="5208" w:type="dxa"/>
            <w:tcBorders>
              <w:top w:val="nil"/>
              <w:left w:val="nil"/>
              <w:bottom w:val="single" w:sz="4" w:space="0" w:color="auto"/>
              <w:right w:val="single" w:sz="4" w:space="0" w:color="auto"/>
            </w:tcBorders>
            <w:shd w:val="clear" w:color="000000" w:fill="FFFFFF"/>
            <w:vAlign w:val="center"/>
            <w:hideMark/>
          </w:tcPr>
          <w:p w14:paraId="11F3D1EE"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mobile devices via:</w:t>
            </w:r>
          </w:p>
        </w:tc>
        <w:tc>
          <w:tcPr>
            <w:tcW w:w="1115" w:type="dxa"/>
            <w:tcBorders>
              <w:top w:val="nil"/>
              <w:left w:val="nil"/>
              <w:bottom w:val="single" w:sz="4" w:space="0" w:color="auto"/>
              <w:right w:val="single" w:sz="4" w:space="0" w:color="auto"/>
            </w:tcBorders>
            <w:shd w:val="clear" w:color="auto" w:fill="auto"/>
            <w:vAlign w:val="center"/>
            <w:hideMark/>
          </w:tcPr>
          <w:p w14:paraId="51C93FB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9D7E4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1A6410A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6C033D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3-a</w:t>
            </w:r>
          </w:p>
        </w:tc>
        <w:tc>
          <w:tcPr>
            <w:tcW w:w="5208" w:type="dxa"/>
            <w:tcBorders>
              <w:top w:val="nil"/>
              <w:left w:val="nil"/>
              <w:bottom w:val="single" w:sz="4" w:space="0" w:color="auto"/>
              <w:right w:val="single" w:sz="4" w:space="0" w:color="auto"/>
            </w:tcBorders>
            <w:shd w:val="clear" w:color="000000" w:fill="FFFFFF"/>
            <w:vAlign w:val="center"/>
            <w:hideMark/>
          </w:tcPr>
          <w:p w14:paraId="5692DB49"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Laptops</w:t>
            </w:r>
          </w:p>
        </w:tc>
        <w:tc>
          <w:tcPr>
            <w:tcW w:w="1115" w:type="dxa"/>
            <w:tcBorders>
              <w:top w:val="nil"/>
              <w:left w:val="nil"/>
              <w:bottom w:val="single" w:sz="4" w:space="0" w:color="auto"/>
              <w:right w:val="single" w:sz="4" w:space="0" w:color="auto"/>
            </w:tcBorders>
            <w:shd w:val="clear" w:color="auto" w:fill="auto"/>
            <w:vAlign w:val="center"/>
            <w:hideMark/>
          </w:tcPr>
          <w:p w14:paraId="5AF3613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45E5C28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BEAB2C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BDEBFB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3-b</w:t>
            </w:r>
          </w:p>
        </w:tc>
        <w:tc>
          <w:tcPr>
            <w:tcW w:w="5208" w:type="dxa"/>
            <w:tcBorders>
              <w:top w:val="nil"/>
              <w:left w:val="nil"/>
              <w:bottom w:val="single" w:sz="4" w:space="0" w:color="auto"/>
              <w:right w:val="single" w:sz="4" w:space="0" w:color="auto"/>
            </w:tcBorders>
            <w:shd w:val="clear" w:color="000000" w:fill="FFFFFF"/>
            <w:vAlign w:val="center"/>
            <w:hideMark/>
          </w:tcPr>
          <w:p w14:paraId="7B6C9C8C"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Tablets</w:t>
            </w:r>
          </w:p>
        </w:tc>
        <w:tc>
          <w:tcPr>
            <w:tcW w:w="1115" w:type="dxa"/>
            <w:tcBorders>
              <w:top w:val="nil"/>
              <w:left w:val="nil"/>
              <w:bottom w:val="single" w:sz="4" w:space="0" w:color="auto"/>
              <w:right w:val="single" w:sz="4" w:space="0" w:color="auto"/>
            </w:tcBorders>
            <w:shd w:val="clear" w:color="auto" w:fill="auto"/>
            <w:vAlign w:val="center"/>
            <w:hideMark/>
          </w:tcPr>
          <w:p w14:paraId="10BEB05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E805285"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B10031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5D8421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3-c</w:t>
            </w:r>
          </w:p>
        </w:tc>
        <w:tc>
          <w:tcPr>
            <w:tcW w:w="5208" w:type="dxa"/>
            <w:tcBorders>
              <w:top w:val="nil"/>
              <w:left w:val="nil"/>
              <w:bottom w:val="single" w:sz="4" w:space="0" w:color="auto"/>
              <w:right w:val="single" w:sz="4" w:space="0" w:color="auto"/>
            </w:tcBorders>
            <w:shd w:val="clear" w:color="000000" w:fill="FFFFFF"/>
            <w:vAlign w:val="center"/>
            <w:hideMark/>
          </w:tcPr>
          <w:p w14:paraId="246C8476"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Smartphones</w:t>
            </w:r>
          </w:p>
        </w:tc>
        <w:tc>
          <w:tcPr>
            <w:tcW w:w="1115" w:type="dxa"/>
            <w:tcBorders>
              <w:top w:val="nil"/>
              <w:left w:val="nil"/>
              <w:bottom w:val="single" w:sz="4" w:space="0" w:color="auto"/>
              <w:right w:val="single" w:sz="4" w:space="0" w:color="auto"/>
            </w:tcBorders>
            <w:shd w:val="clear" w:color="auto" w:fill="auto"/>
            <w:vAlign w:val="center"/>
            <w:hideMark/>
          </w:tcPr>
          <w:p w14:paraId="7222725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E8A4F4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E74690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052D72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w:t>
            </w:r>
          </w:p>
        </w:tc>
        <w:tc>
          <w:tcPr>
            <w:tcW w:w="5208" w:type="dxa"/>
            <w:tcBorders>
              <w:top w:val="nil"/>
              <w:left w:val="nil"/>
              <w:bottom w:val="single" w:sz="4" w:space="0" w:color="auto"/>
              <w:right w:val="single" w:sz="4" w:space="0" w:color="auto"/>
            </w:tcBorders>
            <w:shd w:val="clear" w:color="000000" w:fill="FFFFFF"/>
            <w:vAlign w:val="center"/>
            <w:hideMark/>
          </w:tcPr>
          <w:p w14:paraId="0514D88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require manual intervention for screen refresh.</w:t>
            </w:r>
          </w:p>
        </w:tc>
        <w:tc>
          <w:tcPr>
            <w:tcW w:w="1115" w:type="dxa"/>
            <w:tcBorders>
              <w:top w:val="nil"/>
              <w:left w:val="nil"/>
              <w:bottom w:val="single" w:sz="4" w:space="0" w:color="auto"/>
              <w:right w:val="single" w:sz="4" w:space="0" w:color="auto"/>
            </w:tcBorders>
            <w:shd w:val="clear" w:color="auto" w:fill="auto"/>
            <w:vAlign w:val="center"/>
            <w:hideMark/>
          </w:tcPr>
          <w:p w14:paraId="0BC4437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35DBEF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B002CC4"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2EF135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w:t>
            </w:r>
          </w:p>
        </w:tc>
        <w:tc>
          <w:tcPr>
            <w:tcW w:w="5208" w:type="dxa"/>
            <w:tcBorders>
              <w:top w:val="nil"/>
              <w:left w:val="nil"/>
              <w:bottom w:val="single" w:sz="4" w:space="0" w:color="auto"/>
              <w:right w:val="single" w:sz="4" w:space="0" w:color="auto"/>
            </w:tcBorders>
            <w:shd w:val="clear" w:color="auto" w:fill="auto"/>
            <w:vAlign w:val="center"/>
            <w:hideMark/>
          </w:tcPr>
          <w:p w14:paraId="78C4E8A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log all mobile activities (e.g., chats, queries, uploads/downloads of field reports) with the following information:</w:t>
            </w:r>
          </w:p>
        </w:tc>
        <w:tc>
          <w:tcPr>
            <w:tcW w:w="1115" w:type="dxa"/>
            <w:tcBorders>
              <w:top w:val="nil"/>
              <w:left w:val="nil"/>
              <w:bottom w:val="single" w:sz="4" w:space="0" w:color="auto"/>
              <w:right w:val="single" w:sz="4" w:space="0" w:color="auto"/>
            </w:tcBorders>
            <w:shd w:val="clear" w:color="auto" w:fill="auto"/>
            <w:vAlign w:val="center"/>
            <w:hideMark/>
          </w:tcPr>
          <w:p w14:paraId="351F6EB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861E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0F263D3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0C212D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5-a</w:t>
            </w:r>
          </w:p>
        </w:tc>
        <w:tc>
          <w:tcPr>
            <w:tcW w:w="5208" w:type="dxa"/>
            <w:tcBorders>
              <w:top w:val="nil"/>
              <w:left w:val="nil"/>
              <w:bottom w:val="single" w:sz="4" w:space="0" w:color="auto"/>
              <w:right w:val="single" w:sz="4" w:space="0" w:color="auto"/>
            </w:tcBorders>
            <w:shd w:val="clear" w:color="000000" w:fill="FFFFFF"/>
            <w:vAlign w:val="center"/>
            <w:hideMark/>
          </w:tcPr>
          <w:p w14:paraId="605AF3A4"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Agency</w:t>
            </w:r>
          </w:p>
        </w:tc>
        <w:tc>
          <w:tcPr>
            <w:tcW w:w="1115" w:type="dxa"/>
            <w:tcBorders>
              <w:top w:val="nil"/>
              <w:left w:val="nil"/>
              <w:bottom w:val="single" w:sz="4" w:space="0" w:color="auto"/>
              <w:right w:val="single" w:sz="4" w:space="0" w:color="auto"/>
            </w:tcBorders>
            <w:shd w:val="clear" w:color="auto" w:fill="auto"/>
            <w:vAlign w:val="center"/>
            <w:hideMark/>
          </w:tcPr>
          <w:p w14:paraId="1C41B38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1F90C01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5C4E41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906974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5-b</w:t>
            </w:r>
          </w:p>
        </w:tc>
        <w:tc>
          <w:tcPr>
            <w:tcW w:w="5208" w:type="dxa"/>
            <w:tcBorders>
              <w:top w:val="nil"/>
              <w:left w:val="nil"/>
              <w:bottom w:val="single" w:sz="4" w:space="0" w:color="auto"/>
              <w:right w:val="single" w:sz="4" w:space="0" w:color="auto"/>
            </w:tcBorders>
            <w:shd w:val="clear" w:color="000000" w:fill="FFFFFF"/>
            <w:vAlign w:val="center"/>
            <w:hideMark/>
          </w:tcPr>
          <w:p w14:paraId="1CE58EA1"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Date and time of transmission</w:t>
            </w:r>
          </w:p>
        </w:tc>
        <w:tc>
          <w:tcPr>
            <w:tcW w:w="1115" w:type="dxa"/>
            <w:tcBorders>
              <w:top w:val="nil"/>
              <w:left w:val="nil"/>
              <w:bottom w:val="single" w:sz="4" w:space="0" w:color="auto"/>
              <w:right w:val="single" w:sz="4" w:space="0" w:color="auto"/>
            </w:tcBorders>
            <w:shd w:val="clear" w:color="auto" w:fill="auto"/>
            <w:vAlign w:val="center"/>
            <w:hideMark/>
          </w:tcPr>
          <w:p w14:paraId="2D9D6D3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B7294D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1AF235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D6FBE2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5-c</w:t>
            </w:r>
          </w:p>
        </w:tc>
        <w:tc>
          <w:tcPr>
            <w:tcW w:w="5208" w:type="dxa"/>
            <w:tcBorders>
              <w:top w:val="nil"/>
              <w:left w:val="nil"/>
              <w:bottom w:val="single" w:sz="4" w:space="0" w:color="auto"/>
              <w:right w:val="single" w:sz="4" w:space="0" w:color="auto"/>
            </w:tcBorders>
            <w:shd w:val="clear" w:color="000000" w:fill="FFFFFF"/>
            <w:vAlign w:val="center"/>
            <w:hideMark/>
          </w:tcPr>
          <w:p w14:paraId="32DE5F38"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Incident number</w:t>
            </w:r>
          </w:p>
        </w:tc>
        <w:tc>
          <w:tcPr>
            <w:tcW w:w="1115" w:type="dxa"/>
            <w:tcBorders>
              <w:top w:val="nil"/>
              <w:left w:val="nil"/>
              <w:bottom w:val="single" w:sz="4" w:space="0" w:color="auto"/>
              <w:right w:val="single" w:sz="4" w:space="0" w:color="auto"/>
            </w:tcBorders>
            <w:shd w:val="clear" w:color="auto" w:fill="auto"/>
            <w:vAlign w:val="center"/>
            <w:hideMark/>
          </w:tcPr>
          <w:p w14:paraId="17F7AFA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41A580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80C774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6EC6A1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5-d</w:t>
            </w:r>
          </w:p>
        </w:tc>
        <w:tc>
          <w:tcPr>
            <w:tcW w:w="5208" w:type="dxa"/>
            <w:tcBorders>
              <w:top w:val="nil"/>
              <w:left w:val="nil"/>
              <w:bottom w:val="single" w:sz="4" w:space="0" w:color="auto"/>
              <w:right w:val="single" w:sz="4" w:space="0" w:color="auto"/>
            </w:tcBorders>
            <w:shd w:val="clear" w:color="000000" w:fill="FFFFFF"/>
            <w:vAlign w:val="center"/>
            <w:hideMark/>
          </w:tcPr>
          <w:p w14:paraId="76AE12B9"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Mobile Workstation ID</w:t>
            </w:r>
          </w:p>
        </w:tc>
        <w:tc>
          <w:tcPr>
            <w:tcW w:w="1115" w:type="dxa"/>
            <w:tcBorders>
              <w:top w:val="nil"/>
              <w:left w:val="nil"/>
              <w:bottom w:val="single" w:sz="4" w:space="0" w:color="auto"/>
              <w:right w:val="single" w:sz="4" w:space="0" w:color="auto"/>
            </w:tcBorders>
            <w:shd w:val="clear" w:color="auto" w:fill="auto"/>
            <w:vAlign w:val="center"/>
            <w:hideMark/>
          </w:tcPr>
          <w:p w14:paraId="0F11296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06E71B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168B7B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147DE4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5-e</w:t>
            </w:r>
          </w:p>
        </w:tc>
        <w:tc>
          <w:tcPr>
            <w:tcW w:w="5208" w:type="dxa"/>
            <w:tcBorders>
              <w:top w:val="nil"/>
              <w:left w:val="nil"/>
              <w:bottom w:val="single" w:sz="4" w:space="0" w:color="auto"/>
              <w:right w:val="single" w:sz="4" w:space="0" w:color="auto"/>
            </w:tcBorders>
            <w:shd w:val="clear" w:color="000000" w:fill="FFFFFF"/>
            <w:vAlign w:val="center"/>
            <w:hideMark/>
          </w:tcPr>
          <w:p w14:paraId="5D27A961"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User ID/name</w:t>
            </w:r>
          </w:p>
        </w:tc>
        <w:tc>
          <w:tcPr>
            <w:tcW w:w="1115" w:type="dxa"/>
            <w:tcBorders>
              <w:top w:val="nil"/>
              <w:left w:val="nil"/>
              <w:bottom w:val="single" w:sz="4" w:space="0" w:color="auto"/>
              <w:right w:val="single" w:sz="4" w:space="0" w:color="auto"/>
            </w:tcBorders>
            <w:shd w:val="clear" w:color="auto" w:fill="auto"/>
            <w:vAlign w:val="center"/>
            <w:hideMark/>
          </w:tcPr>
          <w:p w14:paraId="5599C8A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7B477E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AC92A6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95C459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5-f</w:t>
            </w:r>
          </w:p>
        </w:tc>
        <w:tc>
          <w:tcPr>
            <w:tcW w:w="5208" w:type="dxa"/>
            <w:tcBorders>
              <w:top w:val="nil"/>
              <w:left w:val="nil"/>
              <w:bottom w:val="single" w:sz="4" w:space="0" w:color="auto"/>
              <w:right w:val="single" w:sz="4" w:space="0" w:color="auto"/>
            </w:tcBorders>
            <w:shd w:val="clear" w:color="000000" w:fill="FFFFFF"/>
            <w:vAlign w:val="center"/>
            <w:hideMark/>
          </w:tcPr>
          <w:p w14:paraId="03E76DFB"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Vehicle ID</w:t>
            </w:r>
          </w:p>
        </w:tc>
        <w:tc>
          <w:tcPr>
            <w:tcW w:w="1115" w:type="dxa"/>
            <w:tcBorders>
              <w:top w:val="nil"/>
              <w:left w:val="nil"/>
              <w:bottom w:val="single" w:sz="4" w:space="0" w:color="auto"/>
              <w:right w:val="single" w:sz="4" w:space="0" w:color="auto"/>
            </w:tcBorders>
            <w:shd w:val="clear" w:color="auto" w:fill="auto"/>
            <w:vAlign w:val="center"/>
            <w:hideMark/>
          </w:tcPr>
          <w:p w14:paraId="6072F6C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571D36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1FC0503" w14:textId="77777777" w:rsidTr="00B768A2">
        <w:trPr>
          <w:trHeight w:val="765"/>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26DA76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w:t>
            </w:r>
          </w:p>
        </w:tc>
        <w:tc>
          <w:tcPr>
            <w:tcW w:w="5208" w:type="dxa"/>
            <w:tcBorders>
              <w:top w:val="nil"/>
              <w:left w:val="nil"/>
              <w:bottom w:val="single" w:sz="4" w:space="0" w:color="auto"/>
              <w:right w:val="single" w:sz="4" w:space="0" w:color="auto"/>
            </w:tcBorders>
            <w:shd w:val="clear" w:color="000000" w:fill="FFFFFF"/>
            <w:vAlign w:val="center"/>
            <w:hideMark/>
          </w:tcPr>
          <w:p w14:paraId="03BB4A5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a visual alert if Mobile is receiving a negative response from CAD system (no connection to CAD).</w:t>
            </w:r>
          </w:p>
        </w:tc>
        <w:tc>
          <w:tcPr>
            <w:tcW w:w="1115" w:type="dxa"/>
            <w:tcBorders>
              <w:top w:val="nil"/>
              <w:left w:val="nil"/>
              <w:bottom w:val="single" w:sz="4" w:space="0" w:color="auto"/>
              <w:right w:val="single" w:sz="4" w:space="0" w:color="auto"/>
            </w:tcBorders>
            <w:shd w:val="clear" w:color="auto" w:fill="auto"/>
            <w:vAlign w:val="center"/>
            <w:hideMark/>
          </w:tcPr>
          <w:p w14:paraId="431EFEF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727EEA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0D7EE8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C593DB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w:t>
            </w:r>
          </w:p>
        </w:tc>
        <w:tc>
          <w:tcPr>
            <w:tcW w:w="5208" w:type="dxa"/>
            <w:tcBorders>
              <w:top w:val="nil"/>
              <w:left w:val="nil"/>
              <w:bottom w:val="nil"/>
              <w:right w:val="single" w:sz="4" w:space="0" w:color="auto"/>
            </w:tcBorders>
            <w:shd w:val="clear" w:color="000000" w:fill="FFFFFF"/>
            <w:vAlign w:val="center"/>
            <w:hideMark/>
          </w:tcPr>
          <w:p w14:paraId="36A0CE60"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xml:space="preserve">System provides car to car chat and dispatch to car chat. </w:t>
            </w:r>
          </w:p>
        </w:tc>
        <w:tc>
          <w:tcPr>
            <w:tcW w:w="1115" w:type="dxa"/>
            <w:tcBorders>
              <w:top w:val="nil"/>
              <w:left w:val="nil"/>
              <w:bottom w:val="single" w:sz="4" w:space="0" w:color="auto"/>
              <w:right w:val="single" w:sz="4" w:space="0" w:color="auto"/>
            </w:tcBorders>
            <w:shd w:val="clear" w:color="auto" w:fill="auto"/>
            <w:vAlign w:val="center"/>
            <w:hideMark/>
          </w:tcPr>
          <w:p w14:paraId="521A04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B24E0F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0987E30" w14:textId="77777777" w:rsidTr="00B768A2">
        <w:trPr>
          <w:trHeight w:val="580"/>
        </w:trPr>
        <w:tc>
          <w:tcPr>
            <w:tcW w:w="872" w:type="dxa"/>
            <w:tcBorders>
              <w:top w:val="nil"/>
              <w:left w:val="single" w:sz="4" w:space="0" w:color="auto"/>
              <w:bottom w:val="single" w:sz="4" w:space="0" w:color="auto"/>
              <w:right w:val="nil"/>
            </w:tcBorders>
            <w:shd w:val="clear" w:color="000000" w:fill="FFFFFF"/>
            <w:noWrap/>
            <w:vAlign w:val="center"/>
            <w:hideMark/>
          </w:tcPr>
          <w:p w14:paraId="56E76A3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3B04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Ability to send chat messages to the mdc for users that are not logged in to receive upon login.</w:t>
            </w:r>
          </w:p>
        </w:tc>
        <w:tc>
          <w:tcPr>
            <w:tcW w:w="1115" w:type="dxa"/>
            <w:tcBorders>
              <w:top w:val="nil"/>
              <w:left w:val="nil"/>
              <w:bottom w:val="single" w:sz="4" w:space="0" w:color="auto"/>
              <w:right w:val="single" w:sz="4" w:space="0" w:color="auto"/>
            </w:tcBorders>
            <w:shd w:val="clear" w:color="auto" w:fill="auto"/>
            <w:vAlign w:val="center"/>
            <w:hideMark/>
          </w:tcPr>
          <w:p w14:paraId="67ED7E6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D166E7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72EED42" w14:textId="77777777" w:rsidTr="00B768A2">
        <w:trPr>
          <w:trHeight w:val="580"/>
        </w:trPr>
        <w:tc>
          <w:tcPr>
            <w:tcW w:w="872" w:type="dxa"/>
            <w:tcBorders>
              <w:top w:val="nil"/>
              <w:left w:val="single" w:sz="4" w:space="0" w:color="auto"/>
              <w:bottom w:val="single" w:sz="4" w:space="0" w:color="auto"/>
              <w:right w:val="nil"/>
            </w:tcBorders>
            <w:shd w:val="clear" w:color="000000" w:fill="FFFFFF"/>
            <w:noWrap/>
            <w:vAlign w:val="center"/>
            <w:hideMark/>
          </w:tcPr>
          <w:p w14:paraId="752D98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w:t>
            </w:r>
          </w:p>
        </w:tc>
        <w:tc>
          <w:tcPr>
            <w:tcW w:w="5208" w:type="dxa"/>
            <w:tcBorders>
              <w:top w:val="nil"/>
              <w:left w:val="single" w:sz="4" w:space="0" w:color="auto"/>
              <w:bottom w:val="single" w:sz="4" w:space="0" w:color="auto"/>
              <w:right w:val="single" w:sz="4" w:space="0" w:color="auto"/>
            </w:tcBorders>
            <w:shd w:val="clear" w:color="auto" w:fill="auto"/>
            <w:vAlign w:val="bottom"/>
            <w:hideMark/>
          </w:tcPr>
          <w:p w14:paraId="7139C4C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System provides a built in probable cause statement in the mobile system</w:t>
            </w:r>
          </w:p>
        </w:tc>
        <w:tc>
          <w:tcPr>
            <w:tcW w:w="1115" w:type="dxa"/>
            <w:tcBorders>
              <w:top w:val="nil"/>
              <w:left w:val="nil"/>
              <w:bottom w:val="single" w:sz="4" w:space="0" w:color="auto"/>
              <w:right w:val="single" w:sz="4" w:space="0" w:color="auto"/>
            </w:tcBorders>
            <w:shd w:val="clear" w:color="auto" w:fill="auto"/>
            <w:vAlign w:val="center"/>
            <w:hideMark/>
          </w:tcPr>
          <w:p w14:paraId="503DF74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4435C0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74A1816" w14:textId="77777777" w:rsidTr="00B768A2">
        <w:trPr>
          <w:trHeight w:val="580"/>
        </w:trPr>
        <w:tc>
          <w:tcPr>
            <w:tcW w:w="872" w:type="dxa"/>
            <w:tcBorders>
              <w:top w:val="nil"/>
              <w:left w:val="single" w:sz="4" w:space="0" w:color="auto"/>
              <w:bottom w:val="single" w:sz="4" w:space="0" w:color="auto"/>
              <w:right w:val="nil"/>
            </w:tcBorders>
            <w:shd w:val="clear" w:color="000000" w:fill="FFFFFF"/>
            <w:noWrap/>
            <w:vAlign w:val="center"/>
            <w:hideMark/>
          </w:tcPr>
          <w:p w14:paraId="3E50E01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10</w:t>
            </w:r>
          </w:p>
        </w:tc>
        <w:tc>
          <w:tcPr>
            <w:tcW w:w="5208" w:type="dxa"/>
            <w:tcBorders>
              <w:top w:val="nil"/>
              <w:left w:val="single" w:sz="4" w:space="0" w:color="auto"/>
              <w:bottom w:val="single" w:sz="4" w:space="0" w:color="auto"/>
              <w:right w:val="single" w:sz="4" w:space="0" w:color="auto"/>
            </w:tcBorders>
            <w:shd w:val="clear" w:color="auto" w:fill="auto"/>
            <w:vAlign w:val="bottom"/>
            <w:hideMark/>
          </w:tcPr>
          <w:p w14:paraId="3FB2519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System allows for the Review of reports electronically, without printing</w:t>
            </w:r>
          </w:p>
        </w:tc>
        <w:tc>
          <w:tcPr>
            <w:tcW w:w="1115" w:type="dxa"/>
            <w:tcBorders>
              <w:top w:val="nil"/>
              <w:left w:val="nil"/>
              <w:bottom w:val="single" w:sz="4" w:space="0" w:color="auto"/>
              <w:right w:val="single" w:sz="4" w:space="0" w:color="auto"/>
            </w:tcBorders>
            <w:shd w:val="clear" w:color="auto" w:fill="auto"/>
            <w:vAlign w:val="center"/>
            <w:hideMark/>
          </w:tcPr>
          <w:p w14:paraId="36EFCE6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8CE8ED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A555BAD" w14:textId="77777777" w:rsidTr="00B768A2">
        <w:trPr>
          <w:trHeight w:val="345"/>
        </w:trPr>
        <w:tc>
          <w:tcPr>
            <w:tcW w:w="872" w:type="dxa"/>
            <w:tcBorders>
              <w:top w:val="nil"/>
              <w:left w:val="single" w:sz="4" w:space="0" w:color="auto"/>
              <w:bottom w:val="single" w:sz="4" w:space="0" w:color="auto"/>
              <w:right w:val="nil"/>
            </w:tcBorders>
            <w:shd w:val="clear" w:color="000000" w:fill="FFFFFF"/>
            <w:noWrap/>
            <w:vAlign w:val="center"/>
            <w:hideMark/>
          </w:tcPr>
          <w:p w14:paraId="108AB8E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w:t>
            </w:r>
          </w:p>
        </w:tc>
        <w:tc>
          <w:tcPr>
            <w:tcW w:w="5208" w:type="dxa"/>
            <w:tcBorders>
              <w:top w:val="nil"/>
              <w:left w:val="single" w:sz="4" w:space="0" w:color="auto"/>
              <w:bottom w:val="single" w:sz="4" w:space="0" w:color="auto"/>
              <w:right w:val="single" w:sz="4" w:space="0" w:color="auto"/>
            </w:tcBorders>
            <w:shd w:val="clear" w:color="auto" w:fill="auto"/>
            <w:vAlign w:val="bottom"/>
            <w:hideMark/>
          </w:tcPr>
          <w:p w14:paraId="34E3E5C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Ability to display a court calendar on the MDC</w:t>
            </w:r>
          </w:p>
        </w:tc>
        <w:tc>
          <w:tcPr>
            <w:tcW w:w="1115" w:type="dxa"/>
            <w:tcBorders>
              <w:top w:val="nil"/>
              <w:left w:val="nil"/>
              <w:bottom w:val="single" w:sz="4" w:space="0" w:color="auto"/>
              <w:right w:val="single" w:sz="4" w:space="0" w:color="auto"/>
            </w:tcBorders>
            <w:shd w:val="clear" w:color="auto" w:fill="auto"/>
            <w:vAlign w:val="center"/>
            <w:hideMark/>
          </w:tcPr>
          <w:p w14:paraId="25F40E0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ECA84C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C41574D" w14:textId="77777777" w:rsidTr="00B768A2">
        <w:trPr>
          <w:trHeight w:val="580"/>
        </w:trPr>
        <w:tc>
          <w:tcPr>
            <w:tcW w:w="872" w:type="dxa"/>
            <w:tcBorders>
              <w:top w:val="nil"/>
              <w:left w:val="single" w:sz="4" w:space="0" w:color="auto"/>
              <w:bottom w:val="single" w:sz="4" w:space="0" w:color="auto"/>
              <w:right w:val="nil"/>
            </w:tcBorders>
            <w:shd w:val="clear" w:color="000000" w:fill="FFFFFF"/>
            <w:noWrap/>
            <w:vAlign w:val="center"/>
            <w:hideMark/>
          </w:tcPr>
          <w:p w14:paraId="17AAE65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w:t>
            </w:r>
          </w:p>
        </w:tc>
        <w:tc>
          <w:tcPr>
            <w:tcW w:w="5208" w:type="dxa"/>
            <w:tcBorders>
              <w:top w:val="nil"/>
              <w:left w:val="single" w:sz="4" w:space="0" w:color="auto"/>
              <w:bottom w:val="single" w:sz="4" w:space="0" w:color="auto"/>
              <w:right w:val="single" w:sz="4" w:space="0" w:color="auto"/>
            </w:tcBorders>
            <w:shd w:val="clear" w:color="auto" w:fill="auto"/>
            <w:vAlign w:val="bottom"/>
            <w:hideMark/>
          </w:tcPr>
          <w:p w14:paraId="1252B5E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System provides Officer specific reports on activity and ability to obtain office statistics</w:t>
            </w:r>
          </w:p>
        </w:tc>
        <w:tc>
          <w:tcPr>
            <w:tcW w:w="1115" w:type="dxa"/>
            <w:tcBorders>
              <w:top w:val="nil"/>
              <w:left w:val="nil"/>
              <w:bottom w:val="single" w:sz="4" w:space="0" w:color="auto"/>
              <w:right w:val="single" w:sz="4" w:space="0" w:color="auto"/>
            </w:tcBorders>
            <w:shd w:val="clear" w:color="auto" w:fill="auto"/>
            <w:vAlign w:val="center"/>
            <w:hideMark/>
          </w:tcPr>
          <w:p w14:paraId="0A1917C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FB2750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EC80E9E" w14:textId="77777777" w:rsidTr="00B768A2">
        <w:trPr>
          <w:trHeight w:val="580"/>
        </w:trPr>
        <w:tc>
          <w:tcPr>
            <w:tcW w:w="872" w:type="dxa"/>
            <w:tcBorders>
              <w:top w:val="nil"/>
              <w:left w:val="single" w:sz="4" w:space="0" w:color="auto"/>
              <w:bottom w:val="single" w:sz="4" w:space="0" w:color="auto"/>
              <w:right w:val="nil"/>
            </w:tcBorders>
            <w:shd w:val="clear" w:color="000000" w:fill="FFFFFF"/>
            <w:noWrap/>
            <w:vAlign w:val="center"/>
            <w:hideMark/>
          </w:tcPr>
          <w:p w14:paraId="71BF0E3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w:t>
            </w:r>
          </w:p>
        </w:tc>
        <w:tc>
          <w:tcPr>
            <w:tcW w:w="5208" w:type="dxa"/>
            <w:tcBorders>
              <w:top w:val="nil"/>
              <w:left w:val="single" w:sz="4" w:space="0" w:color="auto"/>
              <w:bottom w:val="single" w:sz="4" w:space="0" w:color="auto"/>
              <w:right w:val="single" w:sz="4" w:space="0" w:color="auto"/>
            </w:tcBorders>
            <w:shd w:val="clear" w:color="auto" w:fill="auto"/>
            <w:vAlign w:val="bottom"/>
            <w:hideMark/>
          </w:tcPr>
          <w:p w14:paraId="499268A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System provides a web portal to Read / print reports from any computer or mobile device</w:t>
            </w:r>
          </w:p>
        </w:tc>
        <w:tc>
          <w:tcPr>
            <w:tcW w:w="1115" w:type="dxa"/>
            <w:tcBorders>
              <w:top w:val="nil"/>
              <w:left w:val="nil"/>
              <w:bottom w:val="single" w:sz="4" w:space="0" w:color="auto"/>
              <w:right w:val="single" w:sz="4" w:space="0" w:color="auto"/>
            </w:tcBorders>
            <w:shd w:val="clear" w:color="auto" w:fill="auto"/>
            <w:vAlign w:val="center"/>
            <w:hideMark/>
          </w:tcPr>
          <w:p w14:paraId="10C6439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11C893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CE75CE5" w14:textId="77777777" w:rsidTr="00B768A2">
        <w:trPr>
          <w:trHeight w:val="580"/>
        </w:trPr>
        <w:tc>
          <w:tcPr>
            <w:tcW w:w="872" w:type="dxa"/>
            <w:tcBorders>
              <w:top w:val="nil"/>
              <w:left w:val="single" w:sz="4" w:space="0" w:color="auto"/>
              <w:bottom w:val="single" w:sz="4" w:space="0" w:color="auto"/>
              <w:right w:val="nil"/>
            </w:tcBorders>
            <w:shd w:val="clear" w:color="000000" w:fill="FFFFFF"/>
            <w:noWrap/>
            <w:vAlign w:val="center"/>
            <w:hideMark/>
          </w:tcPr>
          <w:p w14:paraId="3BE599D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w:t>
            </w:r>
          </w:p>
        </w:tc>
        <w:tc>
          <w:tcPr>
            <w:tcW w:w="5208" w:type="dxa"/>
            <w:tcBorders>
              <w:top w:val="nil"/>
              <w:left w:val="single" w:sz="4" w:space="0" w:color="auto"/>
              <w:bottom w:val="single" w:sz="4" w:space="0" w:color="auto"/>
              <w:right w:val="single" w:sz="4" w:space="0" w:color="auto"/>
            </w:tcBorders>
            <w:shd w:val="clear" w:color="000000" w:fill="FFFFFF"/>
            <w:vAlign w:val="center"/>
            <w:hideMark/>
          </w:tcPr>
          <w:p w14:paraId="724CA4A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continuously attempt to reconnect to CAD system in the event connectivity is lost.</w:t>
            </w:r>
          </w:p>
        </w:tc>
        <w:tc>
          <w:tcPr>
            <w:tcW w:w="1115" w:type="dxa"/>
            <w:tcBorders>
              <w:top w:val="nil"/>
              <w:left w:val="nil"/>
              <w:bottom w:val="single" w:sz="4" w:space="0" w:color="auto"/>
              <w:right w:val="single" w:sz="4" w:space="0" w:color="auto"/>
            </w:tcBorders>
            <w:shd w:val="clear" w:color="auto" w:fill="auto"/>
            <w:vAlign w:val="center"/>
            <w:hideMark/>
          </w:tcPr>
          <w:p w14:paraId="01556DB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55DDCA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F75198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2E39B2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w:t>
            </w:r>
          </w:p>
        </w:tc>
        <w:tc>
          <w:tcPr>
            <w:tcW w:w="5208" w:type="dxa"/>
            <w:tcBorders>
              <w:top w:val="nil"/>
              <w:left w:val="nil"/>
              <w:bottom w:val="single" w:sz="4" w:space="0" w:color="auto"/>
              <w:right w:val="single" w:sz="4" w:space="0" w:color="auto"/>
            </w:tcBorders>
            <w:shd w:val="clear" w:color="000000" w:fill="1F497D"/>
            <w:vAlign w:val="bottom"/>
            <w:hideMark/>
          </w:tcPr>
          <w:p w14:paraId="40C3F877" w14:textId="77777777" w:rsidR="00220A72" w:rsidRPr="00B550A7" w:rsidRDefault="00220A72" w:rsidP="00B768A2">
            <w:pPr>
              <w:spacing w:after="0" w:line="240" w:lineRule="auto"/>
              <w:rPr>
                <w:rFonts w:ascii="Calibri" w:eastAsia="Times New Roman" w:hAnsi="Calibri" w:cs="Times New Roman"/>
                <w:b/>
                <w:bCs/>
                <w:color w:val="FFFFFF"/>
              </w:rPr>
            </w:pPr>
            <w:bookmarkStart w:id="263" w:name="RANGE!B31"/>
            <w:r w:rsidRPr="00B550A7">
              <w:rPr>
                <w:rFonts w:ascii="Calibri" w:eastAsia="Times New Roman" w:hAnsi="Calibri" w:cs="Times New Roman"/>
                <w:b/>
                <w:bCs/>
                <w:color w:val="FFFFFF"/>
              </w:rPr>
              <w:t>Mobile Application User Interface</w:t>
            </w:r>
            <w:bookmarkEnd w:id="263"/>
          </w:p>
        </w:tc>
        <w:tc>
          <w:tcPr>
            <w:tcW w:w="1115" w:type="dxa"/>
            <w:tcBorders>
              <w:top w:val="nil"/>
              <w:left w:val="nil"/>
              <w:bottom w:val="single" w:sz="4" w:space="0" w:color="auto"/>
              <w:right w:val="single" w:sz="4" w:space="0" w:color="auto"/>
            </w:tcBorders>
            <w:shd w:val="clear" w:color="000000" w:fill="1F497D"/>
            <w:vAlign w:val="bottom"/>
            <w:hideMark/>
          </w:tcPr>
          <w:p w14:paraId="391FCA24"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139AA9E9"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487CC1B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A61074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w:t>
            </w:r>
          </w:p>
        </w:tc>
        <w:tc>
          <w:tcPr>
            <w:tcW w:w="5208" w:type="dxa"/>
            <w:tcBorders>
              <w:top w:val="nil"/>
              <w:left w:val="nil"/>
              <w:bottom w:val="single" w:sz="4" w:space="0" w:color="auto"/>
              <w:right w:val="single" w:sz="4" w:space="0" w:color="auto"/>
            </w:tcBorders>
            <w:shd w:val="clear" w:color="auto" w:fill="auto"/>
            <w:vAlign w:val="center"/>
            <w:hideMark/>
          </w:tcPr>
          <w:p w14:paraId="3760908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touch-screen functionality.</w:t>
            </w:r>
          </w:p>
        </w:tc>
        <w:tc>
          <w:tcPr>
            <w:tcW w:w="1115" w:type="dxa"/>
            <w:tcBorders>
              <w:top w:val="nil"/>
              <w:left w:val="nil"/>
              <w:bottom w:val="single" w:sz="4" w:space="0" w:color="auto"/>
              <w:right w:val="single" w:sz="4" w:space="0" w:color="auto"/>
            </w:tcBorders>
            <w:shd w:val="clear" w:color="auto" w:fill="auto"/>
            <w:vAlign w:val="center"/>
            <w:hideMark/>
          </w:tcPr>
          <w:p w14:paraId="0E952FD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C58DF5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03F5E4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520F47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17</w:t>
            </w:r>
          </w:p>
        </w:tc>
        <w:tc>
          <w:tcPr>
            <w:tcW w:w="5208" w:type="dxa"/>
            <w:tcBorders>
              <w:top w:val="nil"/>
              <w:left w:val="nil"/>
              <w:bottom w:val="single" w:sz="4" w:space="0" w:color="auto"/>
              <w:right w:val="single" w:sz="4" w:space="0" w:color="auto"/>
            </w:tcBorders>
            <w:shd w:val="clear" w:color="auto" w:fill="auto"/>
            <w:vAlign w:val="center"/>
            <w:hideMark/>
          </w:tcPr>
          <w:p w14:paraId="0C4EF7F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accept input from:</w:t>
            </w:r>
          </w:p>
        </w:tc>
        <w:tc>
          <w:tcPr>
            <w:tcW w:w="1115" w:type="dxa"/>
            <w:tcBorders>
              <w:top w:val="nil"/>
              <w:left w:val="nil"/>
              <w:bottom w:val="single" w:sz="4" w:space="0" w:color="auto"/>
              <w:right w:val="single" w:sz="4" w:space="0" w:color="auto"/>
            </w:tcBorders>
            <w:shd w:val="clear" w:color="auto" w:fill="auto"/>
            <w:vAlign w:val="center"/>
            <w:hideMark/>
          </w:tcPr>
          <w:p w14:paraId="4C8B488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6AF4D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3B13559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A10ADE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17-a</w:t>
            </w:r>
          </w:p>
        </w:tc>
        <w:tc>
          <w:tcPr>
            <w:tcW w:w="5208" w:type="dxa"/>
            <w:tcBorders>
              <w:top w:val="nil"/>
              <w:left w:val="nil"/>
              <w:bottom w:val="single" w:sz="4" w:space="0" w:color="auto"/>
              <w:right w:val="single" w:sz="4" w:space="0" w:color="auto"/>
            </w:tcBorders>
            <w:shd w:val="clear" w:color="auto" w:fill="auto"/>
            <w:vAlign w:val="center"/>
            <w:hideMark/>
          </w:tcPr>
          <w:p w14:paraId="2CEC1DCF"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 xml:space="preserve">Barcode reader </w:t>
            </w:r>
          </w:p>
        </w:tc>
        <w:tc>
          <w:tcPr>
            <w:tcW w:w="1115" w:type="dxa"/>
            <w:tcBorders>
              <w:top w:val="nil"/>
              <w:left w:val="nil"/>
              <w:bottom w:val="single" w:sz="4" w:space="0" w:color="auto"/>
              <w:right w:val="single" w:sz="4" w:space="0" w:color="auto"/>
            </w:tcBorders>
            <w:shd w:val="clear" w:color="auto" w:fill="auto"/>
            <w:vAlign w:val="center"/>
            <w:hideMark/>
          </w:tcPr>
          <w:p w14:paraId="79404C1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32B3E98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42984B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FC7180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17-b</w:t>
            </w:r>
          </w:p>
        </w:tc>
        <w:tc>
          <w:tcPr>
            <w:tcW w:w="5208" w:type="dxa"/>
            <w:tcBorders>
              <w:top w:val="nil"/>
              <w:left w:val="nil"/>
              <w:bottom w:val="single" w:sz="4" w:space="0" w:color="auto"/>
              <w:right w:val="single" w:sz="4" w:space="0" w:color="auto"/>
            </w:tcBorders>
            <w:shd w:val="clear" w:color="000000" w:fill="FFFFFF"/>
            <w:vAlign w:val="center"/>
            <w:hideMark/>
          </w:tcPr>
          <w:p w14:paraId="43F1E21E"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Card swipe device</w:t>
            </w:r>
          </w:p>
        </w:tc>
        <w:tc>
          <w:tcPr>
            <w:tcW w:w="1115" w:type="dxa"/>
            <w:tcBorders>
              <w:top w:val="nil"/>
              <w:left w:val="nil"/>
              <w:bottom w:val="single" w:sz="4" w:space="0" w:color="auto"/>
              <w:right w:val="single" w:sz="4" w:space="0" w:color="auto"/>
            </w:tcBorders>
            <w:shd w:val="clear" w:color="auto" w:fill="auto"/>
            <w:vAlign w:val="center"/>
            <w:hideMark/>
          </w:tcPr>
          <w:p w14:paraId="317C727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E3F0ED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7D4F5F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7D4E07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17-c</w:t>
            </w:r>
          </w:p>
        </w:tc>
        <w:tc>
          <w:tcPr>
            <w:tcW w:w="5208" w:type="dxa"/>
            <w:tcBorders>
              <w:top w:val="nil"/>
              <w:left w:val="nil"/>
              <w:bottom w:val="single" w:sz="4" w:space="0" w:color="auto"/>
              <w:right w:val="single" w:sz="4" w:space="0" w:color="auto"/>
            </w:tcBorders>
            <w:shd w:val="clear" w:color="000000" w:fill="FFFFFF"/>
            <w:vAlign w:val="center"/>
            <w:hideMark/>
          </w:tcPr>
          <w:p w14:paraId="6CB4A885"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Command entries on a command line</w:t>
            </w:r>
          </w:p>
        </w:tc>
        <w:tc>
          <w:tcPr>
            <w:tcW w:w="1115" w:type="dxa"/>
            <w:tcBorders>
              <w:top w:val="nil"/>
              <w:left w:val="nil"/>
              <w:bottom w:val="single" w:sz="4" w:space="0" w:color="auto"/>
              <w:right w:val="single" w:sz="4" w:space="0" w:color="auto"/>
            </w:tcBorders>
            <w:shd w:val="clear" w:color="auto" w:fill="auto"/>
            <w:vAlign w:val="center"/>
            <w:hideMark/>
          </w:tcPr>
          <w:p w14:paraId="69B1EE5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A11CC3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099512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FECA1E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17-d</w:t>
            </w:r>
          </w:p>
        </w:tc>
        <w:tc>
          <w:tcPr>
            <w:tcW w:w="5208" w:type="dxa"/>
            <w:tcBorders>
              <w:top w:val="nil"/>
              <w:left w:val="nil"/>
              <w:bottom w:val="single" w:sz="4" w:space="0" w:color="auto"/>
              <w:right w:val="single" w:sz="4" w:space="0" w:color="auto"/>
            </w:tcBorders>
            <w:shd w:val="clear" w:color="auto" w:fill="auto"/>
            <w:vAlign w:val="center"/>
            <w:hideMark/>
          </w:tcPr>
          <w:p w14:paraId="440B0177"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Function keys (one touch keys)</w:t>
            </w:r>
          </w:p>
        </w:tc>
        <w:tc>
          <w:tcPr>
            <w:tcW w:w="1115" w:type="dxa"/>
            <w:tcBorders>
              <w:top w:val="nil"/>
              <w:left w:val="nil"/>
              <w:bottom w:val="single" w:sz="4" w:space="0" w:color="auto"/>
              <w:right w:val="single" w:sz="4" w:space="0" w:color="auto"/>
            </w:tcBorders>
            <w:shd w:val="clear" w:color="auto" w:fill="auto"/>
            <w:vAlign w:val="center"/>
            <w:hideMark/>
          </w:tcPr>
          <w:p w14:paraId="75440C1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E8FE03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3424CF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4CB47B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17-e</w:t>
            </w:r>
          </w:p>
        </w:tc>
        <w:tc>
          <w:tcPr>
            <w:tcW w:w="5208" w:type="dxa"/>
            <w:tcBorders>
              <w:top w:val="nil"/>
              <w:left w:val="nil"/>
              <w:bottom w:val="single" w:sz="4" w:space="0" w:color="auto"/>
              <w:right w:val="single" w:sz="4" w:space="0" w:color="auto"/>
            </w:tcBorders>
            <w:shd w:val="clear" w:color="auto" w:fill="auto"/>
            <w:vAlign w:val="center"/>
            <w:hideMark/>
          </w:tcPr>
          <w:p w14:paraId="558A3B2D"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Point-and-click devices</w:t>
            </w:r>
          </w:p>
        </w:tc>
        <w:tc>
          <w:tcPr>
            <w:tcW w:w="1115" w:type="dxa"/>
            <w:tcBorders>
              <w:top w:val="nil"/>
              <w:left w:val="nil"/>
              <w:bottom w:val="single" w:sz="4" w:space="0" w:color="auto"/>
              <w:right w:val="single" w:sz="4" w:space="0" w:color="auto"/>
            </w:tcBorders>
            <w:shd w:val="clear" w:color="auto" w:fill="auto"/>
            <w:vAlign w:val="center"/>
            <w:hideMark/>
          </w:tcPr>
          <w:p w14:paraId="330D059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59BC0D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A24984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18FEE3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18</w:t>
            </w:r>
          </w:p>
        </w:tc>
        <w:tc>
          <w:tcPr>
            <w:tcW w:w="5208" w:type="dxa"/>
            <w:tcBorders>
              <w:top w:val="nil"/>
              <w:left w:val="nil"/>
              <w:bottom w:val="single" w:sz="4" w:space="0" w:color="auto"/>
              <w:right w:val="single" w:sz="4" w:space="0" w:color="auto"/>
            </w:tcBorders>
            <w:shd w:val="clear" w:color="000000" w:fill="FFFFFF"/>
            <w:vAlign w:val="center"/>
            <w:hideMark/>
          </w:tcPr>
          <w:p w14:paraId="39B33E5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configure Mobile screen display (including layout) by:</w:t>
            </w:r>
          </w:p>
        </w:tc>
        <w:tc>
          <w:tcPr>
            <w:tcW w:w="1115" w:type="dxa"/>
            <w:tcBorders>
              <w:top w:val="nil"/>
              <w:left w:val="nil"/>
              <w:bottom w:val="single" w:sz="4" w:space="0" w:color="auto"/>
              <w:right w:val="single" w:sz="4" w:space="0" w:color="auto"/>
            </w:tcBorders>
            <w:shd w:val="clear" w:color="auto" w:fill="auto"/>
            <w:vAlign w:val="center"/>
            <w:hideMark/>
          </w:tcPr>
          <w:p w14:paraId="2C6BD25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71570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1D096DE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8F3F6B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18-a</w:t>
            </w:r>
          </w:p>
        </w:tc>
        <w:tc>
          <w:tcPr>
            <w:tcW w:w="5208" w:type="dxa"/>
            <w:tcBorders>
              <w:top w:val="nil"/>
              <w:left w:val="nil"/>
              <w:bottom w:val="single" w:sz="4" w:space="0" w:color="auto"/>
              <w:right w:val="single" w:sz="4" w:space="0" w:color="auto"/>
            </w:tcBorders>
            <w:shd w:val="clear" w:color="000000" w:fill="FFFFFF"/>
            <w:vAlign w:val="center"/>
            <w:hideMark/>
          </w:tcPr>
          <w:p w14:paraId="724C0F5C"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Agency Wide</w:t>
            </w:r>
          </w:p>
        </w:tc>
        <w:tc>
          <w:tcPr>
            <w:tcW w:w="1115" w:type="dxa"/>
            <w:tcBorders>
              <w:top w:val="nil"/>
              <w:left w:val="nil"/>
              <w:bottom w:val="single" w:sz="4" w:space="0" w:color="auto"/>
              <w:right w:val="single" w:sz="4" w:space="0" w:color="auto"/>
            </w:tcBorders>
            <w:shd w:val="clear" w:color="auto" w:fill="auto"/>
            <w:vAlign w:val="center"/>
            <w:hideMark/>
          </w:tcPr>
          <w:p w14:paraId="6AF6308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01B1CCC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B10B76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DCAADB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18-b</w:t>
            </w:r>
          </w:p>
        </w:tc>
        <w:tc>
          <w:tcPr>
            <w:tcW w:w="5208" w:type="dxa"/>
            <w:tcBorders>
              <w:top w:val="nil"/>
              <w:left w:val="nil"/>
              <w:bottom w:val="single" w:sz="4" w:space="0" w:color="auto"/>
              <w:right w:val="single" w:sz="4" w:space="0" w:color="auto"/>
            </w:tcBorders>
            <w:shd w:val="clear" w:color="000000" w:fill="FFFFFF"/>
            <w:vAlign w:val="center"/>
            <w:hideMark/>
          </w:tcPr>
          <w:p w14:paraId="3377DC37"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Member Agency</w:t>
            </w:r>
          </w:p>
        </w:tc>
        <w:tc>
          <w:tcPr>
            <w:tcW w:w="1115" w:type="dxa"/>
            <w:tcBorders>
              <w:top w:val="nil"/>
              <w:left w:val="nil"/>
              <w:bottom w:val="single" w:sz="4" w:space="0" w:color="auto"/>
              <w:right w:val="single" w:sz="4" w:space="0" w:color="auto"/>
            </w:tcBorders>
            <w:shd w:val="clear" w:color="auto" w:fill="auto"/>
            <w:vAlign w:val="center"/>
            <w:hideMark/>
          </w:tcPr>
          <w:p w14:paraId="1847F86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1C12749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AB79F5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B57BFE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18-c</w:t>
            </w:r>
          </w:p>
        </w:tc>
        <w:tc>
          <w:tcPr>
            <w:tcW w:w="5208" w:type="dxa"/>
            <w:tcBorders>
              <w:top w:val="nil"/>
              <w:left w:val="nil"/>
              <w:bottom w:val="single" w:sz="4" w:space="0" w:color="auto"/>
              <w:right w:val="single" w:sz="4" w:space="0" w:color="auto"/>
            </w:tcBorders>
            <w:shd w:val="clear" w:color="000000" w:fill="FFFFFF"/>
            <w:vAlign w:val="center"/>
            <w:hideMark/>
          </w:tcPr>
          <w:p w14:paraId="10690B0F"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Agency Type (Fire vs. Law)</w:t>
            </w:r>
          </w:p>
        </w:tc>
        <w:tc>
          <w:tcPr>
            <w:tcW w:w="1115" w:type="dxa"/>
            <w:tcBorders>
              <w:top w:val="nil"/>
              <w:left w:val="nil"/>
              <w:bottom w:val="single" w:sz="4" w:space="0" w:color="auto"/>
              <w:right w:val="single" w:sz="4" w:space="0" w:color="auto"/>
            </w:tcBorders>
            <w:shd w:val="clear" w:color="auto" w:fill="auto"/>
            <w:vAlign w:val="center"/>
            <w:hideMark/>
          </w:tcPr>
          <w:p w14:paraId="28D9FCA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4DBDF04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EBAC0DA"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167EA3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19</w:t>
            </w:r>
          </w:p>
        </w:tc>
        <w:tc>
          <w:tcPr>
            <w:tcW w:w="5208" w:type="dxa"/>
            <w:tcBorders>
              <w:top w:val="nil"/>
              <w:left w:val="nil"/>
              <w:bottom w:val="single" w:sz="4" w:space="0" w:color="auto"/>
              <w:right w:val="single" w:sz="4" w:space="0" w:color="auto"/>
            </w:tcBorders>
            <w:shd w:val="clear" w:color="000000" w:fill="FFFFFF"/>
            <w:vAlign w:val="center"/>
            <w:hideMark/>
          </w:tcPr>
          <w:p w14:paraId="4A9179F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users to configure their own mobile screen displays, including:</w:t>
            </w:r>
          </w:p>
        </w:tc>
        <w:tc>
          <w:tcPr>
            <w:tcW w:w="1115" w:type="dxa"/>
            <w:tcBorders>
              <w:top w:val="nil"/>
              <w:left w:val="nil"/>
              <w:bottom w:val="single" w:sz="4" w:space="0" w:color="auto"/>
              <w:right w:val="single" w:sz="4" w:space="0" w:color="auto"/>
            </w:tcBorders>
            <w:shd w:val="clear" w:color="auto" w:fill="auto"/>
            <w:vAlign w:val="center"/>
            <w:hideMark/>
          </w:tcPr>
          <w:p w14:paraId="4A00590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648E7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30F14A0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D853F9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19-a</w:t>
            </w:r>
          </w:p>
        </w:tc>
        <w:tc>
          <w:tcPr>
            <w:tcW w:w="5208" w:type="dxa"/>
            <w:tcBorders>
              <w:top w:val="nil"/>
              <w:left w:val="nil"/>
              <w:bottom w:val="single" w:sz="4" w:space="0" w:color="auto"/>
              <w:right w:val="single" w:sz="4" w:space="0" w:color="auto"/>
            </w:tcBorders>
            <w:shd w:val="clear" w:color="000000" w:fill="FFFFFF"/>
            <w:vAlign w:val="center"/>
            <w:hideMark/>
          </w:tcPr>
          <w:p w14:paraId="2BE4656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Font color</w:t>
            </w:r>
          </w:p>
        </w:tc>
        <w:tc>
          <w:tcPr>
            <w:tcW w:w="1115" w:type="dxa"/>
            <w:tcBorders>
              <w:top w:val="nil"/>
              <w:left w:val="nil"/>
              <w:bottom w:val="single" w:sz="4" w:space="0" w:color="auto"/>
              <w:right w:val="single" w:sz="4" w:space="0" w:color="auto"/>
            </w:tcBorders>
            <w:shd w:val="clear" w:color="auto" w:fill="auto"/>
            <w:vAlign w:val="center"/>
            <w:hideMark/>
          </w:tcPr>
          <w:p w14:paraId="741233F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79619DD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05497A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3B0B67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19-b</w:t>
            </w:r>
          </w:p>
        </w:tc>
        <w:tc>
          <w:tcPr>
            <w:tcW w:w="5208" w:type="dxa"/>
            <w:tcBorders>
              <w:top w:val="nil"/>
              <w:left w:val="nil"/>
              <w:bottom w:val="single" w:sz="4" w:space="0" w:color="auto"/>
              <w:right w:val="single" w:sz="4" w:space="0" w:color="auto"/>
            </w:tcBorders>
            <w:shd w:val="clear" w:color="000000" w:fill="FFFFFF"/>
            <w:vAlign w:val="center"/>
            <w:hideMark/>
          </w:tcPr>
          <w:p w14:paraId="1D540217"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Font size</w:t>
            </w:r>
          </w:p>
        </w:tc>
        <w:tc>
          <w:tcPr>
            <w:tcW w:w="1115" w:type="dxa"/>
            <w:tcBorders>
              <w:top w:val="nil"/>
              <w:left w:val="nil"/>
              <w:bottom w:val="single" w:sz="4" w:space="0" w:color="auto"/>
              <w:right w:val="single" w:sz="4" w:space="0" w:color="auto"/>
            </w:tcBorders>
            <w:shd w:val="clear" w:color="auto" w:fill="auto"/>
            <w:vAlign w:val="center"/>
            <w:hideMark/>
          </w:tcPr>
          <w:p w14:paraId="3AE0FB8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41F503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79D326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84AEDC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19-c</w:t>
            </w:r>
          </w:p>
        </w:tc>
        <w:tc>
          <w:tcPr>
            <w:tcW w:w="5208" w:type="dxa"/>
            <w:tcBorders>
              <w:top w:val="nil"/>
              <w:left w:val="nil"/>
              <w:bottom w:val="single" w:sz="4" w:space="0" w:color="auto"/>
              <w:right w:val="single" w:sz="4" w:space="0" w:color="auto"/>
            </w:tcBorders>
            <w:shd w:val="clear" w:color="000000" w:fill="FFFFFF"/>
            <w:vAlign w:val="center"/>
            <w:hideMark/>
          </w:tcPr>
          <w:p w14:paraId="1D910520"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Day/Night mode</w:t>
            </w:r>
          </w:p>
        </w:tc>
        <w:tc>
          <w:tcPr>
            <w:tcW w:w="1115" w:type="dxa"/>
            <w:tcBorders>
              <w:top w:val="nil"/>
              <w:left w:val="nil"/>
              <w:bottom w:val="single" w:sz="4" w:space="0" w:color="auto"/>
              <w:right w:val="single" w:sz="4" w:space="0" w:color="auto"/>
            </w:tcBorders>
            <w:shd w:val="clear" w:color="auto" w:fill="auto"/>
            <w:vAlign w:val="center"/>
            <w:hideMark/>
          </w:tcPr>
          <w:p w14:paraId="5F7E4C9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B4CAD3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924062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4A4629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19-d</w:t>
            </w:r>
          </w:p>
        </w:tc>
        <w:tc>
          <w:tcPr>
            <w:tcW w:w="5208" w:type="dxa"/>
            <w:tcBorders>
              <w:top w:val="nil"/>
              <w:left w:val="nil"/>
              <w:bottom w:val="single" w:sz="4" w:space="0" w:color="auto"/>
              <w:right w:val="single" w:sz="4" w:space="0" w:color="auto"/>
            </w:tcBorders>
            <w:shd w:val="clear" w:color="auto" w:fill="auto"/>
            <w:vAlign w:val="center"/>
            <w:hideMark/>
          </w:tcPr>
          <w:p w14:paraId="31669F95"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Audible alerts</w:t>
            </w:r>
          </w:p>
        </w:tc>
        <w:tc>
          <w:tcPr>
            <w:tcW w:w="1115" w:type="dxa"/>
            <w:tcBorders>
              <w:top w:val="nil"/>
              <w:left w:val="nil"/>
              <w:bottom w:val="single" w:sz="4" w:space="0" w:color="auto"/>
              <w:right w:val="single" w:sz="4" w:space="0" w:color="auto"/>
            </w:tcBorders>
            <w:shd w:val="clear" w:color="auto" w:fill="auto"/>
            <w:vAlign w:val="center"/>
            <w:hideMark/>
          </w:tcPr>
          <w:p w14:paraId="4904EC7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CF0B38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A07F25C"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60CE44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20</w:t>
            </w:r>
          </w:p>
        </w:tc>
        <w:tc>
          <w:tcPr>
            <w:tcW w:w="5208" w:type="dxa"/>
            <w:tcBorders>
              <w:top w:val="nil"/>
              <w:left w:val="nil"/>
              <w:bottom w:val="single" w:sz="4" w:space="0" w:color="auto"/>
              <w:right w:val="single" w:sz="4" w:space="0" w:color="auto"/>
            </w:tcBorders>
            <w:shd w:val="clear" w:color="auto" w:fill="auto"/>
            <w:vAlign w:val="center"/>
            <w:hideMark/>
          </w:tcPr>
          <w:p w14:paraId="079E570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restrict user configurable fields/displays at the following levels:</w:t>
            </w:r>
          </w:p>
        </w:tc>
        <w:tc>
          <w:tcPr>
            <w:tcW w:w="1115" w:type="dxa"/>
            <w:tcBorders>
              <w:top w:val="nil"/>
              <w:left w:val="nil"/>
              <w:bottom w:val="single" w:sz="4" w:space="0" w:color="auto"/>
              <w:right w:val="single" w:sz="4" w:space="0" w:color="auto"/>
            </w:tcBorders>
            <w:shd w:val="clear" w:color="auto" w:fill="auto"/>
            <w:vAlign w:val="center"/>
            <w:hideMark/>
          </w:tcPr>
          <w:p w14:paraId="607D7C3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13073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2A3BBCF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DE9B48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20-a</w:t>
            </w:r>
          </w:p>
        </w:tc>
        <w:tc>
          <w:tcPr>
            <w:tcW w:w="5208" w:type="dxa"/>
            <w:tcBorders>
              <w:top w:val="nil"/>
              <w:left w:val="nil"/>
              <w:bottom w:val="single" w:sz="4" w:space="0" w:color="auto"/>
              <w:right w:val="single" w:sz="4" w:space="0" w:color="auto"/>
            </w:tcBorders>
            <w:shd w:val="clear" w:color="000000" w:fill="FFFFFF"/>
            <w:vAlign w:val="center"/>
            <w:hideMark/>
          </w:tcPr>
          <w:p w14:paraId="29BF515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By Agency (e.g., single set-up system wide)</w:t>
            </w:r>
          </w:p>
        </w:tc>
        <w:tc>
          <w:tcPr>
            <w:tcW w:w="1115" w:type="dxa"/>
            <w:tcBorders>
              <w:top w:val="nil"/>
              <w:left w:val="nil"/>
              <w:bottom w:val="single" w:sz="4" w:space="0" w:color="auto"/>
              <w:right w:val="single" w:sz="4" w:space="0" w:color="auto"/>
            </w:tcBorders>
            <w:shd w:val="clear" w:color="000000" w:fill="FFFFFF"/>
            <w:vAlign w:val="center"/>
            <w:hideMark/>
          </w:tcPr>
          <w:p w14:paraId="2B9F8C0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22CCEA0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626C854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0CCBA6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20-b</w:t>
            </w:r>
          </w:p>
        </w:tc>
        <w:tc>
          <w:tcPr>
            <w:tcW w:w="5208" w:type="dxa"/>
            <w:tcBorders>
              <w:top w:val="nil"/>
              <w:left w:val="nil"/>
              <w:bottom w:val="single" w:sz="4" w:space="0" w:color="auto"/>
              <w:right w:val="single" w:sz="4" w:space="0" w:color="auto"/>
            </w:tcBorders>
            <w:shd w:val="clear" w:color="000000" w:fill="FFFFFF"/>
            <w:vAlign w:val="center"/>
            <w:hideMark/>
          </w:tcPr>
          <w:p w14:paraId="5916D7A1"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By Member Agency (e.g., BPD vs. SCSD vs. BFD)</w:t>
            </w:r>
          </w:p>
        </w:tc>
        <w:tc>
          <w:tcPr>
            <w:tcW w:w="1115" w:type="dxa"/>
            <w:tcBorders>
              <w:top w:val="nil"/>
              <w:left w:val="nil"/>
              <w:bottom w:val="single" w:sz="4" w:space="0" w:color="auto"/>
              <w:right w:val="single" w:sz="4" w:space="0" w:color="auto"/>
            </w:tcBorders>
            <w:shd w:val="clear" w:color="000000" w:fill="FFFFFF"/>
            <w:vAlign w:val="center"/>
            <w:hideMark/>
          </w:tcPr>
          <w:p w14:paraId="5C5B24C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F9E2E8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7BE16958"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842D00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21</w:t>
            </w:r>
          </w:p>
        </w:tc>
        <w:tc>
          <w:tcPr>
            <w:tcW w:w="5208" w:type="dxa"/>
            <w:tcBorders>
              <w:top w:val="nil"/>
              <w:left w:val="nil"/>
              <w:bottom w:val="single" w:sz="4" w:space="0" w:color="auto"/>
              <w:right w:val="single" w:sz="4" w:space="0" w:color="auto"/>
            </w:tcBorders>
            <w:shd w:val="clear" w:color="000000" w:fill="FFFFFF"/>
            <w:vAlign w:val="center"/>
            <w:hideMark/>
          </w:tcPr>
          <w:p w14:paraId="3632D24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user configuration's to be associated with user log-on (e.g., configurations are not workstation specific).</w:t>
            </w:r>
          </w:p>
        </w:tc>
        <w:tc>
          <w:tcPr>
            <w:tcW w:w="1115" w:type="dxa"/>
            <w:tcBorders>
              <w:top w:val="nil"/>
              <w:left w:val="nil"/>
              <w:bottom w:val="single" w:sz="4" w:space="0" w:color="auto"/>
              <w:right w:val="single" w:sz="4" w:space="0" w:color="auto"/>
            </w:tcBorders>
            <w:shd w:val="clear" w:color="auto" w:fill="auto"/>
            <w:vAlign w:val="center"/>
            <w:hideMark/>
          </w:tcPr>
          <w:p w14:paraId="56BA3A9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165DD2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D4F5C2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19348D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22</w:t>
            </w:r>
          </w:p>
        </w:tc>
        <w:tc>
          <w:tcPr>
            <w:tcW w:w="5208" w:type="dxa"/>
            <w:tcBorders>
              <w:top w:val="nil"/>
              <w:left w:val="nil"/>
              <w:bottom w:val="single" w:sz="4" w:space="0" w:color="auto"/>
              <w:right w:val="single" w:sz="4" w:space="0" w:color="auto"/>
            </w:tcBorders>
            <w:shd w:val="clear" w:color="auto" w:fill="auto"/>
            <w:vAlign w:val="center"/>
            <w:hideMark/>
          </w:tcPr>
          <w:p w14:paraId="5A5D002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allow users to return to application default settings.</w:t>
            </w:r>
          </w:p>
        </w:tc>
        <w:tc>
          <w:tcPr>
            <w:tcW w:w="1115" w:type="dxa"/>
            <w:tcBorders>
              <w:top w:val="nil"/>
              <w:left w:val="nil"/>
              <w:bottom w:val="single" w:sz="4" w:space="0" w:color="auto"/>
              <w:right w:val="single" w:sz="4" w:space="0" w:color="auto"/>
            </w:tcBorders>
            <w:shd w:val="clear" w:color="auto" w:fill="auto"/>
            <w:vAlign w:val="center"/>
            <w:hideMark/>
          </w:tcPr>
          <w:p w14:paraId="3CDB683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83967C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7940C51"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88EADE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23</w:t>
            </w:r>
          </w:p>
        </w:tc>
        <w:tc>
          <w:tcPr>
            <w:tcW w:w="5208" w:type="dxa"/>
            <w:tcBorders>
              <w:top w:val="nil"/>
              <w:left w:val="nil"/>
              <w:bottom w:val="single" w:sz="4" w:space="0" w:color="auto"/>
              <w:right w:val="single" w:sz="4" w:space="0" w:color="auto"/>
            </w:tcBorders>
            <w:shd w:val="clear" w:color="auto" w:fill="auto"/>
            <w:vAlign w:val="center"/>
            <w:hideMark/>
          </w:tcPr>
          <w:p w14:paraId="24B2C5D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the ability to remote print to a network printer in dispatch from the MDC</w:t>
            </w:r>
          </w:p>
        </w:tc>
        <w:tc>
          <w:tcPr>
            <w:tcW w:w="1115" w:type="dxa"/>
            <w:tcBorders>
              <w:top w:val="nil"/>
              <w:left w:val="nil"/>
              <w:bottom w:val="single" w:sz="4" w:space="0" w:color="auto"/>
              <w:right w:val="single" w:sz="4" w:space="0" w:color="auto"/>
            </w:tcBorders>
            <w:shd w:val="clear" w:color="auto" w:fill="auto"/>
            <w:vAlign w:val="center"/>
            <w:hideMark/>
          </w:tcPr>
          <w:p w14:paraId="795DCA0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E1BB24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53D8E33"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5A938D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24</w:t>
            </w:r>
          </w:p>
        </w:tc>
        <w:tc>
          <w:tcPr>
            <w:tcW w:w="5208" w:type="dxa"/>
            <w:tcBorders>
              <w:top w:val="nil"/>
              <w:left w:val="nil"/>
              <w:bottom w:val="single" w:sz="4" w:space="0" w:color="auto"/>
              <w:right w:val="single" w:sz="4" w:space="0" w:color="auto"/>
            </w:tcBorders>
            <w:shd w:val="clear" w:color="auto" w:fill="auto"/>
            <w:vAlign w:val="center"/>
            <w:hideMark/>
          </w:tcPr>
          <w:p w14:paraId="77F5AF5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prevent incoming messages from preempting current work.</w:t>
            </w:r>
          </w:p>
        </w:tc>
        <w:tc>
          <w:tcPr>
            <w:tcW w:w="1115" w:type="dxa"/>
            <w:tcBorders>
              <w:top w:val="nil"/>
              <w:left w:val="nil"/>
              <w:bottom w:val="single" w:sz="4" w:space="0" w:color="auto"/>
              <w:right w:val="single" w:sz="4" w:space="0" w:color="auto"/>
            </w:tcBorders>
            <w:shd w:val="clear" w:color="auto" w:fill="auto"/>
            <w:vAlign w:val="center"/>
            <w:hideMark/>
          </w:tcPr>
          <w:p w14:paraId="2755BCA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F34521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B1ADE1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585189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25</w:t>
            </w:r>
          </w:p>
        </w:tc>
        <w:tc>
          <w:tcPr>
            <w:tcW w:w="5208" w:type="dxa"/>
            <w:tcBorders>
              <w:top w:val="nil"/>
              <w:left w:val="nil"/>
              <w:bottom w:val="single" w:sz="4" w:space="0" w:color="auto"/>
              <w:right w:val="single" w:sz="4" w:space="0" w:color="auto"/>
            </w:tcBorders>
            <w:shd w:val="clear" w:color="000000" w:fill="1F497D"/>
            <w:vAlign w:val="bottom"/>
            <w:hideMark/>
          </w:tcPr>
          <w:p w14:paraId="2E0C2494" w14:textId="77777777" w:rsidR="00220A72" w:rsidRPr="00B550A7" w:rsidRDefault="00220A72" w:rsidP="00B768A2">
            <w:pPr>
              <w:spacing w:after="0" w:line="240" w:lineRule="auto"/>
              <w:rPr>
                <w:rFonts w:ascii="Calibri" w:eastAsia="Times New Roman" w:hAnsi="Calibri" w:cs="Times New Roman"/>
                <w:b/>
                <w:bCs/>
                <w:color w:val="FFFFFF"/>
              </w:rPr>
            </w:pPr>
            <w:bookmarkStart w:id="264" w:name="RANGE!B55"/>
            <w:r w:rsidRPr="00B550A7">
              <w:rPr>
                <w:rFonts w:ascii="Calibri" w:eastAsia="Times New Roman" w:hAnsi="Calibri" w:cs="Times New Roman"/>
                <w:b/>
                <w:bCs/>
                <w:color w:val="FFFFFF"/>
              </w:rPr>
              <w:t>Logon/Logoff</w:t>
            </w:r>
            <w:bookmarkEnd w:id="264"/>
          </w:p>
        </w:tc>
        <w:tc>
          <w:tcPr>
            <w:tcW w:w="1115" w:type="dxa"/>
            <w:tcBorders>
              <w:top w:val="nil"/>
              <w:left w:val="nil"/>
              <w:bottom w:val="single" w:sz="4" w:space="0" w:color="auto"/>
              <w:right w:val="single" w:sz="4" w:space="0" w:color="auto"/>
            </w:tcBorders>
            <w:shd w:val="clear" w:color="000000" w:fill="1F497D"/>
            <w:vAlign w:val="bottom"/>
            <w:hideMark/>
          </w:tcPr>
          <w:p w14:paraId="22E41A8F"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23DB9CCB"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20CFD133" w14:textId="77777777" w:rsidTr="00B768A2">
        <w:trPr>
          <w:trHeight w:val="60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0C77AC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26</w:t>
            </w:r>
          </w:p>
        </w:tc>
        <w:tc>
          <w:tcPr>
            <w:tcW w:w="5208" w:type="dxa"/>
            <w:tcBorders>
              <w:top w:val="nil"/>
              <w:left w:val="nil"/>
              <w:bottom w:val="single" w:sz="4" w:space="0" w:color="auto"/>
              <w:right w:val="single" w:sz="4" w:space="0" w:color="auto"/>
            </w:tcBorders>
            <w:shd w:val="clear" w:color="auto" w:fill="auto"/>
            <w:vAlign w:val="center"/>
            <w:hideMark/>
          </w:tcPr>
          <w:p w14:paraId="4FBE6E1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require both user identification and password to logon.</w:t>
            </w:r>
          </w:p>
        </w:tc>
        <w:tc>
          <w:tcPr>
            <w:tcW w:w="1115" w:type="dxa"/>
            <w:tcBorders>
              <w:top w:val="nil"/>
              <w:left w:val="nil"/>
              <w:bottom w:val="single" w:sz="4" w:space="0" w:color="auto"/>
              <w:right w:val="single" w:sz="4" w:space="0" w:color="auto"/>
            </w:tcBorders>
            <w:shd w:val="clear" w:color="auto" w:fill="auto"/>
            <w:vAlign w:val="center"/>
            <w:hideMark/>
          </w:tcPr>
          <w:p w14:paraId="5791AEC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AEC283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8EB5DC4"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F9957B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27</w:t>
            </w:r>
          </w:p>
        </w:tc>
        <w:tc>
          <w:tcPr>
            <w:tcW w:w="5208" w:type="dxa"/>
            <w:tcBorders>
              <w:top w:val="nil"/>
              <w:left w:val="nil"/>
              <w:bottom w:val="single" w:sz="4" w:space="0" w:color="auto"/>
              <w:right w:val="single" w:sz="4" w:space="0" w:color="auto"/>
            </w:tcBorders>
            <w:shd w:val="clear" w:color="000000" w:fill="FFFFFF"/>
            <w:vAlign w:val="center"/>
            <w:hideMark/>
          </w:tcPr>
          <w:p w14:paraId="18C7A8B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meet and comply with all CJIS security requirements (including data encryption requirements per FIPS 140-2).</w:t>
            </w:r>
          </w:p>
        </w:tc>
        <w:tc>
          <w:tcPr>
            <w:tcW w:w="1115" w:type="dxa"/>
            <w:tcBorders>
              <w:top w:val="nil"/>
              <w:left w:val="nil"/>
              <w:bottom w:val="single" w:sz="4" w:space="0" w:color="auto"/>
              <w:right w:val="single" w:sz="4" w:space="0" w:color="auto"/>
            </w:tcBorders>
            <w:shd w:val="clear" w:color="000000" w:fill="FFFFFF"/>
            <w:vAlign w:val="center"/>
            <w:hideMark/>
          </w:tcPr>
          <w:p w14:paraId="3E9FE05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166DAF5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25E4D17"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878E98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28</w:t>
            </w:r>
          </w:p>
        </w:tc>
        <w:tc>
          <w:tcPr>
            <w:tcW w:w="5208" w:type="dxa"/>
            <w:tcBorders>
              <w:top w:val="nil"/>
              <w:left w:val="nil"/>
              <w:bottom w:val="single" w:sz="4" w:space="0" w:color="auto"/>
              <w:right w:val="single" w:sz="4" w:space="0" w:color="auto"/>
            </w:tcBorders>
            <w:shd w:val="clear" w:color="000000" w:fill="FFFFFF"/>
            <w:vAlign w:val="center"/>
            <w:hideMark/>
          </w:tcPr>
          <w:p w14:paraId="61A43BF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save data entered into user logon fields that remains the same from session to session (e.g., all information other than password).</w:t>
            </w:r>
          </w:p>
        </w:tc>
        <w:tc>
          <w:tcPr>
            <w:tcW w:w="1115" w:type="dxa"/>
            <w:tcBorders>
              <w:top w:val="nil"/>
              <w:left w:val="nil"/>
              <w:bottom w:val="single" w:sz="4" w:space="0" w:color="auto"/>
              <w:right w:val="single" w:sz="4" w:space="0" w:color="auto"/>
            </w:tcBorders>
            <w:shd w:val="clear" w:color="000000" w:fill="FFFFFF"/>
            <w:vAlign w:val="center"/>
            <w:hideMark/>
          </w:tcPr>
          <w:p w14:paraId="749D044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46B96B8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6C7EF7E"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6C056A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29</w:t>
            </w:r>
          </w:p>
        </w:tc>
        <w:tc>
          <w:tcPr>
            <w:tcW w:w="5208" w:type="dxa"/>
            <w:tcBorders>
              <w:top w:val="nil"/>
              <w:left w:val="nil"/>
              <w:bottom w:val="single" w:sz="4" w:space="0" w:color="auto"/>
              <w:right w:val="single" w:sz="4" w:space="0" w:color="auto"/>
            </w:tcBorders>
            <w:shd w:val="clear" w:color="000000" w:fill="FFFFFF"/>
            <w:vAlign w:val="center"/>
            <w:hideMark/>
          </w:tcPr>
          <w:p w14:paraId="1BC922B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each member agency to define mandatory logon fields.</w:t>
            </w:r>
          </w:p>
        </w:tc>
        <w:tc>
          <w:tcPr>
            <w:tcW w:w="1115" w:type="dxa"/>
            <w:tcBorders>
              <w:top w:val="nil"/>
              <w:left w:val="nil"/>
              <w:bottom w:val="single" w:sz="4" w:space="0" w:color="auto"/>
              <w:right w:val="single" w:sz="4" w:space="0" w:color="auto"/>
            </w:tcBorders>
            <w:shd w:val="clear" w:color="000000" w:fill="FFFFFF"/>
            <w:vAlign w:val="center"/>
            <w:hideMark/>
          </w:tcPr>
          <w:p w14:paraId="0E452BA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EA8A4D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85BA2F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F3BA17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30</w:t>
            </w:r>
          </w:p>
        </w:tc>
        <w:tc>
          <w:tcPr>
            <w:tcW w:w="5208" w:type="dxa"/>
            <w:tcBorders>
              <w:top w:val="nil"/>
              <w:left w:val="nil"/>
              <w:bottom w:val="single" w:sz="4" w:space="0" w:color="auto"/>
              <w:right w:val="single" w:sz="4" w:space="0" w:color="auto"/>
            </w:tcBorders>
            <w:shd w:val="clear" w:color="auto" w:fill="auto"/>
            <w:vAlign w:val="center"/>
            <w:hideMark/>
          </w:tcPr>
          <w:p w14:paraId="5DAF4E31"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automatically notify Communications of logon/logoff.</w:t>
            </w:r>
          </w:p>
        </w:tc>
        <w:tc>
          <w:tcPr>
            <w:tcW w:w="1115" w:type="dxa"/>
            <w:tcBorders>
              <w:top w:val="nil"/>
              <w:left w:val="nil"/>
              <w:bottom w:val="single" w:sz="4" w:space="0" w:color="auto"/>
              <w:right w:val="single" w:sz="4" w:space="0" w:color="auto"/>
            </w:tcBorders>
            <w:shd w:val="clear" w:color="000000" w:fill="FFFFFF"/>
            <w:vAlign w:val="center"/>
            <w:hideMark/>
          </w:tcPr>
          <w:p w14:paraId="29578B8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E90E98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62909F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E874C5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31</w:t>
            </w:r>
          </w:p>
        </w:tc>
        <w:tc>
          <w:tcPr>
            <w:tcW w:w="5208" w:type="dxa"/>
            <w:tcBorders>
              <w:top w:val="nil"/>
              <w:left w:val="nil"/>
              <w:bottom w:val="single" w:sz="4" w:space="0" w:color="auto"/>
              <w:right w:val="single" w:sz="4" w:space="0" w:color="auto"/>
            </w:tcBorders>
            <w:shd w:val="clear" w:color="auto" w:fill="auto"/>
            <w:vAlign w:val="center"/>
            <w:hideMark/>
          </w:tcPr>
          <w:p w14:paraId="1788C6C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logon multiple individuals per unit.</w:t>
            </w:r>
          </w:p>
        </w:tc>
        <w:tc>
          <w:tcPr>
            <w:tcW w:w="1115" w:type="dxa"/>
            <w:tcBorders>
              <w:top w:val="nil"/>
              <w:left w:val="nil"/>
              <w:bottom w:val="single" w:sz="4" w:space="0" w:color="auto"/>
              <w:right w:val="single" w:sz="4" w:space="0" w:color="auto"/>
            </w:tcBorders>
            <w:shd w:val="clear" w:color="auto" w:fill="auto"/>
            <w:vAlign w:val="center"/>
            <w:hideMark/>
          </w:tcPr>
          <w:p w14:paraId="753E8EF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BFF8F4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B8AC4E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F6EFFF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32</w:t>
            </w:r>
          </w:p>
        </w:tc>
        <w:tc>
          <w:tcPr>
            <w:tcW w:w="5208" w:type="dxa"/>
            <w:tcBorders>
              <w:top w:val="nil"/>
              <w:left w:val="nil"/>
              <w:bottom w:val="single" w:sz="4" w:space="0" w:color="auto"/>
              <w:right w:val="single" w:sz="4" w:space="0" w:color="auto"/>
            </w:tcBorders>
            <w:shd w:val="clear" w:color="000000" w:fill="1F497D"/>
            <w:vAlign w:val="bottom"/>
            <w:hideMark/>
          </w:tcPr>
          <w:p w14:paraId="205FC23D" w14:textId="77777777" w:rsidR="00220A72" w:rsidRPr="00B550A7" w:rsidRDefault="00220A72" w:rsidP="00B768A2">
            <w:pPr>
              <w:spacing w:after="0" w:line="240" w:lineRule="auto"/>
              <w:rPr>
                <w:rFonts w:ascii="Calibri" w:eastAsia="Times New Roman" w:hAnsi="Calibri" w:cs="Times New Roman"/>
                <w:b/>
                <w:bCs/>
                <w:color w:val="FFFFFF"/>
              </w:rPr>
            </w:pPr>
            <w:bookmarkStart w:id="265" w:name="RANGE!B62"/>
            <w:r w:rsidRPr="00B550A7">
              <w:rPr>
                <w:rFonts w:ascii="Calibri" w:eastAsia="Times New Roman" w:hAnsi="Calibri" w:cs="Times New Roman"/>
                <w:b/>
                <w:bCs/>
                <w:color w:val="FFFFFF"/>
              </w:rPr>
              <w:t>Application Integration</w:t>
            </w:r>
            <w:bookmarkEnd w:id="265"/>
          </w:p>
        </w:tc>
        <w:tc>
          <w:tcPr>
            <w:tcW w:w="1115" w:type="dxa"/>
            <w:tcBorders>
              <w:top w:val="nil"/>
              <w:left w:val="nil"/>
              <w:bottom w:val="single" w:sz="4" w:space="0" w:color="auto"/>
              <w:right w:val="single" w:sz="4" w:space="0" w:color="auto"/>
            </w:tcBorders>
            <w:shd w:val="clear" w:color="000000" w:fill="1F497D"/>
            <w:vAlign w:val="bottom"/>
            <w:hideMark/>
          </w:tcPr>
          <w:p w14:paraId="14AB6785"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0EAF0620"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74906A5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5B1A6F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33</w:t>
            </w:r>
          </w:p>
        </w:tc>
        <w:tc>
          <w:tcPr>
            <w:tcW w:w="5208" w:type="dxa"/>
            <w:tcBorders>
              <w:top w:val="nil"/>
              <w:left w:val="nil"/>
              <w:bottom w:val="single" w:sz="4" w:space="0" w:color="auto"/>
              <w:right w:val="single" w:sz="4" w:space="0" w:color="auto"/>
            </w:tcBorders>
            <w:shd w:val="clear" w:color="000000" w:fill="CCCCFF"/>
            <w:vAlign w:val="bottom"/>
            <w:hideMark/>
          </w:tcPr>
          <w:p w14:paraId="4B603185" w14:textId="77777777" w:rsidR="00220A72" w:rsidRPr="00B550A7" w:rsidRDefault="00220A72" w:rsidP="00B768A2">
            <w:pPr>
              <w:spacing w:after="0" w:line="240" w:lineRule="auto"/>
              <w:rPr>
                <w:rFonts w:ascii="Calibri" w:eastAsia="Times New Roman" w:hAnsi="Calibri" w:cs="Times New Roman"/>
                <w:b/>
                <w:bCs/>
              </w:rPr>
            </w:pPr>
            <w:r w:rsidRPr="00B550A7">
              <w:rPr>
                <w:rFonts w:ascii="Calibri" w:eastAsia="Times New Roman" w:hAnsi="Calibri" w:cs="Times New Roman"/>
                <w:b/>
                <w:bCs/>
              </w:rPr>
              <w:t>CAD/Mobile Integration</w:t>
            </w:r>
          </w:p>
        </w:tc>
        <w:tc>
          <w:tcPr>
            <w:tcW w:w="1115" w:type="dxa"/>
            <w:tcBorders>
              <w:top w:val="nil"/>
              <w:left w:val="nil"/>
              <w:bottom w:val="single" w:sz="4" w:space="0" w:color="auto"/>
              <w:right w:val="single" w:sz="4" w:space="0" w:color="auto"/>
            </w:tcBorders>
            <w:shd w:val="clear" w:color="000000" w:fill="CCCCFF"/>
            <w:vAlign w:val="bottom"/>
            <w:hideMark/>
          </w:tcPr>
          <w:p w14:paraId="44588D96" w14:textId="77777777" w:rsidR="00220A72" w:rsidRPr="00B550A7" w:rsidRDefault="00220A72" w:rsidP="00B768A2">
            <w:pPr>
              <w:spacing w:after="0" w:line="240" w:lineRule="auto"/>
              <w:jc w:val="center"/>
              <w:rPr>
                <w:rFonts w:ascii="Calibri" w:eastAsia="Times New Roman" w:hAnsi="Calibri" w:cs="Times New Roman"/>
                <w:b/>
                <w:bCs/>
              </w:rPr>
            </w:pPr>
            <w:r w:rsidRPr="00B550A7">
              <w:rPr>
                <w:rFonts w:ascii="Calibri" w:eastAsia="Times New Roman" w:hAnsi="Calibri" w:cs="Times New Roman"/>
                <w:b/>
                <w:bCs/>
              </w:rPr>
              <w:t> </w:t>
            </w:r>
          </w:p>
        </w:tc>
        <w:tc>
          <w:tcPr>
            <w:tcW w:w="6840" w:type="dxa"/>
            <w:tcBorders>
              <w:top w:val="nil"/>
              <w:left w:val="nil"/>
              <w:bottom w:val="single" w:sz="4" w:space="0" w:color="auto"/>
              <w:right w:val="single" w:sz="4" w:space="0" w:color="auto"/>
            </w:tcBorders>
            <w:shd w:val="clear" w:color="000000" w:fill="CCCCFF"/>
            <w:vAlign w:val="center"/>
            <w:hideMark/>
          </w:tcPr>
          <w:p w14:paraId="143C9E45"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D5E9866"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34BC0E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34</w:t>
            </w:r>
          </w:p>
        </w:tc>
        <w:tc>
          <w:tcPr>
            <w:tcW w:w="5208" w:type="dxa"/>
            <w:tcBorders>
              <w:top w:val="nil"/>
              <w:left w:val="nil"/>
              <w:bottom w:val="single" w:sz="4" w:space="0" w:color="auto"/>
              <w:right w:val="single" w:sz="4" w:space="0" w:color="auto"/>
            </w:tcBorders>
            <w:shd w:val="clear" w:color="000000" w:fill="FFFFFF"/>
            <w:vAlign w:val="center"/>
            <w:hideMark/>
          </w:tcPr>
          <w:p w14:paraId="6C34342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a real-time data transmission between the CAD system and Mobile Computer.</w:t>
            </w:r>
          </w:p>
        </w:tc>
        <w:tc>
          <w:tcPr>
            <w:tcW w:w="1115" w:type="dxa"/>
            <w:tcBorders>
              <w:top w:val="nil"/>
              <w:left w:val="nil"/>
              <w:bottom w:val="single" w:sz="4" w:space="0" w:color="auto"/>
              <w:right w:val="single" w:sz="4" w:space="0" w:color="auto"/>
            </w:tcBorders>
            <w:shd w:val="clear" w:color="000000" w:fill="FFFFFF"/>
            <w:vAlign w:val="center"/>
            <w:hideMark/>
          </w:tcPr>
          <w:p w14:paraId="29C1E55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E88B39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F20CF51"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109542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35</w:t>
            </w:r>
          </w:p>
        </w:tc>
        <w:tc>
          <w:tcPr>
            <w:tcW w:w="5208" w:type="dxa"/>
            <w:tcBorders>
              <w:top w:val="nil"/>
              <w:left w:val="nil"/>
              <w:bottom w:val="single" w:sz="4" w:space="0" w:color="auto"/>
              <w:right w:val="single" w:sz="4" w:space="0" w:color="auto"/>
            </w:tcBorders>
            <w:shd w:val="clear" w:color="000000" w:fill="FFFFFF"/>
            <w:vAlign w:val="center"/>
            <w:hideMark/>
          </w:tcPr>
          <w:p w14:paraId="7DEE2080"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continually receive call for service updates from Dispatch following initial dispatch.</w:t>
            </w:r>
          </w:p>
        </w:tc>
        <w:tc>
          <w:tcPr>
            <w:tcW w:w="1115" w:type="dxa"/>
            <w:tcBorders>
              <w:top w:val="nil"/>
              <w:left w:val="nil"/>
              <w:bottom w:val="single" w:sz="4" w:space="0" w:color="auto"/>
              <w:right w:val="single" w:sz="4" w:space="0" w:color="auto"/>
            </w:tcBorders>
            <w:shd w:val="clear" w:color="000000" w:fill="FFFFFF"/>
            <w:vAlign w:val="center"/>
            <w:hideMark/>
          </w:tcPr>
          <w:p w14:paraId="3361C18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4849B7E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E106BB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8BE2B5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36</w:t>
            </w:r>
          </w:p>
        </w:tc>
        <w:tc>
          <w:tcPr>
            <w:tcW w:w="5208" w:type="dxa"/>
            <w:tcBorders>
              <w:top w:val="nil"/>
              <w:left w:val="nil"/>
              <w:bottom w:val="single" w:sz="4" w:space="0" w:color="auto"/>
              <w:right w:val="single" w:sz="4" w:space="0" w:color="auto"/>
            </w:tcBorders>
            <w:shd w:val="clear" w:color="auto" w:fill="auto"/>
            <w:vAlign w:val="center"/>
            <w:hideMark/>
          </w:tcPr>
          <w:p w14:paraId="7290BAE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log onto the CAD system from the Mobile.</w:t>
            </w:r>
          </w:p>
        </w:tc>
        <w:tc>
          <w:tcPr>
            <w:tcW w:w="1115" w:type="dxa"/>
            <w:tcBorders>
              <w:top w:val="nil"/>
              <w:left w:val="nil"/>
              <w:bottom w:val="single" w:sz="4" w:space="0" w:color="auto"/>
              <w:right w:val="single" w:sz="4" w:space="0" w:color="auto"/>
            </w:tcBorders>
            <w:shd w:val="clear" w:color="auto" w:fill="auto"/>
            <w:vAlign w:val="center"/>
            <w:hideMark/>
          </w:tcPr>
          <w:p w14:paraId="355F597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5F89F9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5FA4EA7"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701BE0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37</w:t>
            </w:r>
          </w:p>
        </w:tc>
        <w:tc>
          <w:tcPr>
            <w:tcW w:w="5208" w:type="dxa"/>
            <w:tcBorders>
              <w:top w:val="nil"/>
              <w:left w:val="nil"/>
              <w:bottom w:val="single" w:sz="4" w:space="0" w:color="auto"/>
              <w:right w:val="single" w:sz="4" w:space="0" w:color="auto"/>
            </w:tcBorders>
            <w:shd w:val="clear" w:color="000000" w:fill="FFFFFF"/>
            <w:vAlign w:val="center"/>
            <w:hideMark/>
          </w:tcPr>
          <w:p w14:paraId="48E3C4E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a single password sign-on to CAD, the Mobile and the operating system.</w:t>
            </w:r>
          </w:p>
        </w:tc>
        <w:tc>
          <w:tcPr>
            <w:tcW w:w="1115" w:type="dxa"/>
            <w:tcBorders>
              <w:top w:val="nil"/>
              <w:left w:val="nil"/>
              <w:bottom w:val="single" w:sz="4" w:space="0" w:color="auto"/>
              <w:right w:val="single" w:sz="4" w:space="0" w:color="auto"/>
            </w:tcBorders>
            <w:shd w:val="clear" w:color="000000" w:fill="FFFFFF"/>
            <w:vAlign w:val="center"/>
            <w:hideMark/>
          </w:tcPr>
          <w:p w14:paraId="6505616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1A77837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9AA0E99"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EA85D3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38</w:t>
            </w:r>
          </w:p>
        </w:tc>
        <w:tc>
          <w:tcPr>
            <w:tcW w:w="5208" w:type="dxa"/>
            <w:tcBorders>
              <w:top w:val="nil"/>
              <w:left w:val="nil"/>
              <w:bottom w:val="single" w:sz="4" w:space="0" w:color="auto"/>
              <w:right w:val="single" w:sz="4" w:space="0" w:color="auto"/>
            </w:tcBorders>
            <w:shd w:val="clear" w:color="auto" w:fill="auto"/>
            <w:vAlign w:val="center"/>
            <w:hideMark/>
          </w:tcPr>
          <w:p w14:paraId="3C0E080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a unit logged on to automatically default to "available" status.</w:t>
            </w:r>
          </w:p>
        </w:tc>
        <w:tc>
          <w:tcPr>
            <w:tcW w:w="1115" w:type="dxa"/>
            <w:tcBorders>
              <w:top w:val="nil"/>
              <w:left w:val="nil"/>
              <w:bottom w:val="single" w:sz="4" w:space="0" w:color="auto"/>
              <w:right w:val="single" w:sz="4" w:space="0" w:color="auto"/>
            </w:tcBorders>
            <w:shd w:val="clear" w:color="auto" w:fill="auto"/>
            <w:vAlign w:val="center"/>
            <w:hideMark/>
          </w:tcPr>
          <w:p w14:paraId="01572C6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84FD4F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AFBAF62"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BFF0D7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39</w:t>
            </w:r>
          </w:p>
        </w:tc>
        <w:tc>
          <w:tcPr>
            <w:tcW w:w="5208" w:type="dxa"/>
            <w:tcBorders>
              <w:top w:val="nil"/>
              <w:left w:val="nil"/>
              <w:bottom w:val="single" w:sz="4" w:space="0" w:color="auto"/>
              <w:right w:val="single" w:sz="4" w:space="0" w:color="auto"/>
            </w:tcBorders>
            <w:shd w:val="clear" w:color="000000" w:fill="FFFFFF"/>
            <w:vAlign w:val="center"/>
            <w:hideMark/>
          </w:tcPr>
          <w:p w14:paraId="52B5470E"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all incident information available in CAD on the Mobile.</w:t>
            </w:r>
          </w:p>
        </w:tc>
        <w:tc>
          <w:tcPr>
            <w:tcW w:w="1115" w:type="dxa"/>
            <w:tcBorders>
              <w:top w:val="nil"/>
              <w:left w:val="nil"/>
              <w:bottom w:val="single" w:sz="4" w:space="0" w:color="auto"/>
              <w:right w:val="single" w:sz="4" w:space="0" w:color="auto"/>
            </w:tcBorders>
            <w:shd w:val="clear" w:color="000000" w:fill="FFFFFF"/>
            <w:vAlign w:val="center"/>
            <w:hideMark/>
          </w:tcPr>
          <w:p w14:paraId="0F73CB5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84C879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D80CE1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4842D8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40</w:t>
            </w:r>
          </w:p>
        </w:tc>
        <w:tc>
          <w:tcPr>
            <w:tcW w:w="5208" w:type="dxa"/>
            <w:tcBorders>
              <w:top w:val="nil"/>
              <w:left w:val="nil"/>
              <w:bottom w:val="single" w:sz="4" w:space="0" w:color="auto"/>
              <w:right w:val="single" w:sz="4" w:space="0" w:color="auto"/>
            </w:tcBorders>
            <w:shd w:val="clear" w:color="000000" w:fill="FFFFFF"/>
            <w:vAlign w:val="center"/>
            <w:hideMark/>
          </w:tcPr>
          <w:p w14:paraId="5DD34F3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display all timers:</w:t>
            </w:r>
          </w:p>
        </w:tc>
        <w:tc>
          <w:tcPr>
            <w:tcW w:w="1115" w:type="dxa"/>
            <w:tcBorders>
              <w:top w:val="nil"/>
              <w:left w:val="nil"/>
              <w:bottom w:val="single" w:sz="4" w:space="0" w:color="auto"/>
              <w:right w:val="single" w:sz="4" w:space="0" w:color="auto"/>
            </w:tcBorders>
            <w:shd w:val="clear" w:color="auto" w:fill="auto"/>
            <w:vAlign w:val="center"/>
            <w:hideMark/>
          </w:tcPr>
          <w:p w14:paraId="0E939DA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14800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79E06C3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16EDC4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40-a</w:t>
            </w:r>
          </w:p>
        </w:tc>
        <w:tc>
          <w:tcPr>
            <w:tcW w:w="5208" w:type="dxa"/>
            <w:tcBorders>
              <w:top w:val="nil"/>
              <w:left w:val="nil"/>
              <w:bottom w:val="single" w:sz="4" w:space="0" w:color="auto"/>
              <w:right w:val="single" w:sz="4" w:space="0" w:color="auto"/>
            </w:tcBorders>
            <w:shd w:val="clear" w:color="auto" w:fill="auto"/>
            <w:vAlign w:val="center"/>
            <w:hideMark/>
          </w:tcPr>
          <w:p w14:paraId="6505C27F"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Generated from within the CAD application</w:t>
            </w:r>
          </w:p>
        </w:tc>
        <w:tc>
          <w:tcPr>
            <w:tcW w:w="1115" w:type="dxa"/>
            <w:tcBorders>
              <w:top w:val="nil"/>
              <w:left w:val="nil"/>
              <w:bottom w:val="single" w:sz="4" w:space="0" w:color="auto"/>
              <w:right w:val="single" w:sz="4" w:space="0" w:color="auto"/>
            </w:tcBorders>
            <w:shd w:val="clear" w:color="auto" w:fill="auto"/>
            <w:vAlign w:val="center"/>
            <w:hideMark/>
          </w:tcPr>
          <w:p w14:paraId="2903642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0225A96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1C9ADC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1A57D9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40-b</w:t>
            </w:r>
          </w:p>
        </w:tc>
        <w:tc>
          <w:tcPr>
            <w:tcW w:w="5208" w:type="dxa"/>
            <w:tcBorders>
              <w:top w:val="nil"/>
              <w:left w:val="nil"/>
              <w:bottom w:val="single" w:sz="4" w:space="0" w:color="auto"/>
              <w:right w:val="single" w:sz="4" w:space="0" w:color="auto"/>
            </w:tcBorders>
            <w:shd w:val="clear" w:color="auto" w:fill="auto"/>
            <w:vAlign w:val="center"/>
            <w:hideMark/>
          </w:tcPr>
          <w:p w14:paraId="34CFC606"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Created by a CAD operator</w:t>
            </w:r>
          </w:p>
        </w:tc>
        <w:tc>
          <w:tcPr>
            <w:tcW w:w="1115" w:type="dxa"/>
            <w:tcBorders>
              <w:top w:val="nil"/>
              <w:left w:val="nil"/>
              <w:bottom w:val="single" w:sz="4" w:space="0" w:color="auto"/>
              <w:right w:val="single" w:sz="4" w:space="0" w:color="auto"/>
            </w:tcBorders>
            <w:shd w:val="clear" w:color="auto" w:fill="auto"/>
            <w:vAlign w:val="center"/>
            <w:hideMark/>
          </w:tcPr>
          <w:p w14:paraId="21ECA88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F0AF0E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415AF6F"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11CAAE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41</w:t>
            </w:r>
          </w:p>
        </w:tc>
        <w:tc>
          <w:tcPr>
            <w:tcW w:w="5208" w:type="dxa"/>
            <w:tcBorders>
              <w:top w:val="nil"/>
              <w:left w:val="nil"/>
              <w:bottom w:val="single" w:sz="4" w:space="0" w:color="auto"/>
              <w:right w:val="single" w:sz="4" w:space="0" w:color="auto"/>
            </w:tcBorders>
            <w:shd w:val="clear" w:color="auto" w:fill="auto"/>
            <w:vAlign w:val="center"/>
            <w:hideMark/>
          </w:tcPr>
          <w:p w14:paraId="63D4F9D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run multiple applications (e.g., mobile, automated field reporting) on the Mobile at the same time, with CAD operations having precedence over reporting operations.</w:t>
            </w:r>
          </w:p>
        </w:tc>
        <w:tc>
          <w:tcPr>
            <w:tcW w:w="1115" w:type="dxa"/>
            <w:tcBorders>
              <w:top w:val="nil"/>
              <w:left w:val="nil"/>
              <w:bottom w:val="single" w:sz="4" w:space="0" w:color="auto"/>
              <w:right w:val="single" w:sz="4" w:space="0" w:color="auto"/>
            </w:tcBorders>
            <w:shd w:val="clear" w:color="auto" w:fill="auto"/>
            <w:vAlign w:val="center"/>
            <w:hideMark/>
          </w:tcPr>
          <w:p w14:paraId="7C81A77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5024B7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4C815E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EF7E6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42</w:t>
            </w:r>
          </w:p>
        </w:tc>
        <w:tc>
          <w:tcPr>
            <w:tcW w:w="5208" w:type="dxa"/>
            <w:tcBorders>
              <w:top w:val="nil"/>
              <w:left w:val="nil"/>
              <w:bottom w:val="single" w:sz="4" w:space="0" w:color="auto"/>
              <w:right w:val="single" w:sz="4" w:space="0" w:color="auto"/>
            </w:tcBorders>
            <w:shd w:val="clear" w:color="000000" w:fill="FFFFFF"/>
            <w:vAlign w:val="center"/>
            <w:hideMark/>
          </w:tcPr>
          <w:p w14:paraId="274BF66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query  CAD data from the MDC</w:t>
            </w:r>
          </w:p>
        </w:tc>
        <w:tc>
          <w:tcPr>
            <w:tcW w:w="1115" w:type="dxa"/>
            <w:tcBorders>
              <w:top w:val="nil"/>
              <w:left w:val="nil"/>
              <w:bottom w:val="single" w:sz="4" w:space="0" w:color="auto"/>
              <w:right w:val="single" w:sz="4" w:space="0" w:color="auto"/>
            </w:tcBorders>
            <w:shd w:val="clear" w:color="000000" w:fill="FFFFFF"/>
            <w:vAlign w:val="center"/>
            <w:hideMark/>
          </w:tcPr>
          <w:p w14:paraId="2839087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F0598E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F9E5D3D" w14:textId="77777777" w:rsidTr="00B768A2">
        <w:trPr>
          <w:trHeight w:val="435"/>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AFC66E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43</w:t>
            </w:r>
          </w:p>
        </w:tc>
        <w:tc>
          <w:tcPr>
            <w:tcW w:w="5208" w:type="dxa"/>
            <w:tcBorders>
              <w:top w:val="nil"/>
              <w:left w:val="nil"/>
              <w:bottom w:val="single" w:sz="4" w:space="0" w:color="auto"/>
              <w:right w:val="single" w:sz="4" w:space="0" w:color="auto"/>
            </w:tcBorders>
            <w:shd w:val="clear" w:color="000000" w:fill="FFFFFF"/>
            <w:vAlign w:val="center"/>
            <w:hideMark/>
          </w:tcPr>
          <w:p w14:paraId="10038F2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query any system interfaced to the CAD application.</w:t>
            </w:r>
          </w:p>
        </w:tc>
        <w:tc>
          <w:tcPr>
            <w:tcW w:w="1115" w:type="dxa"/>
            <w:tcBorders>
              <w:top w:val="nil"/>
              <w:left w:val="nil"/>
              <w:bottom w:val="single" w:sz="4" w:space="0" w:color="auto"/>
              <w:right w:val="single" w:sz="4" w:space="0" w:color="auto"/>
            </w:tcBorders>
            <w:shd w:val="clear" w:color="000000" w:fill="FFFFFF"/>
            <w:vAlign w:val="center"/>
            <w:hideMark/>
          </w:tcPr>
          <w:p w14:paraId="73983EC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32AC860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EBEF09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96BA47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44</w:t>
            </w:r>
          </w:p>
        </w:tc>
        <w:tc>
          <w:tcPr>
            <w:tcW w:w="5208" w:type="dxa"/>
            <w:tcBorders>
              <w:top w:val="nil"/>
              <w:left w:val="nil"/>
              <w:bottom w:val="single" w:sz="4" w:space="0" w:color="auto"/>
              <w:right w:val="single" w:sz="4" w:space="0" w:color="auto"/>
            </w:tcBorders>
            <w:shd w:val="clear" w:color="000000" w:fill="FFFFFF"/>
            <w:vAlign w:val="center"/>
            <w:hideMark/>
          </w:tcPr>
          <w:p w14:paraId="5190F84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Business listings at MDC</w:t>
            </w:r>
          </w:p>
        </w:tc>
        <w:tc>
          <w:tcPr>
            <w:tcW w:w="1115" w:type="dxa"/>
            <w:tcBorders>
              <w:top w:val="nil"/>
              <w:left w:val="nil"/>
              <w:bottom w:val="single" w:sz="4" w:space="0" w:color="auto"/>
              <w:right w:val="single" w:sz="4" w:space="0" w:color="auto"/>
            </w:tcBorders>
            <w:shd w:val="clear" w:color="000000" w:fill="FFFFFF"/>
            <w:vAlign w:val="center"/>
            <w:hideMark/>
          </w:tcPr>
          <w:p w14:paraId="41921C4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1D53B12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01A2862"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E20B42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45</w:t>
            </w:r>
          </w:p>
        </w:tc>
        <w:tc>
          <w:tcPr>
            <w:tcW w:w="5208" w:type="dxa"/>
            <w:tcBorders>
              <w:top w:val="nil"/>
              <w:left w:val="nil"/>
              <w:bottom w:val="single" w:sz="4" w:space="0" w:color="auto"/>
              <w:right w:val="single" w:sz="4" w:space="0" w:color="auto"/>
            </w:tcBorders>
            <w:shd w:val="clear" w:color="000000" w:fill="FFFFFF"/>
            <w:vAlign w:val="center"/>
            <w:hideMark/>
          </w:tcPr>
          <w:p w14:paraId="77AB700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Mobile user to update CAD call for service information.</w:t>
            </w:r>
          </w:p>
        </w:tc>
        <w:tc>
          <w:tcPr>
            <w:tcW w:w="1115" w:type="dxa"/>
            <w:tcBorders>
              <w:top w:val="nil"/>
              <w:left w:val="nil"/>
              <w:bottom w:val="single" w:sz="4" w:space="0" w:color="auto"/>
              <w:right w:val="single" w:sz="4" w:space="0" w:color="auto"/>
            </w:tcBorders>
            <w:shd w:val="clear" w:color="000000" w:fill="FFFFFF"/>
            <w:vAlign w:val="center"/>
            <w:hideMark/>
          </w:tcPr>
          <w:p w14:paraId="06F61AD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A711AB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7D4C1A5"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68C0BE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46</w:t>
            </w:r>
          </w:p>
        </w:tc>
        <w:tc>
          <w:tcPr>
            <w:tcW w:w="5208" w:type="dxa"/>
            <w:tcBorders>
              <w:top w:val="nil"/>
              <w:left w:val="nil"/>
              <w:bottom w:val="single" w:sz="4" w:space="0" w:color="auto"/>
              <w:right w:val="single" w:sz="4" w:space="0" w:color="auto"/>
            </w:tcBorders>
            <w:shd w:val="clear" w:color="000000" w:fill="FFFFFF"/>
            <w:vAlign w:val="center"/>
            <w:hideMark/>
          </w:tcPr>
          <w:p w14:paraId="15B1374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call for service record to indicate the source of data entry.</w:t>
            </w:r>
          </w:p>
        </w:tc>
        <w:tc>
          <w:tcPr>
            <w:tcW w:w="1115" w:type="dxa"/>
            <w:tcBorders>
              <w:top w:val="nil"/>
              <w:left w:val="nil"/>
              <w:bottom w:val="single" w:sz="4" w:space="0" w:color="auto"/>
              <w:right w:val="single" w:sz="4" w:space="0" w:color="auto"/>
            </w:tcBorders>
            <w:shd w:val="clear" w:color="000000" w:fill="FFFFFF"/>
            <w:vAlign w:val="center"/>
            <w:hideMark/>
          </w:tcPr>
          <w:p w14:paraId="4AA30FB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C9DABC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4DCFD5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815BF9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47</w:t>
            </w:r>
          </w:p>
        </w:tc>
        <w:tc>
          <w:tcPr>
            <w:tcW w:w="5208" w:type="dxa"/>
            <w:tcBorders>
              <w:top w:val="nil"/>
              <w:left w:val="nil"/>
              <w:bottom w:val="single" w:sz="4" w:space="0" w:color="auto"/>
              <w:right w:val="single" w:sz="4" w:space="0" w:color="auto"/>
            </w:tcBorders>
            <w:shd w:val="clear" w:color="000000" w:fill="CCCCFF"/>
            <w:vAlign w:val="bottom"/>
            <w:hideMark/>
          </w:tcPr>
          <w:p w14:paraId="3564E0CC" w14:textId="77777777" w:rsidR="00220A72" w:rsidRPr="00B550A7" w:rsidRDefault="00220A72" w:rsidP="00B768A2">
            <w:pPr>
              <w:spacing w:after="0" w:line="240" w:lineRule="auto"/>
              <w:rPr>
                <w:rFonts w:ascii="Calibri" w:eastAsia="Times New Roman" w:hAnsi="Calibri" w:cs="Times New Roman"/>
                <w:b/>
                <w:bCs/>
              </w:rPr>
            </w:pPr>
            <w:r w:rsidRPr="00B550A7">
              <w:rPr>
                <w:rFonts w:ascii="Calibri" w:eastAsia="Times New Roman" w:hAnsi="Calibri" w:cs="Times New Roman"/>
                <w:b/>
                <w:bCs/>
              </w:rPr>
              <w:t>RMS/Mobile Integration</w:t>
            </w:r>
          </w:p>
        </w:tc>
        <w:tc>
          <w:tcPr>
            <w:tcW w:w="1115" w:type="dxa"/>
            <w:tcBorders>
              <w:top w:val="nil"/>
              <w:left w:val="nil"/>
              <w:bottom w:val="single" w:sz="4" w:space="0" w:color="auto"/>
              <w:right w:val="single" w:sz="4" w:space="0" w:color="auto"/>
            </w:tcBorders>
            <w:shd w:val="clear" w:color="000000" w:fill="CCCCFF"/>
            <w:vAlign w:val="bottom"/>
            <w:hideMark/>
          </w:tcPr>
          <w:p w14:paraId="7A10C820" w14:textId="77777777" w:rsidR="00220A72" w:rsidRPr="00B550A7" w:rsidRDefault="00220A72" w:rsidP="00B768A2">
            <w:pPr>
              <w:spacing w:after="0" w:line="240" w:lineRule="auto"/>
              <w:jc w:val="center"/>
              <w:rPr>
                <w:rFonts w:ascii="Calibri" w:eastAsia="Times New Roman" w:hAnsi="Calibri" w:cs="Times New Roman"/>
                <w:b/>
                <w:bCs/>
              </w:rPr>
            </w:pPr>
            <w:r w:rsidRPr="00B550A7">
              <w:rPr>
                <w:rFonts w:ascii="Calibri" w:eastAsia="Times New Roman" w:hAnsi="Calibri" w:cs="Times New Roman"/>
                <w:b/>
                <w:bCs/>
              </w:rPr>
              <w:t> </w:t>
            </w:r>
          </w:p>
        </w:tc>
        <w:tc>
          <w:tcPr>
            <w:tcW w:w="6840" w:type="dxa"/>
            <w:tcBorders>
              <w:top w:val="nil"/>
              <w:left w:val="nil"/>
              <w:bottom w:val="single" w:sz="4" w:space="0" w:color="auto"/>
              <w:right w:val="single" w:sz="4" w:space="0" w:color="auto"/>
            </w:tcBorders>
            <w:shd w:val="clear" w:color="000000" w:fill="CCCCFF"/>
            <w:vAlign w:val="bottom"/>
            <w:hideMark/>
          </w:tcPr>
          <w:p w14:paraId="70DA618B" w14:textId="77777777" w:rsidR="00220A72" w:rsidRPr="00B550A7" w:rsidRDefault="00220A72" w:rsidP="00B768A2">
            <w:pPr>
              <w:spacing w:after="0" w:line="240" w:lineRule="auto"/>
              <w:rPr>
                <w:rFonts w:ascii="Calibri" w:eastAsia="Times New Roman" w:hAnsi="Calibri" w:cs="Times New Roman"/>
                <w:b/>
                <w:bCs/>
              </w:rPr>
            </w:pPr>
            <w:r w:rsidRPr="00B550A7">
              <w:rPr>
                <w:rFonts w:ascii="Calibri" w:eastAsia="Times New Roman" w:hAnsi="Calibri" w:cs="Times New Roman"/>
                <w:b/>
                <w:bCs/>
              </w:rPr>
              <w:t> </w:t>
            </w:r>
          </w:p>
        </w:tc>
      </w:tr>
      <w:tr w:rsidR="00220A72" w:rsidRPr="00B550A7" w14:paraId="4BA88C89"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CEEF4F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48</w:t>
            </w:r>
          </w:p>
        </w:tc>
        <w:tc>
          <w:tcPr>
            <w:tcW w:w="5208" w:type="dxa"/>
            <w:tcBorders>
              <w:top w:val="nil"/>
              <w:left w:val="nil"/>
              <w:bottom w:val="single" w:sz="4" w:space="0" w:color="auto"/>
              <w:right w:val="single" w:sz="4" w:space="0" w:color="auto"/>
            </w:tcBorders>
            <w:shd w:val="clear" w:color="auto" w:fill="auto"/>
            <w:vAlign w:val="center"/>
            <w:hideMark/>
          </w:tcPr>
          <w:p w14:paraId="6637F70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Ability to query all RMS modules from within the Mobile application.</w:t>
            </w:r>
          </w:p>
        </w:tc>
        <w:tc>
          <w:tcPr>
            <w:tcW w:w="1115" w:type="dxa"/>
            <w:tcBorders>
              <w:top w:val="nil"/>
              <w:left w:val="nil"/>
              <w:bottom w:val="single" w:sz="4" w:space="0" w:color="auto"/>
              <w:right w:val="single" w:sz="4" w:space="0" w:color="auto"/>
            </w:tcBorders>
            <w:shd w:val="clear" w:color="auto" w:fill="auto"/>
            <w:vAlign w:val="center"/>
            <w:hideMark/>
          </w:tcPr>
          <w:p w14:paraId="0C0C9ED7" w14:textId="77777777" w:rsidR="00220A72" w:rsidRPr="00B550A7" w:rsidRDefault="00220A72" w:rsidP="00B768A2">
            <w:pPr>
              <w:spacing w:after="0" w:line="240" w:lineRule="auto"/>
              <w:jc w:val="center"/>
              <w:rPr>
                <w:rFonts w:ascii="Calibri" w:eastAsia="Times New Roman" w:hAnsi="Calibri" w:cs="Times New Roman"/>
                <w:color w:val="000000"/>
              </w:rPr>
            </w:pPr>
            <w:r w:rsidRPr="00B550A7">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vAlign w:val="center"/>
            <w:hideMark/>
          </w:tcPr>
          <w:p w14:paraId="5B3642A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7B1B110"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C244B9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49</w:t>
            </w:r>
          </w:p>
        </w:tc>
        <w:tc>
          <w:tcPr>
            <w:tcW w:w="5208" w:type="dxa"/>
            <w:tcBorders>
              <w:top w:val="nil"/>
              <w:left w:val="nil"/>
              <w:bottom w:val="single" w:sz="4" w:space="0" w:color="auto"/>
              <w:right w:val="single" w:sz="4" w:space="0" w:color="auto"/>
            </w:tcBorders>
            <w:shd w:val="clear" w:color="000000" w:fill="FFFFFF"/>
            <w:vAlign w:val="center"/>
            <w:hideMark/>
          </w:tcPr>
          <w:p w14:paraId="3775E329"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automatically query the Law Enforcement RMS upon dispatch:</w:t>
            </w:r>
          </w:p>
        </w:tc>
        <w:tc>
          <w:tcPr>
            <w:tcW w:w="1115" w:type="dxa"/>
            <w:tcBorders>
              <w:top w:val="nil"/>
              <w:left w:val="nil"/>
              <w:bottom w:val="single" w:sz="4" w:space="0" w:color="auto"/>
              <w:right w:val="single" w:sz="4" w:space="0" w:color="auto"/>
            </w:tcBorders>
            <w:shd w:val="clear" w:color="auto" w:fill="auto"/>
            <w:vAlign w:val="center"/>
            <w:hideMark/>
          </w:tcPr>
          <w:p w14:paraId="409871E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56E59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38A766E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6E26DE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49-a</w:t>
            </w:r>
          </w:p>
        </w:tc>
        <w:tc>
          <w:tcPr>
            <w:tcW w:w="5208" w:type="dxa"/>
            <w:tcBorders>
              <w:top w:val="nil"/>
              <w:left w:val="nil"/>
              <w:bottom w:val="single" w:sz="4" w:space="0" w:color="auto"/>
              <w:right w:val="single" w:sz="4" w:space="0" w:color="auto"/>
            </w:tcBorders>
            <w:shd w:val="clear" w:color="000000" w:fill="FFFFFF"/>
            <w:vAlign w:val="center"/>
            <w:hideMark/>
          </w:tcPr>
          <w:p w14:paraId="17A0295E"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Persons associated with call</w:t>
            </w:r>
          </w:p>
        </w:tc>
        <w:tc>
          <w:tcPr>
            <w:tcW w:w="1115" w:type="dxa"/>
            <w:tcBorders>
              <w:top w:val="nil"/>
              <w:left w:val="nil"/>
              <w:bottom w:val="single" w:sz="4" w:space="0" w:color="auto"/>
              <w:right w:val="single" w:sz="4" w:space="0" w:color="auto"/>
            </w:tcBorders>
            <w:shd w:val="clear" w:color="000000" w:fill="FFFFFF"/>
            <w:vAlign w:val="center"/>
            <w:hideMark/>
          </w:tcPr>
          <w:p w14:paraId="765FAFD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4FE8FFB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874351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92367B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49-b</w:t>
            </w:r>
          </w:p>
        </w:tc>
        <w:tc>
          <w:tcPr>
            <w:tcW w:w="5208" w:type="dxa"/>
            <w:tcBorders>
              <w:top w:val="nil"/>
              <w:left w:val="nil"/>
              <w:bottom w:val="single" w:sz="4" w:space="0" w:color="auto"/>
              <w:right w:val="single" w:sz="4" w:space="0" w:color="auto"/>
            </w:tcBorders>
            <w:shd w:val="clear" w:color="000000" w:fill="FFFFFF"/>
            <w:vAlign w:val="center"/>
            <w:hideMark/>
          </w:tcPr>
          <w:p w14:paraId="2E4E890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Locations associated with call</w:t>
            </w:r>
          </w:p>
        </w:tc>
        <w:tc>
          <w:tcPr>
            <w:tcW w:w="1115" w:type="dxa"/>
            <w:tcBorders>
              <w:top w:val="nil"/>
              <w:left w:val="nil"/>
              <w:bottom w:val="single" w:sz="4" w:space="0" w:color="auto"/>
              <w:right w:val="single" w:sz="4" w:space="0" w:color="auto"/>
            </w:tcBorders>
            <w:shd w:val="clear" w:color="000000" w:fill="FFFFFF"/>
            <w:vAlign w:val="center"/>
            <w:hideMark/>
          </w:tcPr>
          <w:p w14:paraId="15EAEE0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70BAC71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0AE388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D26744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49-c</w:t>
            </w:r>
          </w:p>
        </w:tc>
        <w:tc>
          <w:tcPr>
            <w:tcW w:w="5208" w:type="dxa"/>
            <w:tcBorders>
              <w:top w:val="nil"/>
              <w:left w:val="nil"/>
              <w:bottom w:val="single" w:sz="4" w:space="0" w:color="auto"/>
              <w:right w:val="single" w:sz="4" w:space="0" w:color="auto"/>
            </w:tcBorders>
            <w:shd w:val="clear" w:color="000000" w:fill="FFFFFF"/>
            <w:vAlign w:val="center"/>
            <w:hideMark/>
          </w:tcPr>
          <w:p w14:paraId="374779FF"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Vehicles associated with call</w:t>
            </w:r>
          </w:p>
        </w:tc>
        <w:tc>
          <w:tcPr>
            <w:tcW w:w="1115" w:type="dxa"/>
            <w:tcBorders>
              <w:top w:val="nil"/>
              <w:left w:val="nil"/>
              <w:bottom w:val="single" w:sz="4" w:space="0" w:color="auto"/>
              <w:right w:val="single" w:sz="4" w:space="0" w:color="auto"/>
            </w:tcBorders>
            <w:shd w:val="clear" w:color="000000" w:fill="FFFFFF"/>
            <w:vAlign w:val="center"/>
            <w:hideMark/>
          </w:tcPr>
          <w:p w14:paraId="4C1FF9F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1C43EE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E576E82"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6BA67C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50</w:t>
            </w:r>
          </w:p>
        </w:tc>
        <w:tc>
          <w:tcPr>
            <w:tcW w:w="5208" w:type="dxa"/>
            <w:tcBorders>
              <w:top w:val="nil"/>
              <w:left w:val="nil"/>
              <w:bottom w:val="single" w:sz="4" w:space="0" w:color="auto"/>
              <w:right w:val="single" w:sz="4" w:space="0" w:color="auto"/>
            </w:tcBorders>
            <w:shd w:val="clear" w:color="000000" w:fill="FFFFFF"/>
            <w:vAlign w:val="center"/>
            <w:hideMark/>
          </w:tcPr>
          <w:p w14:paraId="082B657B"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full RMS capabilities in squad to include read/ review full reports and add forms /photos directly to the case file</w:t>
            </w:r>
          </w:p>
        </w:tc>
        <w:tc>
          <w:tcPr>
            <w:tcW w:w="1115" w:type="dxa"/>
            <w:tcBorders>
              <w:top w:val="nil"/>
              <w:left w:val="nil"/>
              <w:bottom w:val="single" w:sz="4" w:space="0" w:color="auto"/>
              <w:right w:val="single" w:sz="4" w:space="0" w:color="auto"/>
            </w:tcBorders>
            <w:shd w:val="clear" w:color="000000" w:fill="FFFFFF"/>
            <w:vAlign w:val="center"/>
            <w:hideMark/>
          </w:tcPr>
          <w:p w14:paraId="03E0D7A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3BE15C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9B7AE3B"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B372F9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51</w:t>
            </w:r>
          </w:p>
        </w:tc>
        <w:tc>
          <w:tcPr>
            <w:tcW w:w="5208" w:type="dxa"/>
            <w:tcBorders>
              <w:top w:val="nil"/>
              <w:left w:val="nil"/>
              <w:bottom w:val="single" w:sz="4" w:space="0" w:color="auto"/>
              <w:right w:val="single" w:sz="4" w:space="0" w:color="auto"/>
            </w:tcBorders>
            <w:shd w:val="clear" w:color="000000" w:fill="FFFFFF"/>
            <w:vAlign w:val="center"/>
            <w:hideMark/>
          </w:tcPr>
          <w:p w14:paraId="1F28AC50"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alerts created in CAD to be made available to users in the Mobile environment.</w:t>
            </w:r>
          </w:p>
        </w:tc>
        <w:tc>
          <w:tcPr>
            <w:tcW w:w="1115" w:type="dxa"/>
            <w:tcBorders>
              <w:top w:val="nil"/>
              <w:left w:val="nil"/>
              <w:bottom w:val="single" w:sz="4" w:space="0" w:color="auto"/>
              <w:right w:val="single" w:sz="4" w:space="0" w:color="auto"/>
            </w:tcBorders>
            <w:shd w:val="clear" w:color="000000" w:fill="FFFFFF"/>
            <w:vAlign w:val="center"/>
            <w:hideMark/>
          </w:tcPr>
          <w:p w14:paraId="76673C5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7183008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31AEBA5"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6A3E50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52</w:t>
            </w:r>
          </w:p>
        </w:tc>
        <w:tc>
          <w:tcPr>
            <w:tcW w:w="5208" w:type="dxa"/>
            <w:tcBorders>
              <w:top w:val="nil"/>
              <w:left w:val="nil"/>
              <w:bottom w:val="single" w:sz="4" w:space="0" w:color="auto"/>
              <w:right w:val="single" w:sz="4" w:space="0" w:color="auto"/>
            </w:tcBorders>
            <w:shd w:val="clear" w:color="000000" w:fill="FFFFFF"/>
            <w:vAlign w:val="center"/>
            <w:hideMark/>
          </w:tcPr>
          <w:p w14:paraId="7895FDF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access to Office records (training, equipment, emergency contacts) at the MDC</w:t>
            </w:r>
          </w:p>
        </w:tc>
        <w:tc>
          <w:tcPr>
            <w:tcW w:w="1115" w:type="dxa"/>
            <w:tcBorders>
              <w:top w:val="nil"/>
              <w:left w:val="nil"/>
              <w:bottom w:val="single" w:sz="4" w:space="0" w:color="auto"/>
              <w:right w:val="single" w:sz="4" w:space="0" w:color="auto"/>
            </w:tcBorders>
            <w:shd w:val="clear" w:color="000000" w:fill="FFFFFF"/>
            <w:vAlign w:val="center"/>
            <w:hideMark/>
          </w:tcPr>
          <w:p w14:paraId="2D3D681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7D009F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0DF55D8"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ACF0B8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53</w:t>
            </w:r>
          </w:p>
        </w:tc>
        <w:tc>
          <w:tcPr>
            <w:tcW w:w="5208" w:type="dxa"/>
            <w:tcBorders>
              <w:top w:val="nil"/>
              <w:left w:val="nil"/>
              <w:bottom w:val="single" w:sz="4" w:space="0" w:color="auto"/>
              <w:right w:val="single" w:sz="4" w:space="0" w:color="auto"/>
            </w:tcBorders>
            <w:shd w:val="clear" w:color="000000" w:fill="FFFFFF"/>
            <w:vAlign w:val="center"/>
            <w:hideMark/>
          </w:tcPr>
          <w:p w14:paraId="23F949B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alerts created in the RMS to be made available to users in the Mobile environment.</w:t>
            </w:r>
          </w:p>
        </w:tc>
        <w:tc>
          <w:tcPr>
            <w:tcW w:w="1115" w:type="dxa"/>
            <w:tcBorders>
              <w:top w:val="nil"/>
              <w:left w:val="nil"/>
              <w:bottom w:val="single" w:sz="4" w:space="0" w:color="auto"/>
              <w:right w:val="single" w:sz="4" w:space="0" w:color="auto"/>
            </w:tcBorders>
            <w:shd w:val="clear" w:color="000000" w:fill="FFFFFF"/>
            <w:vAlign w:val="center"/>
            <w:hideMark/>
          </w:tcPr>
          <w:p w14:paraId="2D8E33C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4364E62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EABC80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2ECFED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54</w:t>
            </w:r>
          </w:p>
        </w:tc>
        <w:tc>
          <w:tcPr>
            <w:tcW w:w="5208" w:type="dxa"/>
            <w:tcBorders>
              <w:top w:val="nil"/>
              <w:left w:val="nil"/>
              <w:bottom w:val="single" w:sz="4" w:space="0" w:color="auto"/>
              <w:right w:val="single" w:sz="4" w:space="0" w:color="auto"/>
            </w:tcBorders>
            <w:shd w:val="clear" w:color="000000" w:fill="1F497D"/>
            <w:vAlign w:val="bottom"/>
            <w:hideMark/>
          </w:tcPr>
          <w:p w14:paraId="38FA0B06" w14:textId="77777777" w:rsidR="00220A72" w:rsidRPr="00B550A7" w:rsidRDefault="00220A72" w:rsidP="00B768A2">
            <w:pPr>
              <w:spacing w:after="0" w:line="240" w:lineRule="auto"/>
              <w:rPr>
                <w:rFonts w:ascii="Calibri" w:eastAsia="Times New Roman" w:hAnsi="Calibri" w:cs="Times New Roman"/>
                <w:b/>
                <w:bCs/>
                <w:color w:val="FFFFFF"/>
              </w:rPr>
            </w:pPr>
            <w:bookmarkStart w:id="266" w:name="RANGE!B89"/>
            <w:r w:rsidRPr="00B550A7">
              <w:rPr>
                <w:rFonts w:ascii="Calibri" w:eastAsia="Times New Roman" w:hAnsi="Calibri" w:cs="Times New Roman"/>
                <w:b/>
                <w:bCs/>
                <w:color w:val="FFFFFF"/>
              </w:rPr>
              <w:t>Unit Status and Incident Information</w:t>
            </w:r>
            <w:bookmarkEnd w:id="266"/>
          </w:p>
        </w:tc>
        <w:tc>
          <w:tcPr>
            <w:tcW w:w="1115" w:type="dxa"/>
            <w:tcBorders>
              <w:top w:val="nil"/>
              <w:left w:val="nil"/>
              <w:bottom w:val="single" w:sz="4" w:space="0" w:color="auto"/>
              <w:right w:val="single" w:sz="4" w:space="0" w:color="auto"/>
            </w:tcBorders>
            <w:shd w:val="clear" w:color="000000" w:fill="1F497D"/>
            <w:vAlign w:val="bottom"/>
            <w:hideMark/>
          </w:tcPr>
          <w:p w14:paraId="6B85BB7F"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0476DA92"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3027513B"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F25050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w:t>
            </w:r>
          </w:p>
        </w:tc>
        <w:tc>
          <w:tcPr>
            <w:tcW w:w="5208" w:type="dxa"/>
            <w:tcBorders>
              <w:top w:val="nil"/>
              <w:left w:val="nil"/>
              <w:bottom w:val="single" w:sz="4" w:space="0" w:color="auto"/>
              <w:right w:val="single" w:sz="4" w:space="0" w:color="auto"/>
            </w:tcBorders>
            <w:shd w:val="clear" w:color="auto" w:fill="auto"/>
            <w:vAlign w:val="center"/>
            <w:hideMark/>
          </w:tcPr>
          <w:p w14:paraId="4A3F245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display the following information on the screen during normal operations:</w:t>
            </w:r>
          </w:p>
        </w:tc>
        <w:tc>
          <w:tcPr>
            <w:tcW w:w="1115" w:type="dxa"/>
            <w:tcBorders>
              <w:top w:val="nil"/>
              <w:left w:val="nil"/>
              <w:bottom w:val="single" w:sz="4" w:space="0" w:color="auto"/>
              <w:right w:val="single" w:sz="4" w:space="0" w:color="auto"/>
            </w:tcBorders>
            <w:shd w:val="clear" w:color="auto" w:fill="auto"/>
            <w:vAlign w:val="center"/>
            <w:hideMark/>
          </w:tcPr>
          <w:p w14:paraId="7361804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842FB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37274F2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F63FE8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55-a</w:t>
            </w:r>
          </w:p>
        </w:tc>
        <w:tc>
          <w:tcPr>
            <w:tcW w:w="5208" w:type="dxa"/>
            <w:tcBorders>
              <w:top w:val="nil"/>
              <w:left w:val="nil"/>
              <w:bottom w:val="single" w:sz="4" w:space="0" w:color="auto"/>
              <w:right w:val="single" w:sz="4" w:space="0" w:color="auto"/>
            </w:tcBorders>
            <w:shd w:val="clear" w:color="auto" w:fill="auto"/>
            <w:vAlign w:val="center"/>
            <w:hideMark/>
          </w:tcPr>
          <w:p w14:paraId="6A276BEF"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Availability of wireless connectivity</w:t>
            </w:r>
          </w:p>
        </w:tc>
        <w:tc>
          <w:tcPr>
            <w:tcW w:w="1115" w:type="dxa"/>
            <w:tcBorders>
              <w:top w:val="nil"/>
              <w:left w:val="nil"/>
              <w:bottom w:val="single" w:sz="4" w:space="0" w:color="auto"/>
              <w:right w:val="single" w:sz="4" w:space="0" w:color="auto"/>
            </w:tcBorders>
            <w:shd w:val="clear" w:color="auto" w:fill="auto"/>
            <w:vAlign w:val="center"/>
            <w:hideMark/>
          </w:tcPr>
          <w:p w14:paraId="05649E5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001B6CB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513EE1A"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A1533E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55-b</w:t>
            </w:r>
          </w:p>
        </w:tc>
        <w:tc>
          <w:tcPr>
            <w:tcW w:w="5208" w:type="dxa"/>
            <w:tcBorders>
              <w:top w:val="nil"/>
              <w:left w:val="nil"/>
              <w:bottom w:val="single" w:sz="4" w:space="0" w:color="auto"/>
              <w:right w:val="single" w:sz="4" w:space="0" w:color="auto"/>
            </w:tcBorders>
            <w:shd w:val="clear" w:color="auto" w:fill="auto"/>
            <w:vAlign w:val="center"/>
            <w:hideMark/>
          </w:tcPr>
          <w:p w14:paraId="1A7458B8"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Call status</w:t>
            </w:r>
          </w:p>
        </w:tc>
        <w:tc>
          <w:tcPr>
            <w:tcW w:w="1115" w:type="dxa"/>
            <w:tcBorders>
              <w:top w:val="nil"/>
              <w:left w:val="nil"/>
              <w:bottom w:val="single" w:sz="4" w:space="0" w:color="auto"/>
              <w:right w:val="single" w:sz="4" w:space="0" w:color="auto"/>
            </w:tcBorders>
            <w:shd w:val="clear" w:color="auto" w:fill="auto"/>
            <w:vAlign w:val="center"/>
            <w:hideMark/>
          </w:tcPr>
          <w:p w14:paraId="7C7C48C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7020F5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FBBAF2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8A21F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55-c</w:t>
            </w:r>
          </w:p>
        </w:tc>
        <w:tc>
          <w:tcPr>
            <w:tcW w:w="5208" w:type="dxa"/>
            <w:tcBorders>
              <w:top w:val="nil"/>
              <w:left w:val="nil"/>
              <w:bottom w:val="single" w:sz="4" w:space="0" w:color="auto"/>
              <w:right w:val="single" w:sz="4" w:space="0" w:color="auto"/>
            </w:tcBorders>
            <w:shd w:val="clear" w:color="auto" w:fill="auto"/>
            <w:vAlign w:val="center"/>
            <w:hideMark/>
          </w:tcPr>
          <w:p w14:paraId="5E98C915"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Current unit</w:t>
            </w:r>
          </w:p>
        </w:tc>
        <w:tc>
          <w:tcPr>
            <w:tcW w:w="1115" w:type="dxa"/>
            <w:tcBorders>
              <w:top w:val="nil"/>
              <w:left w:val="nil"/>
              <w:bottom w:val="single" w:sz="4" w:space="0" w:color="auto"/>
              <w:right w:val="single" w:sz="4" w:space="0" w:color="auto"/>
            </w:tcBorders>
            <w:shd w:val="clear" w:color="auto" w:fill="auto"/>
            <w:vAlign w:val="center"/>
            <w:hideMark/>
          </w:tcPr>
          <w:p w14:paraId="2667163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BCC829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C47AA0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E3C51F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55-d</w:t>
            </w:r>
          </w:p>
        </w:tc>
        <w:tc>
          <w:tcPr>
            <w:tcW w:w="5208" w:type="dxa"/>
            <w:tcBorders>
              <w:top w:val="nil"/>
              <w:left w:val="nil"/>
              <w:bottom w:val="single" w:sz="4" w:space="0" w:color="auto"/>
              <w:right w:val="single" w:sz="4" w:space="0" w:color="auto"/>
            </w:tcBorders>
            <w:shd w:val="clear" w:color="auto" w:fill="auto"/>
            <w:vAlign w:val="center"/>
            <w:hideMark/>
          </w:tcPr>
          <w:p w14:paraId="1B229F1F"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xml:space="preserve">Current unit status </w:t>
            </w:r>
          </w:p>
        </w:tc>
        <w:tc>
          <w:tcPr>
            <w:tcW w:w="1115" w:type="dxa"/>
            <w:tcBorders>
              <w:top w:val="nil"/>
              <w:left w:val="nil"/>
              <w:bottom w:val="single" w:sz="4" w:space="0" w:color="auto"/>
              <w:right w:val="single" w:sz="4" w:space="0" w:color="auto"/>
            </w:tcBorders>
            <w:shd w:val="clear" w:color="auto" w:fill="auto"/>
            <w:vAlign w:val="center"/>
            <w:hideMark/>
          </w:tcPr>
          <w:p w14:paraId="1A3F28E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411DC9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8F3A96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45291F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55-e</w:t>
            </w:r>
          </w:p>
        </w:tc>
        <w:tc>
          <w:tcPr>
            <w:tcW w:w="5208" w:type="dxa"/>
            <w:tcBorders>
              <w:top w:val="nil"/>
              <w:left w:val="nil"/>
              <w:bottom w:val="single" w:sz="4" w:space="0" w:color="auto"/>
              <w:right w:val="single" w:sz="4" w:space="0" w:color="auto"/>
            </w:tcBorders>
            <w:shd w:val="clear" w:color="000000" w:fill="FFFFFF"/>
            <w:vAlign w:val="center"/>
            <w:hideMark/>
          </w:tcPr>
          <w:p w14:paraId="0EB70FF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Date and time</w:t>
            </w:r>
          </w:p>
        </w:tc>
        <w:tc>
          <w:tcPr>
            <w:tcW w:w="1115" w:type="dxa"/>
            <w:tcBorders>
              <w:top w:val="nil"/>
              <w:left w:val="nil"/>
              <w:bottom w:val="single" w:sz="4" w:space="0" w:color="auto"/>
              <w:right w:val="single" w:sz="4" w:space="0" w:color="auto"/>
            </w:tcBorders>
            <w:shd w:val="clear" w:color="auto" w:fill="auto"/>
            <w:vAlign w:val="center"/>
            <w:hideMark/>
          </w:tcPr>
          <w:p w14:paraId="1FEB6E8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5FB68E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0FFBE2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6B5AAB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55-f</w:t>
            </w:r>
          </w:p>
        </w:tc>
        <w:tc>
          <w:tcPr>
            <w:tcW w:w="5208" w:type="dxa"/>
            <w:tcBorders>
              <w:top w:val="nil"/>
              <w:left w:val="nil"/>
              <w:bottom w:val="single" w:sz="4" w:space="0" w:color="auto"/>
              <w:right w:val="single" w:sz="4" w:space="0" w:color="auto"/>
            </w:tcBorders>
            <w:shd w:val="clear" w:color="000000" w:fill="FFFFFF"/>
            <w:vAlign w:val="center"/>
            <w:hideMark/>
          </w:tcPr>
          <w:p w14:paraId="3262ABA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Incident number</w:t>
            </w:r>
          </w:p>
        </w:tc>
        <w:tc>
          <w:tcPr>
            <w:tcW w:w="1115" w:type="dxa"/>
            <w:tcBorders>
              <w:top w:val="nil"/>
              <w:left w:val="nil"/>
              <w:bottom w:val="single" w:sz="4" w:space="0" w:color="auto"/>
              <w:right w:val="single" w:sz="4" w:space="0" w:color="auto"/>
            </w:tcBorders>
            <w:shd w:val="clear" w:color="auto" w:fill="auto"/>
            <w:vAlign w:val="center"/>
            <w:hideMark/>
          </w:tcPr>
          <w:p w14:paraId="0E5F439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7B0B43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3BADD3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E2F0CA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55-g</w:t>
            </w:r>
          </w:p>
        </w:tc>
        <w:tc>
          <w:tcPr>
            <w:tcW w:w="5208" w:type="dxa"/>
            <w:tcBorders>
              <w:top w:val="nil"/>
              <w:left w:val="nil"/>
              <w:bottom w:val="single" w:sz="4" w:space="0" w:color="auto"/>
              <w:right w:val="single" w:sz="4" w:space="0" w:color="auto"/>
            </w:tcBorders>
            <w:shd w:val="clear" w:color="000000" w:fill="FFFFFF"/>
            <w:vAlign w:val="center"/>
            <w:hideMark/>
          </w:tcPr>
          <w:p w14:paraId="6E06244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Incident status</w:t>
            </w:r>
          </w:p>
        </w:tc>
        <w:tc>
          <w:tcPr>
            <w:tcW w:w="1115" w:type="dxa"/>
            <w:tcBorders>
              <w:top w:val="nil"/>
              <w:left w:val="nil"/>
              <w:bottom w:val="single" w:sz="4" w:space="0" w:color="auto"/>
              <w:right w:val="single" w:sz="4" w:space="0" w:color="auto"/>
            </w:tcBorders>
            <w:shd w:val="clear" w:color="auto" w:fill="auto"/>
            <w:vAlign w:val="center"/>
            <w:hideMark/>
          </w:tcPr>
          <w:p w14:paraId="7CA9E8E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D5868D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F74F1E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2C664E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55-h</w:t>
            </w:r>
          </w:p>
        </w:tc>
        <w:tc>
          <w:tcPr>
            <w:tcW w:w="5208" w:type="dxa"/>
            <w:tcBorders>
              <w:top w:val="nil"/>
              <w:left w:val="nil"/>
              <w:bottom w:val="single" w:sz="4" w:space="0" w:color="auto"/>
              <w:right w:val="single" w:sz="4" w:space="0" w:color="auto"/>
            </w:tcBorders>
            <w:shd w:val="clear" w:color="000000" w:fill="FFFFFF"/>
            <w:vAlign w:val="center"/>
            <w:hideMark/>
          </w:tcPr>
          <w:p w14:paraId="6019891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Message information</w:t>
            </w:r>
          </w:p>
        </w:tc>
        <w:tc>
          <w:tcPr>
            <w:tcW w:w="1115" w:type="dxa"/>
            <w:tcBorders>
              <w:top w:val="nil"/>
              <w:left w:val="nil"/>
              <w:bottom w:val="single" w:sz="4" w:space="0" w:color="auto"/>
              <w:right w:val="single" w:sz="4" w:space="0" w:color="auto"/>
            </w:tcBorders>
            <w:shd w:val="clear" w:color="auto" w:fill="auto"/>
            <w:vAlign w:val="center"/>
            <w:hideMark/>
          </w:tcPr>
          <w:p w14:paraId="4EAC563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4759F8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53D6B7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471F7A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55-i</w:t>
            </w:r>
          </w:p>
        </w:tc>
        <w:tc>
          <w:tcPr>
            <w:tcW w:w="5208" w:type="dxa"/>
            <w:tcBorders>
              <w:top w:val="nil"/>
              <w:left w:val="nil"/>
              <w:bottom w:val="single" w:sz="4" w:space="0" w:color="auto"/>
              <w:right w:val="single" w:sz="4" w:space="0" w:color="auto"/>
            </w:tcBorders>
            <w:shd w:val="clear" w:color="000000" w:fill="FFFFFF"/>
            <w:vAlign w:val="center"/>
            <w:hideMark/>
          </w:tcPr>
          <w:p w14:paraId="533774F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Unit ID</w:t>
            </w:r>
          </w:p>
        </w:tc>
        <w:tc>
          <w:tcPr>
            <w:tcW w:w="1115" w:type="dxa"/>
            <w:tcBorders>
              <w:top w:val="nil"/>
              <w:left w:val="nil"/>
              <w:bottom w:val="single" w:sz="4" w:space="0" w:color="auto"/>
              <w:right w:val="single" w:sz="4" w:space="0" w:color="auto"/>
            </w:tcBorders>
            <w:shd w:val="clear" w:color="auto" w:fill="auto"/>
            <w:vAlign w:val="center"/>
            <w:hideMark/>
          </w:tcPr>
          <w:p w14:paraId="118E64A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1EB8DE8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CEEE768"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0504AD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55-j</w:t>
            </w:r>
          </w:p>
        </w:tc>
        <w:tc>
          <w:tcPr>
            <w:tcW w:w="5208" w:type="dxa"/>
            <w:tcBorders>
              <w:top w:val="nil"/>
              <w:left w:val="nil"/>
              <w:bottom w:val="single" w:sz="4" w:space="0" w:color="auto"/>
              <w:right w:val="single" w:sz="4" w:space="0" w:color="auto"/>
            </w:tcBorders>
            <w:shd w:val="clear" w:color="000000" w:fill="FFFFFF"/>
            <w:vAlign w:val="center"/>
            <w:hideMark/>
          </w:tcPr>
          <w:p w14:paraId="7354AE37"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Individuals assigned to unit (e.g., multiple fire personnel on apparatus)</w:t>
            </w:r>
          </w:p>
        </w:tc>
        <w:tc>
          <w:tcPr>
            <w:tcW w:w="1115" w:type="dxa"/>
            <w:tcBorders>
              <w:top w:val="nil"/>
              <w:left w:val="nil"/>
              <w:bottom w:val="single" w:sz="4" w:space="0" w:color="auto"/>
              <w:right w:val="single" w:sz="4" w:space="0" w:color="auto"/>
            </w:tcBorders>
            <w:shd w:val="clear" w:color="auto" w:fill="auto"/>
            <w:vAlign w:val="center"/>
            <w:hideMark/>
          </w:tcPr>
          <w:p w14:paraId="12AC5B1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792F0C1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C2E9BC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43044B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56</w:t>
            </w:r>
          </w:p>
        </w:tc>
        <w:tc>
          <w:tcPr>
            <w:tcW w:w="5208" w:type="dxa"/>
            <w:tcBorders>
              <w:top w:val="nil"/>
              <w:left w:val="nil"/>
              <w:bottom w:val="single" w:sz="4" w:space="0" w:color="auto"/>
              <w:right w:val="single" w:sz="4" w:space="0" w:color="auto"/>
            </w:tcBorders>
            <w:shd w:val="clear" w:color="000000" w:fill="FFFFFF"/>
            <w:vAlign w:val="center"/>
            <w:hideMark/>
          </w:tcPr>
          <w:p w14:paraId="1AC9FD3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update unit status from the Mobile application via:</w:t>
            </w:r>
          </w:p>
        </w:tc>
        <w:tc>
          <w:tcPr>
            <w:tcW w:w="1115" w:type="dxa"/>
            <w:tcBorders>
              <w:top w:val="nil"/>
              <w:left w:val="nil"/>
              <w:bottom w:val="single" w:sz="4" w:space="0" w:color="auto"/>
              <w:right w:val="single" w:sz="4" w:space="0" w:color="auto"/>
            </w:tcBorders>
            <w:shd w:val="clear" w:color="auto" w:fill="auto"/>
            <w:vAlign w:val="center"/>
            <w:hideMark/>
          </w:tcPr>
          <w:p w14:paraId="52034EA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CBD7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0A2F2B6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31A4D8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56-a</w:t>
            </w:r>
          </w:p>
        </w:tc>
        <w:tc>
          <w:tcPr>
            <w:tcW w:w="5208" w:type="dxa"/>
            <w:tcBorders>
              <w:top w:val="nil"/>
              <w:left w:val="nil"/>
              <w:bottom w:val="single" w:sz="4" w:space="0" w:color="auto"/>
              <w:right w:val="single" w:sz="4" w:space="0" w:color="auto"/>
            </w:tcBorders>
            <w:shd w:val="clear" w:color="000000" w:fill="FFFFFF"/>
            <w:vAlign w:val="center"/>
            <w:hideMark/>
          </w:tcPr>
          <w:p w14:paraId="531CE4AC"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Function Keys</w:t>
            </w:r>
          </w:p>
        </w:tc>
        <w:tc>
          <w:tcPr>
            <w:tcW w:w="1115" w:type="dxa"/>
            <w:tcBorders>
              <w:top w:val="nil"/>
              <w:left w:val="nil"/>
              <w:bottom w:val="single" w:sz="4" w:space="0" w:color="auto"/>
              <w:right w:val="single" w:sz="4" w:space="0" w:color="auto"/>
            </w:tcBorders>
            <w:shd w:val="clear" w:color="auto" w:fill="auto"/>
            <w:vAlign w:val="center"/>
            <w:hideMark/>
          </w:tcPr>
          <w:p w14:paraId="167D6FF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653DAD5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C1327A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EA02D7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56-b</w:t>
            </w:r>
          </w:p>
        </w:tc>
        <w:tc>
          <w:tcPr>
            <w:tcW w:w="5208" w:type="dxa"/>
            <w:tcBorders>
              <w:top w:val="nil"/>
              <w:left w:val="nil"/>
              <w:bottom w:val="single" w:sz="4" w:space="0" w:color="auto"/>
              <w:right w:val="single" w:sz="4" w:space="0" w:color="auto"/>
            </w:tcBorders>
            <w:shd w:val="clear" w:color="000000" w:fill="FFFFFF"/>
            <w:vAlign w:val="center"/>
            <w:hideMark/>
          </w:tcPr>
          <w:p w14:paraId="71FCE00E"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On-screen buttons (e.g., touch screen)</w:t>
            </w:r>
          </w:p>
        </w:tc>
        <w:tc>
          <w:tcPr>
            <w:tcW w:w="1115" w:type="dxa"/>
            <w:tcBorders>
              <w:top w:val="nil"/>
              <w:left w:val="nil"/>
              <w:bottom w:val="single" w:sz="4" w:space="0" w:color="auto"/>
              <w:right w:val="single" w:sz="4" w:space="0" w:color="auto"/>
            </w:tcBorders>
            <w:shd w:val="clear" w:color="auto" w:fill="auto"/>
            <w:vAlign w:val="center"/>
            <w:hideMark/>
          </w:tcPr>
          <w:p w14:paraId="0D2C714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D024B6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4B85E7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5E5E47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57</w:t>
            </w:r>
          </w:p>
        </w:tc>
        <w:tc>
          <w:tcPr>
            <w:tcW w:w="5208" w:type="dxa"/>
            <w:tcBorders>
              <w:top w:val="nil"/>
              <w:left w:val="nil"/>
              <w:bottom w:val="single" w:sz="4" w:space="0" w:color="auto"/>
              <w:right w:val="single" w:sz="4" w:space="0" w:color="auto"/>
            </w:tcBorders>
            <w:shd w:val="clear" w:color="000000" w:fill="FFFFFF"/>
            <w:vAlign w:val="center"/>
            <w:hideMark/>
          </w:tcPr>
          <w:p w14:paraId="3F7BD55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define unit statuses by:</w:t>
            </w:r>
          </w:p>
        </w:tc>
        <w:tc>
          <w:tcPr>
            <w:tcW w:w="1115" w:type="dxa"/>
            <w:tcBorders>
              <w:top w:val="nil"/>
              <w:left w:val="nil"/>
              <w:bottom w:val="single" w:sz="4" w:space="0" w:color="auto"/>
              <w:right w:val="single" w:sz="4" w:space="0" w:color="auto"/>
            </w:tcBorders>
            <w:shd w:val="clear" w:color="auto" w:fill="auto"/>
            <w:vAlign w:val="center"/>
            <w:hideMark/>
          </w:tcPr>
          <w:p w14:paraId="0CB5734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15505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265943F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00BF56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57-a</w:t>
            </w:r>
          </w:p>
        </w:tc>
        <w:tc>
          <w:tcPr>
            <w:tcW w:w="5208" w:type="dxa"/>
            <w:tcBorders>
              <w:top w:val="nil"/>
              <w:left w:val="nil"/>
              <w:bottom w:val="single" w:sz="4" w:space="0" w:color="auto"/>
              <w:right w:val="single" w:sz="4" w:space="0" w:color="auto"/>
            </w:tcBorders>
            <w:shd w:val="clear" w:color="000000" w:fill="FFFFFF"/>
            <w:vAlign w:val="center"/>
            <w:hideMark/>
          </w:tcPr>
          <w:p w14:paraId="25D28740"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Agency-Wide</w:t>
            </w:r>
          </w:p>
        </w:tc>
        <w:tc>
          <w:tcPr>
            <w:tcW w:w="1115" w:type="dxa"/>
            <w:tcBorders>
              <w:top w:val="nil"/>
              <w:left w:val="nil"/>
              <w:bottom w:val="single" w:sz="4" w:space="0" w:color="auto"/>
              <w:right w:val="single" w:sz="4" w:space="0" w:color="auto"/>
            </w:tcBorders>
            <w:shd w:val="clear" w:color="auto" w:fill="auto"/>
            <w:vAlign w:val="center"/>
            <w:hideMark/>
          </w:tcPr>
          <w:p w14:paraId="189B6E6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14:paraId="1DE647B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C47D75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9904AF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57-b</w:t>
            </w:r>
          </w:p>
        </w:tc>
        <w:tc>
          <w:tcPr>
            <w:tcW w:w="5208" w:type="dxa"/>
            <w:tcBorders>
              <w:top w:val="nil"/>
              <w:left w:val="nil"/>
              <w:bottom w:val="single" w:sz="4" w:space="0" w:color="auto"/>
              <w:right w:val="single" w:sz="4" w:space="0" w:color="auto"/>
            </w:tcBorders>
            <w:shd w:val="clear" w:color="000000" w:fill="FFFFFF"/>
            <w:vAlign w:val="center"/>
            <w:hideMark/>
          </w:tcPr>
          <w:p w14:paraId="3F97E9F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Member Agency</w:t>
            </w:r>
          </w:p>
        </w:tc>
        <w:tc>
          <w:tcPr>
            <w:tcW w:w="1115" w:type="dxa"/>
            <w:tcBorders>
              <w:top w:val="nil"/>
              <w:left w:val="nil"/>
              <w:bottom w:val="single" w:sz="4" w:space="0" w:color="auto"/>
              <w:right w:val="single" w:sz="4" w:space="0" w:color="auto"/>
            </w:tcBorders>
            <w:shd w:val="clear" w:color="auto" w:fill="auto"/>
            <w:vAlign w:val="center"/>
            <w:hideMark/>
          </w:tcPr>
          <w:p w14:paraId="41F6E66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37F27A3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3ED3DA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B1DF1E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57-c</w:t>
            </w:r>
          </w:p>
        </w:tc>
        <w:tc>
          <w:tcPr>
            <w:tcW w:w="5208" w:type="dxa"/>
            <w:tcBorders>
              <w:top w:val="nil"/>
              <w:left w:val="nil"/>
              <w:bottom w:val="single" w:sz="4" w:space="0" w:color="auto"/>
              <w:right w:val="single" w:sz="4" w:space="0" w:color="auto"/>
            </w:tcBorders>
            <w:shd w:val="clear" w:color="000000" w:fill="FFFFFF"/>
            <w:vAlign w:val="center"/>
            <w:hideMark/>
          </w:tcPr>
          <w:p w14:paraId="66D568E7"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Agency Type</w:t>
            </w:r>
          </w:p>
        </w:tc>
        <w:tc>
          <w:tcPr>
            <w:tcW w:w="1115" w:type="dxa"/>
            <w:tcBorders>
              <w:top w:val="nil"/>
              <w:left w:val="nil"/>
              <w:bottom w:val="single" w:sz="4" w:space="0" w:color="auto"/>
              <w:right w:val="single" w:sz="4" w:space="0" w:color="auto"/>
            </w:tcBorders>
            <w:shd w:val="clear" w:color="auto" w:fill="auto"/>
            <w:vAlign w:val="center"/>
            <w:hideMark/>
          </w:tcPr>
          <w:p w14:paraId="2426652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7003269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DDE0A9A"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F625F9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58</w:t>
            </w:r>
          </w:p>
        </w:tc>
        <w:tc>
          <w:tcPr>
            <w:tcW w:w="5208" w:type="dxa"/>
            <w:tcBorders>
              <w:top w:val="nil"/>
              <w:left w:val="nil"/>
              <w:bottom w:val="single" w:sz="4" w:space="0" w:color="auto"/>
              <w:right w:val="single" w:sz="4" w:space="0" w:color="auto"/>
            </w:tcBorders>
            <w:shd w:val="clear" w:color="auto" w:fill="auto"/>
            <w:vAlign w:val="center"/>
            <w:hideMark/>
          </w:tcPr>
          <w:p w14:paraId="7BF9373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multiple calls simultaneously (e.g., in different windows).</w:t>
            </w:r>
          </w:p>
        </w:tc>
        <w:tc>
          <w:tcPr>
            <w:tcW w:w="1115" w:type="dxa"/>
            <w:tcBorders>
              <w:top w:val="nil"/>
              <w:left w:val="nil"/>
              <w:bottom w:val="single" w:sz="4" w:space="0" w:color="auto"/>
              <w:right w:val="single" w:sz="4" w:space="0" w:color="auto"/>
            </w:tcBorders>
            <w:shd w:val="clear" w:color="auto" w:fill="auto"/>
            <w:vAlign w:val="center"/>
            <w:hideMark/>
          </w:tcPr>
          <w:p w14:paraId="22C7DE1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89F2F1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D21BCED"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A4984D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59</w:t>
            </w:r>
          </w:p>
        </w:tc>
        <w:tc>
          <w:tcPr>
            <w:tcW w:w="5208" w:type="dxa"/>
            <w:tcBorders>
              <w:top w:val="nil"/>
              <w:left w:val="nil"/>
              <w:bottom w:val="single" w:sz="4" w:space="0" w:color="auto"/>
              <w:right w:val="single" w:sz="4" w:space="0" w:color="auto"/>
            </w:tcBorders>
            <w:shd w:val="clear" w:color="auto" w:fill="auto"/>
            <w:vAlign w:val="center"/>
            <w:hideMark/>
          </w:tcPr>
          <w:p w14:paraId="417A369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open any incident to view dispatch data, units and incident notes.</w:t>
            </w:r>
          </w:p>
        </w:tc>
        <w:tc>
          <w:tcPr>
            <w:tcW w:w="1115" w:type="dxa"/>
            <w:tcBorders>
              <w:top w:val="nil"/>
              <w:left w:val="nil"/>
              <w:bottom w:val="single" w:sz="4" w:space="0" w:color="auto"/>
              <w:right w:val="single" w:sz="4" w:space="0" w:color="auto"/>
            </w:tcBorders>
            <w:shd w:val="clear" w:color="auto" w:fill="auto"/>
            <w:vAlign w:val="center"/>
            <w:hideMark/>
          </w:tcPr>
          <w:p w14:paraId="088C72A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F1754E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371446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25985B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60</w:t>
            </w:r>
          </w:p>
        </w:tc>
        <w:tc>
          <w:tcPr>
            <w:tcW w:w="5208" w:type="dxa"/>
            <w:tcBorders>
              <w:top w:val="nil"/>
              <w:left w:val="nil"/>
              <w:bottom w:val="single" w:sz="4" w:space="0" w:color="auto"/>
              <w:right w:val="single" w:sz="4" w:space="0" w:color="auto"/>
            </w:tcBorders>
            <w:shd w:val="clear" w:color="auto" w:fill="auto"/>
            <w:vAlign w:val="center"/>
            <w:hideMark/>
          </w:tcPr>
          <w:p w14:paraId="1F6CCC5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Mobile user to view the following:</w:t>
            </w:r>
          </w:p>
        </w:tc>
        <w:tc>
          <w:tcPr>
            <w:tcW w:w="1115" w:type="dxa"/>
            <w:tcBorders>
              <w:top w:val="nil"/>
              <w:left w:val="nil"/>
              <w:bottom w:val="single" w:sz="4" w:space="0" w:color="auto"/>
              <w:right w:val="single" w:sz="4" w:space="0" w:color="auto"/>
            </w:tcBorders>
            <w:shd w:val="clear" w:color="auto" w:fill="auto"/>
            <w:vAlign w:val="center"/>
            <w:hideMark/>
          </w:tcPr>
          <w:p w14:paraId="2BE7611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85BB5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7A6CE51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B5A4C6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60-a</w:t>
            </w:r>
          </w:p>
        </w:tc>
        <w:tc>
          <w:tcPr>
            <w:tcW w:w="5208" w:type="dxa"/>
            <w:tcBorders>
              <w:top w:val="nil"/>
              <w:left w:val="nil"/>
              <w:bottom w:val="single" w:sz="4" w:space="0" w:color="auto"/>
              <w:right w:val="single" w:sz="4" w:space="0" w:color="auto"/>
            </w:tcBorders>
            <w:shd w:val="clear" w:color="auto" w:fill="auto"/>
            <w:vAlign w:val="center"/>
            <w:hideMark/>
          </w:tcPr>
          <w:p w14:paraId="72311614"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Logged on units</w:t>
            </w:r>
          </w:p>
        </w:tc>
        <w:tc>
          <w:tcPr>
            <w:tcW w:w="1115" w:type="dxa"/>
            <w:tcBorders>
              <w:top w:val="nil"/>
              <w:left w:val="nil"/>
              <w:bottom w:val="single" w:sz="4" w:space="0" w:color="auto"/>
              <w:right w:val="single" w:sz="4" w:space="0" w:color="auto"/>
            </w:tcBorders>
            <w:shd w:val="clear" w:color="auto" w:fill="auto"/>
            <w:vAlign w:val="center"/>
            <w:hideMark/>
          </w:tcPr>
          <w:p w14:paraId="6028EC3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1CFB941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5D0B44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E9E4A3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60-b</w:t>
            </w:r>
          </w:p>
        </w:tc>
        <w:tc>
          <w:tcPr>
            <w:tcW w:w="5208" w:type="dxa"/>
            <w:tcBorders>
              <w:top w:val="nil"/>
              <w:left w:val="nil"/>
              <w:bottom w:val="single" w:sz="4" w:space="0" w:color="auto"/>
              <w:right w:val="single" w:sz="4" w:space="0" w:color="auto"/>
            </w:tcBorders>
            <w:shd w:val="clear" w:color="auto" w:fill="auto"/>
            <w:vAlign w:val="center"/>
            <w:hideMark/>
          </w:tcPr>
          <w:p w14:paraId="5991571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Pending calls</w:t>
            </w:r>
          </w:p>
        </w:tc>
        <w:tc>
          <w:tcPr>
            <w:tcW w:w="1115" w:type="dxa"/>
            <w:tcBorders>
              <w:top w:val="nil"/>
              <w:left w:val="nil"/>
              <w:bottom w:val="single" w:sz="4" w:space="0" w:color="auto"/>
              <w:right w:val="single" w:sz="4" w:space="0" w:color="auto"/>
            </w:tcBorders>
            <w:shd w:val="clear" w:color="auto" w:fill="auto"/>
            <w:vAlign w:val="center"/>
            <w:hideMark/>
          </w:tcPr>
          <w:p w14:paraId="37C657D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F25523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176609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2A17BB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60-c</w:t>
            </w:r>
          </w:p>
        </w:tc>
        <w:tc>
          <w:tcPr>
            <w:tcW w:w="5208" w:type="dxa"/>
            <w:tcBorders>
              <w:top w:val="nil"/>
              <w:left w:val="nil"/>
              <w:bottom w:val="single" w:sz="4" w:space="0" w:color="auto"/>
              <w:right w:val="single" w:sz="4" w:space="0" w:color="auto"/>
            </w:tcBorders>
            <w:shd w:val="clear" w:color="auto" w:fill="auto"/>
            <w:vAlign w:val="center"/>
            <w:hideMark/>
          </w:tcPr>
          <w:p w14:paraId="5812CBA1"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Active calls</w:t>
            </w:r>
          </w:p>
        </w:tc>
        <w:tc>
          <w:tcPr>
            <w:tcW w:w="1115" w:type="dxa"/>
            <w:tcBorders>
              <w:top w:val="nil"/>
              <w:left w:val="nil"/>
              <w:bottom w:val="single" w:sz="4" w:space="0" w:color="auto"/>
              <w:right w:val="single" w:sz="4" w:space="0" w:color="auto"/>
            </w:tcBorders>
            <w:shd w:val="clear" w:color="auto" w:fill="auto"/>
            <w:vAlign w:val="center"/>
            <w:hideMark/>
          </w:tcPr>
          <w:p w14:paraId="641ABE4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10254A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61302D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56527B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61</w:t>
            </w:r>
          </w:p>
        </w:tc>
        <w:tc>
          <w:tcPr>
            <w:tcW w:w="5208" w:type="dxa"/>
            <w:tcBorders>
              <w:top w:val="nil"/>
              <w:left w:val="nil"/>
              <w:bottom w:val="single" w:sz="4" w:space="0" w:color="auto"/>
              <w:right w:val="single" w:sz="4" w:space="0" w:color="auto"/>
            </w:tcBorders>
            <w:shd w:val="clear" w:color="auto" w:fill="auto"/>
            <w:vAlign w:val="center"/>
            <w:hideMark/>
          </w:tcPr>
          <w:p w14:paraId="04B0CE81"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display incident status based on incident priority.</w:t>
            </w:r>
          </w:p>
        </w:tc>
        <w:tc>
          <w:tcPr>
            <w:tcW w:w="1115" w:type="dxa"/>
            <w:tcBorders>
              <w:top w:val="nil"/>
              <w:left w:val="nil"/>
              <w:bottom w:val="single" w:sz="4" w:space="0" w:color="auto"/>
              <w:right w:val="single" w:sz="4" w:space="0" w:color="auto"/>
            </w:tcBorders>
            <w:shd w:val="clear" w:color="auto" w:fill="auto"/>
            <w:vAlign w:val="center"/>
            <w:hideMark/>
          </w:tcPr>
          <w:p w14:paraId="0DEEECF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205081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C95FB8B"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261A2D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62</w:t>
            </w:r>
          </w:p>
        </w:tc>
        <w:tc>
          <w:tcPr>
            <w:tcW w:w="5208" w:type="dxa"/>
            <w:tcBorders>
              <w:top w:val="nil"/>
              <w:left w:val="nil"/>
              <w:bottom w:val="single" w:sz="4" w:space="0" w:color="auto"/>
              <w:right w:val="single" w:sz="4" w:space="0" w:color="auto"/>
            </w:tcBorders>
            <w:shd w:val="clear" w:color="000000" w:fill="FFFFFF"/>
            <w:vAlign w:val="center"/>
            <w:hideMark/>
          </w:tcPr>
          <w:p w14:paraId="46B0E1AE"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alert responding units when additional units are cleared or added to a call.</w:t>
            </w:r>
          </w:p>
        </w:tc>
        <w:tc>
          <w:tcPr>
            <w:tcW w:w="1115" w:type="dxa"/>
            <w:tcBorders>
              <w:top w:val="nil"/>
              <w:left w:val="nil"/>
              <w:bottom w:val="single" w:sz="4" w:space="0" w:color="auto"/>
              <w:right w:val="single" w:sz="4" w:space="0" w:color="auto"/>
            </w:tcBorders>
            <w:shd w:val="clear" w:color="000000" w:fill="FFFFFF"/>
            <w:vAlign w:val="center"/>
            <w:hideMark/>
          </w:tcPr>
          <w:p w14:paraId="0ACEA64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34CECCD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7C66FDB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0E00BB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63</w:t>
            </w:r>
          </w:p>
        </w:tc>
        <w:tc>
          <w:tcPr>
            <w:tcW w:w="5208" w:type="dxa"/>
            <w:tcBorders>
              <w:top w:val="nil"/>
              <w:left w:val="nil"/>
              <w:bottom w:val="single" w:sz="4" w:space="0" w:color="auto"/>
              <w:right w:val="single" w:sz="4" w:space="0" w:color="auto"/>
            </w:tcBorders>
            <w:shd w:val="clear" w:color="auto" w:fill="auto"/>
            <w:vAlign w:val="center"/>
            <w:hideMark/>
          </w:tcPr>
          <w:p w14:paraId="4E2E4E0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each unit status to be displayed in a unique color.</w:t>
            </w:r>
          </w:p>
        </w:tc>
        <w:tc>
          <w:tcPr>
            <w:tcW w:w="1115" w:type="dxa"/>
            <w:tcBorders>
              <w:top w:val="nil"/>
              <w:left w:val="nil"/>
              <w:bottom w:val="single" w:sz="4" w:space="0" w:color="auto"/>
              <w:right w:val="single" w:sz="4" w:space="0" w:color="auto"/>
            </w:tcBorders>
            <w:shd w:val="clear" w:color="auto" w:fill="auto"/>
            <w:vAlign w:val="center"/>
            <w:hideMark/>
          </w:tcPr>
          <w:p w14:paraId="61739D7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B6C7F9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88DBD7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6207B7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64</w:t>
            </w:r>
          </w:p>
        </w:tc>
        <w:tc>
          <w:tcPr>
            <w:tcW w:w="5208" w:type="dxa"/>
            <w:tcBorders>
              <w:top w:val="nil"/>
              <w:left w:val="nil"/>
              <w:bottom w:val="single" w:sz="4" w:space="0" w:color="auto"/>
              <w:right w:val="single" w:sz="4" w:space="0" w:color="auto"/>
            </w:tcBorders>
            <w:shd w:val="clear" w:color="auto" w:fill="auto"/>
            <w:vAlign w:val="center"/>
            <w:hideMark/>
          </w:tcPr>
          <w:p w14:paraId="772CAB2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identify other units assigned to same call/incident.</w:t>
            </w:r>
          </w:p>
        </w:tc>
        <w:tc>
          <w:tcPr>
            <w:tcW w:w="1115" w:type="dxa"/>
            <w:tcBorders>
              <w:top w:val="nil"/>
              <w:left w:val="nil"/>
              <w:bottom w:val="single" w:sz="4" w:space="0" w:color="auto"/>
              <w:right w:val="single" w:sz="4" w:space="0" w:color="auto"/>
            </w:tcBorders>
            <w:shd w:val="clear" w:color="auto" w:fill="auto"/>
            <w:vAlign w:val="center"/>
            <w:hideMark/>
          </w:tcPr>
          <w:p w14:paraId="07AE5F0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780F04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ECE08D7"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0AB300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65</w:t>
            </w:r>
          </w:p>
        </w:tc>
        <w:tc>
          <w:tcPr>
            <w:tcW w:w="5208" w:type="dxa"/>
            <w:tcBorders>
              <w:top w:val="nil"/>
              <w:left w:val="nil"/>
              <w:bottom w:val="single" w:sz="4" w:space="0" w:color="auto"/>
              <w:right w:val="single" w:sz="4" w:space="0" w:color="auto"/>
            </w:tcBorders>
            <w:shd w:val="clear" w:color="auto" w:fill="auto"/>
            <w:vAlign w:val="center"/>
            <w:hideMark/>
          </w:tcPr>
          <w:p w14:paraId="325DC77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uniquely display (e.g., color, symbol) different unit statuses of other units assigned to same call/incident (e.g., en-route, on-scene).</w:t>
            </w:r>
          </w:p>
        </w:tc>
        <w:tc>
          <w:tcPr>
            <w:tcW w:w="1115" w:type="dxa"/>
            <w:tcBorders>
              <w:top w:val="nil"/>
              <w:left w:val="nil"/>
              <w:bottom w:val="single" w:sz="4" w:space="0" w:color="auto"/>
              <w:right w:val="single" w:sz="4" w:space="0" w:color="auto"/>
            </w:tcBorders>
            <w:shd w:val="clear" w:color="auto" w:fill="auto"/>
            <w:vAlign w:val="center"/>
            <w:hideMark/>
          </w:tcPr>
          <w:p w14:paraId="52BB15E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E43EC5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6AA0B1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135EE1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66</w:t>
            </w:r>
          </w:p>
        </w:tc>
        <w:tc>
          <w:tcPr>
            <w:tcW w:w="5208" w:type="dxa"/>
            <w:tcBorders>
              <w:top w:val="nil"/>
              <w:left w:val="nil"/>
              <w:bottom w:val="single" w:sz="4" w:space="0" w:color="auto"/>
              <w:right w:val="single" w:sz="4" w:space="0" w:color="auto"/>
            </w:tcBorders>
            <w:shd w:val="clear" w:color="000000" w:fill="1F497D"/>
            <w:vAlign w:val="bottom"/>
            <w:hideMark/>
          </w:tcPr>
          <w:p w14:paraId="0CFC5F06" w14:textId="77777777" w:rsidR="00220A72" w:rsidRPr="00B550A7" w:rsidRDefault="00220A72" w:rsidP="00B768A2">
            <w:pPr>
              <w:spacing w:after="0" w:line="240" w:lineRule="auto"/>
              <w:rPr>
                <w:rFonts w:ascii="Calibri" w:eastAsia="Times New Roman" w:hAnsi="Calibri" w:cs="Times New Roman"/>
                <w:b/>
                <w:bCs/>
                <w:color w:val="FFFFFF"/>
              </w:rPr>
            </w:pPr>
            <w:bookmarkStart w:id="267" w:name="RANGE!B119"/>
            <w:r w:rsidRPr="00B550A7">
              <w:rPr>
                <w:rFonts w:ascii="Calibri" w:eastAsia="Times New Roman" w:hAnsi="Calibri" w:cs="Times New Roman"/>
                <w:b/>
                <w:bCs/>
                <w:color w:val="FFFFFF"/>
              </w:rPr>
              <w:t>Mobile Mapping</w:t>
            </w:r>
            <w:bookmarkEnd w:id="267"/>
          </w:p>
        </w:tc>
        <w:tc>
          <w:tcPr>
            <w:tcW w:w="1115" w:type="dxa"/>
            <w:tcBorders>
              <w:top w:val="nil"/>
              <w:left w:val="nil"/>
              <w:bottom w:val="single" w:sz="4" w:space="0" w:color="auto"/>
              <w:right w:val="single" w:sz="4" w:space="0" w:color="auto"/>
            </w:tcBorders>
            <w:shd w:val="clear" w:color="000000" w:fill="1F497D"/>
            <w:vAlign w:val="bottom"/>
            <w:hideMark/>
          </w:tcPr>
          <w:p w14:paraId="48D61B28"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58DCB8CA"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6DDCF2FA"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477D51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67</w:t>
            </w:r>
          </w:p>
        </w:tc>
        <w:tc>
          <w:tcPr>
            <w:tcW w:w="5208" w:type="dxa"/>
            <w:tcBorders>
              <w:top w:val="nil"/>
              <w:left w:val="nil"/>
              <w:bottom w:val="single" w:sz="4" w:space="0" w:color="auto"/>
              <w:right w:val="single" w:sz="4" w:space="0" w:color="auto"/>
            </w:tcBorders>
            <w:shd w:val="clear" w:color="000000" w:fill="CCCCFF"/>
            <w:vAlign w:val="center"/>
            <w:hideMark/>
          </w:tcPr>
          <w:p w14:paraId="64375AA7" w14:textId="77777777" w:rsidR="00220A72" w:rsidRPr="00B550A7" w:rsidRDefault="00220A72" w:rsidP="00B768A2">
            <w:pPr>
              <w:spacing w:after="0" w:line="240" w:lineRule="auto"/>
              <w:rPr>
                <w:rFonts w:ascii="Calibri" w:eastAsia="Times New Roman" w:hAnsi="Calibri" w:cs="Times New Roman"/>
                <w:b/>
                <w:bCs/>
              </w:rPr>
            </w:pPr>
            <w:r w:rsidRPr="00B550A7">
              <w:rPr>
                <w:rFonts w:ascii="Calibri" w:eastAsia="Times New Roman" w:hAnsi="Calibri" w:cs="Times New Roman"/>
                <w:b/>
                <w:bCs/>
              </w:rPr>
              <w:t>Map Navigation</w:t>
            </w:r>
          </w:p>
        </w:tc>
        <w:tc>
          <w:tcPr>
            <w:tcW w:w="1115" w:type="dxa"/>
            <w:tcBorders>
              <w:top w:val="nil"/>
              <w:left w:val="nil"/>
              <w:bottom w:val="single" w:sz="4" w:space="0" w:color="auto"/>
              <w:right w:val="single" w:sz="4" w:space="0" w:color="auto"/>
            </w:tcBorders>
            <w:shd w:val="clear" w:color="000000" w:fill="CCCCFF"/>
            <w:vAlign w:val="center"/>
            <w:hideMark/>
          </w:tcPr>
          <w:p w14:paraId="3A9D9D72" w14:textId="77777777" w:rsidR="00220A72" w:rsidRPr="00B550A7" w:rsidRDefault="00220A72" w:rsidP="00B768A2">
            <w:pPr>
              <w:spacing w:after="0" w:line="240" w:lineRule="auto"/>
              <w:jc w:val="center"/>
              <w:rPr>
                <w:rFonts w:ascii="Calibri" w:eastAsia="Times New Roman" w:hAnsi="Calibri" w:cs="Times New Roman"/>
                <w:b/>
                <w:bCs/>
              </w:rPr>
            </w:pPr>
            <w:r w:rsidRPr="00B550A7">
              <w:rPr>
                <w:rFonts w:ascii="Calibri" w:eastAsia="Times New Roman" w:hAnsi="Calibri" w:cs="Times New Roman"/>
                <w:b/>
                <w:bCs/>
              </w:rPr>
              <w:t> </w:t>
            </w:r>
          </w:p>
        </w:tc>
        <w:tc>
          <w:tcPr>
            <w:tcW w:w="6840" w:type="dxa"/>
            <w:tcBorders>
              <w:top w:val="nil"/>
              <w:left w:val="nil"/>
              <w:bottom w:val="single" w:sz="4" w:space="0" w:color="auto"/>
              <w:right w:val="single" w:sz="4" w:space="0" w:color="auto"/>
            </w:tcBorders>
            <w:shd w:val="clear" w:color="000000" w:fill="CCCCFF"/>
            <w:vAlign w:val="center"/>
            <w:hideMark/>
          </w:tcPr>
          <w:p w14:paraId="4BAE0404" w14:textId="77777777" w:rsidR="00220A72" w:rsidRPr="00B550A7" w:rsidRDefault="00220A72" w:rsidP="00B768A2">
            <w:pPr>
              <w:spacing w:after="0" w:line="240" w:lineRule="auto"/>
              <w:rPr>
                <w:rFonts w:ascii="Calibri" w:eastAsia="Times New Roman" w:hAnsi="Calibri" w:cs="Times New Roman"/>
                <w:b/>
                <w:bCs/>
              </w:rPr>
            </w:pPr>
            <w:r w:rsidRPr="00B550A7">
              <w:rPr>
                <w:rFonts w:ascii="Calibri" w:eastAsia="Times New Roman" w:hAnsi="Calibri" w:cs="Times New Roman"/>
                <w:b/>
                <w:bCs/>
              </w:rPr>
              <w:t> </w:t>
            </w:r>
          </w:p>
        </w:tc>
      </w:tr>
      <w:tr w:rsidR="00220A72" w:rsidRPr="00B550A7" w14:paraId="319C8F40"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06265B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68</w:t>
            </w:r>
          </w:p>
        </w:tc>
        <w:tc>
          <w:tcPr>
            <w:tcW w:w="5208" w:type="dxa"/>
            <w:tcBorders>
              <w:top w:val="nil"/>
              <w:left w:val="nil"/>
              <w:bottom w:val="single" w:sz="4" w:space="0" w:color="auto"/>
              <w:right w:val="single" w:sz="4" w:space="0" w:color="auto"/>
            </w:tcBorders>
            <w:shd w:val="clear" w:color="auto" w:fill="auto"/>
            <w:vAlign w:val="center"/>
            <w:hideMark/>
          </w:tcPr>
          <w:p w14:paraId="69E60CD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provide users with the following map navigation functionality:</w:t>
            </w:r>
          </w:p>
        </w:tc>
        <w:tc>
          <w:tcPr>
            <w:tcW w:w="1115" w:type="dxa"/>
            <w:tcBorders>
              <w:top w:val="nil"/>
              <w:left w:val="nil"/>
              <w:bottom w:val="single" w:sz="4" w:space="0" w:color="auto"/>
              <w:right w:val="single" w:sz="4" w:space="0" w:color="auto"/>
            </w:tcBorders>
            <w:shd w:val="clear" w:color="auto" w:fill="auto"/>
            <w:vAlign w:val="center"/>
            <w:hideMark/>
          </w:tcPr>
          <w:p w14:paraId="3987F77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2C614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2159420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E30556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68-a</w:t>
            </w:r>
          </w:p>
        </w:tc>
        <w:tc>
          <w:tcPr>
            <w:tcW w:w="5208" w:type="dxa"/>
            <w:tcBorders>
              <w:top w:val="nil"/>
              <w:left w:val="nil"/>
              <w:bottom w:val="single" w:sz="4" w:space="0" w:color="auto"/>
              <w:right w:val="single" w:sz="4" w:space="0" w:color="auto"/>
            </w:tcBorders>
            <w:shd w:val="clear" w:color="auto" w:fill="auto"/>
            <w:vAlign w:val="center"/>
            <w:hideMark/>
          </w:tcPr>
          <w:p w14:paraId="7F49315F"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xml:space="preserve">Pan from given area to adjacent area </w:t>
            </w:r>
          </w:p>
        </w:tc>
        <w:tc>
          <w:tcPr>
            <w:tcW w:w="1115" w:type="dxa"/>
            <w:tcBorders>
              <w:top w:val="nil"/>
              <w:left w:val="nil"/>
              <w:bottom w:val="single" w:sz="4" w:space="0" w:color="auto"/>
              <w:right w:val="single" w:sz="4" w:space="0" w:color="auto"/>
            </w:tcBorders>
            <w:shd w:val="clear" w:color="auto" w:fill="auto"/>
            <w:vAlign w:val="center"/>
            <w:hideMark/>
          </w:tcPr>
          <w:p w14:paraId="35F80B5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07D8C06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47C2E2A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846B28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68-b</w:t>
            </w:r>
          </w:p>
        </w:tc>
        <w:tc>
          <w:tcPr>
            <w:tcW w:w="5208" w:type="dxa"/>
            <w:tcBorders>
              <w:top w:val="nil"/>
              <w:left w:val="nil"/>
              <w:bottom w:val="single" w:sz="4" w:space="0" w:color="auto"/>
              <w:right w:val="single" w:sz="4" w:space="0" w:color="auto"/>
            </w:tcBorders>
            <w:shd w:val="clear" w:color="auto" w:fill="auto"/>
            <w:vAlign w:val="center"/>
            <w:hideMark/>
          </w:tcPr>
          <w:p w14:paraId="4B3BB06C"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xml:space="preserve">Return back to previous view </w:t>
            </w:r>
          </w:p>
        </w:tc>
        <w:tc>
          <w:tcPr>
            <w:tcW w:w="1115" w:type="dxa"/>
            <w:tcBorders>
              <w:top w:val="nil"/>
              <w:left w:val="nil"/>
              <w:bottom w:val="single" w:sz="4" w:space="0" w:color="auto"/>
              <w:right w:val="single" w:sz="4" w:space="0" w:color="auto"/>
            </w:tcBorders>
            <w:shd w:val="clear" w:color="auto" w:fill="auto"/>
            <w:vAlign w:val="center"/>
            <w:hideMark/>
          </w:tcPr>
          <w:p w14:paraId="4BEBEEE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538312A"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1A5A5B2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A7E556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68-c</w:t>
            </w:r>
          </w:p>
        </w:tc>
        <w:tc>
          <w:tcPr>
            <w:tcW w:w="5208" w:type="dxa"/>
            <w:tcBorders>
              <w:top w:val="nil"/>
              <w:left w:val="nil"/>
              <w:bottom w:val="single" w:sz="4" w:space="0" w:color="auto"/>
              <w:right w:val="single" w:sz="4" w:space="0" w:color="auto"/>
            </w:tcBorders>
            <w:shd w:val="clear" w:color="auto" w:fill="auto"/>
            <w:vAlign w:val="center"/>
            <w:hideMark/>
          </w:tcPr>
          <w:p w14:paraId="7B9EE206"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xml:space="preserve">Zoom in on area for enhanced detail </w:t>
            </w:r>
          </w:p>
        </w:tc>
        <w:tc>
          <w:tcPr>
            <w:tcW w:w="1115" w:type="dxa"/>
            <w:tcBorders>
              <w:top w:val="nil"/>
              <w:left w:val="nil"/>
              <w:bottom w:val="single" w:sz="4" w:space="0" w:color="auto"/>
              <w:right w:val="single" w:sz="4" w:space="0" w:color="auto"/>
            </w:tcBorders>
            <w:shd w:val="clear" w:color="auto" w:fill="auto"/>
            <w:vAlign w:val="center"/>
            <w:hideMark/>
          </w:tcPr>
          <w:p w14:paraId="1951F45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816B63E"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6D57E1D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76830C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68-d</w:t>
            </w:r>
          </w:p>
        </w:tc>
        <w:tc>
          <w:tcPr>
            <w:tcW w:w="5208" w:type="dxa"/>
            <w:tcBorders>
              <w:top w:val="nil"/>
              <w:left w:val="nil"/>
              <w:bottom w:val="single" w:sz="4" w:space="0" w:color="auto"/>
              <w:right w:val="single" w:sz="4" w:space="0" w:color="auto"/>
            </w:tcBorders>
            <w:shd w:val="clear" w:color="auto" w:fill="auto"/>
            <w:vAlign w:val="center"/>
            <w:hideMark/>
          </w:tcPr>
          <w:p w14:paraId="1324FA7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xml:space="preserve">Zoom out of an area </w:t>
            </w:r>
          </w:p>
        </w:tc>
        <w:tc>
          <w:tcPr>
            <w:tcW w:w="1115" w:type="dxa"/>
            <w:tcBorders>
              <w:top w:val="nil"/>
              <w:left w:val="nil"/>
              <w:bottom w:val="single" w:sz="4" w:space="0" w:color="auto"/>
              <w:right w:val="single" w:sz="4" w:space="0" w:color="auto"/>
            </w:tcBorders>
            <w:shd w:val="clear" w:color="auto" w:fill="auto"/>
            <w:vAlign w:val="center"/>
            <w:hideMark/>
          </w:tcPr>
          <w:p w14:paraId="0CA8B65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F66FF2B"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3898D81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F810C4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68-e</w:t>
            </w:r>
          </w:p>
        </w:tc>
        <w:tc>
          <w:tcPr>
            <w:tcW w:w="5208" w:type="dxa"/>
            <w:tcBorders>
              <w:top w:val="nil"/>
              <w:left w:val="nil"/>
              <w:bottom w:val="single" w:sz="4" w:space="0" w:color="auto"/>
              <w:right w:val="single" w:sz="4" w:space="0" w:color="auto"/>
            </w:tcBorders>
            <w:shd w:val="clear" w:color="auto" w:fill="auto"/>
            <w:vAlign w:val="center"/>
            <w:hideMark/>
          </w:tcPr>
          <w:p w14:paraId="74C0680A"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Move up and down</w:t>
            </w:r>
          </w:p>
        </w:tc>
        <w:tc>
          <w:tcPr>
            <w:tcW w:w="1115" w:type="dxa"/>
            <w:tcBorders>
              <w:top w:val="nil"/>
              <w:left w:val="nil"/>
              <w:bottom w:val="single" w:sz="4" w:space="0" w:color="auto"/>
              <w:right w:val="single" w:sz="4" w:space="0" w:color="auto"/>
            </w:tcBorders>
            <w:shd w:val="clear" w:color="auto" w:fill="auto"/>
            <w:vAlign w:val="center"/>
            <w:hideMark/>
          </w:tcPr>
          <w:p w14:paraId="1464319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2CEF4F9"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0A51DDF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AA79A5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68-f</w:t>
            </w:r>
          </w:p>
        </w:tc>
        <w:tc>
          <w:tcPr>
            <w:tcW w:w="5208" w:type="dxa"/>
            <w:tcBorders>
              <w:top w:val="nil"/>
              <w:left w:val="nil"/>
              <w:bottom w:val="single" w:sz="4" w:space="0" w:color="auto"/>
              <w:right w:val="single" w:sz="4" w:space="0" w:color="auto"/>
            </w:tcBorders>
            <w:shd w:val="clear" w:color="auto" w:fill="auto"/>
            <w:vAlign w:val="center"/>
            <w:hideMark/>
          </w:tcPr>
          <w:p w14:paraId="6AD8D238"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Move left and right</w:t>
            </w:r>
          </w:p>
        </w:tc>
        <w:tc>
          <w:tcPr>
            <w:tcW w:w="1115" w:type="dxa"/>
            <w:tcBorders>
              <w:top w:val="nil"/>
              <w:left w:val="nil"/>
              <w:bottom w:val="single" w:sz="4" w:space="0" w:color="auto"/>
              <w:right w:val="single" w:sz="4" w:space="0" w:color="auto"/>
            </w:tcBorders>
            <w:shd w:val="clear" w:color="auto" w:fill="auto"/>
            <w:vAlign w:val="center"/>
            <w:hideMark/>
          </w:tcPr>
          <w:p w14:paraId="1B05ADA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3E38428"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7E0FD043"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1BDABC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69</w:t>
            </w:r>
          </w:p>
        </w:tc>
        <w:tc>
          <w:tcPr>
            <w:tcW w:w="5208" w:type="dxa"/>
            <w:tcBorders>
              <w:top w:val="nil"/>
              <w:left w:val="nil"/>
              <w:bottom w:val="single" w:sz="4" w:space="0" w:color="auto"/>
              <w:right w:val="single" w:sz="4" w:space="0" w:color="auto"/>
            </w:tcBorders>
            <w:shd w:val="clear" w:color="auto" w:fill="auto"/>
            <w:vAlign w:val="center"/>
            <w:hideMark/>
          </w:tcPr>
          <w:p w14:paraId="64745AC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user to update/modify map displays (e.g., preset default zoom levels and views).</w:t>
            </w:r>
          </w:p>
        </w:tc>
        <w:tc>
          <w:tcPr>
            <w:tcW w:w="1115" w:type="dxa"/>
            <w:tcBorders>
              <w:top w:val="nil"/>
              <w:left w:val="nil"/>
              <w:bottom w:val="single" w:sz="4" w:space="0" w:color="auto"/>
              <w:right w:val="single" w:sz="4" w:space="0" w:color="auto"/>
            </w:tcBorders>
            <w:shd w:val="clear" w:color="auto" w:fill="auto"/>
            <w:vAlign w:val="center"/>
            <w:hideMark/>
          </w:tcPr>
          <w:p w14:paraId="5ECB111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F5C2BF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17E7BED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FB58E4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70</w:t>
            </w:r>
          </w:p>
        </w:tc>
        <w:tc>
          <w:tcPr>
            <w:tcW w:w="5208" w:type="dxa"/>
            <w:tcBorders>
              <w:top w:val="nil"/>
              <w:left w:val="nil"/>
              <w:bottom w:val="single" w:sz="4" w:space="0" w:color="auto"/>
              <w:right w:val="single" w:sz="4" w:space="0" w:color="auto"/>
            </w:tcBorders>
            <w:shd w:val="clear" w:color="000000" w:fill="FFFFFF"/>
            <w:vAlign w:val="center"/>
            <w:hideMark/>
          </w:tcPr>
          <w:p w14:paraId="331F2D7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an internet mapping program.</w:t>
            </w:r>
          </w:p>
        </w:tc>
        <w:tc>
          <w:tcPr>
            <w:tcW w:w="1115" w:type="dxa"/>
            <w:tcBorders>
              <w:top w:val="nil"/>
              <w:left w:val="nil"/>
              <w:bottom w:val="single" w:sz="4" w:space="0" w:color="auto"/>
              <w:right w:val="single" w:sz="4" w:space="0" w:color="auto"/>
            </w:tcBorders>
            <w:shd w:val="clear" w:color="000000" w:fill="FFFFFF"/>
            <w:vAlign w:val="center"/>
            <w:hideMark/>
          </w:tcPr>
          <w:p w14:paraId="4E1F8CD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B69E0F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3C571A40"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092166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71</w:t>
            </w:r>
          </w:p>
        </w:tc>
        <w:tc>
          <w:tcPr>
            <w:tcW w:w="5208" w:type="dxa"/>
            <w:tcBorders>
              <w:top w:val="nil"/>
              <w:left w:val="nil"/>
              <w:bottom w:val="single" w:sz="4" w:space="0" w:color="auto"/>
              <w:right w:val="single" w:sz="4" w:space="0" w:color="auto"/>
            </w:tcBorders>
            <w:shd w:val="clear" w:color="auto" w:fill="auto"/>
            <w:vAlign w:val="center"/>
            <w:hideMark/>
          </w:tcPr>
          <w:p w14:paraId="6F72396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utilize color, text, and/or symbols to distinguish status of unit:</w:t>
            </w:r>
          </w:p>
        </w:tc>
        <w:tc>
          <w:tcPr>
            <w:tcW w:w="1115" w:type="dxa"/>
            <w:tcBorders>
              <w:top w:val="nil"/>
              <w:left w:val="nil"/>
              <w:bottom w:val="single" w:sz="4" w:space="0" w:color="auto"/>
              <w:right w:val="single" w:sz="4" w:space="0" w:color="auto"/>
            </w:tcBorders>
            <w:shd w:val="clear" w:color="auto" w:fill="auto"/>
            <w:vAlign w:val="center"/>
            <w:hideMark/>
          </w:tcPr>
          <w:p w14:paraId="0C10B89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85B3F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717AC84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496D03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71-a</w:t>
            </w:r>
          </w:p>
        </w:tc>
        <w:tc>
          <w:tcPr>
            <w:tcW w:w="5208" w:type="dxa"/>
            <w:tcBorders>
              <w:top w:val="nil"/>
              <w:left w:val="nil"/>
              <w:bottom w:val="single" w:sz="4" w:space="0" w:color="auto"/>
              <w:right w:val="single" w:sz="4" w:space="0" w:color="auto"/>
            </w:tcBorders>
            <w:shd w:val="clear" w:color="auto" w:fill="auto"/>
            <w:vAlign w:val="center"/>
            <w:hideMark/>
          </w:tcPr>
          <w:p w14:paraId="58BE5B9E"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Incident Type</w:t>
            </w:r>
          </w:p>
        </w:tc>
        <w:tc>
          <w:tcPr>
            <w:tcW w:w="1115" w:type="dxa"/>
            <w:tcBorders>
              <w:top w:val="nil"/>
              <w:left w:val="nil"/>
              <w:bottom w:val="single" w:sz="4" w:space="0" w:color="auto"/>
              <w:right w:val="single" w:sz="4" w:space="0" w:color="auto"/>
            </w:tcBorders>
            <w:shd w:val="clear" w:color="auto" w:fill="auto"/>
            <w:vAlign w:val="center"/>
            <w:hideMark/>
          </w:tcPr>
          <w:p w14:paraId="19CD98A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7F656FB1"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388D188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E61D95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71-b</w:t>
            </w:r>
          </w:p>
        </w:tc>
        <w:tc>
          <w:tcPr>
            <w:tcW w:w="5208" w:type="dxa"/>
            <w:tcBorders>
              <w:top w:val="nil"/>
              <w:left w:val="nil"/>
              <w:bottom w:val="single" w:sz="4" w:space="0" w:color="auto"/>
              <w:right w:val="single" w:sz="4" w:space="0" w:color="auto"/>
            </w:tcBorders>
            <w:shd w:val="clear" w:color="auto" w:fill="auto"/>
            <w:vAlign w:val="center"/>
            <w:hideMark/>
          </w:tcPr>
          <w:p w14:paraId="5ADC4D40"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Unit Status</w:t>
            </w:r>
          </w:p>
        </w:tc>
        <w:tc>
          <w:tcPr>
            <w:tcW w:w="1115" w:type="dxa"/>
            <w:tcBorders>
              <w:top w:val="nil"/>
              <w:left w:val="nil"/>
              <w:bottom w:val="single" w:sz="4" w:space="0" w:color="auto"/>
              <w:right w:val="single" w:sz="4" w:space="0" w:color="auto"/>
            </w:tcBorders>
            <w:shd w:val="clear" w:color="auto" w:fill="auto"/>
            <w:vAlign w:val="center"/>
            <w:hideMark/>
          </w:tcPr>
          <w:p w14:paraId="508C7E3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8D4033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642AAE9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7F28C9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72</w:t>
            </w:r>
          </w:p>
        </w:tc>
        <w:tc>
          <w:tcPr>
            <w:tcW w:w="5208" w:type="dxa"/>
            <w:tcBorders>
              <w:top w:val="nil"/>
              <w:left w:val="nil"/>
              <w:bottom w:val="single" w:sz="4" w:space="0" w:color="auto"/>
              <w:right w:val="single" w:sz="4" w:space="0" w:color="auto"/>
            </w:tcBorders>
            <w:shd w:val="clear" w:color="auto" w:fill="auto"/>
            <w:vAlign w:val="center"/>
            <w:hideMark/>
          </w:tcPr>
          <w:p w14:paraId="4F087AB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center map display on:</w:t>
            </w:r>
          </w:p>
        </w:tc>
        <w:tc>
          <w:tcPr>
            <w:tcW w:w="1115" w:type="dxa"/>
            <w:tcBorders>
              <w:top w:val="nil"/>
              <w:left w:val="nil"/>
              <w:bottom w:val="single" w:sz="4" w:space="0" w:color="auto"/>
              <w:right w:val="single" w:sz="4" w:space="0" w:color="auto"/>
            </w:tcBorders>
            <w:shd w:val="clear" w:color="auto" w:fill="auto"/>
            <w:vAlign w:val="center"/>
            <w:hideMark/>
          </w:tcPr>
          <w:p w14:paraId="13595E2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7CFE0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23DD3F2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4795C8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72-a</w:t>
            </w:r>
          </w:p>
        </w:tc>
        <w:tc>
          <w:tcPr>
            <w:tcW w:w="5208" w:type="dxa"/>
            <w:tcBorders>
              <w:top w:val="nil"/>
              <w:left w:val="nil"/>
              <w:bottom w:val="single" w:sz="4" w:space="0" w:color="auto"/>
              <w:right w:val="single" w:sz="4" w:space="0" w:color="auto"/>
            </w:tcBorders>
            <w:shd w:val="clear" w:color="auto" w:fill="auto"/>
            <w:vAlign w:val="center"/>
            <w:hideMark/>
          </w:tcPr>
          <w:p w14:paraId="4EDEA5CB"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CAD incident location</w:t>
            </w:r>
          </w:p>
        </w:tc>
        <w:tc>
          <w:tcPr>
            <w:tcW w:w="1115" w:type="dxa"/>
            <w:tcBorders>
              <w:top w:val="nil"/>
              <w:left w:val="nil"/>
              <w:bottom w:val="single" w:sz="4" w:space="0" w:color="auto"/>
              <w:right w:val="single" w:sz="4" w:space="0" w:color="auto"/>
            </w:tcBorders>
            <w:shd w:val="clear" w:color="auto" w:fill="auto"/>
            <w:vAlign w:val="center"/>
            <w:hideMark/>
          </w:tcPr>
          <w:p w14:paraId="4E8B29E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4BD42005"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61679D7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9CB8A4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72-b</w:t>
            </w:r>
          </w:p>
        </w:tc>
        <w:tc>
          <w:tcPr>
            <w:tcW w:w="5208" w:type="dxa"/>
            <w:tcBorders>
              <w:top w:val="nil"/>
              <w:left w:val="nil"/>
              <w:bottom w:val="single" w:sz="4" w:space="0" w:color="auto"/>
              <w:right w:val="single" w:sz="4" w:space="0" w:color="auto"/>
            </w:tcBorders>
            <w:shd w:val="clear" w:color="auto" w:fill="auto"/>
            <w:vAlign w:val="center"/>
            <w:hideMark/>
          </w:tcPr>
          <w:p w14:paraId="10840BCD"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Specified geographic area</w:t>
            </w:r>
          </w:p>
        </w:tc>
        <w:tc>
          <w:tcPr>
            <w:tcW w:w="1115" w:type="dxa"/>
            <w:tcBorders>
              <w:top w:val="nil"/>
              <w:left w:val="nil"/>
              <w:bottom w:val="single" w:sz="4" w:space="0" w:color="auto"/>
              <w:right w:val="single" w:sz="4" w:space="0" w:color="auto"/>
            </w:tcBorders>
            <w:shd w:val="clear" w:color="auto" w:fill="auto"/>
            <w:vAlign w:val="center"/>
            <w:hideMark/>
          </w:tcPr>
          <w:p w14:paraId="34C57AD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7062289"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279E240A"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F11955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72-c</w:t>
            </w:r>
          </w:p>
        </w:tc>
        <w:tc>
          <w:tcPr>
            <w:tcW w:w="5208" w:type="dxa"/>
            <w:tcBorders>
              <w:top w:val="nil"/>
              <w:left w:val="nil"/>
              <w:bottom w:val="single" w:sz="4" w:space="0" w:color="auto"/>
              <w:right w:val="single" w:sz="4" w:space="0" w:color="auto"/>
            </w:tcBorders>
            <w:shd w:val="clear" w:color="auto" w:fill="auto"/>
            <w:vAlign w:val="center"/>
            <w:hideMark/>
          </w:tcPr>
          <w:p w14:paraId="409ABE50"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Specified vehicle/unit</w:t>
            </w:r>
          </w:p>
        </w:tc>
        <w:tc>
          <w:tcPr>
            <w:tcW w:w="1115" w:type="dxa"/>
            <w:tcBorders>
              <w:top w:val="nil"/>
              <w:left w:val="nil"/>
              <w:bottom w:val="single" w:sz="4" w:space="0" w:color="auto"/>
              <w:right w:val="single" w:sz="4" w:space="0" w:color="auto"/>
            </w:tcBorders>
            <w:shd w:val="clear" w:color="auto" w:fill="auto"/>
            <w:vAlign w:val="center"/>
            <w:hideMark/>
          </w:tcPr>
          <w:p w14:paraId="0B83D42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B6E0AB8"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7DCF612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8D95C6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73-3</w:t>
            </w:r>
          </w:p>
        </w:tc>
        <w:tc>
          <w:tcPr>
            <w:tcW w:w="5208" w:type="dxa"/>
            <w:tcBorders>
              <w:top w:val="nil"/>
              <w:left w:val="nil"/>
              <w:bottom w:val="single" w:sz="4" w:space="0" w:color="auto"/>
              <w:right w:val="single" w:sz="4" w:space="0" w:color="auto"/>
            </w:tcBorders>
            <w:shd w:val="clear" w:color="auto" w:fill="auto"/>
            <w:vAlign w:val="center"/>
            <w:hideMark/>
          </w:tcPr>
          <w:p w14:paraId="45BA2A1D"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Vehicle activating emergency button</w:t>
            </w:r>
          </w:p>
        </w:tc>
        <w:tc>
          <w:tcPr>
            <w:tcW w:w="1115" w:type="dxa"/>
            <w:tcBorders>
              <w:top w:val="nil"/>
              <w:left w:val="nil"/>
              <w:bottom w:val="single" w:sz="4" w:space="0" w:color="auto"/>
              <w:right w:val="single" w:sz="4" w:space="0" w:color="auto"/>
            </w:tcBorders>
            <w:shd w:val="clear" w:color="auto" w:fill="auto"/>
            <w:vAlign w:val="center"/>
            <w:hideMark/>
          </w:tcPr>
          <w:p w14:paraId="11EE86F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6BC387A"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w:t>
            </w:r>
          </w:p>
        </w:tc>
      </w:tr>
      <w:tr w:rsidR="00220A72" w:rsidRPr="00B550A7" w14:paraId="2F98DE36"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7CE33C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74</w:t>
            </w:r>
          </w:p>
        </w:tc>
        <w:tc>
          <w:tcPr>
            <w:tcW w:w="5208" w:type="dxa"/>
            <w:tcBorders>
              <w:top w:val="nil"/>
              <w:left w:val="nil"/>
              <w:bottom w:val="single" w:sz="4" w:space="0" w:color="auto"/>
              <w:right w:val="single" w:sz="4" w:space="0" w:color="auto"/>
            </w:tcBorders>
            <w:shd w:val="clear" w:color="auto" w:fill="auto"/>
            <w:vAlign w:val="center"/>
            <w:hideMark/>
          </w:tcPr>
          <w:p w14:paraId="5CA4949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zoom to relevant map location by searching on available map layer information.</w:t>
            </w:r>
          </w:p>
        </w:tc>
        <w:tc>
          <w:tcPr>
            <w:tcW w:w="1115" w:type="dxa"/>
            <w:tcBorders>
              <w:top w:val="nil"/>
              <w:left w:val="nil"/>
              <w:bottom w:val="single" w:sz="4" w:space="0" w:color="auto"/>
              <w:right w:val="single" w:sz="4" w:space="0" w:color="auto"/>
            </w:tcBorders>
            <w:shd w:val="clear" w:color="auto" w:fill="auto"/>
            <w:vAlign w:val="center"/>
            <w:hideMark/>
          </w:tcPr>
          <w:p w14:paraId="30E502A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CA48BE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1A0B309B" w14:textId="77777777" w:rsidTr="00B768A2">
        <w:trPr>
          <w:trHeight w:val="585"/>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69192A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75</w:t>
            </w:r>
          </w:p>
        </w:tc>
        <w:tc>
          <w:tcPr>
            <w:tcW w:w="5208" w:type="dxa"/>
            <w:tcBorders>
              <w:top w:val="nil"/>
              <w:left w:val="nil"/>
              <w:bottom w:val="single" w:sz="4" w:space="0" w:color="auto"/>
              <w:right w:val="single" w:sz="4" w:space="0" w:color="auto"/>
            </w:tcBorders>
            <w:shd w:val="clear" w:color="auto" w:fill="auto"/>
            <w:vAlign w:val="center"/>
            <w:hideMark/>
          </w:tcPr>
          <w:p w14:paraId="69B43D7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map and mobile application on the screen at the same time.</w:t>
            </w:r>
          </w:p>
        </w:tc>
        <w:tc>
          <w:tcPr>
            <w:tcW w:w="1115" w:type="dxa"/>
            <w:tcBorders>
              <w:top w:val="nil"/>
              <w:left w:val="nil"/>
              <w:bottom w:val="single" w:sz="4" w:space="0" w:color="auto"/>
              <w:right w:val="single" w:sz="4" w:space="0" w:color="auto"/>
            </w:tcBorders>
            <w:shd w:val="clear" w:color="auto" w:fill="auto"/>
            <w:vAlign w:val="center"/>
            <w:hideMark/>
          </w:tcPr>
          <w:p w14:paraId="42A65FB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3B38BE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4F6A261"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A545E4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76</w:t>
            </w:r>
          </w:p>
        </w:tc>
        <w:tc>
          <w:tcPr>
            <w:tcW w:w="5208" w:type="dxa"/>
            <w:tcBorders>
              <w:top w:val="nil"/>
              <w:left w:val="nil"/>
              <w:bottom w:val="single" w:sz="4" w:space="0" w:color="auto"/>
              <w:right w:val="single" w:sz="4" w:space="0" w:color="auto"/>
            </w:tcBorders>
            <w:shd w:val="clear" w:color="000000" w:fill="FFFFFF"/>
            <w:vAlign w:val="center"/>
            <w:hideMark/>
          </w:tcPr>
          <w:p w14:paraId="51B2D8C9"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cache map layers to minimize the amount of data transmitted wirelessly.</w:t>
            </w:r>
          </w:p>
        </w:tc>
        <w:tc>
          <w:tcPr>
            <w:tcW w:w="1115" w:type="dxa"/>
            <w:tcBorders>
              <w:top w:val="nil"/>
              <w:left w:val="nil"/>
              <w:bottom w:val="single" w:sz="4" w:space="0" w:color="auto"/>
              <w:right w:val="single" w:sz="4" w:space="0" w:color="auto"/>
            </w:tcBorders>
            <w:shd w:val="clear" w:color="000000" w:fill="FFFFFF"/>
            <w:vAlign w:val="center"/>
            <w:hideMark/>
          </w:tcPr>
          <w:p w14:paraId="553379E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32D949F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B650F2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4C0386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77</w:t>
            </w:r>
          </w:p>
        </w:tc>
        <w:tc>
          <w:tcPr>
            <w:tcW w:w="5208" w:type="dxa"/>
            <w:tcBorders>
              <w:top w:val="nil"/>
              <w:left w:val="nil"/>
              <w:bottom w:val="single" w:sz="4" w:space="0" w:color="auto"/>
              <w:right w:val="single" w:sz="4" w:space="0" w:color="auto"/>
            </w:tcBorders>
            <w:shd w:val="clear" w:color="auto" w:fill="auto"/>
            <w:vAlign w:val="center"/>
            <w:hideMark/>
          </w:tcPr>
          <w:p w14:paraId="2D41C1F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map to function without wireless connectivity.</w:t>
            </w:r>
          </w:p>
        </w:tc>
        <w:tc>
          <w:tcPr>
            <w:tcW w:w="1115" w:type="dxa"/>
            <w:tcBorders>
              <w:top w:val="nil"/>
              <w:left w:val="nil"/>
              <w:bottom w:val="single" w:sz="4" w:space="0" w:color="auto"/>
              <w:right w:val="single" w:sz="4" w:space="0" w:color="auto"/>
            </w:tcBorders>
            <w:shd w:val="clear" w:color="auto" w:fill="auto"/>
            <w:vAlign w:val="center"/>
            <w:hideMark/>
          </w:tcPr>
          <w:p w14:paraId="4EBAA05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8A6A06B"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27E0820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F02FC5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78</w:t>
            </w:r>
          </w:p>
        </w:tc>
        <w:tc>
          <w:tcPr>
            <w:tcW w:w="5208" w:type="dxa"/>
            <w:tcBorders>
              <w:top w:val="nil"/>
              <w:left w:val="nil"/>
              <w:bottom w:val="single" w:sz="4" w:space="0" w:color="auto"/>
              <w:right w:val="single" w:sz="4" w:space="0" w:color="auto"/>
            </w:tcBorders>
            <w:shd w:val="clear" w:color="000000" w:fill="FFFFFF"/>
            <w:vAlign w:val="center"/>
            <w:hideMark/>
          </w:tcPr>
          <w:p w14:paraId="4096B59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user to select map layers for display.</w:t>
            </w:r>
          </w:p>
        </w:tc>
        <w:tc>
          <w:tcPr>
            <w:tcW w:w="1115" w:type="dxa"/>
            <w:tcBorders>
              <w:top w:val="nil"/>
              <w:left w:val="nil"/>
              <w:bottom w:val="single" w:sz="4" w:space="0" w:color="auto"/>
              <w:right w:val="single" w:sz="4" w:space="0" w:color="auto"/>
            </w:tcBorders>
            <w:shd w:val="clear" w:color="000000" w:fill="FFFFFF"/>
            <w:vAlign w:val="center"/>
            <w:hideMark/>
          </w:tcPr>
          <w:p w14:paraId="70C27AD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FEE668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B06FAC8"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AE9A59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79</w:t>
            </w:r>
          </w:p>
        </w:tc>
        <w:tc>
          <w:tcPr>
            <w:tcW w:w="5208" w:type="dxa"/>
            <w:tcBorders>
              <w:top w:val="nil"/>
              <w:left w:val="nil"/>
              <w:bottom w:val="single" w:sz="4" w:space="0" w:color="auto"/>
              <w:right w:val="single" w:sz="4" w:space="0" w:color="auto"/>
            </w:tcBorders>
            <w:shd w:val="clear" w:color="000000" w:fill="FFFFFF"/>
            <w:vAlign w:val="center"/>
            <w:hideMark/>
          </w:tcPr>
          <w:p w14:paraId="2082FB5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other unit locations and last known locations in real time.</w:t>
            </w:r>
          </w:p>
        </w:tc>
        <w:tc>
          <w:tcPr>
            <w:tcW w:w="1115" w:type="dxa"/>
            <w:tcBorders>
              <w:top w:val="nil"/>
              <w:left w:val="nil"/>
              <w:bottom w:val="single" w:sz="4" w:space="0" w:color="auto"/>
              <w:right w:val="single" w:sz="4" w:space="0" w:color="auto"/>
            </w:tcBorders>
            <w:shd w:val="clear" w:color="000000" w:fill="FFFFFF"/>
            <w:vAlign w:val="center"/>
            <w:hideMark/>
          </w:tcPr>
          <w:p w14:paraId="5BF0C56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bottom"/>
            <w:hideMark/>
          </w:tcPr>
          <w:p w14:paraId="3ED2760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97579CE"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5CF976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80</w:t>
            </w:r>
          </w:p>
        </w:tc>
        <w:tc>
          <w:tcPr>
            <w:tcW w:w="5208" w:type="dxa"/>
            <w:tcBorders>
              <w:top w:val="nil"/>
              <w:left w:val="nil"/>
              <w:bottom w:val="single" w:sz="4" w:space="0" w:color="auto"/>
              <w:right w:val="single" w:sz="4" w:space="0" w:color="auto"/>
            </w:tcBorders>
            <w:shd w:val="clear" w:color="000000" w:fill="FFFFFF"/>
            <w:vAlign w:val="center"/>
            <w:hideMark/>
          </w:tcPr>
          <w:p w14:paraId="47EF6471"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automatically refresh current vehicle location at agency-defined intervals.</w:t>
            </w:r>
          </w:p>
        </w:tc>
        <w:tc>
          <w:tcPr>
            <w:tcW w:w="1115" w:type="dxa"/>
            <w:tcBorders>
              <w:top w:val="nil"/>
              <w:left w:val="nil"/>
              <w:bottom w:val="single" w:sz="4" w:space="0" w:color="auto"/>
              <w:right w:val="single" w:sz="4" w:space="0" w:color="auto"/>
            </w:tcBorders>
            <w:shd w:val="clear" w:color="000000" w:fill="FFFFFF"/>
            <w:vAlign w:val="center"/>
            <w:hideMark/>
          </w:tcPr>
          <w:p w14:paraId="45ED14B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3340D69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2A1477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ACEC5F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81</w:t>
            </w:r>
          </w:p>
        </w:tc>
        <w:tc>
          <w:tcPr>
            <w:tcW w:w="5208" w:type="dxa"/>
            <w:tcBorders>
              <w:top w:val="nil"/>
              <w:left w:val="nil"/>
              <w:bottom w:val="single" w:sz="4" w:space="0" w:color="auto"/>
              <w:right w:val="single" w:sz="4" w:space="0" w:color="auto"/>
            </w:tcBorders>
            <w:shd w:val="clear" w:color="000000" w:fill="FFFFFF"/>
            <w:vAlign w:val="center"/>
            <w:hideMark/>
          </w:tcPr>
          <w:p w14:paraId="398CED9E"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update map with:</w:t>
            </w:r>
          </w:p>
        </w:tc>
        <w:tc>
          <w:tcPr>
            <w:tcW w:w="1115" w:type="dxa"/>
            <w:tcBorders>
              <w:top w:val="nil"/>
              <w:left w:val="nil"/>
              <w:bottom w:val="single" w:sz="4" w:space="0" w:color="auto"/>
              <w:right w:val="single" w:sz="4" w:space="0" w:color="auto"/>
            </w:tcBorders>
            <w:shd w:val="clear" w:color="auto" w:fill="auto"/>
            <w:vAlign w:val="center"/>
            <w:hideMark/>
          </w:tcPr>
          <w:p w14:paraId="6E84A74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1249A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52267B8D"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04077E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81-a</w:t>
            </w:r>
          </w:p>
        </w:tc>
        <w:tc>
          <w:tcPr>
            <w:tcW w:w="5208" w:type="dxa"/>
            <w:tcBorders>
              <w:top w:val="nil"/>
              <w:left w:val="nil"/>
              <w:bottom w:val="single" w:sz="4" w:space="0" w:color="auto"/>
              <w:right w:val="single" w:sz="4" w:space="0" w:color="auto"/>
            </w:tcBorders>
            <w:shd w:val="clear" w:color="000000" w:fill="FFFFFF"/>
            <w:vAlign w:val="center"/>
            <w:hideMark/>
          </w:tcPr>
          <w:p w14:paraId="0445A00F"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Unit locations</w:t>
            </w:r>
          </w:p>
        </w:tc>
        <w:tc>
          <w:tcPr>
            <w:tcW w:w="1115" w:type="dxa"/>
            <w:tcBorders>
              <w:top w:val="nil"/>
              <w:left w:val="nil"/>
              <w:bottom w:val="single" w:sz="4" w:space="0" w:color="auto"/>
              <w:right w:val="single" w:sz="4" w:space="0" w:color="auto"/>
            </w:tcBorders>
            <w:shd w:val="clear" w:color="000000" w:fill="FFFFFF"/>
            <w:vAlign w:val="center"/>
            <w:hideMark/>
          </w:tcPr>
          <w:p w14:paraId="7E1A149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49941CE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CC3BA2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95EA6B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81-b</w:t>
            </w:r>
          </w:p>
        </w:tc>
        <w:tc>
          <w:tcPr>
            <w:tcW w:w="5208" w:type="dxa"/>
            <w:tcBorders>
              <w:top w:val="nil"/>
              <w:left w:val="nil"/>
              <w:bottom w:val="single" w:sz="4" w:space="0" w:color="auto"/>
              <w:right w:val="single" w:sz="4" w:space="0" w:color="auto"/>
            </w:tcBorders>
            <w:shd w:val="clear" w:color="000000" w:fill="FFFFFF"/>
            <w:vAlign w:val="center"/>
            <w:hideMark/>
          </w:tcPr>
          <w:p w14:paraId="2F2D9F4E"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Incident locations</w:t>
            </w:r>
          </w:p>
        </w:tc>
        <w:tc>
          <w:tcPr>
            <w:tcW w:w="1115" w:type="dxa"/>
            <w:tcBorders>
              <w:top w:val="nil"/>
              <w:left w:val="nil"/>
              <w:bottom w:val="single" w:sz="4" w:space="0" w:color="auto"/>
              <w:right w:val="single" w:sz="4" w:space="0" w:color="auto"/>
            </w:tcBorders>
            <w:shd w:val="clear" w:color="000000" w:fill="FFFFFF"/>
            <w:vAlign w:val="center"/>
            <w:hideMark/>
          </w:tcPr>
          <w:p w14:paraId="0445465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70A8F4C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09F9BD5" w14:textId="77777777" w:rsidTr="00B768A2">
        <w:trPr>
          <w:trHeight w:val="5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BC9632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82</w:t>
            </w:r>
          </w:p>
        </w:tc>
        <w:tc>
          <w:tcPr>
            <w:tcW w:w="5208" w:type="dxa"/>
            <w:tcBorders>
              <w:top w:val="nil"/>
              <w:left w:val="nil"/>
              <w:bottom w:val="single" w:sz="4" w:space="0" w:color="auto"/>
              <w:right w:val="single" w:sz="4" w:space="0" w:color="auto"/>
            </w:tcBorders>
            <w:shd w:val="clear" w:color="auto" w:fill="auto"/>
            <w:vAlign w:val="center"/>
            <w:hideMark/>
          </w:tcPr>
          <w:p w14:paraId="17EE9C9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Ability to right click on a location to display information associated with that location.</w:t>
            </w:r>
          </w:p>
        </w:tc>
        <w:tc>
          <w:tcPr>
            <w:tcW w:w="1115" w:type="dxa"/>
            <w:tcBorders>
              <w:top w:val="nil"/>
              <w:left w:val="nil"/>
              <w:bottom w:val="single" w:sz="4" w:space="0" w:color="auto"/>
              <w:right w:val="single" w:sz="4" w:space="0" w:color="auto"/>
            </w:tcBorders>
            <w:shd w:val="clear" w:color="auto" w:fill="auto"/>
            <w:vAlign w:val="center"/>
            <w:hideMark/>
          </w:tcPr>
          <w:p w14:paraId="37FA7EF6" w14:textId="77777777" w:rsidR="00220A72" w:rsidRPr="00B550A7" w:rsidRDefault="00220A72" w:rsidP="00B768A2">
            <w:pPr>
              <w:spacing w:after="0" w:line="240" w:lineRule="auto"/>
              <w:jc w:val="center"/>
              <w:rPr>
                <w:rFonts w:ascii="Calibri" w:eastAsia="Times New Roman" w:hAnsi="Calibri" w:cs="Times New Roman"/>
                <w:color w:val="000000"/>
              </w:rPr>
            </w:pPr>
            <w:r w:rsidRPr="00B550A7">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vAlign w:val="center"/>
            <w:hideMark/>
          </w:tcPr>
          <w:p w14:paraId="1FE573F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487FF6C"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62A1BE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83</w:t>
            </w:r>
          </w:p>
        </w:tc>
        <w:tc>
          <w:tcPr>
            <w:tcW w:w="5208" w:type="dxa"/>
            <w:tcBorders>
              <w:top w:val="nil"/>
              <w:left w:val="nil"/>
              <w:bottom w:val="single" w:sz="4" w:space="0" w:color="auto"/>
              <w:right w:val="single" w:sz="4" w:space="0" w:color="auto"/>
            </w:tcBorders>
            <w:shd w:val="clear" w:color="000000" w:fill="FFFFFF"/>
            <w:vAlign w:val="center"/>
            <w:hideMark/>
          </w:tcPr>
          <w:p w14:paraId="587E8CB2"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display user-specified map layers (e.g., hydrants, hazards) surrounding an incident location.</w:t>
            </w:r>
          </w:p>
        </w:tc>
        <w:tc>
          <w:tcPr>
            <w:tcW w:w="1115" w:type="dxa"/>
            <w:tcBorders>
              <w:top w:val="nil"/>
              <w:left w:val="nil"/>
              <w:bottom w:val="single" w:sz="4" w:space="0" w:color="auto"/>
              <w:right w:val="single" w:sz="4" w:space="0" w:color="auto"/>
            </w:tcBorders>
            <w:shd w:val="clear" w:color="000000" w:fill="FFFFFF"/>
            <w:vAlign w:val="center"/>
            <w:hideMark/>
          </w:tcPr>
          <w:p w14:paraId="09E85F9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32A7A59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A82B8FC"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05EB83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84</w:t>
            </w:r>
          </w:p>
        </w:tc>
        <w:tc>
          <w:tcPr>
            <w:tcW w:w="5208" w:type="dxa"/>
            <w:tcBorders>
              <w:top w:val="nil"/>
              <w:left w:val="nil"/>
              <w:bottom w:val="single" w:sz="4" w:space="0" w:color="auto"/>
              <w:right w:val="single" w:sz="4" w:space="0" w:color="auto"/>
            </w:tcBorders>
            <w:shd w:val="clear" w:color="auto" w:fill="auto"/>
            <w:vAlign w:val="center"/>
            <w:hideMark/>
          </w:tcPr>
          <w:p w14:paraId="5CCDD19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click on a unit or incident in the incident queue or unit status bar and have it displayed on the map.</w:t>
            </w:r>
          </w:p>
        </w:tc>
        <w:tc>
          <w:tcPr>
            <w:tcW w:w="1115" w:type="dxa"/>
            <w:tcBorders>
              <w:top w:val="nil"/>
              <w:left w:val="nil"/>
              <w:bottom w:val="single" w:sz="4" w:space="0" w:color="auto"/>
              <w:right w:val="single" w:sz="4" w:space="0" w:color="auto"/>
            </w:tcBorders>
            <w:shd w:val="clear" w:color="auto" w:fill="auto"/>
            <w:vAlign w:val="center"/>
            <w:hideMark/>
          </w:tcPr>
          <w:p w14:paraId="5EEFB11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C6930D2"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01AC06F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3FF8D7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85</w:t>
            </w:r>
          </w:p>
        </w:tc>
        <w:tc>
          <w:tcPr>
            <w:tcW w:w="5208" w:type="dxa"/>
            <w:tcBorders>
              <w:top w:val="nil"/>
              <w:left w:val="nil"/>
              <w:bottom w:val="single" w:sz="4" w:space="0" w:color="auto"/>
              <w:right w:val="single" w:sz="4" w:space="0" w:color="auto"/>
            </w:tcBorders>
            <w:shd w:val="clear" w:color="000000" w:fill="1F497D"/>
            <w:vAlign w:val="bottom"/>
            <w:hideMark/>
          </w:tcPr>
          <w:p w14:paraId="5DE1DF1F" w14:textId="77777777" w:rsidR="00220A72" w:rsidRPr="00B550A7" w:rsidRDefault="00220A72" w:rsidP="00B768A2">
            <w:pPr>
              <w:spacing w:after="0" w:line="240" w:lineRule="auto"/>
              <w:rPr>
                <w:rFonts w:ascii="Calibri" w:eastAsia="Times New Roman" w:hAnsi="Calibri" w:cs="Times New Roman"/>
                <w:b/>
                <w:bCs/>
                <w:color w:val="FFFFFF"/>
              </w:rPr>
            </w:pPr>
            <w:bookmarkStart w:id="268" w:name="RANGE!B151"/>
            <w:r w:rsidRPr="00B550A7">
              <w:rPr>
                <w:rFonts w:ascii="Calibri" w:eastAsia="Times New Roman" w:hAnsi="Calibri" w:cs="Times New Roman"/>
                <w:b/>
                <w:bCs/>
                <w:color w:val="FFFFFF"/>
              </w:rPr>
              <w:t>AVL Integration</w:t>
            </w:r>
            <w:bookmarkEnd w:id="268"/>
          </w:p>
        </w:tc>
        <w:tc>
          <w:tcPr>
            <w:tcW w:w="1115" w:type="dxa"/>
            <w:tcBorders>
              <w:top w:val="nil"/>
              <w:left w:val="nil"/>
              <w:bottom w:val="single" w:sz="4" w:space="0" w:color="auto"/>
              <w:right w:val="single" w:sz="4" w:space="0" w:color="auto"/>
            </w:tcBorders>
            <w:shd w:val="clear" w:color="000000" w:fill="1F497D"/>
            <w:vAlign w:val="bottom"/>
            <w:hideMark/>
          </w:tcPr>
          <w:p w14:paraId="3D399582"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65296F9F"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051ACF0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F943AA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86</w:t>
            </w:r>
          </w:p>
        </w:tc>
        <w:tc>
          <w:tcPr>
            <w:tcW w:w="5208" w:type="dxa"/>
            <w:tcBorders>
              <w:top w:val="nil"/>
              <w:left w:val="nil"/>
              <w:bottom w:val="single" w:sz="4" w:space="0" w:color="auto"/>
              <w:right w:val="single" w:sz="4" w:space="0" w:color="auto"/>
            </w:tcBorders>
            <w:shd w:val="clear" w:color="auto" w:fill="auto"/>
            <w:vAlign w:val="center"/>
            <w:hideMark/>
          </w:tcPr>
          <w:p w14:paraId="3499E07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AVL/GPS functionality.</w:t>
            </w:r>
          </w:p>
        </w:tc>
        <w:tc>
          <w:tcPr>
            <w:tcW w:w="1115" w:type="dxa"/>
            <w:tcBorders>
              <w:top w:val="nil"/>
              <w:left w:val="nil"/>
              <w:bottom w:val="single" w:sz="4" w:space="0" w:color="auto"/>
              <w:right w:val="single" w:sz="4" w:space="0" w:color="auto"/>
            </w:tcBorders>
            <w:shd w:val="clear" w:color="auto" w:fill="auto"/>
            <w:vAlign w:val="center"/>
            <w:hideMark/>
          </w:tcPr>
          <w:p w14:paraId="0E4646D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918BD16"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4A0AA4EA"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08632A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87</w:t>
            </w:r>
          </w:p>
        </w:tc>
        <w:tc>
          <w:tcPr>
            <w:tcW w:w="5208" w:type="dxa"/>
            <w:tcBorders>
              <w:top w:val="nil"/>
              <w:left w:val="nil"/>
              <w:bottom w:val="single" w:sz="4" w:space="0" w:color="auto"/>
              <w:right w:val="single" w:sz="4" w:space="0" w:color="auto"/>
            </w:tcBorders>
            <w:shd w:val="clear" w:color="000000" w:fill="FFFFFF"/>
            <w:vAlign w:val="center"/>
            <w:hideMark/>
          </w:tcPr>
          <w:p w14:paraId="675270C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display other field units on mobile map (assuming AVL and sufficient bandwidth).</w:t>
            </w:r>
          </w:p>
        </w:tc>
        <w:tc>
          <w:tcPr>
            <w:tcW w:w="1115" w:type="dxa"/>
            <w:tcBorders>
              <w:top w:val="nil"/>
              <w:left w:val="nil"/>
              <w:bottom w:val="single" w:sz="4" w:space="0" w:color="auto"/>
              <w:right w:val="single" w:sz="4" w:space="0" w:color="auto"/>
            </w:tcBorders>
            <w:shd w:val="clear" w:color="000000" w:fill="FFFFFF"/>
            <w:vAlign w:val="center"/>
            <w:hideMark/>
          </w:tcPr>
          <w:p w14:paraId="60BD9E5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57163B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E0E19F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5658B8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88</w:t>
            </w:r>
          </w:p>
        </w:tc>
        <w:tc>
          <w:tcPr>
            <w:tcW w:w="5208" w:type="dxa"/>
            <w:tcBorders>
              <w:top w:val="nil"/>
              <w:left w:val="nil"/>
              <w:bottom w:val="single" w:sz="4" w:space="0" w:color="auto"/>
              <w:right w:val="single" w:sz="4" w:space="0" w:color="auto"/>
            </w:tcBorders>
            <w:shd w:val="clear" w:color="auto" w:fill="auto"/>
            <w:vAlign w:val="center"/>
            <w:hideMark/>
          </w:tcPr>
          <w:p w14:paraId="73A5E6A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filter display of field units on mobile map by:</w:t>
            </w:r>
          </w:p>
        </w:tc>
        <w:tc>
          <w:tcPr>
            <w:tcW w:w="1115" w:type="dxa"/>
            <w:tcBorders>
              <w:top w:val="nil"/>
              <w:left w:val="nil"/>
              <w:bottom w:val="single" w:sz="4" w:space="0" w:color="auto"/>
              <w:right w:val="single" w:sz="4" w:space="0" w:color="auto"/>
            </w:tcBorders>
            <w:shd w:val="clear" w:color="auto" w:fill="auto"/>
            <w:vAlign w:val="center"/>
            <w:hideMark/>
          </w:tcPr>
          <w:p w14:paraId="3E8E41C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7E304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7DE2983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E06BF0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88-a</w:t>
            </w:r>
          </w:p>
        </w:tc>
        <w:tc>
          <w:tcPr>
            <w:tcW w:w="5208" w:type="dxa"/>
            <w:tcBorders>
              <w:top w:val="nil"/>
              <w:left w:val="nil"/>
              <w:bottom w:val="single" w:sz="4" w:space="0" w:color="auto"/>
              <w:right w:val="single" w:sz="4" w:space="0" w:color="auto"/>
            </w:tcBorders>
            <w:shd w:val="clear" w:color="auto" w:fill="auto"/>
            <w:vAlign w:val="center"/>
            <w:hideMark/>
          </w:tcPr>
          <w:p w14:paraId="53DAF5C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Units associated with an incident</w:t>
            </w:r>
          </w:p>
        </w:tc>
        <w:tc>
          <w:tcPr>
            <w:tcW w:w="1115" w:type="dxa"/>
            <w:tcBorders>
              <w:top w:val="nil"/>
              <w:left w:val="nil"/>
              <w:bottom w:val="single" w:sz="4" w:space="0" w:color="auto"/>
              <w:right w:val="single" w:sz="4" w:space="0" w:color="auto"/>
            </w:tcBorders>
            <w:shd w:val="clear" w:color="auto" w:fill="auto"/>
            <w:vAlign w:val="center"/>
            <w:hideMark/>
          </w:tcPr>
          <w:p w14:paraId="1213169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0156E6D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A71CE0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8F6C5E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88-b</w:t>
            </w:r>
          </w:p>
        </w:tc>
        <w:tc>
          <w:tcPr>
            <w:tcW w:w="5208" w:type="dxa"/>
            <w:tcBorders>
              <w:top w:val="nil"/>
              <w:left w:val="nil"/>
              <w:bottom w:val="single" w:sz="4" w:space="0" w:color="auto"/>
              <w:right w:val="single" w:sz="4" w:space="0" w:color="auto"/>
            </w:tcBorders>
            <w:shd w:val="clear" w:color="auto" w:fill="auto"/>
            <w:vAlign w:val="center"/>
            <w:hideMark/>
          </w:tcPr>
          <w:p w14:paraId="2E133CC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Member agency (e.g., display only SCSD units)</w:t>
            </w:r>
          </w:p>
        </w:tc>
        <w:tc>
          <w:tcPr>
            <w:tcW w:w="1115" w:type="dxa"/>
            <w:tcBorders>
              <w:top w:val="nil"/>
              <w:left w:val="nil"/>
              <w:bottom w:val="single" w:sz="4" w:space="0" w:color="auto"/>
              <w:right w:val="single" w:sz="4" w:space="0" w:color="auto"/>
            </w:tcBorders>
            <w:shd w:val="clear" w:color="auto" w:fill="auto"/>
            <w:vAlign w:val="center"/>
            <w:hideMark/>
          </w:tcPr>
          <w:p w14:paraId="330EB27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55E1972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7BFA68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AF8AD5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88-c</w:t>
            </w:r>
          </w:p>
        </w:tc>
        <w:tc>
          <w:tcPr>
            <w:tcW w:w="5208" w:type="dxa"/>
            <w:tcBorders>
              <w:top w:val="nil"/>
              <w:left w:val="nil"/>
              <w:bottom w:val="single" w:sz="4" w:space="0" w:color="auto"/>
              <w:right w:val="single" w:sz="4" w:space="0" w:color="auto"/>
            </w:tcBorders>
            <w:shd w:val="clear" w:color="auto" w:fill="auto"/>
            <w:vAlign w:val="center"/>
            <w:hideMark/>
          </w:tcPr>
          <w:p w14:paraId="011FC10D"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Defined geographical area</w:t>
            </w:r>
          </w:p>
        </w:tc>
        <w:tc>
          <w:tcPr>
            <w:tcW w:w="1115" w:type="dxa"/>
            <w:tcBorders>
              <w:top w:val="nil"/>
              <w:left w:val="nil"/>
              <w:bottom w:val="single" w:sz="4" w:space="0" w:color="auto"/>
              <w:right w:val="single" w:sz="4" w:space="0" w:color="auto"/>
            </w:tcBorders>
            <w:shd w:val="clear" w:color="auto" w:fill="auto"/>
            <w:vAlign w:val="center"/>
            <w:hideMark/>
          </w:tcPr>
          <w:p w14:paraId="3A3DB14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BC74C1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96724C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E63CF6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88-d</w:t>
            </w:r>
          </w:p>
        </w:tc>
        <w:tc>
          <w:tcPr>
            <w:tcW w:w="5208" w:type="dxa"/>
            <w:tcBorders>
              <w:top w:val="nil"/>
              <w:left w:val="nil"/>
              <w:bottom w:val="single" w:sz="4" w:space="0" w:color="auto"/>
              <w:right w:val="single" w:sz="4" w:space="0" w:color="auto"/>
            </w:tcBorders>
            <w:shd w:val="clear" w:color="auto" w:fill="auto"/>
            <w:vAlign w:val="center"/>
            <w:hideMark/>
          </w:tcPr>
          <w:p w14:paraId="0619484A"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All units</w:t>
            </w:r>
          </w:p>
        </w:tc>
        <w:tc>
          <w:tcPr>
            <w:tcW w:w="1115" w:type="dxa"/>
            <w:tcBorders>
              <w:top w:val="nil"/>
              <w:left w:val="nil"/>
              <w:bottom w:val="single" w:sz="4" w:space="0" w:color="auto"/>
              <w:right w:val="single" w:sz="4" w:space="0" w:color="auto"/>
            </w:tcBorders>
            <w:shd w:val="clear" w:color="auto" w:fill="auto"/>
            <w:vAlign w:val="center"/>
            <w:hideMark/>
          </w:tcPr>
          <w:p w14:paraId="12F701A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906EAB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77A3F44"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4FBC0C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89</w:t>
            </w:r>
          </w:p>
        </w:tc>
        <w:tc>
          <w:tcPr>
            <w:tcW w:w="5208" w:type="dxa"/>
            <w:tcBorders>
              <w:top w:val="nil"/>
              <w:left w:val="nil"/>
              <w:bottom w:val="single" w:sz="4" w:space="0" w:color="auto"/>
              <w:right w:val="single" w:sz="4" w:space="0" w:color="auto"/>
            </w:tcBorders>
            <w:shd w:val="clear" w:color="auto" w:fill="auto"/>
            <w:vAlign w:val="center"/>
            <w:hideMark/>
          </w:tcPr>
          <w:p w14:paraId="591ECF1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display vehicle location on a map and view progress toward incident location.</w:t>
            </w:r>
          </w:p>
        </w:tc>
        <w:tc>
          <w:tcPr>
            <w:tcW w:w="1115" w:type="dxa"/>
            <w:tcBorders>
              <w:top w:val="nil"/>
              <w:left w:val="nil"/>
              <w:bottom w:val="single" w:sz="4" w:space="0" w:color="auto"/>
              <w:right w:val="single" w:sz="4" w:space="0" w:color="auto"/>
            </w:tcBorders>
            <w:shd w:val="clear" w:color="auto" w:fill="auto"/>
            <w:vAlign w:val="center"/>
            <w:hideMark/>
          </w:tcPr>
          <w:p w14:paraId="0DFB351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793092B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B42FD8F" w14:textId="77777777" w:rsidTr="00B768A2">
        <w:trPr>
          <w:trHeight w:val="585"/>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7D9EF0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90</w:t>
            </w:r>
          </w:p>
        </w:tc>
        <w:tc>
          <w:tcPr>
            <w:tcW w:w="5208" w:type="dxa"/>
            <w:tcBorders>
              <w:top w:val="nil"/>
              <w:left w:val="nil"/>
              <w:bottom w:val="single" w:sz="4" w:space="0" w:color="auto"/>
              <w:right w:val="single" w:sz="4" w:space="0" w:color="auto"/>
            </w:tcBorders>
            <w:shd w:val="clear" w:color="auto" w:fill="auto"/>
            <w:vAlign w:val="center"/>
            <w:hideMark/>
          </w:tcPr>
          <w:p w14:paraId="4EB43C9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send the AVL location for calls initiated from the mobile computer.</w:t>
            </w:r>
          </w:p>
        </w:tc>
        <w:tc>
          <w:tcPr>
            <w:tcW w:w="1115" w:type="dxa"/>
            <w:tcBorders>
              <w:top w:val="nil"/>
              <w:left w:val="nil"/>
              <w:bottom w:val="single" w:sz="4" w:space="0" w:color="auto"/>
              <w:right w:val="single" w:sz="4" w:space="0" w:color="auto"/>
            </w:tcBorders>
            <w:shd w:val="clear" w:color="auto" w:fill="auto"/>
            <w:vAlign w:val="center"/>
            <w:hideMark/>
          </w:tcPr>
          <w:p w14:paraId="7384F3D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4E8ABB5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05F6D30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4062CD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91</w:t>
            </w:r>
          </w:p>
        </w:tc>
        <w:tc>
          <w:tcPr>
            <w:tcW w:w="5208" w:type="dxa"/>
            <w:tcBorders>
              <w:top w:val="nil"/>
              <w:left w:val="nil"/>
              <w:bottom w:val="single" w:sz="4" w:space="0" w:color="auto"/>
              <w:right w:val="single" w:sz="4" w:space="0" w:color="auto"/>
            </w:tcBorders>
            <w:shd w:val="clear" w:color="000000" w:fill="CCCCFF"/>
            <w:vAlign w:val="center"/>
            <w:hideMark/>
          </w:tcPr>
          <w:p w14:paraId="4BF22DE9"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Routing</w:t>
            </w:r>
          </w:p>
        </w:tc>
        <w:tc>
          <w:tcPr>
            <w:tcW w:w="1115" w:type="dxa"/>
            <w:tcBorders>
              <w:top w:val="nil"/>
              <w:left w:val="nil"/>
              <w:bottom w:val="single" w:sz="4" w:space="0" w:color="auto"/>
              <w:right w:val="single" w:sz="4" w:space="0" w:color="auto"/>
            </w:tcBorders>
            <w:shd w:val="clear" w:color="000000" w:fill="CCCCFF"/>
            <w:vAlign w:val="center"/>
            <w:hideMark/>
          </w:tcPr>
          <w:p w14:paraId="24D81146" w14:textId="77777777" w:rsidR="00220A72" w:rsidRPr="00B550A7" w:rsidRDefault="00220A72" w:rsidP="00B768A2">
            <w:pPr>
              <w:spacing w:after="0" w:line="240" w:lineRule="auto"/>
              <w:jc w:val="center"/>
              <w:rPr>
                <w:rFonts w:ascii="Calibri" w:eastAsia="Times New Roman" w:hAnsi="Calibri" w:cs="Times New Roman"/>
                <w:b/>
                <w:bCs/>
                <w:color w:val="000000"/>
              </w:rPr>
            </w:pPr>
            <w:r w:rsidRPr="00B550A7">
              <w:rPr>
                <w:rFonts w:ascii="Calibri" w:eastAsia="Times New Roman" w:hAnsi="Calibri" w:cs="Times New Roman"/>
                <w:b/>
                <w:bCs/>
                <w:color w:val="000000"/>
              </w:rPr>
              <w:t> </w:t>
            </w:r>
          </w:p>
        </w:tc>
        <w:tc>
          <w:tcPr>
            <w:tcW w:w="6840" w:type="dxa"/>
            <w:tcBorders>
              <w:top w:val="nil"/>
              <w:left w:val="nil"/>
              <w:bottom w:val="single" w:sz="4" w:space="0" w:color="auto"/>
              <w:right w:val="single" w:sz="4" w:space="0" w:color="auto"/>
            </w:tcBorders>
            <w:shd w:val="clear" w:color="000000" w:fill="CCCCFF"/>
            <w:vAlign w:val="center"/>
            <w:hideMark/>
          </w:tcPr>
          <w:p w14:paraId="101B64CD"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5FCBA1FB" w14:textId="77777777" w:rsidTr="00B768A2">
        <w:trPr>
          <w:trHeight w:val="66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90B9DF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92</w:t>
            </w:r>
          </w:p>
        </w:tc>
        <w:tc>
          <w:tcPr>
            <w:tcW w:w="5208" w:type="dxa"/>
            <w:tcBorders>
              <w:top w:val="nil"/>
              <w:left w:val="nil"/>
              <w:bottom w:val="single" w:sz="4" w:space="0" w:color="auto"/>
              <w:right w:val="single" w:sz="4" w:space="0" w:color="auto"/>
            </w:tcBorders>
            <w:shd w:val="clear" w:color="000000" w:fill="FFFFFF"/>
            <w:vAlign w:val="center"/>
            <w:hideMark/>
          </w:tcPr>
          <w:p w14:paraId="7DB823C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automatically calculate directions from user's current location (on Mobile using AVL) to dispatched location.</w:t>
            </w:r>
          </w:p>
        </w:tc>
        <w:tc>
          <w:tcPr>
            <w:tcW w:w="1115" w:type="dxa"/>
            <w:tcBorders>
              <w:top w:val="nil"/>
              <w:left w:val="nil"/>
              <w:bottom w:val="single" w:sz="4" w:space="0" w:color="auto"/>
              <w:right w:val="single" w:sz="4" w:space="0" w:color="auto"/>
            </w:tcBorders>
            <w:shd w:val="clear" w:color="000000" w:fill="FFFFFF"/>
            <w:vAlign w:val="center"/>
            <w:hideMark/>
          </w:tcPr>
          <w:p w14:paraId="1C41B70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0185041"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3B8E173A"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212084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93</w:t>
            </w:r>
          </w:p>
        </w:tc>
        <w:tc>
          <w:tcPr>
            <w:tcW w:w="5208" w:type="dxa"/>
            <w:tcBorders>
              <w:top w:val="nil"/>
              <w:left w:val="nil"/>
              <w:bottom w:val="single" w:sz="4" w:space="0" w:color="auto"/>
              <w:right w:val="single" w:sz="4" w:space="0" w:color="auto"/>
            </w:tcBorders>
            <w:shd w:val="clear" w:color="auto" w:fill="auto"/>
            <w:vAlign w:val="center"/>
            <w:hideMark/>
          </w:tcPr>
          <w:p w14:paraId="28D378E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quickest-time routing for all dispatches.</w:t>
            </w:r>
          </w:p>
        </w:tc>
        <w:tc>
          <w:tcPr>
            <w:tcW w:w="1115" w:type="dxa"/>
            <w:tcBorders>
              <w:top w:val="nil"/>
              <w:left w:val="nil"/>
              <w:bottom w:val="single" w:sz="4" w:space="0" w:color="auto"/>
              <w:right w:val="single" w:sz="4" w:space="0" w:color="auto"/>
            </w:tcBorders>
            <w:shd w:val="clear" w:color="auto" w:fill="auto"/>
            <w:vAlign w:val="center"/>
            <w:hideMark/>
          </w:tcPr>
          <w:p w14:paraId="53D3421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A9A4676"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225F73B6"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51DD74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94</w:t>
            </w:r>
          </w:p>
        </w:tc>
        <w:tc>
          <w:tcPr>
            <w:tcW w:w="5208" w:type="dxa"/>
            <w:tcBorders>
              <w:top w:val="nil"/>
              <w:left w:val="nil"/>
              <w:bottom w:val="single" w:sz="4" w:space="0" w:color="auto"/>
              <w:right w:val="single" w:sz="4" w:space="0" w:color="auto"/>
            </w:tcBorders>
            <w:shd w:val="clear" w:color="auto" w:fill="auto"/>
            <w:vAlign w:val="center"/>
            <w:hideMark/>
          </w:tcPr>
          <w:p w14:paraId="74D9668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recalculate directions to incident/specified location on the fly.</w:t>
            </w:r>
          </w:p>
        </w:tc>
        <w:tc>
          <w:tcPr>
            <w:tcW w:w="1115" w:type="dxa"/>
            <w:tcBorders>
              <w:top w:val="nil"/>
              <w:left w:val="nil"/>
              <w:bottom w:val="single" w:sz="4" w:space="0" w:color="auto"/>
              <w:right w:val="single" w:sz="4" w:space="0" w:color="auto"/>
            </w:tcBorders>
            <w:shd w:val="clear" w:color="auto" w:fill="auto"/>
            <w:vAlign w:val="center"/>
            <w:hideMark/>
          </w:tcPr>
          <w:p w14:paraId="533F6D2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34AA9C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4B9AF0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2E6C6B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95</w:t>
            </w:r>
          </w:p>
        </w:tc>
        <w:tc>
          <w:tcPr>
            <w:tcW w:w="5208" w:type="dxa"/>
            <w:tcBorders>
              <w:top w:val="nil"/>
              <w:left w:val="nil"/>
              <w:bottom w:val="single" w:sz="4" w:space="0" w:color="auto"/>
              <w:right w:val="single" w:sz="4" w:space="0" w:color="auto"/>
            </w:tcBorders>
            <w:shd w:val="clear" w:color="auto" w:fill="auto"/>
            <w:vAlign w:val="center"/>
            <w:hideMark/>
          </w:tcPr>
          <w:p w14:paraId="2A630E4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provide audible routing information.</w:t>
            </w:r>
          </w:p>
        </w:tc>
        <w:tc>
          <w:tcPr>
            <w:tcW w:w="1115" w:type="dxa"/>
            <w:tcBorders>
              <w:top w:val="nil"/>
              <w:left w:val="nil"/>
              <w:bottom w:val="single" w:sz="4" w:space="0" w:color="auto"/>
              <w:right w:val="single" w:sz="4" w:space="0" w:color="auto"/>
            </w:tcBorders>
            <w:shd w:val="clear" w:color="auto" w:fill="auto"/>
            <w:vAlign w:val="center"/>
            <w:hideMark/>
          </w:tcPr>
          <w:p w14:paraId="3527E74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noWrap/>
            <w:vAlign w:val="bottom"/>
            <w:hideMark/>
          </w:tcPr>
          <w:p w14:paraId="56DF6F32" w14:textId="77777777" w:rsidR="00220A72" w:rsidRPr="00B550A7" w:rsidRDefault="00220A72" w:rsidP="00B768A2">
            <w:pPr>
              <w:spacing w:after="0" w:line="240" w:lineRule="auto"/>
              <w:rPr>
                <w:rFonts w:ascii="Arial" w:eastAsia="Times New Roman" w:hAnsi="Arial" w:cs="Arial"/>
                <w:sz w:val="20"/>
                <w:szCs w:val="20"/>
              </w:rPr>
            </w:pPr>
            <w:r w:rsidRPr="00B550A7">
              <w:rPr>
                <w:rFonts w:ascii="Arial" w:eastAsia="Times New Roman" w:hAnsi="Arial" w:cs="Arial"/>
                <w:sz w:val="20"/>
                <w:szCs w:val="20"/>
              </w:rPr>
              <w:t> </w:t>
            </w:r>
          </w:p>
        </w:tc>
      </w:tr>
      <w:tr w:rsidR="00220A72" w:rsidRPr="00B550A7" w14:paraId="565A87C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27D500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96</w:t>
            </w:r>
          </w:p>
        </w:tc>
        <w:tc>
          <w:tcPr>
            <w:tcW w:w="5208" w:type="dxa"/>
            <w:tcBorders>
              <w:top w:val="nil"/>
              <w:left w:val="nil"/>
              <w:bottom w:val="single" w:sz="4" w:space="0" w:color="auto"/>
              <w:right w:val="single" w:sz="4" w:space="0" w:color="auto"/>
            </w:tcBorders>
            <w:shd w:val="clear" w:color="auto" w:fill="auto"/>
            <w:vAlign w:val="center"/>
            <w:hideMark/>
          </w:tcPr>
          <w:p w14:paraId="4C74E3C1"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provide text-based routing information.</w:t>
            </w:r>
          </w:p>
        </w:tc>
        <w:tc>
          <w:tcPr>
            <w:tcW w:w="1115" w:type="dxa"/>
            <w:tcBorders>
              <w:top w:val="nil"/>
              <w:left w:val="nil"/>
              <w:bottom w:val="single" w:sz="4" w:space="0" w:color="auto"/>
              <w:right w:val="single" w:sz="4" w:space="0" w:color="auto"/>
            </w:tcBorders>
            <w:shd w:val="clear" w:color="auto" w:fill="auto"/>
            <w:vAlign w:val="center"/>
            <w:hideMark/>
          </w:tcPr>
          <w:p w14:paraId="3B5245A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E469F4F"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2998D48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A1763E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97</w:t>
            </w:r>
          </w:p>
        </w:tc>
        <w:tc>
          <w:tcPr>
            <w:tcW w:w="5208" w:type="dxa"/>
            <w:tcBorders>
              <w:top w:val="nil"/>
              <w:left w:val="nil"/>
              <w:bottom w:val="single" w:sz="4" w:space="0" w:color="auto"/>
              <w:right w:val="single" w:sz="4" w:space="0" w:color="auto"/>
            </w:tcBorders>
            <w:shd w:val="clear" w:color="000000" w:fill="FFFFFF"/>
            <w:vAlign w:val="center"/>
            <w:hideMark/>
          </w:tcPr>
          <w:p w14:paraId="1E5FD4B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provide closest cross streets.</w:t>
            </w:r>
          </w:p>
        </w:tc>
        <w:tc>
          <w:tcPr>
            <w:tcW w:w="1115" w:type="dxa"/>
            <w:tcBorders>
              <w:top w:val="nil"/>
              <w:left w:val="nil"/>
              <w:bottom w:val="single" w:sz="4" w:space="0" w:color="auto"/>
              <w:right w:val="single" w:sz="4" w:space="0" w:color="auto"/>
            </w:tcBorders>
            <w:shd w:val="clear" w:color="000000" w:fill="FFFFFF"/>
            <w:vAlign w:val="center"/>
            <w:hideMark/>
          </w:tcPr>
          <w:p w14:paraId="5D6FE40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88C4DFE"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3B808C19"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71D1A6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98</w:t>
            </w:r>
          </w:p>
        </w:tc>
        <w:tc>
          <w:tcPr>
            <w:tcW w:w="5208" w:type="dxa"/>
            <w:tcBorders>
              <w:top w:val="nil"/>
              <w:left w:val="nil"/>
              <w:bottom w:val="single" w:sz="4" w:space="0" w:color="auto"/>
              <w:right w:val="single" w:sz="4" w:space="0" w:color="auto"/>
            </w:tcBorders>
            <w:shd w:val="clear" w:color="auto" w:fill="auto"/>
            <w:vAlign w:val="center"/>
            <w:hideMark/>
          </w:tcPr>
          <w:p w14:paraId="628B9EF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take into account the following when calculating routing directions:</w:t>
            </w:r>
          </w:p>
        </w:tc>
        <w:tc>
          <w:tcPr>
            <w:tcW w:w="1115" w:type="dxa"/>
            <w:tcBorders>
              <w:top w:val="nil"/>
              <w:left w:val="nil"/>
              <w:bottom w:val="single" w:sz="4" w:space="0" w:color="auto"/>
              <w:right w:val="single" w:sz="4" w:space="0" w:color="auto"/>
            </w:tcBorders>
            <w:shd w:val="clear" w:color="auto" w:fill="auto"/>
            <w:vAlign w:val="center"/>
            <w:hideMark/>
          </w:tcPr>
          <w:p w14:paraId="215E3BA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22576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44082C8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D8B67F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98-a</w:t>
            </w:r>
          </w:p>
        </w:tc>
        <w:tc>
          <w:tcPr>
            <w:tcW w:w="5208" w:type="dxa"/>
            <w:tcBorders>
              <w:top w:val="nil"/>
              <w:left w:val="nil"/>
              <w:bottom w:val="single" w:sz="4" w:space="0" w:color="auto"/>
              <w:right w:val="single" w:sz="4" w:space="0" w:color="auto"/>
            </w:tcBorders>
            <w:shd w:val="clear" w:color="auto" w:fill="auto"/>
            <w:vAlign w:val="center"/>
            <w:hideMark/>
          </w:tcPr>
          <w:p w14:paraId="782009C7"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Street speed limits</w:t>
            </w:r>
          </w:p>
        </w:tc>
        <w:tc>
          <w:tcPr>
            <w:tcW w:w="1115" w:type="dxa"/>
            <w:tcBorders>
              <w:top w:val="nil"/>
              <w:left w:val="nil"/>
              <w:bottom w:val="single" w:sz="4" w:space="0" w:color="auto"/>
              <w:right w:val="single" w:sz="4" w:space="0" w:color="auto"/>
            </w:tcBorders>
            <w:shd w:val="clear" w:color="auto" w:fill="auto"/>
            <w:vAlign w:val="center"/>
            <w:hideMark/>
          </w:tcPr>
          <w:p w14:paraId="0024071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0130B123"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19AE0E3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8A15B0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98-b</w:t>
            </w:r>
          </w:p>
        </w:tc>
        <w:tc>
          <w:tcPr>
            <w:tcW w:w="5208" w:type="dxa"/>
            <w:tcBorders>
              <w:top w:val="nil"/>
              <w:left w:val="nil"/>
              <w:bottom w:val="single" w:sz="4" w:space="0" w:color="auto"/>
              <w:right w:val="single" w:sz="4" w:space="0" w:color="auto"/>
            </w:tcBorders>
            <w:shd w:val="clear" w:color="auto" w:fill="auto"/>
            <w:vAlign w:val="center"/>
            <w:hideMark/>
          </w:tcPr>
          <w:p w14:paraId="312EC14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Closed streets</w:t>
            </w:r>
          </w:p>
        </w:tc>
        <w:tc>
          <w:tcPr>
            <w:tcW w:w="1115" w:type="dxa"/>
            <w:tcBorders>
              <w:top w:val="nil"/>
              <w:left w:val="nil"/>
              <w:bottom w:val="single" w:sz="4" w:space="0" w:color="auto"/>
              <w:right w:val="single" w:sz="4" w:space="0" w:color="auto"/>
            </w:tcBorders>
            <w:shd w:val="clear" w:color="auto" w:fill="auto"/>
            <w:vAlign w:val="center"/>
            <w:hideMark/>
          </w:tcPr>
          <w:p w14:paraId="69B9026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99D114F"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4A161E51"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56534D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99</w:t>
            </w:r>
          </w:p>
        </w:tc>
        <w:tc>
          <w:tcPr>
            <w:tcW w:w="5208" w:type="dxa"/>
            <w:tcBorders>
              <w:top w:val="nil"/>
              <w:left w:val="nil"/>
              <w:bottom w:val="single" w:sz="4" w:space="0" w:color="auto"/>
              <w:right w:val="single" w:sz="4" w:space="0" w:color="auto"/>
            </w:tcBorders>
            <w:shd w:val="clear" w:color="000000" w:fill="FFFFFF"/>
            <w:vAlign w:val="center"/>
            <w:hideMark/>
          </w:tcPr>
          <w:p w14:paraId="56A81D0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highlight on the map the recommended route from current location to a dispatched incident site.</w:t>
            </w:r>
          </w:p>
        </w:tc>
        <w:tc>
          <w:tcPr>
            <w:tcW w:w="1115" w:type="dxa"/>
            <w:tcBorders>
              <w:top w:val="nil"/>
              <w:left w:val="nil"/>
              <w:bottom w:val="single" w:sz="4" w:space="0" w:color="auto"/>
              <w:right w:val="single" w:sz="4" w:space="0" w:color="auto"/>
            </w:tcBorders>
            <w:shd w:val="clear" w:color="000000" w:fill="FFFFFF"/>
            <w:vAlign w:val="center"/>
            <w:hideMark/>
          </w:tcPr>
          <w:p w14:paraId="0A6E6CF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4957D86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A68F0E8" w14:textId="77777777" w:rsidTr="00B768A2">
        <w:trPr>
          <w:trHeight w:val="568"/>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D95F20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100</w:t>
            </w:r>
          </w:p>
        </w:tc>
        <w:tc>
          <w:tcPr>
            <w:tcW w:w="5208" w:type="dxa"/>
            <w:tcBorders>
              <w:top w:val="nil"/>
              <w:left w:val="nil"/>
              <w:bottom w:val="single" w:sz="4" w:space="0" w:color="auto"/>
              <w:right w:val="single" w:sz="4" w:space="0" w:color="auto"/>
            </w:tcBorders>
            <w:shd w:val="clear" w:color="000000" w:fill="FFFFFF"/>
            <w:vAlign w:val="center"/>
            <w:hideMark/>
          </w:tcPr>
          <w:p w14:paraId="0C72BFE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Mobile user to turn recommended route ability on/off.</w:t>
            </w:r>
          </w:p>
        </w:tc>
        <w:tc>
          <w:tcPr>
            <w:tcW w:w="1115" w:type="dxa"/>
            <w:tcBorders>
              <w:top w:val="nil"/>
              <w:left w:val="nil"/>
              <w:bottom w:val="single" w:sz="4" w:space="0" w:color="auto"/>
              <w:right w:val="single" w:sz="4" w:space="0" w:color="auto"/>
            </w:tcBorders>
            <w:shd w:val="clear" w:color="000000" w:fill="FFFFFF"/>
            <w:vAlign w:val="center"/>
            <w:hideMark/>
          </w:tcPr>
          <w:p w14:paraId="2938ADB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7E6D83D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24F120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6EEC78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101</w:t>
            </w:r>
          </w:p>
        </w:tc>
        <w:tc>
          <w:tcPr>
            <w:tcW w:w="5208" w:type="dxa"/>
            <w:tcBorders>
              <w:top w:val="nil"/>
              <w:left w:val="nil"/>
              <w:bottom w:val="single" w:sz="4" w:space="0" w:color="auto"/>
              <w:right w:val="single" w:sz="4" w:space="0" w:color="auto"/>
            </w:tcBorders>
            <w:shd w:val="clear" w:color="000000" w:fill="1F497D"/>
            <w:vAlign w:val="bottom"/>
            <w:hideMark/>
          </w:tcPr>
          <w:p w14:paraId="01695852" w14:textId="77777777" w:rsidR="00220A72" w:rsidRPr="00B550A7" w:rsidRDefault="00220A72" w:rsidP="00B768A2">
            <w:pPr>
              <w:spacing w:after="0" w:line="240" w:lineRule="auto"/>
              <w:rPr>
                <w:rFonts w:ascii="Calibri" w:eastAsia="Times New Roman" w:hAnsi="Calibri" w:cs="Times New Roman"/>
                <w:b/>
                <w:bCs/>
                <w:color w:val="FFFFFF"/>
              </w:rPr>
            </w:pPr>
            <w:bookmarkStart w:id="269" w:name="RANGE!B173"/>
            <w:r w:rsidRPr="00B550A7">
              <w:rPr>
                <w:rFonts w:ascii="Calibri" w:eastAsia="Times New Roman" w:hAnsi="Calibri" w:cs="Times New Roman"/>
                <w:b/>
                <w:bCs/>
                <w:color w:val="FFFFFF"/>
              </w:rPr>
              <w:t>Emergency Key Functionality</w:t>
            </w:r>
            <w:bookmarkEnd w:id="269"/>
          </w:p>
        </w:tc>
        <w:tc>
          <w:tcPr>
            <w:tcW w:w="1115" w:type="dxa"/>
            <w:tcBorders>
              <w:top w:val="nil"/>
              <w:left w:val="nil"/>
              <w:bottom w:val="single" w:sz="4" w:space="0" w:color="auto"/>
              <w:right w:val="single" w:sz="4" w:space="0" w:color="auto"/>
            </w:tcBorders>
            <w:shd w:val="clear" w:color="000000" w:fill="1F497D"/>
            <w:vAlign w:val="bottom"/>
            <w:hideMark/>
          </w:tcPr>
          <w:p w14:paraId="416DDFD6"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2F30E85D"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54B11118"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E72582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102</w:t>
            </w:r>
          </w:p>
        </w:tc>
        <w:tc>
          <w:tcPr>
            <w:tcW w:w="5208" w:type="dxa"/>
            <w:tcBorders>
              <w:top w:val="nil"/>
              <w:left w:val="nil"/>
              <w:bottom w:val="single" w:sz="4" w:space="0" w:color="auto"/>
              <w:right w:val="single" w:sz="4" w:space="0" w:color="auto"/>
            </w:tcBorders>
            <w:shd w:val="clear" w:color="auto" w:fill="auto"/>
            <w:vAlign w:val="center"/>
            <w:hideMark/>
          </w:tcPr>
          <w:p w14:paraId="73AC94F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initiate an emergency message transmission from a touch screen button or hot key.</w:t>
            </w:r>
          </w:p>
        </w:tc>
        <w:tc>
          <w:tcPr>
            <w:tcW w:w="1115" w:type="dxa"/>
            <w:tcBorders>
              <w:top w:val="nil"/>
              <w:left w:val="nil"/>
              <w:bottom w:val="single" w:sz="4" w:space="0" w:color="auto"/>
              <w:right w:val="single" w:sz="4" w:space="0" w:color="auto"/>
            </w:tcBorders>
            <w:shd w:val="clear" w:color="auto" w:fill="auto"/>
            <w:vAlign w:val="center"/>
            <w:hideMark/>
          </w:tcPr>
          <w:p w14:paraId="3EDB3BB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B8FBF7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8DB30A0"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7E9B00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103</w:t>
            </w:r>
          </w:p>
        </w:tc>
        <w:tc>
          <w:tcPr>
            <w:tcW w:w="5208" w:type="dxa"/>
            <w:tcBorders>
              <w:top w:val="nil"/>
              <w:left w:val="nil"/>
              <w:bottom w:val="single" w:sz="4" w:space="0" w:color="auto"/>
              <w:right w:val="single" w:sz="4" w:space="0" w:color="auto"/>
            </w:tcBorders>
            <w:shd w:val="clear" w:color="auto" w:fill="auto"/>
            <w:vAlign w:val="center"/>
            <w:hideMark/>
          </w:tcPr>
          <w:p w14:paraId="4B13662B"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automatically transmit the following information in an emergency situation:</w:t>
            </w:r>
          </w:p>
        </w:tc>
        <w:tc>
          <w:tcPr>
            <w:tcW w:w="1115" w:type="dxa"/>
            <w:tcBorders>
              <w:top w:val="nil"/>
              <w:left w:val="nil"/>
              <w:bottom w:val="single" w:sz="4" w:space="0" w:color="auto"/>
              <w:right w:val="single" w:sz="4" w:space="0" w:color="auto"/>
            </w:tcBorders>
            <w:shd w:val="clear" w:color="auto" w:fill="auto"/>
            <w:vAlign w:val="center"/>
            <w:hideMark/>
          </w:tcPr>
          <w:p w14:paraId="4243671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D6FE0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1036F51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BE52FC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103-a</w:t>
            </w:r>
          </w:p>
        </w:tc>
        <w:tc>
          <w:tcPr>
            <w:tcW w:w="5208" w:type="dxa"/>
            <w:tcBorders>
              <w:top w:val="nil"/>
              <w:left w:val="nil"/>
              <w:bottom w:val="single" w:sz="4" w:space="0" w:color="auto"/>
              <w:right w:val="single" w:sz="4" w:space="0" w:color="auto"/>
            </w:tcBorders>
            <w:shd w:val="clear" w:color="auto" w:fill="auto"/>
            <w:vAlign w:val="center"/>
            <w:hideMark/>
          </w:tcPr>
          <w:p w14:paraId="0267EF32"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Last known location</w:t>
            </w:r>
          </w:p>
        </w:tc>
        <w:tc>
          <w:tcPr>
            <w:tcW w:w="1115" w:type="dxa"/>
            <w:tcBorders>
              <w:top w:val="nil"/>
              <w:left w:val="nil"/>
              <w:bottom w:val="single" w:sz="4" w:space="0" w:color="auto"/>
              <w:right w:val="single" w:sz="4" w:space="0" w:color="auto"/>
            </w:tcBorders>
            <w:shd w:val="clear" w:color="auto" w:fill="auto"/>
            <w:vAlign w:val="center"/>
            <w:hideMark/>
          </w:tcPr>
          <w:p w14:paraId="6850003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602540E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5FA4C6A"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7656F2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103-b</w:t>
            </w:r>
          </w:p>
        </w:tc>
        <w:tc>
          <w:tcPr>
            <w:tcW w:w="5208" w:type="dxa"/>
            <w:tcBorders>
              <w:top w:val="nil"/>
              <w:left w:val="nil"/>
              <w:bottom w:val="single" w:sz="4" w:space="0" w:color="auto"/>
              <w:right w:val="single" w:sz="4" w:space="0" w:color="auto"/>
            </w:tcBorders>
            <w:shd w:val="clear" w:color="auto" w:fill="auto"/>
            <w:vAlign w:val="center"/>
            <w:hideMark/>
          </w:tcPr>
          <w:p w14:paraId="79656E40"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Current location (with AVL)</w:t>
            </w:r>
          </w:p>
        </w:tc>
        <w:tc>
          <w:tcPr>
            <w:tcW w:w="1115" w:type="dxa"/>
            <w:tcBorders>
              <w:top w:val="nil"/>
              <w:left w:val="nil"/>
              <w:bottom w:val="single" w:sz="4" w:space="0" w:color="auto"/>
              <w:right w:val="single" w:sz="4" w:space="0" w:color="auto"/>
            </w:tcBorders>
            <w:shd w:val="clear" w:color="auto" w:fill="auto"/>
            <w:vAlign w:val="center"/>
            <w:hideMark/>
          </w:tcPr>
          <w:p w14:paraId="4343739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DB6B995"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32B09C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E525CB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103-c</w:t>
            </w:r>
          </w:p>
        </w:tc>
        <w:tc>
          <w:tcPr>
            <w:tcW w:w="5208" w:type="dxa"/>
            <w:tcBorders>
              <w:top w:val="nil"/>
              <w:left w:val="nil"/>
              <w:bottom w:val="single" w:sz="4" w:space="0" w:color="auto"/>
              <w:right w:val="single" w:sz="4" w:space="0" w:color="auto"/>
            </w:tcBorders>
            <w:shd w:val="clear" w:color="auto" w:fill="auto"/>
            <w:vAlign w:val="center"/>
            <w:hideMark/>
          </w:tcPr>
          <w:p w14:paraId="18BAD881"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User ID</w:t>
            </w:r>
          </w:p>
        </w:tc>
        <w:tc>
          <w:tcPr>
            <w:tcW w:w="1115" w:type="dxa"/>
            <w:tcBorders>
              <w:top w:val="nil"/>
              <w:left w:val="nil"/>
              <w:bottom w:val="single" w:sz="4" w:space="0" w:color="auto"/>
              <w:right w:val="single" w:sz="4" w:space="0" w:color="auto"/>
            </w:tcBorders>
            <w:shd w:val="clear" w:color="auto" w:fill="auto"/>
            <w:vAlign w:val="center"/>
            <w:hideMark/>
          </w:tcPr>
          <w:p w14:paraId="53109D6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F73A91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02D638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52243F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103-d</w:t>
            </w:r>
          </w:p>
        </w:tc>
        <w:tc>
          <w:tcPr>
            <w:tcW w:w="5208" w:type="dxa"/>
            <w:tcBorders>
              <w:top w:val="nil"/>
              <w:left w:val="nil"/>
              <w:bottom w:val="single" w:sz="4" w:space="0" w:color="auto"/>
              <w:right w:val="single" w:sz="4" w:space="0" w:color="auto"/>
            </w:tcBorders>
            <w:shd w:val="clear" w:color="auto" w:fill="auto"/>
            <w:vAlign w:val="center"/>
            <w:hideMark/>
          </w:tcPr>
          <w:p w14:paraId="7E9681E4"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Unit ID</w:t>
            </w:r>
          </w:p>
        </w:tc>
        <w:tc>
          <w:tcPr>
            <w:tcW w:w="1115" w:type="dxa"/>
            <w:tcBorders>
              <w:top w:val="nil"/>
              <w:left w:val="nil"/>
              <w:bottom w:val="single" w:sz="4" w:space="0" w:color="auto"/>
              <w:right w:val="single" w:sz="4" w:space="0" w:color="auto"/>
            </w:tcBorders>
            <w:shd w:val="clear" w:color="auto" w:fill="auto"/>
            <w:vAlign w:val="center"/>
            <w:hideMark/>
          </w:tcPr>
          <w:p w14:paraId="6F02113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D5C7CD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0AD26E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84FE05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104</w:t>
            </w:r>
          </w:p>
        </w:tc>
        <w:tc>
          <w:tcPr>
            <w:tcW w:w="5208" w:type="dxa"/>
            <w:tcBorders>
              <w:top w:val="nil"/>
              <w:left w:val="nil"/>
              <w:bottom w:val="single" w:sz="4" w:space="0" w:color="auto"/>
              <w:right w:val="single" w:sz="4" w:space="0" w:color="auto"/>
            </w:tcBorders>
            <w:shd w:val="clear" w:color="auto" w:fill="auto"/>
            <w:vAlign w:val="center"/>
            <w:hideMark/>
          </w:tcPr>
          <w:p w14:paraId="7B5E99E9"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xml:space="preserve">Ability for dispatcher to reset emergency key. </w:t>
            </w:r>
          </w:p>
        </w:tc>
        <w:tc>
          <w:tcPr>
            <w:tcW w:w="1115" w:type="dxa"/>
            <w:tcBorders>
              <w:top w:val="nil"/>
              <w:left w:val="nil"/>
              <w:bottom w:val="single" w:sz="4" w:space="0" w:color="auto"/>
              <w:right w:val="single" w:sz="4" w:space="0" w:color="auto"/>
            </w:tcBorders>
            <w:shd w:val="clear" w:color="auto" w:fill="auto"/>
            <w:vAlign w:val="center"/>
            <w:hideMark/>
          </w:tcPr>
          <w:p w14:paraId="774368D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01A013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C353005"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DB9F48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105</w:t>
            </w:r>
          </w:p>
        </w:tc>
        <w:tc>
          <w:tcPr>
            <w:tcW w:w="5208" w:type="dxa"/>
            <w:tcBorders>
              <w:top w:val="nil"/>
              <w:left w:val="nil"/>
              <w:bottom w:val="single" w:sz="4" w:space="0" w:color="auto"/>
              <w:right w:val="single" w:sz="4" w:space="0" w:color="auto"/>
            </w:tcBorders>
            <w:shd w:val="clear" w:color="auto" w:fill="auto"/>
            <w:vAlign w:val="center"/>
            <w:hideMark/>
          </w:tcPr>
          <w:p w14:paraId="61E7015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the following to be notified upon emergency key activation:</w:t>
            </w:r>
          </w:p>
        </w:tc>
        <w:tc>
          <w:tcPr>
            <w:tcW w:w="1115" w:type="dxa"/>
            <w:tcBorders>
              <w:top w:val="nil"/>
              <w:left w:val="nil"/>
              <w:bottom w:val="single" w:sz="4" w:space="0" w:color="auto"/>
              <w:right w:val="single" w:sz="4" w:space="0" w:color="auto"/>
            </w:tcBorders>
            <w:shd w:val="clear" w:color="auto" w:fill="auto"/>
            <w:vAlign w:val="center"/>
            <w:hideMark/>
          </w:tcPr>
          <w:p w14:paraId="762B2AD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184C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052A781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F80133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105-a</w:t>
            </w:r>
          </w:p>
        </w:tc>
        <w:tc>
          <w:tcPr>
            <w:tcW w:w="5208" w:type="dxa"/>
            <w:tcBorders>
              <w:top w:val="nil"/>
              <w:left w:val="nil"/>
              <w:bottom w:val="single" w:sz="4" w:space="0" w:color="auto"/>
              <w:right w:val="single" w:sz="4" w:space="0" w:color="auto"/>
            </w:tcBorders>
            <w:shd w:val="clear" w:color="auto" w:fill="auto"/>
            <w:vAlign w:val="center"/>
            <w:hideMark/>
          </w:tcPr>
          <w:p w14:paraId="5F6F3326"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Units within a defined proximity</w:t>
            </w:r>
          </w:p>
        </w:tc>
        <w:tc>
          <w:tcPr>
            <w:tcW w:w="1115" w:type="dxa"/>
            <w:tcBorders>
              <w:top w:val="nil"/>
              <w:left w:val="nil"/>
              <w:bottom w:val="single" w:sz="4" w:space="0" w:color="auto"/>
              <w:right w:val="single" w:sz="4" w:space="0" w:color="auto"/>
            </w:tcBorders>
            <w:shd w:val="clear" w:color="auto" w:fill="auto"/>
            <w:vAlign w:val="center"/>
            <w:hideMark/>
          </w:tcPr>
          <w:p w14:paraId="480A1BC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46D8C5D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37D088F"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94DB98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105-b</w:t>
            </w:r>
          </w:p>
        </w:tc>
        <w:tc>
          <w:tcPr>
            <w:tcW w:w="5208" w:type="dxa"/>
            <w:tcBorders>
              <w:top w:val="nil"/>
              <w:left w:val="nil"/>
              <w:bottom w:val="single" w:sz="4" w:space="0" w:color="auto"/>
              <w:right w:val="single" w:sz="4" w:space="0" w:color="auto"/>
            </w:tcBorders>
            <w:shd w:val="clear" w:color="auto" w:fill="auto"/>
            <w:vAlign w:val="center"/>
            <w:hideMark/>
          </w:tcPr>
          <w:p w14:paraId="45D48D6C"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Member agency associated units (e.g., SCSD activates emergency key, only SCSD units are notified)</w:t>
            </w:r>
          </w:p>
        </w:tc>
        <w:tc>
          <w:tcPr>
            <w:tcW w:w="1115" w:type="dxa"/>
            <w:tcBorders>
              <w:top w:val="nil"/>
              <w:left w:val="nil"/>
              <w:bottom w:val="single" w:sz="4" w:space="0" w:color="auto"/>
              <w:right w:val="single" w:sz="4" w:space="0" w:color="auto"/>
            </w:tcBorders>
            <w:shd w:val="clear" w:color="auto" w:fill="auto"/>
            <w:vAlign w:val="center"/>
            <w:hideMark/>
          </w:tcPr>
          <w:p w14:paraId="0642465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7917D3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AC3D67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EBE398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105-c</w:t>
            </w:r>
          </w:p>
        </w:tc>
        <w:tc>
          <w:tcPr>
            <w:tcW w:w="5208" w:type="dxa"/>
            <w:tcBorders>
              <w:top w:val="nil"/>
              <w:left w:val="nil"/>
              <w:bottom w:val="single" w:sz="4" w:space="0" w:color="auto"/>
              <w:right w:val="single" w:sz="4" w:space="0" w:color="auto"/>
            </w:tcBorders>
            <w:shd w:val="clear" w:color="000000" w:fill="FFFFFF"/>
            <w:vAlign w:val="center"/>
            <w:hideMark/>
          </w:tcPr>
          <w:p w14:paraId="72B1D93D"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All units (regardless of member agency)</w:t>
            </w:r>
          </w:p>
        </w:tc>
        <w:tc>
          <w:tcPr>
            <w:tcW w:w="1115" w:type="dxa"/>
            <w:tcBorders>
              <w:top w:val="nil"/>
              <w:left w:val="nil"/>
              <w:bottom w:val="single" w:sz="4" w:space="0" w:color="auto"/>
              <w:right w:val="single" w:sz="4" w:space="0" w:color="auto"/>
            </w:tcBorders>
            <w:shd w:val="clear" w:color="000000" w:fill="FFFFFF"/>
            <w:vAlign w:val="center"/>
            <w:hideMark/>
          </w:tcPr>
          <w:p w14:paraId="2BE7FA4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7D78B4F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A7DDF0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606EEE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105-d</w:t>
            </w:r>
          </w:p>
        </w:tc>
        <w:tc>
          <w:tcPr>
            <w:tcW w:w="5208" w:type="dxa"/>
            <w:tcBorders>
              <w:top w:val="nil"/>
              <w:left w:val="nil"/>
              <w:bottom w:val="single" w:sz="4" w:space="0" w:color="auto"/>
              <w:right w:val="single" w:sz="4" w:space="0" w:color="auto"/>
            </w:tcBorders>
            <w:shd w:val="clear" w:color="auto" w:fill="auto"/>
            <w:vAlign w:val="center"/>
            <w:hideMark/>
          </w:tcPr>
          <w:p w14:paraId="330776FF" w14:textId="77777777" w:rsidR="00220A72" w:rsidRPr="00B550A7" w:rsidRDefault="00220A72" w:rsidP="00B768A2">
            <w:pPr>
              <w:spacing w:after="0" w:line="240" w:lineRule="auto"/>
              <w:ind w:firstLineChars="300" w:firstLine="660"/>
              <w:rPr>
                <w:rFonts w:ascii="Calibri" w:eastAsia="Times New Roman" w:hAnsi="Calibri" w:cs="Times New Roman"/>
              </w:rPr>
            </w:pPr>
            <w:r w:rsidRPr="00B550A7">
              <w:rPr>
                <w:rFonts w:ascii="Calibri" w:eastAsia="Times New Roman" w:hAnsi="Calibri" w:cs="Times New Roman"/>
              </w:rPr>
              <w:t>Dispatch</w:t>
            </w:r>
          </w:p>
        </w:tc>
        <w:tc>
          <w:tcPr>
            <w:tcW w:w="1115" w:type="dxa"/>
            <w:tcBorders>
              <w:top w:val="nil"/>
              <w:left w:val="nil"/>
              <w:bottom w:val="single" w:sz="4" w:space="0" w:color="auto"/>
              <w:right w:val="single" w:sz="4" w:space="0" w:color="auto"/>
            </w:tcBorders>
            <w:shd w:val="clear" w:color="auto" w:fill="auto"/>
            <w:vAlign w:val="center"/>
            <w:hideMark/>
          </w:tcPr>
          <w:p w14:paraId="406CEA2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D5ED77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5EA35E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9E1083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106</w:t>
            </w:r>
          </w:p>
        </w:tc>
        <w:tc>
          <w:tcPr>
            <w:tcW w:w="5208" w:type="dxa"/>
            <w:tcBorders>
              <w:top w:val="nil"/>
              <w:left w:val="nil"/>
              <w:bottom w:val="single" w:sz="4" w:space="0" w:color="auto"/>
              <w:right w:val="single" w:sz="4" w:space="0" w:color="auto"/>
            </w:tcBorders>
            <w:shd w:val="clear" w:color="000000" w:fill="1F497D"/>
            <w:vAlign w:val="bottom"/>
            <w:hideMark/>
          </w:tcPr>
          <w:p w14:paraId="09054AE7" w14:textId="77777777" w:rsidR="00220A72" w:rsidRPr="00B550A7" w:rsidRDefault="00220A72" w:rsidP="00B768A2">
            <w:pPr>
              <w:spacing w:after="0" w:line="240" w:lineRule="auto"/>
              <w:rPr>
                <w:rFonts w:ascii="Calibri" w:eastAsia="Times New Roman" w:hAnsi="Calibri" w:cs="Times New Roman"/>
                <w:b/>
                <w:bCs/>
                <w:color w:val="FFFFFF"/>
              </w:rPr>
            </w:pPr>
            <w:bookmarkStart w:id="270" w:name="RANGE!B186"/>
            <w:r w:rsidRPr="00B550A7">
              <w:rPr>
                <w:rFonts w:ascii="Calibri" w:eastAsia="Times New Roman" w:hAnsi="Calibri" w:cs="Times New Roman"/>
                <w:b/>
                <w:bCs/>
                <w:color w:val="FFFFFF"/>
              </w:rPr>
              <w:t>Mobile Dispatch Operations</w:t>
            </w:r>
            <w:bookmarkEnd w:id="270"/>
          </w:p>
        </w:tc>
        <w:tc>
          <w:tcPr>
            <w:tcW w:w="1115" w:type="dxa"/>
            <w:tcBorders>
              <w:top w:val="nil"/>
              <w:left w:val="nil"/>
              <w:bottom w:val="single" w:sz="4" w:space="0" w:color="auto"/>
              <w:right w:val="single" w:sz="4" w:space="0" w:color="auto"/>
            </w:tcBorders>
            <w:shd w:val="clear" w:color="000000" w:fill="1F497D"/>
            <w:vAlign w:val="bottom"/>
            <w:hideMark/>
          </w:tcPr>
          <w:p w14:paraId="2B172B61"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32E7E934"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0BA928C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5219EE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107</w:t>
            </w:r>
          </w:p>
        </w:tc>
        <w:tc>
          <w:tcPr>
            <w:tcW w:w="5208" w:type="dxa"/>
            <w:tcBorders>
              <w:top w:val="nil"/>
              <w:left w:val="nil"/>
              <w:bottom w:val="single" w:sz="4" w:space="0" w:color="auto"/>
              <w:right w:val="single" w:sz="4" w:space="0" w:color="auto"/>
            </w:tcBorders>
            <w:shd w:val="clear" w:color="auto" w:fill="auto"/>
            <w:vAlign w:val="center"/>
            <w:hideMark/>
          </w:tcPr>
          <w:p w14:paraId="75D8E2AB"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receive dispatches in the Mobile environment.</w:t>
            </w:r>
          </w:p>
        </w:tc>
        <w:tc>
          <w:tcPr>
            <w:tcW w:w="1115" w:type="dxa"/>
            <w:tcBorders>
              <w:top w:val="nil"/>
              <w:left w:val="nil"/>
              <w:bottom w:val="single" w:sz="4" w:space="0" w:color="auto"/>
              <w:right w:val="single" w:sz="4" w:space="0" w:color="auto"/>
            </w:tcBorders>
            <w:shd w:val="clear" w:color="auto" w:fill="auto"/>
            <w:vAlign w:val="center"/>
            <w:hideMark/>
          </w:tcPr>
          <w:p w14:paraId="1C7CBE8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8A5CCA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27C2994"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38EAC9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108</w:t>
            </w:r>
          </w:p>
        </w:tc>
        <w:tc>
          <w:tcPr>
            <w:tcW w:w="5208" w:type="dxa"/>
            <w:tcBorders>
              <w:top w:val="nil"/>
              <w:left w:val="nil"/>
              <w:bottom w:val="single" w:sz="4" w:space="0" w:color="auto"/>
              <w:right w:val="single" w:sz="4" w:space="0" w:color="auto"/>
            </w:tcBorders>
            <w:shd w:val="clear" w:color="auto" w:fill="auto"/>
            <w:vAlign w:val="center"/>
            <w:hideMark/>
          </w:tcPr>
          <w:p w14:paraId="4380FE11"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dispatches to open automatically upon receipt in the mobile client.</w:t>
            </w:r>
          </w:p>
        </w:tc>
        <w:tc>
          <w:tcPr>
            <w:tcW w:w="1115" w:type="dxa"/>
            <w:tcBorders>
              <w:top w:val="nil"/>
              <w:left w:val="nil"/>
              <w:bottom w:val="single" w:sz="4" w:space="0" w:color="auto"/>
              <w:right w:val="single" w:sz="4" w:space="0" w:color="auto"/>
            </w:tcBorders>
            <w:shd w:val="clear" w:color="auto" w:fill="auto"/>
            <w:vAlign w:val="center"/>
            <w:hideMark/>
          </w:tcPr>
          <w:p w14:paraId="469FB5E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7812560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F20D72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054128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109</w:t>
            </w:r>
          </w:p>
        </w:tc>
        <w:tc>
          <w:tcPr>
            <w:tcW w:w="5208" w:type="dxa"/>
            <w:tcBorders>
              <w:top w:val="nil"/>
              <w:left w:val="nil"/>
              <w:bottom w:val="single" w:sz="4" w:space="0" w:color="auto"/>
              <w:right w:val="single" w:sz="4" w:space="0" w:color="auto"/>
            </w:tcBorders>
            <w:shd w:val="clear" w:color="auto" w:fill="auto"/>
            <w:vAlign w:val="center"/>
            <w:hideMark/>
          </w:tcPr>
          <w:p w14:paraId="5457469E"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alert mobile users that a new dispatch has arrived.</w:t>
            </w:r>
          </w:p>
        </w:tc>
        <w:tc>
          <w:tcPr>
            <w:tcW w:w="1115" w:type="dxa"/>
            <w:tcBorders>
              <w:top w:val="nil"/>
              <w:left w:val="nil"/>
              <w:bottom w:val="single" w:sz="4" w:space="0" w:color="auto"/>
              <w:right w:val="single" w:sz="4" w:space="0" w:color="auto"/>
            </w:tcBorders>
            <w:shd w:val="clear" w:color="auto" w:fill="auto"/>
            <w:vAlign w:val="center"/>
            <w:hideMark/>
          </w:tcPr>
          <w:p w14:paraId="333CEE1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4387E31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64CF2B7"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9EAEA8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110</w:t>
            </w:r>
          </w:p>
        </w:tc>
        <w:tc>
          <w:tcPr>
            <w:tcW w:w="5208" w:type="dxa"/>
            <w:tcBorders>
              <w:top w:val="nil"/>
              <w:left w:val="nil"/>
              <w:bottom w:val="single" w:sz="4" w:space="0" w:color="auto"/>
              <w:right w:val="single" w:sz="4" w:space="0" w:color="auto"/>
            </w:tcBorders>
            <w:shd w:val="clear" w:color="auto" w:fill="auto"/>
            <w:vAlign w:val="center"/>
            <w:hideMark/>
          </w:tcPr>
          <w:p w14:paraId="0434247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all personnel dispatched to an incident to receive notification when other dispatched personnel are en route.</w:t>
            </w:r>
          </w:p>
        </w:tc>
        <w:tc>
          <w:tcPr>
            <w:tcW w:w="1115" w:type="dxa"/>
            <w:tcBorders>
              <w:top w:val="nil"/>
              <w:left w:val="nil"/>
              <w:bottom w:val="single" w:sz="4" w:space="0" w:color="auto"/>
              <w:right w:val="single" w:sz="4" w:space="0" w:color="auto"/>
            </w:tcBorders>
            <w:shd w:val="clear" w:color="auto" w:fill="auto"/>
            <w:vAlign w:val="center"/>
            <w:hideMark/>
          </w:tcPr>
          <w:p w14:paraId="5F66F65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C063C8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25C51F8"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10830F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111</w:t>
            </w:r>
          </w:p>
        </w:tc>
        <w:tc>
          <w:tcPr>
            <w:tcW w:w="5208" w:type="dxa"/>
            <w:tcBorders>
              <w:top w:val="nil"/>
              <w:left w:val="nil"/>
              <w:bottom w:val="single" w:sz="4" w:space="0" w:color="auto"/>
              <w:right w:val="single" w:sz="4" w:space="0" w:color="auto"/>
            </w:tcBorders>
            <w:shd w:val="clear" w:color="auto" w:fill="auto"/>
            <w:vAlign w:val="center"/>
            <w:hideMark/>
          </w:tcPr>
          <w:p w14:paraId="224C6A4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all personnel dispatched to a call to receive notification of status and location changes of other personnel dispatched to the call.</w:t>
            </w:r>
          </w:p>
        </w:tc>
        <w:tc>
          <w:tcPr>
            <w:tcW w:w="1115" w:type="dxa"/>
            <w:tcBorders>
              <w:top w:val="nil"/>
              <w:left w:val="nil"/>
              <w:bottom w:val="single" w:sz="4" w:space="0" w:color="auto"/>
              <w:right w:val="single" w:sz="4" w:space="0" w:color="auto"/>
            </w:tcBorders>
            <w:shd w:val="clear" w:color="auto" w:fill="auto"/>
            <w:vAlign w:val="center"/>
            <w:hideMark/>
          </w:tcPr>
          <w:p w14:paraId="6896C04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A5B0F0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E1BA0C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AC1431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112</w:t>
            </w:r>
          </w:p>
        </w:tc>
        <w:tc>
          <w:tcPr>
            <w:tcW w:w="5208" w:type="dxa"/>
            <w:tcBorders>
              <w:top w:val="nil"/>
              <w:left w:val="nil"/>
              <w:bottom w:val="single" w:sz="4" w:space="0" w:color="auto"/>
              <w:right w:val="single" w:sz="4" w:space="0" w:color="auto"/>
            </w:tcBorders>
            <w:shd w:val="clear" w:color="auto" w:fill="auto"/>
            <w:vAlign w:val="center"/>
            <w:hideMark/>
          </w:tcPr>
          <w:p w14:paraId="633721A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see multiple locations for one call on mobile display.</w:t>
            </w:r>
          </w:p>
        </w:tc>
        <w:tc>
          <w:tcPr>
            <w:tcW w:w="1115" w:type="dxa"/>
            <w:tcBorders>
              <w:top w:val="nil"/>
              <w:left w:val="nil"/>
              <w:bottom w:val="single" w:sz="4" w:space="0" w:color="auto"/>
              <w:right w:val="single" w:sz="4" w:space="0" w:color="auto"/>
            </w:tcBorders>
            <w:shd w:val="clear" w:color="auto" w:fill="auto"/>
            <w:vAlign w:val="center"/>
            <w:hideMark/>
          </w:tcPr>
          <w:p w14:paraId="5512869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2C22BE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916525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4F3B3E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113</w:t>
            </w:r>
          </w:p>
        </w:tc>
        <w:tc>
          <w:tcPr>
            <w:tcW w:w="5208" w:type="dxa"/>
            <w:tcBorders>
              <w:top w:val="nil"/>
              <w:left w:val="nil"/>
              <w:bottom w:val="single" w:sz="4" w:space="0" w:color="auto"/>
              <w:right w:val="single" w:sz="4" w:space="0" w:color="auto"/>
            </w:tcBorders>
            <w:shd w:val="clear" w:color="auto" w:fill="auto"/>
            <w:vAlign w:val="center"/>
            <w:hideMark/>
          </w:tcPr>
          <w:p w14:paraId="444A8FC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Mobile users to add themselves to an incident.</w:t>
            </w:r>
          </w:p>
        </w:tc>
        <w:tc>
          <w:tcPr>
            <w:tcW w:w="1115" w:type="dxa"/>
            <w:tcBorders>
              <w:top w:val="nil"/>
              <w:left w:val="nil"/>
              <w:bottom w:val="single" w:sz="4" w:space="0" w:color="auto"/>
              <w:right w:val="single" w:sz="4" w:space="0" w:color="auto"/>
            </w:tcBorders>
            <w:shd w:val="clear" w:color="auto" w:fill="auto"/>
            <w:vAlign w:val="center"/>
            <w:hideMark/>
          </w:tcPr>
          <w:p w14:paraId="7B7B52F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52A76A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8DC6675"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8608DA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114</w:t>
            </w:r>
          </w:p>
        </w:tc>
        <w:tc>
          <w:tcPr>
            <w:tcW w:w="5208" w:type="dxa"/>
            <w:tcBorders>
              <w:top w:val="nil"/>
              <w:left w:val="nil"/>
              <w:bottom w:val="single" w:sz="4" w:space="0" w:color="auto"/>
              <w:right w:val="single" w:sz="4" w:space="0" w:color="auto"/>
            </w:tcBorders>
            <w:shd w:val="clear" w:color="auto" w:fill="auto"/>
            <w:vAlign w:val="center"/>
            <w:hideMark/>
          </w:tcPr>
          <w:p w14:paraId="6B26D0D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access and read all call comments associated with a call regardless of whether assigned to the call.</w:t>
            </w:r>
          </w:p>
        </w:tc>
        <w:tc>
          <w:tcPr>
            <w:tcW w:w="1115" w:type="dxa"/>
            <w:tcBorders>
              <w:top w:val="nil"/>
              <w:left w:val="nil"/>
              <w:bottom w:val="single" w:sz="4" w:space="0" w:color="auto"/>
              <w:right w:val="single" w:sz="4" w:space="0" w:color="auto"/>
            </w:tcBorders>
            <w:shd w:val="clear" w:color="auto" w:fill="auto"/>
            <w:vAlign w:val="center"/>
            <w:hideMark/>
          </w:tcPr>
          <w:p w14:paraId="4B261F5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08D540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B5AC74A"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A5363E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115</w:t>
            </w:r>
          </w:p>
        </w:tc>
        <w:tc>
          <w:tcPr>
            <w:tcW w:w="5208" w:type="dxa"/>
            <w:tcBorders>
              <w:top w:val="nil"/>
              <w:left w:val="nil"/>
              <w:bottom w:val="single" w:sz="4" w:space="0" w:color="auto"/>
              <w:right w:val="single" w:sz="4" w:space="0" w:color="auto"/>
            </w:tcBorders>
            <w:shd w:val="clear" w:color="auto" w:fill="auto"/>
            <w:vAlign w:val="center"/>
            <w:hideMark/>
          </w:tcPr>
          <w:p w14:paraId="4C2C871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Ability for mobile users to add information to a CAD incident.</w:t>
            </w:r>
          </w:p>
        </w:tc>
        <w:tc>
          <w:tcPr>
            <w:tcW w:w="1115" w:type="dxa"/>
            <w:tcBorders>
              <w:top w:val="nil"/>
              <w:left w:val="nil"/>
              <w:bottom w:val="single" w:sz="4" w:space="0" w:color="auto"/>
              <w:right w:val="single" w:sz="4" w:space="0" w:color="auto"/>
            </w:tcBorders>
            <w:shd w:val="clear" w:color="auto" w:fill="auto"/>
            <w:vAlign w:val="center"/>
            <w:hideMark/>
          </w:tcPr>
          <w:p w14:paraId="6348101E" w14:textId="77777777" w:rsidR="00220A72" w:rsidRPr="00B550A7" w:rsidRDefault="00220A72" w:rsidP="00B768A2">
            <w:pPr>
              <w:spacing w:after="0" w:line="240" w:lineRule="auto"/>
              <w:jc w:val="center"/>
              <w:rPr>
                <w:rFonts w:ascii="Calibri" w:eastAsia="Times New Roman" w:hAnsi="Calibri" w:cs="Times New Roman"/>
                <w:color w:val="000000"/>
              </w:rPr>
            </w:pPr>
            <w:r w:rsidRPr="00B550A7">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vAlign w:val="bottom"/>
            <w:hideMark/>
          </w:tcPr>
          <w:p w14:paraId="5E9F2BA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0D79878" w14:textId="77777777" w:rsidTr="00B768A2">
        <w:trPr>
          <w:trHeight w:val="585"/>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49C340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116</w:t>
            </w:r>
          </w:p>
        </w:tc>
        <w:tc>
          <w:tcPr>
            <w:tcW w:w="5208" w:type="dxa"/>
            <w:tcBorders>
              <w:top w:val="nil"/>
              <w:left w:val="nil"/>
              <w:bottom w:val="single" w:sz="4" w:space="0" w:color="auto"/>
              <w:right w:val="single" w:sz="4" w:space="0" w:color="auto"/>
            </w:tcBorders>
            <w:shd w:val="clear" w:color="auto" w:fill="auto"/>
            <w:vAlign w:val="center"/>
            <w:hideMark/>
          </w:tcPr>
          <w:p w14:paraId="7783E73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Ability to display narrative information in reverse chronological order.</w:t>
            </w:r>
          </w:p>
        </w:tc>
        <w:tc>
          <w:tcPr>
            <w:tcW w:w="1115" w:type="dxa"/>
            <w:tcBorders>
              <w:top w:val="nil"/>
              <w:left w:val="nil"/>
              <w:bottom w:val="single" w:sz="4" w:space="0" w:color="auto"/>
              <w:right w:val="single" w:sz="4" w:space="0" w:color="auto"/>
            </w:tcBorders>
            <w:shd w:val="clear" w:color="auto" w:fill="auto"/>
            <w:vAlign w:val="center"/>
            <w:hideMark/>
          </w:tcPr>
          <w:p w14:paraId="1A496B64" w14:textId="77777777" w:rsidR="00220A72" w:rsidRPr="00B550A7" w:rsidRDefault="00220A72" w:rsidP="00B768A2">
            <w:pPr>
              <w:spacing w:after="0" w:line="240" w:lineRule="auto"/>
              <w:jc w:val="center"/>
              <w:rPr>
                <w:rFonts w:ascii="Calibri" w:eastAsia="Times New Roman" w:hAnsi="Calibri" w:cs="Times New Roman"/>
                <w:color w:val="000000"/>
              </w:rPr>
            </w:pPr>
            <w:r w:rsidRPr="00B550A7">
              <w:rPr>
                <w:rFonts w:ascii="Calibri" w:eastAsia="Times New Roman" w:hAnsi="Calibri" w:cs="Times New Roman"/>
                <w:color w:val="000000"/>
              </w:rPr>
              <w:t> </w:t>
            </w:r>
          </w:p>
        </w:tc>
        <w:tc>
          <w:tcPr>
            <w:tcW w:w="6840" w:type="dxa"/>
            <w:tcBorders>
              <w:top w:val="nil"/>
              <w:left w:val="nil"/>
              <w:bottom w:val="single" w:sz="4" w:space="0" w:color="auto"/>
              <w:right w:val="single" w:sz="4" w:space="0" w:color="auto"/>
            </w:tcBorders>
            <w:shd w:val="clear" w:color="auto" w:fill="auto"/>
            <w:vAlign w:val="center"/>
            <w:hideMark/>
          </w:tcPr>
          <w:p w14:paraId="0DA9A97B"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74A9159" w14:textId="77777777" w:rsidTr="00B768A2">
        <w:trPr>
          <w:trHeight w:val="1035"/>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A0103B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117</w:t>
            </w:r>
          </w:p>
        </w:tc>
        <w:tc>
          <w:tcPr>
            <w:tcW w:w="5208" w:type="dxa"/>
            <w:tcBorders>
              <w:top w:val="nil"/>
              <w:left w:val="nil"/>
              <w:bottom w:val="single" w:sz="4" w:space="0" w:color="auto"/>
              <w:right w:val="single" w:sz="4" w:space="0" w:color="auto"/>
            </w:tcBorders>
            <w:shd w:val="clear" w:color="auto" w:fill="auto"/>
            <w:vAlign w:val="center"/>
            <w:hideMark/>
          </w:tcPr>
          <w:p w14:paraId="03F77DD0"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alert user of availability of information associated with a location (gate codes, hazards, premise history, pre-plans, etc.).</w:t>
            </w:r>
          </w:p>
        </w:tc>
        <w:tc>
          <w:tcPr>
            <w:tcW w:w="1115" w:type="dxa"/>
            <w:tcBorders>
              <w:top w:val="nil"/>
              <w:left w:val="nil"/>
              <w:bottom w:val="single" w:sz="4" w:space="0" w:color="auto"/>
              <w:right w:val="single" w:sz="4" w:space="0" w:color="auto"/>
            </w:tcBorders>
            <w:shd w:val="clear" w:color="auto" w:fill="auto"/>
            <w:vAlign w:val="center"/>
            <w:hideMark/>
          </w:tcPr>
          <w:p w14:paraId="48A2463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46D7C6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902F62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2B6EEE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118</w:t>
            </w:r>
          </w:p>
        </w:tc>
        <w:tc>
          <w:tcPr>
            <w:tcW w:w="5208" w:type="dxa"/>
            <w:tcBorders>
              <w:top w:val="nil"/>
              <w:left w:val="nil"/>
              <w:bottom w:val="single" w:sz="4" w:space="0" w:color="auto"/>
              <w:right w:val="single" w:sz="4" w:space="0" w:color="auto"/>
            </w:tcBorders>
            <w:shd w:val="clear" w:color="auto" w:fill="auto"/>
            <w:vAlign w:val="center"/>
            <w:hideMark/>
          </w:tcPr>
          <w:p w14:paraId="0EF8F402"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previous call history for a location.</w:t>
            </w:r>
          </w:p>
        </w:tc>
        <w:tc>
          <w:tcPr>
            <w:tcW w:w="1115" w:type="dxa"/>
            <w:tcBorders>
              <w:top w:val="nil"/>
              <w:left w:val="nil"/>
              <w:bottom w:val="single" w:sz="4" w:space="0" w:color="auto"/>
              <w:right w:val="single" w:sz="4" w:space="0" w:color="auto"/>
            </w:tcBorders>
            <w:shd w:val="clear" w:color="auto" w:fill="auto"/>
            <w:vAlign w:val="center"/>
            <w:hideMark/>
          </w:tcPr>
          <w:p w14:paraId="7FB5B88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9742D8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928D666"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1A9D78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119</w:t>
            </w:r>
          </w:p>
        </w:tc>
        <w:tc>
          <w:tcPr>
            <w:tcW w:w="5208" w:type="dxa"/>
            <w:tcBorders>
              <w:top w:val="nil"/>
              <w:left w:val="nil"/>
              <w:bottom w:val="single" w:sz="4" w:space="0" w:color="auto"/>
              <w:right w:val="single" w:sz="4" w:space="0" w:color="auto"/>
            </w:tcBorders>
            <w:shd w:val="clear" w:color="auto" w:fill="auto"/>
            <w:vAlign w:val="center"/>
            <w:hideMark/>
          </w:tcPr>
          <w:p w14:paraId="6BBD8FF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associated queries run within the Mobile system (e.g., if another user ran a identical plate earlier in the shift) pertaining to:</w:t>
            </w:r>
          </w:p>
        </w:tc>
        <w:tc>
          <w:tcPr>
            <w:tcW w:w="1115" w:type="dxa"/>
            <w:tcBorders>
              <w:top w:val="nil"/>
              <w:left w:val="nil"/>
              <w:bottom w:val="single" w:sz="4" w:space="0" w:color="auto"/>
              <w:right w:val="single" w:sz="4" w:space="0" w:color="auto"/>
            </w:tcBorders>
            <w:shd w:val="clear" w:color="auto" w:fill="auto"/>
            <w:vAlign w:val="center"/>
            <w:hideMark/>
          </w:tcPr>
          <w:p w14:paraId="624996C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29582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20B794C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EB5B9E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119-a</w:t>
            </w:r>
          </w:p>
        </w:tc>
        <w:tc>
          <w:tcPr>
            <w:tcW w:w="5208" w:type="dxa"/>
            <w:tcBorders>
              <w:top w:val="nil"/>
              <w:left w:val="nil"/>
              <w:bottom w:val="single" w:sz="4" w:space="0" w:color="auto"/>
              <w:right w:val="single" w:sz="4" w:space="0" w:color="auto"/>
            </w:tcBorders>
            <w:shd w:val="clear" w:color="auto" w:fill="auto"/>
            <w:vAlign w:val="center"/>
            <w:hideMark/>
          </w:tcPr>
          <w:p w14:paraId="2CAAC61D"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Name</w:t>
            </w:r>
          </w:p>
        </w:tc>
        <w:tc>
          <w:tcPr>
            <w:tcW w:w="1115" w:type="dxa"/>
            <w:tcBorders>
              <w:top w:val="nil"/>
              <w:left w:val="nil"/>
              <w:bottom w:val="single" w:sz="4" w:space="0" w:color="auto"/>
              <w:right w:val="single" w:sz="4" w:space="0" w:color="auto"/>
            </w:tcBorders>
            <w:shd w:val="clear" w:color="auto" w:fill="auto"/>
            <w:vAlign w:val="center"/>
            <w:hideMark/>
          </w:tcPr>
          <w:p w14:paraId="2E7F1A8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5D299EA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694C54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DD36DA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119-b</w:t>
            </w:r>
          </w:p>
        </w:tc>
        <w:tc>
          <w:tcPr>
            <w:tcW w:w="5208" w:type="dxa"/>
            <w:tcBorders>
              <w:top w:val="nil"/>
              <w:left w:val="nil"/>
              <w:bottom w:val="single" w:sz="4" w:space="0" w:color="auto"/>
              <w:right w:val="single" w:sz="4" w:space="0" w:color="auto"/>
            </w:tcBorders>
            <w:shd w:val="clear" w:color="auto" w:fill="auto"/>
            <w:vAlign w:val="center"/>
            <w:hideMark/>
          </w:tcPr>
          <w:p w14:paraId="7322BE4A"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License Plate</w:t>
            </w:r>
          </w:p>
        </w:tc>
        <w:tc>
          <w:tcPr>
            <w:tcW w:w="1115" w:type="dxa"/>
            <w:tcBorders>
              <w:top w:val="nil"/>
              <w:left w:val="nil"/>
              <w:bottom w:val="single" w:sz="4" w:space="0" w:color="auto"/>
              <w:right w:val="single" w:sz="4" w:space="0" w:color="auto"/>
            </w:tcBorders>
            <w:shd w:val="clear" w:color="auto" w:fill="auto"/>
            <w:vAlign w:val="center"/>
            <w:hideMark/>
          </w:tcPr>
          <w:p w14:paraId="16EB0B2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218A59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693C97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4611C9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120</w:t>
            </w:r>
          </w:p>
        </w:tc>
        <w:tc>
          <w:tcPr>
            <w:tcW w:w="5208" w:type="dxa"/>
            <w:tcBorders>
              <w:top w:val="nil"/>
              <w:left w:val="nil"/>
              <w:bottom w:val="single" w:sz="4" w:space="0" w:color="auto"/>
              <w:right w:val="single" w:sz="4" w:space="0" w:color="auto"/>
            </w:tcBorders>
            <w:shd w:val="clear" w:color="auto" w:fill="auto"/>
            <w:vAlign w:val="center"/>
            <w:hideMark/>
          </w:tcPr>
          <w:p w14:paraId="7C91D67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xml:space="preserve">Ability to drill down in premise history to find links to: </w:t>
            </w:r>
          </w:p>
        </w:tc>
        <w:tc>
          <w:tcPr>
            <w:tcW w:w="1115" w:type="dxa"/>
            <w:tcBorders>
              <w:top w:val="nil"/>
              <w:left w:val="nil"/>
              <w:bottom w:val="single" w:sz="4" w:space="0" w:color="auto"/>
              <w:right w:val="single" w:sz="4" w:space="0" w:color="auto"/>
            </w:tcBorders>
            <w:shd w:val="clear" w:color="auto" w:fill="auto"/>
            <w:vAlign w:val="center"/>
            <w:hideMark/>
          </w:tcPr>
          <w:p w14:paraId="01DD93B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795A8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7A58006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EA4967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120-a</w:t>
            </w:r>
          </w:p>
        </w:tc>
        <w:tc>
          <w:tcPr>
            <w:tcW w:w="5208" w:type="dxa"/>
            <w:tcBorders>
              <w:top w:val="nil"/>
              <w:left w:val="nil"/>
              <w:bottom w:val="single" w:sz="4" w:space="0" w:color="auto"/>
              <w:right w:val="single" w:sz="4" w:space="0" w:color="auto"/>
            </w:tcBorders>
            <w:shd w:val="clear" w:color="auto" w:fill="auto"/>
            <w:vAlign w:val="center"/>
            <w:hideMark/>
          </w:tcPr>
          <w:p w14:paraId="7B2D7B4B"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Incidents</w:t>
            </w:r>
          </w:p>
        </w:tc>
        <w:tc>
          <w:tcPr>
            <w:tcW w:w="1115" w:type="dxa"/>
            <w:tcBorders>
              <w:top w:val="nil"/>
              <w:left w:val="nil"/>
              <w:bottom w:val="single" w:sz="4" w:space="0" w:color="auto"/>
              <w:right w:val="single" w:sz="4" w:space="0" w:color="auto"/>
            </w:tcBorders>
            <w:shd w:val="clear" w:color="auto" w:fill="auto"/>
            <w:vAlign w:val="center"/>
            <w:hideMark/>
          </w:tcPr>
          <w:p w14:paraId="1ADFD63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1829100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10C423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D13796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120-b</w:t>
            </w:r>
          </w:p>
        </w:tc>
        <w:tc>
          <w:tcPr>
            <w:tcW w:w="5208" w:type="dxa"/>
            <w:tcBorders>
              <w:top w:val="nil"/>
              <w:left w:val="nil"/>
              <w:bottom w:val="single" w:sz="4" w:space="0" w:color="auto"/>
              <w:right w:val="single" w:sz="4" w:space="0" w:color="auto"/>
            </w:tcBorders>
            <w:shd w:val="clear" w:color="auto" w:fill="auto"/>
            <w:vAlign w:val="center"/>
            <w:hideMark/>
          </w:tcPr>
          <w:p w14:paraId="0F25617A"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 xml:space="preserve">Person </w:t>
            </w:r>
          </w:p>
        </w:tc>
        <w:tc>
          <w:tcPr>
            <w:tcW w:w="1115" w:type="dxa"/>
            <w:tcBorders>
              <w:top w:val="nil"/>
              <w:left w:val="nil"/>
              <w:bottom w:val="single" w:sz="4" w:space="0" w:color="auto"/>
              <w:right w:val="single" w:sz="4" w:space="0" w:color="auto"/>
            </w:tcBorders>
            <w:shd w:val="clear" w:color="auto" w:fill="auto"/>
            <w:vAlign w:val="center"/>
            <w:hideMark/>
          </w:tcPr>
          <w:p w14:paraId="28193ED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B8D914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BC02FA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E54182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120-c</w:t>
            </w:r>
          </w:p>
        </w:tc>
        <w:tc>
          <w:tcPr>
            <w:tcW w:w="5208" w:type="dxa"/>
            <w:tcBorders>
              <w:top w:val="nil"/>
              <w:left w:val="nil"/>
              <w:bottom w:val="single" w:sz="4" w:space="0" w:color="auto"/>
              <w:right w:val="single" w:sz="4" w:space="0" w:color="auto"/>
            </w:tcBorders>
            <w:shd w:val="clear" w:color="auto" w:fill="auto"/>
            <w:vAlign w:val="center"/>
            <w:hideMark/>
          </w:tcPr>
          <w:p w14:paraId="3B2FA5E0"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Vehicles</w:t>
            </w:r>
          </w:p>
        </w:tc>
        <w:tc>
          <w:tcPr>
            <w:tcW w:w="1115" w:type="dxa"/>
            <w:tcBorders>
              <w:top w:val="nil"/>
              <w:left w:val="nil"/>
              <w:bottom w:val="single" w:sz="4" w:space="0" w:color="auto"/>
              <w:right w:val="single" w:sz="4" w:space="0" w:color="auto"/>
            </w:tcBorders>
            <w:shd w:val="clear" w:color="auto" w:fill="auto"/>
            <w:vAlign w:val="center"/>
            <w:hideMark/>
          </w:tcPr>
          <w:p w14:paraId="2DFB591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E94C11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AF1639C"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6F0D82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121</w:t>
            </w:r>
          </w:p>
        </w:tc>
        <w:tc>
          <w:tcPr>
            <w:tcW w:w="5208" w:type="dxa"/>
            <w:tcBorders>
              <w:top w:val="nil"/>
              <w:left w:val="nil"/>
              <w:bottom w:val="single" w:sz="4" w:space="0" w:color="auto"/>
              <w:right w:val="single" w:sz="4" w:space="0" w:color="auto"/>
            </w:tcBorders>
            <w:shd w:val="clear" w:color="auto" w:fill="auto"/>
            <w:vAlign w:val="center"/>
            <w:hideMark/>
          </w:tcPr>
          <w:p w14:paraId="00A1631B"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receive supplemental incident information (e.g., information not originally associated with call on initial dispatch) without interrupting or overlaying current screen.</w:t>
            </w:r>
          </w:p>
        </w:tc>
        <w:tc>
          <w:tcPr>
            <w:tcW w:w="1115" w:type="dxa"/>
            <w:tcBorders>
              <w:top w:val="nil"/>
              <w:left w:val="nil"/>
              <w:bottom w:val="single" w:sz="4" w:space="0" w:color="auto"/>
              <w:right w:val="single" w:sz="4" w:space="0" w:color="auto"/>
            </w:tcBorders>
            <w:shd w:val="clear" w:color="auto" w:fill="auto"/>
            <w:vAlign w:val="center"/>
            <w:hideMark/>
          </w:tcPr>
          <w:p w14:paraId="4A63BDD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F77332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7CCB5AE"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98743C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122</w:t>
            </w:r>
          </w:p>
        </w:tc>
        <w:tc>
          <w:tcPr>
            <w:tcW w:w="5208" w:type="dxa"/>
            <w:tcBorders>
              <w:top w:val="nil"/>
              <w:left w:val="nil"/>
              <w:bottom w:val="single" w:sz="4" w:space="0" w:color="auto"/>
              <w:right w:val="single" w:sz="4" w:space="0" w:color="auto"/>
            </w:tcBorders>
            <w:shd w:val="clear" w:color="auto" w:fill="auto"/>
            <w:vAlign w:val="center"/>
            <w:hideMark/>
          </w:tcPr>
          <w:p w14:paraId="4540A0B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indicate type of information that is attached to a call (e.g., gate code, hazard) so that user can decide whether or not to retrieve the information.</w:t>
            </w:r>
          </w:p>
        </w:tc>
        <w:tc>
          <w:tcPr>
            <w:tcW w:w="1115" w:type="dxa"/>
            <w:tcBorders>
              <w:top w:val="nil"/>
              <w:left w:val="nil"/>
              <w:bottom w:val="single" w:sz="4" w:space="0" w:color="auto"/>
              <w:right w:val="single" w:sz="4" w:space="0" w:color="auto"/>
            </w:tcBorders>
            <w:shd w:val="clear" w:color="auto" w:fill="auto"/>
            <w:vAlign w:val="center"/>
            <w:hideMark/>
          </w:tcPr>
          <w:p w14:paraId="5B62110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C34FCA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C858DC9"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362C47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123</w:t>
            </w:r>
          </w:p>
        </w:tc>
        <w:tc>
          <w:tcPr>
            <w:tcW w:w="5208" w:type="dxa"/>
            <w:tcBorders>
              <w:top w:val="nil"/>
              <w:left w:val="nil"/>
              <w:bottom w:val="single" w:sz="4" w:space="0" w:color="auto"/>
              <w:right w:val="single" w:sz="4" w:space="0" w:color="auto"/>
            </w:tcBorders>
            <w:shd w:val="clear" w:color="auto" w:fill="auto"/>
            <w:vAlign w:val="center"/>
            <w:hideMark/>
          </w:tcPr>
          <w:p w14:paraId="7F1773D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xml:space="preserve">Ability to indicate to dispatcher that mobile device has received the dispatch. </w:t>
            </w:r>
          </w:p>
        </w:tc>
        <w:tc>
          <w:tcPr>
            <w:tcW w:w="1115" w:type="dxa"/>
            <w:tcBorders>
              <w:top w:val="nil"/>
              <w:left w:val="nil"/>
              <w:bottom w:val="single" w:sz="4" w:space="0" w:color="auto"/>
              <w:right w:val="single" w:sz="4" w:space="0" w:color="auto"/>
            </w:tcBorders>
            <w:shd w:val="clear" w:color="auto" w:fill="auto"/>
            <w:vAlign w:val="center"/>
            <w:hideMark/>
          </w:tcPr>
          <w:p w14:paraId="41C53B2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67A4A6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E8F2713"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A9D4A9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124</w:t>
            </w:r>
          </w:p>
        </w:tc>
        <w:tc>
          <w:tcPr>
            <w:tcW w:w="5208" w:type="dxa"/>
            <w:tcBorders>
              <w:top w:val="nil"/>
              <w:left w:val="nil"/>
              <w:bottom w:val="single" w:sz="4" w:space="0" w:color="auto"/>
              <w:right w:val="single" w:sz="4" w:space="0" w:color="auto"/>
            </w:tcBorders>
            <w:shd w:val="clear" w:color="auto" w:fill="auto"/>
            <w:vAlign w:val="center"/>
            <w:hideMark/>
          </w:tcPr>
          <w:p w14:paraId="4F432BE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alert user that supplemental incident information is available for viewing.</w:t>
            </w:r>
          </w:p>
        </w:tc>
        <w:tc>
          <w:tcPr>
            <w:tcW w:w="1115" w:type="dxa"/>
            <w:tcBorders>
              <w:top w:val="nil"/>
              <w:left w:val="nil"/>
              <w:bottom w:val="single" w:sz="4" w:space="0" w:color="auto"/>
              <w:right w:val="single" w:sz="4" w:space="0" w:color="auto"/>
            </w:tcBorders>
            <w:shd w:val="clear" w:color="auto" w:fill="auto"/>
            <w:vAlign w:val="center"/>
            <w:hideMark/>
          </w:tcPr>
          <w:p w14:paraId="5EF89E8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2E677D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5C8103B"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4DAECC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125</w:t>
            </w:r>
          </w:p>
        </w:tc>
        <w:tc>
          <w:tcPr>
            <w:tcW w:w="5208" w:type="dxa"/>
            <w:tcBorders>
              <w:top w:val="nil"/>
              <w:left w:val="nil"/>
              <w:bottom w:val="single" w:sz="4" w:space="0" w:color="auto"/>
              <w:right w:val="single" w:sz="4" w:space="0" w:color="auto"/>
            </w:tcBorders>
            <w:shd w:val="clear" w:color="auto" w:fill="auto"/>
            <w:vAlign w:val="center"/>
            <w:hideMark/>
          </w:tcPr>
          <w:p w14:paraId="4DBB70B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mobile screen to update automatically as new information is added to a call (e.g., without user intervention).</w:t>
            </w:r>
          </w:p>
        </w:tc>
        <w:tc>
          <w:tcPr>
            <w:tcW w:w="1115" w:type="dxa"/>
            <w:tcBorders>
              <w:top w:val="nil"/>
              <w:left w:val="nil"/>
              <w:bottom w:val="single" w:sz="4" w:space="0" w:color="auto"/>
              <w:right w:val="single" w:sz="4" w:space="0" w:color="auto"/>
            </w:tcBorders>
            <w:shd w:val="clear" w:color="auto" w:fill="auto"/>
            <w:vAlign w:val="center"/>
            <w:hideMark/>
          </w:tcPr>
          <w:p w14:paraId="2ADF896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CA5F58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34A89F0"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723946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126</w:t>
            </w:r>
          </w:p>
        </w:tc>
        <w:tc>
          <w:tcPr>
            <w:tcW w:w="5208" w:type="dxa"/>
            <w:tcBorders>
              <w:top w:val="nil"/>
              <w:left w:val="nil"/>
              <w:bottom w:val="single" w:sz="4" w:space="0" w:color="auto"/>
              <w:right w:val="single" w:sz="4" w:space="0" w:color="auto"/>
            </w:tcBorders>
            <w:shd w:val="clear" w:color="auto" w:fill="auto"/>
            <w:vAlign w:val="center"/>
            <w:hideMark/>
          </w:tcPr>
          <w:p w14:paraId="3B002B20"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transmit status information to the CAD system in real time.</w:t>
            </w:r>
          </w:p>
        </w:tc>
        <w:tc>
          <w:tcPr>
            <w:tcW w:w="1115" w:type="dxa"/>
            <w:tcBorders>
              <w:top w:val="nil"/>
              <w:left w:val="nil"/>
              <w:bottom w:val="single" w:sz="4" w:space="0" w:color="auto"/>
              <w:right w:val="single" w:sz="4" w:space="0" w:color="auto"/>
            </w:tcBorders>
            <w:shd w:val="clear" w:color="auto" w:fill="auto"/>
            <w:vAlign w:val="center"/>
            <w:hideMark/>
          </w:tcPr>
          <w:p w14:paraId="108334F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49355A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2F5184A" w14:textId="77777777" w:rsidTr="00B768A2">
        <w:trPr>
          <w:trHeight w:val="435"/>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D9AAFF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127</w:t>
            </w:r>
          </w:p>
        </w:tc>
        <w:tc>
          <w:tcPr>
            <w:tcW w:w="5208" w:type="dxa"/>
            <w:tcBorders>
              <w:top w:val="nil"/>
              <w:left w:val="nil"/>
              <w:bottom w:val="single" w:sz="4" w:space="0" w:color="auto"/>
              <w:right w:val="single" w:sz="4" w:space="0" w:color="auto"/>
            </w:tcBorders>
            <w:shd w:val="clear" w:color="auto" w:fill="auto"/>
            <w:vAlign w:val="center"/>
            <w:hideMark/>
          </w:tcPr>
          <w:p w14:paraId="025CEF8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initiate a call for service from the Mobile.</w:t>
            </w:r>
          </w:p>
        </w:tc>
        <w:tc>
          <w:tcPr>
            <w:tcW w:w="1115" w:type="dxa"/>
            <w:tcBorders>
              <w:top w:val="nil"/>
              <w:left w:val="nil"/>
              <w:bottom w:val="single" w:sz="4" w:space="0" w:color="auto"/>
              <w:right w:val="single" w:sz="4" w:space="0" w:color="auto"/>
            </w:tcBorders>
            <w:shd w:val="clear" w:color="auto" w:fill="auto"/>
            <w:vAlign w:val="center"/>
            <w:hideMark/>
          </w:tcPr>
          <w:p w14:paraId="425E816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E9771C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44C4B0D"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FB1BAC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128</w:t>
            </w:r>
          </w:p>
        </w:tc>
        <w:tc>
          <w:tcPr>
            <w:tcW w:w="5208" w:type="dxa"/>
            <w:tcBorders>
              <w:top w:val="nil"/>
              <w:left w:val="nil"/>
              <w:bottom w:val="single" w:sz="4" w:space="0" w:color="auto"/>
              <w:right w:val="single" w:sz="4" w:space="0" w:color="auto"/>
            </w:tcBorders>
            <w:shd w:val="clear" w:color="auto" w:fill="auto"/>
            <w:vAlign w:val="center"/>
            <w:hideMark/>
          </w:tcPr>
          <w:p w14:paraId="005753B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agency to define the types of calls that can be initiated by a field unit from a mobile device.</w:t>
            </w:r>
          </w:p>
        </w:tc>
        <w:tc>
          <w:tcPr>
            <w:tcW w:w="1115" w:type="dxa"/>
            <w:tcBorders>
              <w:top w:val="nil"/>
              <w:left w:val="nil"/>
              <w:bottom w:val="single" w:sz="4" w:space="0" w:color="auto"/>
              <w:right w:val="single" w:sz="4" w:space="0" w:color="auto"/>
            </w:tcBorders>
            <w:shd w:val="clear" w:color="auto" w:fill="auto"/>
            <w:vAlign w:val="center"/>
            <w:hideMark/>
          </w:tcPr>
          <w:p w14:paraId="31334AC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7C8901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AE90F6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DE7E7E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129</w:t>
            </w:r>
          </w:p>
        </w:tc>
        <w:tc>
          <w:tcPr>
            <w:tcW w:w="5208" w:type="dxa"/>
            <w:tcBorders>
              <w:top w:val="nil"/>
              <w:left w:val="nil"/>
              <w:bottom w:val="single" w:sz="4" w:space="0" w:color="auto"/>
              <w:right w:val="single" w:sz="4" w:space="0" w:color="auto"/>
            </w:tcBorders>
            <w:shd w:val="clear" w:color="000000" w:fill="1F497D"/>
            <w:vAlign w:val="bottom"/>
            <w:hideMark/>
          </w:tcPr>
          <w:p w14:paraId="44B8228B" w14:textId="77777777" w:rsidR="00220A72" w:rsidRPr="00B550A7" w:rsidRDefault="00220A72" w:rsidP="00B768A2">
            <w:pPr>
              <w:spacing w:after="0" w:line="240" w:lineRule="auto"/>
              <w:rPr>
                <w:rFonts w:ascii="Calibri" w:eastAsia="Times New Roman" w:hAnsi="Calibri" w:cs="Times New Roman"/>
                <w:b/>
                <w:bCs/>
                <w:color w:val="FFFFFF"/>
              </w:rPr>
            </w:pPr>
            <w:bookmarkStart w:id="271" w:name="RANGE!B214"/>
            <w:r w:rsidRPr="00B550A7">
              <w:rPr>
                <w:rFonts w:ascii="Calibri" w:eastAsia="Times New Roman" w:hAnsi="Calibri" w:cs="Times New Roman"/>
                <w:b/>
                <w:bCs/>
                <w:color w:val="FFFFFF"/>
              </w:rPr>
              <w:t>Call Dispositions</w:t>
            </w:r>
            <w:bookmarkEnd w:id="271"/>
          </w:p>
        </w:tc>
        <w:tc>
          <w:tcPr>
            <w:tcW w:w="1115" w:type="dxa"/>
            <w:tcBorders>
              <w:top w:val="nil"/>
              <w:left w:val="nil"/>
              <w:bottom w:val="single" w:sz="4" w:space="0" w:color="auto"/>
              <w:right w:val="single" w:sz="4" w:space="0" w:color="auto"/>
            </w:tcBorders>
            <w:shd w:val="clear" w:color="000000" w:fill="1F497D"/>
            <w:vAlign w:val="bottom"/>
            <w:hideMark/>
          </w:tcPr>
          <w:p w14:paraId="67120D21"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3A8E94A3"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13EE614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A00A24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130</w:t>
            </w:r>
          </w:p>
        </w:tc>
        <w:tc>
          <w:tcPr>
            <w:tcW w:w="5208" w:type="dxa"/>
            <w:tcBorders>
              <w:top w:val="nil"/>
              <w:left w:val="nil"/>
              <w:bottom w:val="single" w:sz="4" w:space="0" w:color="auto"/>
              <w:right w:val="single" w:sz="4" w:space="0" w:color="auto"/>
            </w:tcBorders>
            <w:shd w:val="clear" w:color="auto" w:fill="auto"/>
            <w:vAlign w:val="center"/>
            <w:hideMark/>
          </w:tcPr>
          <w:p w14:paraId="755D8E8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clear calls from the Mobile.</w:t>
            </w:r>
          </w:p>
        </w:tc>
        <w:tc>
          <w:tcPr>
            <w:tcW w:w="1115" w:type="dxa"/>
            <w:tcBorders>
              <w:top w:val="nil"/>
              <w:left w:val="nil"/>
              <w:bottom w:val="single" w:sz="4" w:space="0" w:color="auto"/>
              <w:right w:val="single" w:sz="4" w:space="0" w:color="auto"/>
            </w:tcBorders>
            <w:shd w:val="clear" w:color="auto" w:fill="auto"/>
            <w:vAlign w:val="center"/>
            <w:hideMark/>
          </w:tcPr>
          <w:p w14:paraId="21318EA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0539C2A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75D5A81D"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B16D95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131</w:t>
            </w:r>
          </w:p>
        </w:tc>
        <w:tc>
          <w:tcPr>
            <w:tcW w:w="5208" w:type="dxa"/>
            <w:tcBorders>
              <w:top w:val="nil"/>
              <w:left w:val="nil"/>
              <w:bottom w:val="single" w:sz="4" w:space="0" w:color="auto"/>
              <w:right w:val="single" w:sz="4" w:space="0" w:color="auto"/>
            </w:tcBorders>
            <w:shd w:val="clear" w:color="auto" w:fill="auto"/>
            <w:vAlign w:val="center"/>
            <w:hideMark/>
          </w:tcPr>
          <w:p w14:paraId="769D357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require a call clearance code in order to clear a call from the Mobile.</w:t>
            </w:r>
          </w:p>
        </w:tc>
        <w:tc>
          <w:tcPr>
            <w:tcW w:w="1115" w:type="dxa"/>
            <w:tcBorders>
              <w:top w:val="nil"/>
              <w:left w:val="nil"/>
              <w:bottom w:val="single" w:sz="4" w:space="0" w:color="auto"/>
              <w:right w:val="single" w:sz="4" w:space="0" w:color="auto"/>
            </w:tcBorders>
            <w:shd w:val="clear" w:color="auto" w:fill="auto"/>
            <w:vAlign w:val="center"/>
            <w:hideMark/>
          </w:tcPr>
          <w:p w14:paraId="081A473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32BE3F8"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125DFC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09F46A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132</w:t>
            </w:r>
          </w:p>
        </w:tc>
        <w:tc>
          <w:tcPr>
            <w:tcW w:w="5208" w:type="dxa"/>
            <w:tcBorders>
              <w:top w:val="nil"/>
              <w:left w:val="nil"/>
              <w:bottom w:val="single" w:sz="4" w:space="0" w:color="auto"/>
              <w:right w:val="single" w:sz="4" w:space="0" w:color="auto"/>
            </w:tcBorders>
            <w:shd w:val="clear" w:color="000000" w:fill="FFFFFF"/>
            <w:vAlign w:val="center"/>
            <w:hideMark/>
          </w:tcPr>
          <w:p w14:paraId="1966B16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provide a drop down menu for call dispositions.</w:t>
            </w:r>
          </w:p>
        </w:tc>
        <w:tc>
          <w:tcPr>
            <w:tcW w:w="1115" w:type="dxa"/>
            <w:tcBorders>
              <w:top w:val="nil"/>
              <w:left w:val="nil"/>
              <w:bottom w:val="single" w:sz="4" w:space="0" w:color="auto"/>
              <w:right w:val="single" w:sz="4" w:space="0" w:color="auto"/>
            </w:tcBorders>
            <w:shd w:val="clear" w:color="000000" w:fill="FFFFFF"/>
            <w:vAlign w:val="center"/>
            <w:hideMark/>
          </w:tcPr>
          <w:p w14:paraId="13B0F83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72E2AA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E5F8D19"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50733E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133</w:t>
            </w:r>
          </w:p>
        </w:tc>
        <w:tc>
          <w:tcPr>
            <w:tcW w:w="5208" w:type="dxa"/>
            <w:tcBorders>
              <w:top w:val="nil"/>
              <w:left w:val="nil"/>
              <w:bottom w:val="single" w:sz="4" w:space="0" w:color="auto"/>
              <w:right w:val="single" w:sz="4" w:space="0" w:color="auto"/>
            </w:tcBorders>
            <w:shd w:val="clear" w:color="000000" w:fill="FFFFFF"/>
            <w:vAlign w:val="center"/>
            <w:hideMark/>
          </w:tcPr>
          <w:p w14:paraId="305F17DC"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each of the following to have unique Disposition codes:</w:t>
            </w:r>
          </w:p>
        </w:tc>
        <w:tc>
          <w:tcPr>
            <w:tcW w:w="1115" w:type="dxa"/>
            <w:tcBorders>
              <w:top w:val="nil"/>
              <w:left w:val="nil"/>
              <w:bottom w:val="single" w:sz="4" w:space="0" w:color="auto"/>
              <w:right w:val="single" w:sz="4" w:space="0" w:color="auto"/>
            </w:tcBorders>
            <w:shd w:val="clear" w:color="auto" w:fill="auto"/>
            <w:vAlign w:val="center"/>
            <w:hideMark/>
          </w:tcPr>
          <w:p w14:paraId="4B231EF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681E4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7625267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2B4CE1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133-a</w:t>
            </w:r>
          </w:p>
        </w:tc>
        <w:tc>
          <w:tcPr>
            <w:tcW w:w="5208" w:type="dxa"/>
            <w:tcBorders>
              <w:top w:val="nil"/>
              <w:left w:val="nil"/>
              <w:bottom w:val="single" w:sz="4" w:space="0" w:color="auto"/>
              <w:right w:val="single" w:sz="4" w:space="0" w:color="auto"/>
            </w:tcBorders>
            <w:shd w:val="clear" w:color="000000" w:fill="FFFFFF"/>
            <w:vAlign w:val="center"/>
            <w:hideMark/>
          </w:tcPr>
          <w:p w14:paraId="1D538301"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Agency (e.g., universal)</w:t>
            </w:r>
          </w:p>
        </w:tc>
        <w:tc>
          <w:tcPr>
            <w:tcW w:w="1115" w:type="dxa"/>
            <w:tcBorders>
              <w:top w:val="nil"/>
              <w:left w:val="nil"/>
              <w:bottom w:val="single" w:sz="4" w:space="0" w:color="auto"/>
              <w:right w:val="single" w:sz="4" w:space="0" w:color="auto"/>
            </w:tcBorders>
            <w:shd w:val="clear" w:color="000000" w:fill="FFFFFF"/>
            <w:vAlign w:val="center"/>
            <w:hideMark/>
          </w:tcPr>
          <w:p w14:paraId="27D582D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45089AB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57CA55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A40987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133-b</w:t>
            </w:r>
          </w:p>
        </w:tc>
        <w:tc>
          <w:tcPr>
            <w:tcW w:w="5208" w:type="dxa"/>
            <w:tcBorders>
              <w:top w:val="nil"/>
              <w:left w:val="nil"/>
              <w:bottom w:val="single" w:sz="4" w:space="0" w:color="auto"/>
              <w:right w:val="single" w:sz="4" w:space="0" w:color="auto"/>
            </w:tcBorders>
            <w:shd w:val="clear" w:color="000000" w:fill="FFFFFF"/>
            <w:vAlign w:val="center"/>
            <w:hideMark/>
          </w:tcPr>
          <w:p w14:paraId="6B25D7C8"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Agency Type (Fire vs. Law)</w:t>
            </w:r>
          </w:p>
        </w:tc>
        <w:tc>
          <w:tcPr>
            <w:tcW w:w="1115" w:type="dxa"/>
            <w:tcBorders>
              <w:top w:val="nil"/>
              <w:left w:val="nil"/>
              <w:bottom w:val="single" w:sz="4" w:space="0" w:color="auto"/>
              <w:right w:val="single" w:sz="4" w:space="0" w:color="auto"/>
            </w:tcBorders>
            <w:shd w:val="clear" w:color="000000" w:fill="FFFFFF"/>
            <w:vAlign w:val="center"/>
            <w:hideMark/>
          </w:tcPr>
          <w:p w14:paraId="25D4099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5280E276"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B3CA84C"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9DF66E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134</w:t>
            </w:r>
          </w:p>
        </w:tc>
        <w:tc>
          <w:tcPr>
            <w:tcW w:w="5208" w:type="dxa"/>
            <w:tcBorders>
              <w:top w:val="nil"/>
              <w:left w:val="nil"/>
              <w:bottom w:val="single" w:sz="4" w:space="0" w:color="auto"/>
              <w:right w:val="single" w:sz="4" w:space="0" w:color="auto"/>
            </w:tcBorders>
            <w:shd w:val="clear" w:color="000000" w:fill="FFFFFF"/>
            <w:vAlign w:val="center"/>
            <w:hideMark/>
          </w:tcPr>
          <w:p w14:paraId="5A7B6829"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prevent the appearance of non-applicable disposition codes.</w:t>
            </w:r>
          </w:p>
        </w:tc>
        <w:tc>
          <w:tcPr>
            <w:tcW w:w="1115" w:type="dxa"/>
            <w:tcBorders>
              <w:top w:val="nil"/>
              <w:left w:val="nil"/>
              <w:bottom w:val="single" w:sz="4" w:space="0" w:color="auto"/>
              <w:right w:val="single" w:sz="4" w:space="0" w:color="auto"/>
            </w:tcBorders>
            <w:shd w:val="clear" w:color="000000" w:fill="FFFFFF"/>
            <w:vAlign w:val="center"/>
            <w:hideMark/>
          </w:tcPr>
          <w:p w14:paraId="4B57C83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1A9696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E4CF04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11141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135</w:t>
            </w:r>
          </w:p>
        </w:tc>
        <w:tc>
          <w:tcPr>
            <w:tcW w:w="5208" w:type="dxa"/>
            <w:tcBorders>
              <w:top w:val="nil"/>
              <w:left w:val="nil"/>
              <w:bottom w:val="single" w:sz="4" w:space="0" w:color="auto"/>
              <w:right w:val="single" w:sz="4" w:space="0" w:color="auto"/>
            </w:tcBorders>
            <w:shd w:val="clear" w:color="000000" w:fill="FFFFFF"/>
            <w:vAlign w:val="center"/>
            <w:hideMark/>
          </w:tcPr>
          <w:p w14:paraId="4E04110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provide a text field for disposition comments.</w:t>
            </w:r>
          </w:p>
        </w:tc>
        <w:tc>
          <w:tcPr>
            <w:tcW w:w="1115" w:type="dxa"/>
            <w:tcBorders>
              <w:top w:val="nil"/>
              <w:left w:val="nil"/>
              <w:bottom w:val="single" w:sz="4" w:space="0" w:color="auto"/>
              <w:right w:val="single" w:sz="4" w:space="0" w:color="auto"/>
            </w:tcBorders>
            <w:shd w:val="clear" w:color="000000" w:fill="FFFFFF"/>
            <w:vAlign w:val="center"/>
            <w:hideMark/>
          </w:tcPr>
          <w:p w14:paraId="0D0E076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E3E7CF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734165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8AC0C2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136</w:t>
            </w:r>
          </w:p>
        </w:tc>
        <w:tc>
          <w:tcPr>
            <w:tcW w:w="5208" w:type="dxa"/>
            <w:tcBorders>
              <w:top w:val="nil"/>
              <w:left w:val="nil"/>
              <w:bottom w:val="single" w:sz="4" w:space="0" w:color="auto"/>
              <w:right w:val="single" w:sz="4" w:space="0" w:color="auto"/>
            </w:tcBorders>
            <w:shd w:val="clear" w:color="auto" w:fill="auto"/>
            <w:vAlign w:val="center"/>
            <w:hideMark/>
          </w:tcPr>
          <w:p w14:paraId="1B5AD49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xml:space="preserve">Ability to add comments to an active call. </w:t>
            </w:r>
          </w:p>
        </w:tc>
        <w:tc>
          <w:tcPr>
            <w:tcW w:w="1115" w:type="dxa"/>
            <w:tcBorders>
              <w:top w:val="nil"/>
              <w:left w:val="nil"/>
              <w:bottom w:val="single" w:sz="4" w:space="0" w:color="auto"/>
              <w:right w:val="single" w:sz="4" w:space="0" w:color="auto"/>
            </w:tcBorders>
            <w:shd w:val="clear" w:color="auto" w:fill="auto"/>
            <w:vAlign w:val="center"/>
            <w:hideMark/>
          </w:tcPr>
          <w:p w14:paraId="069B577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0772E3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CDD8A6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4491FA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137</w:t>
            </w:r>
          </w:p>
        </w:tc>
        <w:tc>
          <w:tcPr>
            <w:tcW w:w="5208" w:type="dxa"/>
            <w:tcBorders>
              <w:top w:val="nil"/>
              <w:left w:val="nil"/>
              <w:bottom w:val="single" w:sz="4" w:space="0" w:color="auto"/>
              <w:right w:val="single" w:sz="4" w:space="0" w:color="auto"/>
            </w:tcBorders>
            <w:shd w:val="clear" w:color="auto" w:fill="auto"/>
            <w:vAlign w:val="center"/>
            <w:hideMark/>
          </w:tcPr>
          <w:p w14:paraId="7451328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field personnel to clear from call.</w:t>
            </w:r>
          </w:p>
        </w:tc>
        <w:tc>
          <w:tcPr>
            <w:tcW w:w="1115" w:type="dxa"/>
            <w:tcBorders>
              <w:top w:val="nil"/>
              <w:left w:val="nil"/>
              <w:bottom w:val="single" w:sz="4" w:space="0" w:color="auto"/>
              <w:right w:val="single" w:sz="4" w:space="0" w:color="auto"/>
            </w:tcBorders>
            <w:shd w:val="clear" w:color="auto" w:fill="auto"/>
            <w:vAlign w:val="center"/>
            <w:hideMark/>
          </w:tcPr>
          <w:p w14:paraId="6A0C102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BD3868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97CE2B2"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A13F18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138</w:t>
            </w:r>
          </w:p>
        </w:tc>
        <w:tc>
          <w:tcPr>
            <w:tcW w:w="5208" w:type="dxa"/>
            <w:tcBorders>
              <w:top w:val="nil"/>
              <w:left w:val="nil"/>
              <w:bottom w:val="single" w:sz="4" w:space="0" w:color="auto"/>
              <w:right w:val="single" w:sz="4" w:space="0" w:color="auto"/>
            </w:tcBorders>
            <w:shd w:val="clear" w:color="000000" w:fill="FFFFFF"/>
            <w:vAlign w:val="center"/>
            <w:hideMark/>
          </w:tcPr>
          <w:p w14:paraId="7A25ACE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require a Mobile user to enter a disposition prior to clearing the last unit from the Mobile.</w:t>
            </w:r>
          </w:p>
        </w:tc>
        <w:tc>
          <w:tcPr>
            <w:tcW w:w="1115" w:type="dxa"/>
            <w:tcBorders>
              <w:top w:val="nil"/>
              <w:left w:val="nil"/>
              <w:bottom w:val="single" w:sz="4" w:space="0" w:color="auto"/>
              <w:right w:val="single" w:sz="4" w:space="0" w:color="auto"/>
            </w:tcBorders>
            <w:shd w:val="clear" w:color="000000" w:fill="FFFFFF"/>
            <w:vAlign w:val="center"/>
            <w:hideMark/>
          </w:tcPr>
          <w:p w14:paraId="1266B9C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09F14F5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E4AF7FF"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7117B5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139</w:t>
            </w:r>
          </w:p>
        </w:tc>
        <w:tc>
          <w:tcPr>
            <w:tcW w:w="5208" w:type="dxa"/>
            <w:tcBorders>
              <w:top w:val="nil"/>
              <w:left w:val="nil"/>
              <w:bottom w:val="single" w:sz="4" w:space="0" w:color="auto"/>
              <w:right w:val="single" w:sz="4" w:space="0" w:color="auto"/>
            </w:tcBorders>
            <w:shd w:val="clear" w:color="000000" w:fill="1F497D"/>
            <w:vAlign w:val="bottom"/>
            <w:hideMark/>
          </w:tcPr>
          <w:p w14:paraId="14B586AF" w14:textId="77777777" w:rsidR="00220A72" w:rsidRPr="00B550A7" w:rsidRDefault="00220A72" w:rsidP="00B768A2">
            <w:pPr>
              <w:spacing w:after="0" w:line="240" w:lineRule="auto"/>
              <w:rPr>
                <w:rFonts w:ascii="Calibri" w:eastAsia="Times New Roman" w:hAnsi="Calibri" w:cs="Times New Roman"/>
                <w:b/>
                <w:bCs/>
                <w:color w:val="FFFFFF"/>
              </w:rPr>
            </w:pPr>
            <w:bookmarkStart w:id="272" w:name="RANGE!B226"/>
            <w:r w:rsidRPr="00B550A7">
              <w:rPr>
                <w:rFonts w:ascii="Calibri" w:eastAsia="Times New Roman" w:hAnsi="Calibri" w:cs="Times New Roman"/>
                <w:b/>
                <w:bCs/>
                <w:color w:val="FFFFFF"/>
              </w:rPr>
              <w:t>Be-On-The-Lookouts (BOLOs)</w:t>
            </w:r>
            <w:bookmarkEnd w:id="272"/>
          </w:p>
        </w:tc>
        <w:tc>
          <w:tcPr>
            <w:tcW w:w="1115" w:type="dxa"/>
            <w:tcBorders>
              <w:top w:val="nil"/>
              <w:left w:val="nil"/>
              <w:bottom w:val="single" w:sz="4" w:space="0" w:color="auto"/>
              <w:right w:val="single" w:sz="4" w:space="0" w:color="auto"/>
            </w:tcBorders>
            <w:shd w:val="clear" w:color="000000" w:fill="1F497D"/>
            <w:vAlign w:val="bottom"/>
            <w:hideMark/>
          </w:tcPr>
          <w:p w14:paraId="12FCA565"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0161C18D"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5FDA6BE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D18A6D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140</w:t>
            </w:r>
          </w:p>
        </w:tc>
        <w:tc>
          <w:tcPr>
            <w:tcW w:w="5208" w:type="dxa"/>
            <w:tcBorders>
              <w:top w:val="nil"/>
              <w:left w:val="nil"/>
              <w:bottom w:val="single" w:sz="4" w:space="0" w:color="auto"/>
              <w:right w:val="single" w:sz="4" w:space="0" w:color="auto"/>
            </w:tcBorders>
            <w:shd w:val="clear" w:color="auto" w:fill="auto"/>
            <w:vAlign w:val="center"/>
            <w:hideMark/>
          </w:tcPr>
          <w:p w14:paraId="75C543BB"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BOLOs in the mobile environment.</w:t>
            </w:r>
          </w:p>
        </w:tc>
        <w:tc>
          <w:tcPr>
            <w:tcW w:w="1115" w:type="dxa"/>
            <w:tcBorders>
              <w:top w:val="nil"/>
              <w:left w:val="nil"/>
              <w:bottom w:val="single" w:sz="4" w:space="0" w:color="auto"/>
              <w:right w:val="single" w:sz="4" w:space="0" w:color="auto"/>
            </w:tcBorders>
            <w:shd w:val="clear" w:color="auto" w:fill="auto"/>
            <w:vAlign w:val="center"/>
            <w:hideMark/>
          </w:tcPr>
          <w:p w14:paraId="2BC4595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6A33FF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22A2B3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96B6AF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141</w:t>
            </w:r>
          </w:p>
        </w:tc>
        <w:tc>
          <w:tcPr>
            <w:tcW w:w="5208" w:type="dxa"/>
            <w:tcBorders>
              <w:top w:val="nil"/>
              <w:left w:val="nil"/>
              <w:bottom w:val="single" w:sz="4" w:space="0" w:color="auto"/>
              <w:right w:val="single" w:sz="4" w:space="0" w:color="auto"/>
            </w:tcBorders>
            <w:shd w:val="clear" w:color="auto" w:fill="auto"/>
            <w:vAlign w:val="center"/>
            <w:hideMark/>
          </w:tcPr>
          <w:p w14:paraId="08F2857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field personnel to generate BOLOs.</w:t>
            </w:r>
          </w:p>
        </w:tc>
        <w:tc>
          <w:tcPr>
            <w:tcW w:w="1115" w:type="dxa"/>
            <w:tcBorders>
              <w:top w:val="nil"/>
              <w:left w:val="nil"/>
              <w:bottom w:val="single" w:sz="4" w:space="0" w:color="auto"/>
              <w:right w:val="single" w:sz="4" w:space="0" w:color="auto"/>
            </w:tcBorders>
            <w:shd w:val="clear" w:color="auto" w:fill="auto"/>
            <w:vAlign w:val="center"/>
            <w:hideMark/>
          </w:tcPr>
          <w:p w14:paraId="5AF68E2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FB948C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72601C4"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6C817B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142</w:t>
            </w:r>
          </w:p>
        </w:tc>
        <w:tc>
          <w:tcPr>
            <w:tcW w:w="5208" w:type="dxa"/>
            <w:tcBorders>
              <w:top w:val="nil"/>
              <w:left w:val="nil"/>
              <w:bottom w:val="single" w:sz="4" w:space="0" w:color="auto"/>
              <w:right w:val="single" w:sz="4" w:space="0" w:color="auto"/>
            </w:tcBorders>
            <w:shd w:val="clear" w:color="auto" w:fill="auto"/>
            <w:vAlign w:val="center"/>
            <w:hideMark/>
          </w:tcPr>
          <w:p w14:paraId="2543DA86"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for BOLOs to contain identical information as generated in CAD.</w:t>
            </w:r>
          </w:p>
        </w:tc>
        <w:tc>
          <w:tcPr>
            <w:tcW w:w="1115" w:type="dxa"/>
            <w:tcBorders>
              <w:top w:val="nil"/>
              <w:left w:val="nil"/>
              <w:bottom w:val="single" w:sz="4" w:space="0" w:color="auto"/>
              <w:right w:val="single" w:sz="4" w:space="0" w:color="auto"/>
            </w:tcBorders>
            <w:shd w:val="clear" w:color="auto" w:fill="auto"/>
            <w:vAlign w:val="center"/>
            <w:hideMark/>
          </w:tcPr>
          <w:p w14:paraId="3722FBE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425BF3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656993EB"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81E930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143</w:t>
            </w:r>
          </w:p>
        </w:tc>
        <w:tc>
          <w:tcPr>
            <w:tcW w:w="5208" w:type="dxa"/>
            <w:tcBorders>
              <w:top w:val="nil"/>
              <w:left w:val="nil"/>
              <w:bottom w:val="single" w:sz="4" w:space="0" w:color="auto"/>
              <w:right w:val="single" w:sz="4" w:space="0" w:color="auto"/>
            </w:tcBorders>
            <w:shd w:val="clear" w:color="auto" w:fill="auto"/>
            <w:vAlign w:val="center"/>
            <w:hideMark/>
          </w:tcPr>
          <w:p w14:paraId="67FBFAD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search BOLOs in the field.</w:t>
            </w:r>
          </w:p>
        </w:tc>
        <w:tc>
          <w:tcPr>
            <w:tcW w:w="1115" w:type="dxa"/>
            <w:tcBorders>
              <w:top w:val="nil"/>
              <w:left w:val="nil"/>
              <w:bottom w:val="single" w:sz="4" w:space="0" w:color="auto"/>
              <w:right w:val="single" w:sz="4" w:space="0" w:color="auto"/>
            </w:tcBorders>
            <w:shd w:val="clear" w:color="auto" w:fill="auto"/>
            <w:vAlign w:val="center"/>
            <w:hideMark/>
          </w:tcPr>
          <w:p w14:paraId="48D2EEE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F2339B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71852D0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E5C7CE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144</w:t>
            </w:r>
          </w:p>
        </w:tc>
        <w:tc>
          <w:tcPr>
            <w:tcW w:w="5208" w:type="dxa"/>
            <w:tcBorders>
              <w:top w:val="nil"/>
              <w:left w:val="nil"/>
              <w:bottom w:val="single" w:sz="4" w:space="0" w:color="auto"/>
              <w:right w:val="single" w:sz="4" w:space="0" w:color="auto"/>
            </w:tcBorders>
            <w:shd w:val="clear" w:color="auto" w:fill="auto"/>
            <w:vAlign w:val="center"/>
            <w:hideMark/>
          </w:tcPr>
          <w:p w14:paraId="5D31992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photos within a BOLO</w:t>
            </w:r>
          </w:p>
        </w:tc>
        <w:tc>
          <w:tcPr>
            <w:tcW w:w="1115" w:type="dxa"/>
            <w:tcBorders>
              <w:top w:val="nil"/>
              <w:left w:val="nil"/>
              <w:bottom w:val="single" w:sz="4" w:space="0" w:color="auto"/>
              <w:right w:val="single" w:sz="4" w:space="0" w:color="auto"/>
            </w:tcBorders>
            <w:shd w:val="clear" w:color="auto" w:fill="auto"/>
            <w:vAlign w:val="center"/>
            <w:hideMark/>
          </w:tcPr>
          <w:p w14:paraId="52CCDC6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82F816F"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17DAB933"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D1D5E1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145</w:t>
            </w:r>
          </w:p>
        </w:tc>
        <w:tc>
          <w:tcPr>
            <w:tcW w:w="5208" w:type="dxa"/>
            <w:tcBorders>
              <w:top w:val="nil"/>
              <w:left w:val="nil"/>
              <w:bottom w:val="single" w:sz="4" w:space="0" w:color="auto"/>
              <w:right w:val="single" w:sz="4" w:space="0" w:color="auto"/>
            </w:tcBorders>
            <w:shd w:val="clear" w:color="auto" w:fill="auto"/>
            <w:vAlign w:val="center"/>
            <w:hideMark/>
          </w:tcPr>
          <w:p w14:paraId="0AAFEF5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view attachments with a BOLO.</w:t>
            </w:r>
          </w:p>
        </w:tc>
        <w:tc>
          <w:tcPr>
            <w:tcW w:w="1115" w:type="dxa"/>
            <w:tcBorders>
              <w:top w:val="nil"/>
              <w:left w:val="nil"/>
              <w:bottom w:val="single" w:sz="4" w:space="0" w:color="auto"/>
              <w:right w:val="single" w:sz="4" w:space="0" w:color="auto"/>
            </w:tcBorders>
            <w:shd w:val="clear" w:color="auto" w:fill="auto"/>
            <w:vAlign w:val="center"/>
            <w:hideMark/>
          </w:tcPr>
          <w:p w14:paraId="1A7D21D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4D88E58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w:t>
            </w:r>
          </w:p>
        </w:tc>
      </w:tr>
      <w:tr w:rsidR="00220A72" w:rsidRPr="00B550A7" w14:paraId="5E20D83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CFF99B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146</w:t>
            </w:r>
          </w:p>
        </w:tc>
        <w:tc>
          <w:tcPr>
            <w:tcW w:w="5208" w:type="dxa"/>
            <w:tcBorders>
              <w:top w:val="nil"/>
              <w:left w:val="nil"/>
              <w:bottom w:val="single" w:sz="4" w:space="0" w:color="auto"/>
              <w:right w:val="single" w:sz="4" w:space="0" w:color="auto"/>
            </w:tcBorders>
            <w:shd w:val="clear" w:color="000000" w:fill="1F497D"/>
            <w:vAlign w:val="bottom"/>
            <w:hideMark/>
          </w:tcPr>
          <w:p w14:paraId="34B9DB0D" w14:textId="77777777" w:rsidR="00220A72" w:rsidRPr="00B550A7" w:rsidRDefault="00220A72" w:rsidP="00B768A2">
            <w:pPr>
              <w:spacing w:after="0" w:line="240" w:lineRule="auto"/>
              <w:rPr>
                <w:rFonts w:ascii="Calibri" w:eastAsia="Times New Roman" w:hAnsi="Calibri" w:cs="Times New Roman"/>
                <w:b/>
                <w:bCs/>
                <w:color w:val="FFFFFF"/>
              </w:rPr>
            </w:pPr>
            <w:bookmarkStart w:id="273" w:name="RANGE!B233"/>
            <w:r w:rsidRPr="00B550A7">
              <w:rPr>
                <w:rFonts w:ascii="Calibri" w:eastAsia="Times New Roman" w:hAnsi="Calibri" w:cs="Times New Roman"/>
                <w:b/>
                <w:bCs/>
                <w:color w:val="FFFFFF"/>
              </w:rPr>
              <w:t xml:space="preserve">Queries  </w:t>
            </w:r>
            <w:bookmarkEnd w:id="273"/>
          </w:p>
        </w:tc>
        <w:tc>
          <w:tcPr>
            <w:tcW w:w="1115" w:type="dxa"/>
            <w:tcBorders>
              <w:top w:val="nil"/>
              <w:left w:val="nil"/>
              <w:bottom w:val="single" w:sz="4" w:space="0" w:color="auto"/>
              <w:right w:val="single" w:sz="4" w:space="0" w:color="auto"/>
            </w:tcBorders>
            <w:shd w:val="clear" w:color="000000" w:fill="1F497D"/>
            <w:vAlign w:val="bottom"/>
            <w:hideMark/>
          </w:tcPr>
          <w:p w14:paraId="59155112" w14:textId="77777777" w:rsidR="00220A72" w:rsidRPr="00B550A7" w:rsidRDefault="00220A72" w:rsidP="00B768A2">
            <w:pPr>
              <w:spacing w:after="0" w:line="240" w:lineRule="auto"/>
              <w:jc w:val="center"/>
              <w:rPr>
                <w:rFonts w:ascii="Calibri" w:eastAsia="Times New Roman" w:hAnsi="Calibri" w:cs="Times New Roman"/>
                <w:b/>
                <w:bCs/>
                <w:color w:val="FFFFFF"/>
              </w:rPr>
            </w:pPr>
            <w:r w:rsidRPr="00B550A7">
              <w:rPr>
                <w:rFonts w:ascii="Calibri" w:eastAsia="Times New Roman" w:hAnsi="Calibri" w:cs="Times New Roman"/>
                <w:b/>
                <w:bCs/>
                <w:color w:val="FFFFFF"/>
              </w:rPr>
              <w:t> </w:t>
            </w:r>
          </w:p>
        </w:tc>
        <w:tc>
          <w:tcPr>
            <w:tcW w:w="6840" w:type="dxa"/>
            <w:tcBorders>
              <w:top w:val="nil"/>
              <w:left w:val="nil"/>
              <w:bottom w:val="single" w:sz="4" w:space="0" w:color="auto"/>
              <w:right w:val="single" w:sz="4" w:space="0" w:color="auto"/>
            </w:tcBorders>
            <w:shd w:val="clear" w:color="000000" w:fill="1F497D"/>
            <w:vAlign w:val="bottom"/>
            <w:hideMark/>
          </w:tcPr>
          <w:p w14:paraId="21D40718" w14:textId="77777777" w:rsidR="00220A72" w:rsidRPr="00B550A7" w:rsidRDefault="00220A72" w:rsidP="00B768A2">
            <w:pPr>
              <w:spacing w:after="0" w:line="240" w:lineRule="auto"/>
              <w:rPr>
                <w:rFonts w:ascii="Calibri" w:eastAsia="Times New Roman" w:hAnsi="Calibri" w:cs="Times New Roman"/>
                <w:b/>
                <w:bCs/>
                <w:color w:val="FFFFFF"/>
              </w:rPr>
            </w:pPr>
            <w:r w:rsidRPr="00B550A7">
              <w:rPr>
                <w:rFonts w:ascii="Calibri" w:eastAsia="Times New Roman" w:hAnsi="Calibri" w:cs="Times New Roman"/>
                <w:b/>
                <w:bCs/>
                <w:color w:val="FFFFFF"/>
              </w:rPr>
              <w:t> </w:t>
            </w:r>
          </w:p>
        </w:tc>
      </w:tr>
      <w:tr w:rsidR="00220A72" w:rsidRPr="00B550A7" w14:paraId="0B5F8EFD"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D14A90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147</w:t>
            </w:r>
          </w:p>
        </w:tc>
        <w:tc>
          <w:tcPr>
            <w:tcW w:w="5208" w:type="dxa"/>
            <w:tcBorders>
              <w:top w:val="nil"/>
              <w:left w:val="nil"/>
              <w:bottom w:val="single" w:sz="4" w:space="0" w:color="auto"/>
              <w:right w:val="single" w:sz="4" w:space="0" w:color="auto"/>
            </w:tcBorders>
            <w:shd w:val="clear" w:color="auto" w:fill="auto"/>
            <w:vAlign w:val="center"/>
            <w:hideMark/>
          </w:tcPr>
          <w:p w14:paraId="0CA5379B"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provide a window from which officers can run common queries.</w:t>
            </w:r>
          </w:p>
        </w:tc>
        <w:tc>
          <w:tcPr>
            <w:tcW w:w="1115" w:type="dxa"/>
            <w:tcBorders>
              <w:top w:val="nil"/>
              <w:left w:val="nil"/>
              <w:bottom w:val="single" w:sz="4" w:space="0" w:color="auto"/>
              <w:right w:val="single" w:sz="4" w:space="0" w:color="auto"/>
            </w:tcBorders>
            <w:shd w:val="clear" w:color="auto" w:fill="auto"/>
            <w:vAlign w:val="center"/>
            <w:hideMark/>
          </w:tcPr>
          <w:p w14:paraId="3952E26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BC4E3A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96E961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6BFD2E4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148</w:t>
            </w:r>
          </w:p>
        </w:tc>
        <w:tc>
          <w:tcPr>
            <w:tcW w:w="5208" w:type="dxa"/>
            <w:tcBorders>
              <w:top w:val="nil"/>
              <w:left w:val="nil"/>
              <w:bottom w:val="single" w:sz="4" w:space="0" w:color="auto"/>
              <w:right w:val="single" w:sz="4" w:space="0" w:color="auto"/>
            </w:tcBorders>
            <w:shd w:val="clear" w:color="auto" w:fill="auto"/>
            <w:vAlign w:val="center"/>
            <w:hideMark/>
          </w:tcPr>
          <w:p w14:paraId="6AE5B76E"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query and view pending calls.</w:t>
            </w:r>
          </w:p>
        </w:tc>
        <w:tc>
          <w:tcPr>
            <w:tcW w:w="1115" w:type="dxa"/>
            <w:tcBorders>
              <w:top w:val="nil"/>
              <w:left w:val="nil"/>
              <w:bottom w:val="single" w:sz="4" w:space="0" w:color="auto"/>
              <w:right w:val="single" w:sz="4" w:space="0" w:color="auto"/>
            </w:tcBorders>
            <w:shd w:val="clear" w:color="auto" w:fill="auto"/>
            <w:vAlign w:val="center"/>
            <w:hideMark/>
          </w:tcPr>
          <w:p w14:paraId="09BADC3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609E068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495FDB1"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280805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149</w:t>
            </w:r>
          </w:p>
        </w:tc>
        <w:tc>
          <w:tcPr>
            <w:tcW w:w="5208" w:type="dxa"/>
            <w:tcBorders>
              <w:top w:val="nil"/>
              <w:left w:val="nil"/>
              <w:bottom w:val="single" w:sz="4" w:space="0" w:color="auto"/>
              <w:right w:val="single" w:sz="4" w:space="0" w:color="auto"/>
            </w:tcBorders>
            <w:shd w:val="clear" w:color="auto" w:fill="auto"/>
            <w:vAlign w:val="center"/>
            <w:hideMark/>
          </w:tcPr>
          <w:p w14:paraId="66C77159"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query and view active calls.</w:t>
            </w:r>
          </w:p>
        </w:tc>
        <w:tc>
          <w:tcPr>
            <w:tcW w:w="1115" w:type="dxa"/>
            <w:tcBorders>
              <w:top w:val="nil"/>
              <w:left w:val="nil"/>
              <w:bottom w:val="single" w:sz="4" w:space="0" w:color="auto"/>
              <w:right w:val="single" w:sz="4" w:space="0" w:color="auto"/>
            </w:tcBorders>
            <w:shd w:val="clear" w:color="auto" w:fill="auto"/>
            <w:vAlign w:val="center"/>
            <w:hideMark/>
          </w:tcPr>
          <w:p w14:paraId="0C545FF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BF156A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A28F21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9322B8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150</w:t>
            </w:r>
          </w:p>
        </w:tc>
        <w:tc>
          <w:tcPr>
            <w:tcW w:w="5208" w:type="dxa"/>
            <w:tcBorders>
              <w:top w:val="nil"/>
              <w:left w:val="nil"/>
              <w:bottom w:val="single" w:sz="4" w:space="0" w:color="auto"/>
              <w:right w:val="single" w:sz="4" w:space="0" w:color="auto"/>
            </w:tcBorders>
            <w:shd w:val="clear" w:color="auto" w:fill="auto"/>
            <w:vAlign w:val="center"/>
            <w:hideMark/>
          </w:tcPr>
          <w:p w14:paraId="74BD4ED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query and view unit status by:</w:t>
            </w:r>
          </w:p>
        </w:tc>
        <w:tc>
          <w:tcPr>
            <w:tcW w:w="1115" w:type="dxa"/>
            <w:tcBorders>
              <w:top w:val="nil"/>
              <w:left w:val="nil"/>
              <w:bottom w:val="single" w:sz="4" w:space="0" w:color="auto"/>
              <w:right w:val="single" w:sz="4" w:space="0" w:color="auto"/>
            </w:tcBorders>
            <w:shd w:val="clear" w:color="auto" w:fill="auto"/>
            <w:vAlign w:val="center"/>
            <w:hideMark/>
          </w:tcPr>
          <w:p w14:paraId="1D862B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39095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3CAA6BC7"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FDBB31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150-a</w:t>
            </w:r>
          </w:p>
        </w:tc>
        <w:tc>
          <w:tcPr>
            <w:tcW w:w="5208" w:type="dxa"/>
            <w:tcBorders>
              <w:top w:val="nil"/>
              <w:left w:val="nil"/>
              <w:bottom w:val="single" w:sz="4" w:space="0" w:color="auto"/>
              <w:right w:val="single" w:sz="4" w:space="0" w:color="auto"/>
            </w:tcBorders>
            <w:shd w:val="clear" w:color="auto" w:fill="auto"/>
            <w:vAlign w:val="center"/>
            <w:hideMark/>
          </w:tcPr>
          <w:p w14:paraId="0A719029"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Geographic area (beat, sector, etc.)</w:t>
            </w:r>
          </w:p>
        </w:tc>
        <w:tc>
          <w:tcPr>
            <w:tcW w:w="1115" w:type="dxa"/>
            <w:tcBorders>
              <w:top w:val="nil"/>
              <w:left w:val="nil"/>
              <w:bottom w:val="single" w:sz="4" w:space="0" w:color="auto"/>
              <w:right w:val="single" w:sz="4" w:space="0" w:color="auto"/>
            </w:tcBorders>
            <w:shd w:val="clear" w:color="auto" w:fill="auto"/>
            <w:vAlign w:val="center"/>
            <w:hideMark/>
          </w:tcPr>
          <w:p w14:paraId="41B4277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375B17B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6371D04"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70F57B0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150-b</w:t>
            </w:r>
          </w:p>
        </w:tc>
        <w:tc>
          <w:tcPr>
            <w:tcW w:w="5208" w:type="dxa"/>
            <w:tcBorders>
              <w:top w:val="nil"/>
              <w:left w:val="nil"/>
              <w:bottom w:val="single" w:sz="4" w:space="0" w:color="auto"/>
              <w:right w:val="single" w:sz="4" w:space="0" w:color="auto"/>
            </w:tcBorders>
            <w:shd w:val="clear" w:color="auto" w:fill="auto"/>
            <w:vAlign w:val="center"/>
            <w:hideMark/>
          </w:tcPr>
          <w:p w14:paraId="147D64D5"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Individual unit/apparatus</w:t>
            </w:r>
          </w:p>
        </w:tc>
        <w:tc>
          <w:tcPr>
            <w:tcW w:w="1115" w:type="dxa"/>
            <w:tcBorders>
              <w:top w:val="nil"/>
              <w:left w:val="nil"/>
              <w:bottom w:val="single" w:sz="4" w:space="0" w:color="auto"/>
              <w:right w:val="single" w:sz="4" w:space="0" w:color="auto"/>
            </w:tcBorders>
            <w:shd w:val="clear" w:color="auto" w:fill="auto"/>
            <w:vAlign w:val="center"/>
            <w:hideMark/>
          </w:tcPr>
          <w:p w14:paraId="2991F62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F9D078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40C66FD"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B60DAC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151</w:t>
            </w:r>
          </w:p>
        </w:tc>
        <w:tc>
          <w:tcPr>
            <w:tcW w:w="5208" w:type="dxa"/>
            <w:tcBorders>
              <w:top w:val="nil"/>
              <w:left w:val="nil"/>
              <w:bottom w:val="single" w:sz="4" w:space="0" w:color="auto"/>
              <w:right w:val="single" w:sz="4" w:space="0" w:color="auto"/>
            </w:tcBorders>
            <w:shd w:val="clear" w:color="auto" w:fill="auto"/>
            <w:vAlign w:val="center"/>
            <w:hideMark/>
          </w:tcPr>
          <w:p w14:paraId="3DB6B4B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query and retrieve premise information for an address not associated with a call for service.</w:t>
            </w:r>
          </w:p>
        </w:tc>
        <w:tc>
          <w:tcPr>
            <w:tcW w:w="1115" w:type="dxa"/>
            <w:tcBorders>
              <w:top w:val="nil"/>
              <w:left w:val="nil"/>
              <w:bottom w:val="single" w:sz="4" w:space="0" w:color="auto"/>
              <w:right w:val="single" w:sz="4" w:space="0" w:color="auto"/>
            </w:tcBorders>
            <w:shd w:val="clear" w:color="auto" w:fill="auto"/>
            <w:vAlign w:val="center"/>
            <w:hideMark/>
          </w:tcPr>
          <w:p w14:paraId="25401DA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7BDB66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17F504CB"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AD7C74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152</w:t>
            </w:r>
          </w:p>
        </w:tc>
        <w:tc>
          <w:tcPr>
            <w:tcW w:w="5208" w:type="dxa"/>
            <w:tcBorders>
              <w:top w:val="nil"/>
              <w:left w:val="nil"/>
              <w:bottom w:val="single" w:sz="4" w:space="0" w:color="auto"/>
              <w:right w:val="single" w:sz="4" w:space="0" w:color="auto"/>
            </w:tcBorders>
            <w:shd w:val="clear" w:color="auto" w:fill="auto"/>
            <w:vAlign w:val="center"/>
            <w:hideMark/>
          </w:tcPr>
          <w:p w14:paraId="2304168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query the following systems from the mobile computer, assuming appropriate permissions:</w:t>
            </w:r>
          </w:p>
        </w:tc>
        <w:tc>
          <w:tcPr>
            <w:tcW w:w="1115" w:type="dxa"/>
            <w:tcBorders>
              <w:top w:val="nil"/>
              <w:left w:val="nil"/>
              <w:bottom w:val="single" w:sz="4" w:space="0" w:color="auto"/>
              <w:right w:val="single" w:sz="4" w:space="0" w:color="auto"/>
            </w:tcBorders>
            <w:shd w:val="clear" w:color="auto" w:fill="auto"/>
            <w:vAlign w:val="center"/>
            <w:hideMark/>
          </w:tcPr>
          <w:p w14:paraId="6EE113E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C677F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2515ECF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DC58CD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152-a</w:t>
            </w:r>
          </w:p>
        </w:tc>
        <w:tc>
          <w:tcPr>
            <w:tcW w:w="5208" w:type="dxa"/>
            <w:tcBorders>
              <w:top w:val="nil"/>
              <w:left w:val="nil"/>
              <w:bottom w:val="single" w:sz="4" w:space="0" w:color="auto"/>
              <w:right w:val="single" w:sz="4" w:space="0" w:color="auto"/>
            </w:tcBorders>
            <w:shd w:val="clear" w:color="auto" w:fill="auto"/>
            <w:vAlign w:val="center"/>
            <w:hideMark/>
          </w:tcPr>
          <w:p w14:paraId="0EB96E60"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CAD</w:t>
            </w:r>
          </w:p>
        </w:tc>
        <w:tc>
          <w:tcPr>
            <w:tcW w:w="1115" w:type="dxa"/>
            <w:tcBorders>
              <w:top w:val="nil"/>
              <w:left w:val="nil"/>
              <w:bottom w:val="single" w:sz="4" w:space="0" w:color="auto"/>
              <w:right w:val="single" w:sz="4" w:space="0" w:color="auto"/>
            </w:tcBorders>
            <w:shd w:val="clear" w:color="auto" w:fill="auto"/>
            <w:vAlign w:val="center"/>
            <w:hideMark/>
          </w:tcPr>
          <w:p w14:paraId="7ACC10E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01B2027B"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1B239C6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552FC599"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152-b</w:t>
            </w:r>
          </w:p>
        </w:tc>
        <w:tc>
          <w:tcPr>
            <w:tcW w:w="5208" w:type="dxa"/>
            <w:tcBorders>
              <w:top w:val="nil"/>
              <w:left w:val="nil"/>
              <w:bottom w:val="single" w:sz="4" w:space="0" w:color="auto"/>
              <w:right w:val="single" w:sz="4" w:space="0" w:color="auto"/>
            </w:tcBorders>
            <w:shd w:val="clear" w:color="000000" w:fill="FFFFFF"/>
            <w:vAlign w:val="center"/>
            <w:hideMark/>
          </w:tcPr>
          <w:p w14:paraId="24BC6C94"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Law Enforcement RMS</w:t>
            </w:r>
          </w:p>
        </w:tc>
        <w:tc>
          <w:tcPr>
            <w:tcW w:w="1115" w:type="dxa"/>
            <w:tcBorders>
              <w:top w:val="nil"/>
              <w:left w:val="nil"/>
              <w:bottom w:val="single" w:sz="4" w:space="0" w:color="auto"/>
              <w:right w:val="single" w:sz="4" w:space="0" w:color="auto"/>
            </w:tcBorders>
            <w:shd w:val="clear" w:color="000000" w:fill="FFFFFF"/>
            <w:vAlign w:val="center"/>
            <w:hideMark/>
          </w:tcPr>
          <w:p w14:paraId="6B9E361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000000" w:fill="FFFFFF"/>
            <w:vAlign w:val="center"/>
            <w:hideMark/>
          </w:tcPr>
          <w:p w14:paraId="2F8EFA43"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6F0F7DC6"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03400D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152-c</w:t>
            </w:r>
          </w:p>
        </w:tc>
        <w:tc>
          <w:tcPr>
            <w:tcW w:w="5208" w:type="dxa"/>
            <w:tcBorders>
              <w:top w:val="nil"/>
              <w:left w:val="nil"/>
              <w:bottom w:val="single" w:sz="4" w:space="0" w:color="auto"/>
              <w:right w:val="single" w:sz="4" w:space="0" w:color="auto"/>
            </w:tcBorders>
            <w:shd w:val="clear" w:color="000000" w:fill="FFFFFF"/>
            <w:vAlign w:val="center"/>
            <w:hideMark/>
          </w:tcPr>
          <w:p w14:paraId="2612429B"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Wisconsin TIME System</w:t>
            </w:r>
          </w:p>
        </w:tc>
        <w:tc>
          <w:tcPr>
            <w:tcW w:w="1115" w:type="dxa"/>
            <w:tcBorders>
              <w:top w:val="nil"/>
              <w:left w:val="nil"/>
              <w:bottom w:val="single" w:sz="4" w:space="0" w:color="auto"/>
              <w:right w:val="single" w:sz="4" w:space="0" w:color="auto"/>
            </w:tcBorders>
            <w:shd w:val="clear" w:color="auto" w:fill="auto"/>
            <w:vAlign w:val="center"/>
            <w:hideMark/>
          </w:tcPr>
          <w:p w14:paraId="2591F4C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B672551"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55151288"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058FDC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152-d</w:t>
            </w:r>
          </w:p>
        </w:tc>
        <w:tc>
          <w:tcPr>
            <w:tcW w:w="5208" w:type="dxa"/>
            <w:tcBorders>
              <w:top w:val="nil"/>
              <w:left w:val="nil"/>
              <w:bottom w:val="single" w:sz="4" w:space="0" w:color="auto"/>
              <w:right w:val="single" w:sz="4" w:space="0" w:color="auto"/>
            </w:tcBorders>
            <w:shd w:val="clear" w:color="000000" w:fill="FFFFFF"/>
            <w:vAlign w:val="center"/>
            <w:hideMark/>
          </w:tcPr>
          <w:p w14:paraId="310BB373"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JMS</w:t>
            </w:r>
          </w:p>
        </w:tc>
        <w:tc>
          <w:tcPr>
            <w:tcW w:w="1115" w:type="dxa"/>
            <w:tcBorders>
              <w:top w:val="nil"/>
              <w:left w:val="nil"/>
              <w:bottom w:val="single" w:sz="4" w:space="0" w:color="auto"/>
              <w:right w:val="single" w:sz="4" w:space="0" w:color="auto"/>
            </w:tcBorders>
            <w:shd w:val="clear" w:color="auto" w:fill="auto"/>
            <w:vAlign w:val="center"/>
            <w:hideMark/>
          </w:tcPr>
          <w:p w14:paraId="28F0108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CB7DFE5" w14:textId="77777777" w:rsidR="00220A72" w:rsidRPr="00B550A7" w:rsidRDefault="00220A72" w:rsidP="00B768A2">
            <w:pPr>
              <w:spacing w:after="0" w:line="240" w:lineRule="auto"/>
              <w:rPr>
                <w:rFonts w:ascii="Calibri" w:eastAsia="Times New Roman" w:hAnsi="Calibri" w:cs="Times New Roman"/>
                <w:b/>
                <w:bCs/>
                <w:color w:val="000000"/>
              </w:rPr>
            </w:pPr>
            <w:r w:rsidRPr="00B550A7">
              <w:rPr>
                <w:rFonts w:ascii="Calibri" w:eastAsia="Times New Roman" w:hAnsi="Calibri" w:cs="Times New Roman"/>
                <w:b/>
                <w:bCs/>
                <w:color w:val="000000"/>
              </w:rPr>
              <w:t> </w:t>
            </w:r>
          </w:p>
        </w:tc>
      </w:tr>
      <w:tr w:rsidR="00220A72" w:rsidRPr="00B550A7" w14:paraId="369B87BF"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474CA0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153</w:t>
            </w:r>
          </w:p>
        </w:tc>
        <w:tc>
          <w:tcPr>
            <w:tcW w:w="5208" w:type="dxa"/>
            <w:tcBorders>
              <w:top w:val="nil"/>
              <w:left w:val="nil"/>
              <w:bottom w:val="single" w:sz="4" w:space="0" w:color="auto"/>
              <w:right w:val="single" w:sz="4" w:space="0" w:color="auto"/>
            </w:tcBorders>
            <w:shd w:val="clear" w:color="000000" w:fill="FFFFFF"/>
            <w:vAlign w:val="center"/>
            <w:hideMark/>
          </w:tcPr>
          <w:p w14:paraId="2F77CB48"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search and query all appropriate databases with one query request.</w:t>
            </w:r>
          </w:p>
        </w:tc>
        <w:tc>
          <w:tcPr>
            <w:tcW w:w="1115" w:type="dxa"/>
            <w:tcBorders>
              <w:top w:val="nil"/>
              <w:left w:val="nil"/>
              <w:bottom w:val="single" w:sz="4" w:space="0" w:color="auto"/>
              <w:right w:val="single" w:sz="4" w:space="0" w:color="auto"/>
            </w:tcBorders>
            <w:shd w:val="clear" w:color="auto" w:fill="auto"/>
            <w:vAlign w:val="center"/>
            <w:hideMark/>
          </w:tcPr>
          <w:p w14:paraId="21BE675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08F5AC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7282ADD"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7B38E5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154</w:t>
            </w:r>
          </w:p>
        </w:tc>
        <w:tc>
          <w:tcPr>
            <w:tcW w:w="5208" w:type="dxa"/>
            <w:tcBorders>
              <w:top w:val="nil"/>
              <w:left w:val="nil"/>
              <w:bottom w:val="single" w:sz="4" w:space="0" w:color="auto"/>
              <w:right w:val="single" w:sz="4" w:space="0" w:color="auto"/>
            </w:tcBorders>
            <w:shd w:val="clear" w:color="000000" w:fill="FFFFFF"/>
            <w:vAlign w:val="center"/>
            <w:hideMark/>
          </w:tcPr>
          <w:p w14:paraId="0E688549"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support a query system that does not require information to be re-entered when searching across multiple databases.</w:t>
            </w:r>
          </w:p>
        </w:tc>
        <w:tc>
          <w:tcPr>
            <w:tcW w:w="1115" w:type="dxa"/>
            <w:tcBorders>
              <w:top w:val="nil"/>
              <w:left w:val="nil"/>
              <w:bottom w:val="single" w:sz="4" w:space="0" w:color="auto"/>
              <w:right w:val="single" w:sz="4" w:space="0" w:color="auto"/>
            </w:tcBorders>
            <w:shd w:val="clear" w:color="auto" w:fill="auto"/>
            <w:vAlign w:val="center"/>
            <w:hideMark/>
          </w:tcPr>
          <w:p w14:paraId="5ACE07A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D086C1C"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42F292D"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B013F1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155</w:t>
            </w:r>
          </w:p>
        </w:tc>
        <w:tc>
          <w:tcPr>
            <w:tcW w:w="5208" w:type="dxa"/>
            <w:tcBorders>
              <w:top w:val="nil"/>
              <w:left w:val="nil"/>
              <w:bottom w:val="single" w:sz="4" w:space="0" w:color="auto"/>
              <w:right w:val="single" w:sz="4" w:space="0" w:color="auto"/>
            </w:tcBorders>
            <w:shd w:val="clear" w:color="auto" w:fill="auto"/>
            <w:vAlign w:val="center"/>
            <w:hideMark/>
          </w:tcPr>
          <w:p w14:paraId="19DD66C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conduct the following types of queries in the mobile environment:</w:t>
            </w:r>
          </w:p>
        </w:tc>
        <w:tc>
          <w:tcPr>
            <w:tcW w:w="1115" w:type="dxa"/>
            <w:tcBorders>
              <w:top w:val="nil"/>
              <w:left w:val="nil"/>
              <w:bottom w:val="single" w:sz="4" w:space="0" w:color="auto"/>
              <w:right w:val="single" w:sz="4" w:space="0" w:color="auto"/>
            </w:tcBorders>
            <w:shd w:val="clear" w:color="auto" w:fill="auto"/>
            <w:vAlign w:val="center"/>
            <w:hideMark/>
          </w:tcPr>
          <w:p w14:paraId="5DBC1CC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A90B9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0E456DC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04B8475"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155-a</w:t>
            </w:r>
          </w:p>
        </w:tc>
        <w:tc>
          <w:tcPr>
            <w:tcW w:w="5208" w:type="dxa"/>
            <w:tcBorders>
              <w:top w:val="nil"/>
              <w:left w:val="nil"/>
              <w:bottom w:val="single" w:sz="4" w:space="0" w:color="auto"/>
              <w:right w:val="single" w:sz="4" w:space="0" w:color="auto"/>
            </w:tcBorders>
            <w:shd w:val="clear" w:color="auto" w:fill="auto"/>
            <w:vAlign w:val="center"/>
            <w:hideMark/>
          </w:tcPr>
          <w:p w14:paraId="3C253F91"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Wild card</w:t>
            </w:r>
          </w:p>
        </w:tc>
        <w:tc>
          <w:tcPr>
            <w:tcW w:w="1115" w:type="dxa"/>
            <w:tcBorders>
              <w:top w:val="nil"/>
              <w:left w:val="nil"/>
              <w:bottom w:val="single" w:sz="4" w:space="0" w:color="auto"/>
              <w:right w:val="single" w:sz="4" w:space="0" w:color="auto"/>
            </w:tcBorders>
            <w:shd w:val="clear" w:color="auto" w:fill="auto"/>
            <w:vAlign w:val="center"/>
            <w:hideMark/>
          </w:tcPr>
          <w:p w14:paraId="7C0466F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4FEE9135"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91371E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890543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155-b</w:t>
            </w:r>
          </w:p>
        </w:tc>
        <w:tc>
          <w:tcPr>
            <w:tcW w:w="5208" w:type="dxa"/>
            <w:tcBorders>
              <w:top w:val="nil"/>
              <w:left w:val="nil"/>
              <w:bottom w:val="single" w:sz="4" w:space="0" w:color="auto"/>
              <w:right w:val="single" w:sz="4" w:space="0" w:color="auto"/>
            </w:tcBorders>
            <w:shd w:val="clear" w:color="auto" w:fill="auto"/>
            <w:vAlign w:val="center"/>
            <w:hideMark/>
          </w:tcPr>
          <w:p w14:paraId="73FC7ACE"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Partial word</w:t>
            </w:r>
          </w:p>
        </w:tc>
        <w:tc>
          <w:tcPr>
            <w:tcW w:w="1115" w:type="dxa"/>
            <w:tcBorders>
              <w:top w:val="nil"/>
              <w:left w:val="nil"/>
              <w:bottom w:val="single" w:sz="4" w:space="0" w:color="auto"/>
              <w:right w:val="single" w:sz="4" w:space="0" w:color="auto"/>
            </w:tcBorders>
            <w:shd w:val="clear" w:color="auto" w:fill="auto"/>
            <w:vAlign w:val="center"/>
            <w:hideMark/>
          </w:tcPr>
          <w:p w14:paraId="3800181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6A8E98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01D88E2"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A048136"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155-c</w:t>
            </w:r>
          </w:p>
        </w:tc>
        <w:tc>
          <w:tcPr>
            <w:tcW w:w="5208" w:type="dxa"/>
            <w:tcBorders>
              <w:top w:val="nil"/>
              <w:left w:val="nil"/>
              <w:bottom w:val="single" w:sz="4" w:space="0" w:color="auto"/>
              <w:right w:val="single" w:sz="4" w:space="0" w:color="auto"/>
            </w:tcBorders>
            <w:shd w:val="clear" w:color="auto" w:fill="auto"/>
            <w:vAlign w:val="center"/>
            <w:hideMark/>
          </w:tcPr>
          <w:p w14:paraId="69DD9822"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Soundex</w:t>
            </w:r>
          </w:p>
        </w:tc>
        <w:tc>
          <w:tcPr>
            <w:tcW w:w="1115" w:type="dxa"/>
            <w:tcBorders>
              <w:top w:val="nil"/>
              <w:left w:val="nil"/>
              <w:bottom w:val="single" w:sz="4" w:space="0" w:color="auto"/>
              <w:right w:val="single" w:sz="4" w:space="0" w:color="auto"/>
            </w:tcBorders>
            <w:shd w:val="clear" w:color="auto" w:fill="auto"/>
            <w:vAlign w:val="center"/>
            <w:hideMark/>
          </w:tcPr>
          <w:p w14:paraId="75222DE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3B492502"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2581266"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81900B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156</w:t>
            </w:r>
          </w:p>
        </w:tc>
        <w:tc>
          <w:tcPr>
            <w:tcW w:w="5208" w:type="dxa"/>
            <w:tcBorders>
              <w:top w:val="nil"/>
              <w:left w:val="nil"/>
              <w:bottom w:val="single" w:sz="4" w:space="0" w:color="auto"/>
              <w:right w:val="single" w:sz="4" w:space="0" w:color="auto"/>
            </w:tcBorders>
            <w:shd w:val="clear" w:color="auto" w:fill="auto"/>
            <w:vAlign w:val="center"/>
            <w:hideMark/>
          </w:tcPr>
          <w:p w14:paraId="423C8827"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 xml:space="preserve">Ability for the system to automatically run VIN and plates when information is entered into the appropriate fields. </w:t>
            </w:r>
          </w:p>
        </w:tc>
        <w:tc>
          <w:tcPr>
            <w:tcW w:w="1115" w:type="dxa"/>
            <w:tcBorders>
              <w:top w:val="nil"/>
              <w:left w:val="nil"/>
              <w:bottom w:val="single" w:sz="4" w:space="0" w:color="auto"/>
              <w:right w:val="single" w:sz="4" w:space="0" w:color="auto"/>
            </w:tcBorders>
            <w:shd w:val="clear" w:color="auto" w:fill="auto"/>
            <w:vAlign w:val="center"/>
            <w:hideMark/>
          </w:tcPr>
          <w:p w14:paraId="27402012"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21B09E9"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05A4E6AC"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7C6BC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lastRenderedPageBreak/>
              <w:t>157</w:t>
            </w:r>
          </w:p>
        </w:tc>
        <w:tc>
          <w:tcPr>
            <w:tcW w:w="5208" w:type="dxa"/>
            <w:tcBorders>
              <w:top w:val="nil"/>
              <w:left w:val="nil"/>
              <w:bottom w:val="single" w:sz="4" w:space="0" w:color="auto"/>
              <w:right w:val="single" w:sz="4" w:space="0" w:color="auto"/>
            </w:tcBorders>
            <w:shd w:val="clear" w:color="auto" w:fill="auto"/>
            <w:vAlign w:val="center"/>
            <w:hideMark/>
          </w:tcPr>
          <w:p w14:paraId="2E33C439"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automatically run the registered owner of the vehicle in a license plate query return.</w:t>
            </w:r>
          </w:p>
        </w:tc>
        <w:tc>
          <w:tcPr>
            <w:tcW w:w="1115" w:type="dxa"/>
            <w:tcBorders>
              <w:top w:val="nil"/>
              <w:left w:val="nil"/>
              <w:bottom w:val="single" w:sz="4" w:space="0" w:color="auto"/>
              <w:right w:val="single" w:sz="4" w:space="0" w:color="auto"/>
            </w:tcBorders>
            <w:shd w:val="clear" w:color="auto" w:fill="auto"/>
            <w:vAlign w:val="center"/>
            <w:hideMark/>
          </w:tcPr>
          <w:p w14:paraId="12FB932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bottom"/>
            <w:hideMark/>
          </w:tcPr>
          <w:p w14:paraId="58490DD7"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244022C"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23207B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158</w:t>
            </w:r>
          </w:p>
        </w:tc>
        <w:tc>
          <w:tcPr>
            <w:tcW w:w="5208" w:type="dxa"/>
            <w:tcBorders>
              <w:top w:val="nil"/>
              <w:left w:val="nil"/>
              <w:bottom w:val="single" w:sz="4" w:space="0" w:color="auto"/>
              <w:right w:val="single" w:sz="4" w:space="0" w:color="auto"/>
            </w:tcBorders>
            <w:shd w:val="clear" w:color="auto" w:fill="auto"/>
            <w:vAlign w:val="center"/>
            <w:hideMark/>
          </w:tcPr>
          <w:p w14:paraId="745F9A6D"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save all query returns until user clears data.</w:t>
            </w:r>
          </w:p>
        </w:tc>
        <w:tc>
          <w:tcPr>
            <w:tcW w:w="1115" w:type="dxa"/>
            <w:tcBorders>
              <w:top w:val="nil"/>
              <w:left w:val="nil"/>
              <w:bottom w:val="single" w:sz="4" w:space="0" w:color="auto"/>
              <w:right w:val="single" w:sz="4" w:space="0" w:color="auto"/>
            </w:tcBorders>
            <w:shd w:val="clear" w:color="auto" w:fill="auto"/>
            <w:vAlign w:val="center"/>
            <w:hideMark/>
          </w:tcPr>
          <w:p w14:paraId="12B42D5A"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53CA2F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5EE62AD"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61406D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159</w:t>
            </w:r>
          </w:p>
        </w:tc>
        <w:tc>
          <w:tcPr>
            <w:tcW w:w="5208" w:type="dxa"/>
            <w:tcBorders>
              <w:top w:val="nil"/>
              <w:left w:val="nil"/>
              <w:bottom w:val="single" w:sz="4" w:space="0" w:color="auto"/>
              <w:right w:val="single" w:sz="4" w:space="0" w:color="auto"/>
            </w:tcBorders>
            <w:shd w:val="clear" w:color="auto" w:fill="auto"/>
            <w:vAlign w:val="center"/>
            <w:hideMark/>
          </w:tcPr>
          <w:p w14:paraId="69560F3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produce an alert when a query return contains a record marked as potentially hot (e.g., flagged information in RMS or TIME System):</w:t>
            </w:r>
          </w:p>
        </w:tc>
        <w:tc>
          <w:tcPr>
            <w:tcW w:w="1115" w:type="dxa"/>
            <w:tcBorders>
              <w:top w:val="nil"/>
              <w:left w:val="nil"/>
              <w:bottom w:val="single" w:sz="4" w:space="0" w:color="auto"/>
              <w:right w:val="single" w:sz="4" w:space="0" w:color="auto"/>
            </w:tcBorders>
            <w:shd w:val="clear" w:color="auto" w:fill="auto"/>
            <w:vAlign w:val="center"/>
            <w:hideMark/>
          </w:tcPr>
          <w:p w14:paraId="2592668E"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752A8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r>
      <w:tr w:rsidR="00220A72" w:rsidRPr="00B550A7" w14:paraId="4FCA475E"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54C5FA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159-a</w:t>
            </w:r>
          </w:p>
        </w:tc>
        <w:tc>
          <w:tcPr>
            <w:tcW w:w="5208" w:type="dxa"/>
            <w:tcBorders>
              <w:top w:val="nil"/>
              <w:left w:val="nil"/>
              <w:bottom w:val="single" w:sz="4" w:space="0" w:color="auto"/>
              <w:right w:val="single" w:sz="4" w:space="0" w:color="auto"/>
            </w:tcBorders>
            <w:shd w:val="clear" w:color="auto" w:fill="auto"/>
            <w:vAlign w:val="center"/>
            <w:hideMark/>
          </w:tcPr>
          <w:p w14:paraId="2DFDD36C"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Audible alert</w:t>
            </w:r>
          </w:p>
        </w:tc>
        <w:tc>
          <w:tcPr>
            <w:tcW w:w="1115" w:type="dxa"/>
            <w:tcBorders>
              <w:top w:val="nil"/>
              <w:left w:val="nil"/>
              <w:bottom w:val="single" w:sz="4" w:space="0" w:color="auto"/>
              <w:right w:val="single" w:sz="4" w:space="0" w:color="auto"/>
            </w:tcBorders>
            <w:shd w:val="clear" w:color="auto" w:fill="auto"/>
            <w:vAlign w:val="center"/>
            <w:hideMark/>
          </w:tcPr>
          <w:p w14:paraId="7DA49C9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2F183C33"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42961C5"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1E20CEF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159-b</w:t>
            </w:r>
          </w:p>
        </w:tc>
        <w:tc>
          <w:tcPr>
            <w:tcW w:w="5208" w:type="dxa"/>
            <w:tcBorders>
              <w:top w:val="nil"/>
              <w:left w:val="nil"/>
              <w:bottom w:val="single" w:sz="4" w:space="0" w:color="auto"/>
              <w:right w:val="single" w:sz="4" w:space="0" w:color="auto"/>
            </w:tcBorders>
            <w:shd w:val="clear" w:color="auto" w:fill="auto"/>
            <w:vAlign w:val="center"/>
            <w:hideMark/>
          </w:tcPr>
          <w:p w14:paraId="6BB1CB0D" w14:textId="77777777" w:rsidR="00220A72" w:rsidRPr="00B550A7" w:rsidRDefault="00220A72" w:rsidP="00B768A2">
            <w:pPr>
              <w:spacing w:after="0" w:line="240" w:lineRule="auto"/>
              <w:ind w:firstLineChars="200" w:firstLine="440"/>
              <w:rPr>
                <w:rFonts w:ascii="Calibri" w:eastAsia="Times New Roman" w:hAnsi="Calibri" w:cs="Times New Roman"/>
              </w:rPr>
            </w:pPr>
            <w:r w:rsidRPr="00B550A7">
              <w:rPr>
                <w:rFonts w:ascii="Calibri" w:eastAsia="Times New Roman" w:hAnsi="Calibri" w:cs="Times New Roman"/>
              </w:rPr>
              <w:t>Visual alert</w:t>
            </w:r>
          </w:p>
        </w:tc>
        <w:tc>
          <w:tcPr>
            <w:tcW w:w="1115" w:type="dxa"/>
            <w:tcBorders>
              <w:top w:val="nil"/>
              <w:left w:val="nil"/>
              <w:bottom w:val="single" w:sz="4" w:space="0" w:color="auto"/>
              <w:right w:val="single" w:sz="4" w:space="0" w:color="auto"/>
            </w:tcBorders>
            <w:shd w:val="clear" w:color="auto" w:fill="auto"/>
            <w:vAlign w:val="center"/>
            <w:hideMark/>
          </w:tcPr>
          <w:p w14:paraId="1EC7975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6A0530AE"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4FD1D25"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2298A54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160</w:t>
            </w:r>
          </w:p>
        </w:tc>
        <w:tc>
          <w:tcPr>
            <w:tcW w:w="5208" w:type="dxa"/>
            <w:tcBorders>
              <w:top w:val="nil"/>
              <w:left w:val="nil"/>
              <w:bottom w:val="single" w:sz="4" w:space="0" w:color="auto"/>
              <w:right w:val="single" w:sz="4" w:space="0" w:color="auto"/>
            </w:tcBorders>
            <w:shd w:val="clear" w:color="auto" w:fill="auto"/>
            <w:vAlign w:val="center"/>
            <w:hideMark/>
          </w:tcPr>
          <w:p w14:paraId="55084431"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a Date Stamp when address / phone changes were made to a master name</w:t>
            </w:r>
          </w:p>
        </w:tc>
        <w:tc>
          <w:tcPr>
            <w:tcW w:w="1115" w:type="dxa"/>
            <w:tcBorders>
              <w:top w:val="nil"/>
              <w:left w:val="nil"/>
              <w:bottom w:val="single" w:sz="4" w:space="0" w:color="auto"/>
              <w:right w:val="single" w:sz="4" w:space="0" w:color="auto"/>
            </w:tcBorders>
            <w:shd w:val="clear" w:color="auto" w:fill="auto"/>
            <w:vAlign w:val="center"/>
            <w:hideMark/>
          </w:tcPr>
          <w:p w14:paraId="392CF1A1"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0C3E8190"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548B38E" w14:textId="77777777" w:rsidTr="00B768A2">
        <w:trPr>
          <w:trHeight w:val="87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D53F84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161</w:t>
            </w:r>
          </w:p>
        </w:tc>
        <w:tc>
          <w:tcPr>
            <w:tcW w:w="5208" w:type="dxa"/>
            <w:tcBorders>
              <w:top w:val="nil"/>
              <w:left w:val="nil"/>
              <w:bottom w:val="single" w:sz="4" w:space="0" w:color="auto"/>
              <w:right w:val="single" w:sz="4" w:space="0" w:color="auto"/>
            </w:tcBorders>
            <w:shd w:val="clear" w:color="auto" w:fill="auto"/>
            <w:vAlign w:val="center"/>
            <w:hideMark/>
          </w:tcPr>
          <w:p w14:paraId="696760A0"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drill down into query returns regarding a potentially hazardous subject, vehicle, and/or location to find the details of that hazard.</w:t>
            </w:r>
          </w:p>
        </w:tc>
        <w:tc>
          <w:tcPr>
            <w:tcW w:w="1115" w:type="dxa"/>
            <w:tcBorders>
              <w:top w:val="nil"/>
              <w:left w:val="nil"/>
              <w:bottom w:val="single" w:sz="4" w:space="0" w:color="auto"/>
              <w:right w:val="single" w:sz="4" w:space="0" w:color="auto"/>
            </w:tcBorders>
            <w:shd w:val="clear" w:color="auto" w:fill="auto"/>
            <w:vAlign w:val="center"/>
            <w:hideMark/>
          </w:tcPr>
          <w:p w14:paraId="3DF2CEDD"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26F6CDFA"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21DDA910"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11D3038"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162</w:t>
            </w:r>
          </w:p>
        </w:tc>
        <w:tc>
          <w:tcPr>
            <w:tcW w:w="5208" w:type="dxa"/>
            <w:tcBorders>
              <w:top w:val="nil"/>
              <w:left w:val="nil"/>
              <w:bottom w:val="single" w:sz="4" w:space="0" w:color="auto"/>
              <w:right w:val="single" w:sz="4" w:space="0" w:color="auto"/>
            </w:tcBorders>
            <w:shd w:val="clear" w:color="auto" w:fill="auto"/>
            <w:vAlign w:val="center"/>
            <w:hideMark/>
          </w:tcPr>
          <w:p w14:paraId="47CFA1D2"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sort query results on any returned field.</w:t>
            </w:r>
          </w:p>
        </w:tc>
        <w:tc>
          <w:tcPr>
            <w:tcW w:w="1115" w:type="dxa"/>
            <w:tcBorders>
              <w:top w:val="nil"/>
              <w:left w:val="nil"/>
              <w:bottom w:val="single" w:sz="4" w:space="0" w:color="auto"/>
              <w:right w:val="single" w:sz="4" w:space="0" w:color="auto"/>
            </w:tcBorders>
            <w:shd w:val="clear" w:color="auto" w:fill="auto"/>
            <w:vAlign w:val="center"/>
            <w:hideMark/>
          </w:tcPr>
          <w:p w14:paraId="037FC817"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582BC2D1"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5E15DB57"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FAB9C2F"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163</w:t>
            </w:r>
          </w:p>
        </w:tc>
        <w:tc>
          <w:tcPr>
            <w:tcW w:w="5208" w:type="dxa"/>
            <w:tcBorders>
              <w:top w:val="nil"/>
              <w:left w:val="nil"/>
              <w:bottom w:val="single" w:sz="4" w:space="0" w:color="auto"/>
              <w:right w:val="single" w:sz="4" w:space="0" w:color="auto"/>
            </w:tcBorders>
            <w:shd w:val="clear" w:color="auto" w:fill="auto"/>
            <w:vAlign w:val="center"/>
            <w:hideMark/>
          </w:tcPr>
          <w:p w14:paraId="05939AF5"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the ability to export Wisconsin driver's licenses and license plate into Tracs</w:t>
            </w:r>
          </w:p>
        </w:tc>
        <w:tc>
          <w:tcPr>
            <w:tcW w:w="1115" w:type="dxa"/>
            <w:tcBorders>
              <w:top w:val="nil"/>
              <w:left w:val="nil"/>
              <w:bottom w:val="single" w:sz="4" w:space="0" w:color="auto"/>
              <w:right w:val="single" w:sz="4" w:space="0" w:color="auto"/>
            </w:tcBorders>
            <w:shd w:val="clear" w:color="auto" w:fill="auto"/>
            <w:vAlign w:val="center"/>
            <w:hideMark/>
          </w:tcPr>
          <w:p w14:paraId="0AAC615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21F83F4"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6A18A07F"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078C7F3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164</w:t>
            </w:r>
          </w:p>
        </w:tc>
        <w:tc>
          <w:tcPr>
            <w:tcW w:w="5208" w:type="dxa"/>
            <w:tcBorders>
              <w:top w:val="nil"/>
              <w:left w:val="nil"/>
              <w:bottom w:val="single" w:sz="4" w:space="0" w:color="auto"/>
              <w:right w:val="single" w:sz="4" w:space="0" w:color="auto"/>
            </w:tcBorders>
            <w:shd w:val="clear" w:color="auto" w:fill="auto"/>
            <w:vAlign w:val="center"/>
            <w:hideMark/>
          </w:tcPr>
          <w:p w14:paraId="33F7FB1A"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the ability to export out of state driver's licenses and license plate into Tracs</w:t>
            </w:r>
          </w:p>
        </w:tc>
        <w:tc>
          <w:tcPr>
            <w:tcW w:w="1115" w:type="dxa"/>
            <w:tcBorders>
              <w:top w:val="nil"/>
              <w:left w:val="nil"/>
              <w:bottom w:val="single" w:sz="4" w:space="0" w:color="auto"/>
              <w:right w:val="single" w:sz="4" w:space="0" w:color="auto"/>
            </w:tcBorders>
            <w:shd w:val="clear" w:color="auto" w:fill="auto"/>
            <w:vAlign w:val="center"/>
            <w:hideMark/>
          </w:tcPr>
          <w:p w14:paraId="4B68E3CB"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1F7CA4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3401AF29" w14:textId="77777777" w:rsidTr="00B768A2">
        <w:trPr>
          <w:trHeight w:val="29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4DD20EA3"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165</w:t>
            </w:r>
          </w:p>
        </w:tc>
        <w:tc>
          <w:tcPr>
            <w:tcW w:w="5208" w:type="dxa"/>
            <w:tcBorders>
              <w:top w:val="nil"/>
              <w:left w:val="nil"/>
              <w:bottom w:val="single" w:sz="4" w:space="0" w:color="auto"/>
              <w:right w:val="single" w:sz="4" w:space="0" w:color="auto"/>
            </w:tcBorders>
            <w:shd w:val="clear" w:color="auto" w:fill="auto"/>
            <w:vAlign w:val="center"/>
            <w:hideMark/>
          </w:tcPr>
          <w:p w14:paraId="0E886FA4"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System provides the Ability to retrieve Dot Photos</w:t>
            </w:r>
          </w:p>
        </w:tc>
        <w:tc>
          <w:tcPr>
            <w:tcW w:w="1115" w:type="dxa"/>
            <w:tcBorders>
              <w:top w:val="nil"/>
              <w:left w:val="nil"/>
              <w:bottom w:val="single" w:sz="4" w:space="0" w:color="auto"/>
              <w:right w:val="single" w:sz="4" w:space="0" w:color="auto"/>
            </w:tcBorders>
            <w:shd w:val="clear" w:color="auto" w:fill="auto"/>
            <w:vAlign w:val="center"/>
            <w:hideMark/>
          </w:tcPr>
          <w:p w14:paraId="232F93B0"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734187BF"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r w:rsidR="00220A72" w:rsidRPr="00B550A7" w14:paraId="462DB817" w14:textId="77777777" w:rsidTr="00B768A2">
        <w:trPr>
          <w:trHeight w:val="580"/>
        </w:trPr>
        <w:tc>
          <w:tcPr>
            <w:tcW w:w="872" w:type="dxa"/>
            <w:tcBorders>
              <w:top w:val="nil"/>
              <w:left w:val="single" w:sz="4" w:space="0" w:color="auto"/>
              <w:bottom w:val="single" w:sz="4" w:space="0" w:color="auto"/>
              <w:right w:val="single" w:sz="4" w:space="0" w:color="auto"/>
            </w:tcBorders>
            <w:shd w:val="clear" w:color="000000" w:fill="FFFFFF"/>
            <w:noWrap/>
            <w:vAlign w:val="center"/>
            <w:hideMark/>
          </w:tcPr>
          <w:p w14:paraId="3FA98CA4"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166</w:t>
            </w:r>
          </w:p>
        </w:tc>
        <w:tc>
          <w:tcPr>
            <w:tcW w:w="5208" w:type="dxa"/>
            <w:tcBorders>
              <w:top w:val="nil"/>
              <w:left w:val="nil"/>
              <w:bottom w:val="single" w:sz="4" w:space="0" w:color="auto"/>
              <w:right w:val="single" w:sz="4" w:space="0" w:color="auto"/>
            </w:tcBorders>
            <w:shd w:val="clear" w:color="auto" w:fill="auto"/>
            <w:vAlign w:val="bottom"/>
            <w:hideMark/>
          </w:tcPr>
          <w:p w14:paraId="668533C3" w14:textId="77777777" w:rsidR="00220A72" w:rsidRPr="00B550A7" w:rsidRDefault="00220A72" w:rsidP="00B768A2">
            <w:pPr>
              <w:spacing w:after="0" w:line="240" w:lineRule="auto"/>
              <w:rPr>
                <w:rFonts w:ascii="Calibri" w:eastAsia="Times New Roman" w:hAnsi="Calibri" w:cs="Times New Roman"/>
              </w:rPr>
            </w:pPr>
            <w:r w:rsidRPr="00B550A7">
              <w:rPr>
                <w:rFonts w:ascii="Calibri" w:eastAsia="Times New Roman" w:hAnsi="Calibri" w:cs="Times New Roman"/>
              </w:rPr>
              <w:t>Ability to notify user of a failed query (e.g., access to a database is unavailable)</w:t>
            </w:r>
          </w:p>
        </w:tc>
        <w:tc>
          <w:tcPr>
            <w:tcW w:w="1115" w:type="dxa"/>
            <w:tcBorders>
              <w:top w:val="nil"/>
              <w:left w:val="nil"/>
              <w:bottom w:val="single" w:sz="4" w:space="0" w:color="auto"/>
              <w:right w:val="single" w:sz="4" w:space="0" w:color="auto"/>
            </w:tcBorders>
            <w:shd w:val="clear" w:color="auto" w:fill="auto"/>
            <w:vAlign w:val="center"/>
            <w:hideMark/>
          </w:tcPr>
          <w:p w14:paraId="1F1FA4EC" w14:textId="77777777" w:rsidR="00220A72" w:rsidRPr="00B550A7" w:rsidRDefault="00220A72" w:rsidP="00B768A2">
            <w:pPr>
              <w:spacing w:after="0" w:line="240" w:lineRule="auto"/>
              <w:jc w:val="center"/>
              <w:rPr>
                <w:rFonts w:ascii="Calibri" w:eastAsia="Times New Roman" w:hAnsi="Calibri" w:cs="Times New Roman"/>
              </w:rPr>
            </w:pPr>
            <w:r w:rsidRPr="00B550A7">
              <w:rPr>
                <w:rFonts w:ascii="Calibri" w:eastAsia="Times New Roman" w:hAnsi="Calibri" w:cs="Times New Roman"/>
              </w:rPr>
              <w:t> </w:t>
            </w:r>
          </w:p>
        </w:tc>
        <w:tc>
          <w:tcPr>
            <w:tcW w:w="6840" w:type="dxa"/>
            <w:tcBorders>
              <w:top w:val="nil"/>
              <w:left w:val="nil"/>
              <w:bottom w:val="single" w:sz="4" w:space="0" w:color="auto"/>
              <w:right w:val="single" w:sz="4" w:space="0" w:color="auto"/>
            </w:tcBorders>
            <w:shd w:val="clear" w:color="auto" w:fill="auto"/>
            <w:vAlign w:val="center"/>
            <w:hideMark/>
          </w:tcPr>
          <w:p w14:paraId="1C06A67D" w14:textId="77777777" w:rsidR="00220A72" w:rsidRPr="00B550A7" w:rsidRDefault="00220A72" w:rsidP="00B768A2">
            <w:pPr>
              <w:spacing w:after="0" w:line="240" w:lineRule="auto"/>
              <w:rPr>
                <w:rFonts w:ascii="Calibri" w:eastAsia="Times New Roman" w:hAnsi="Calibri" w:cs="Times New Roman"/>
                <w:color w:val="000000"/>
              </w:rPr>
            </w:pPr>
            <w:r w:rsidRPr="00B550A7">
              <w:rPr>
                <w:rFonts w:ascii="Calibri" w:eastAsia="Times New Roman" w:hAnsi="Calibri" w:cs="Times New Roman"/>
                <w:color w:val="000000"/>
              </w:rPr>
              <w:t> </w:t>
            </w:r>
          </w:p>
        </w:tc>
      </w:tr>
    </w:tbl>
    <w:p w14:paraId="62FC2A69" w14:textId="77777777" w:rsidR="00220A72" w:rsidRDefault="00220A72" w:rsidP="00220A72"/>
    <w:p w14:paraId="5C544912" w14:textId="77777777" w:rsidR="003C05E9" w:rsidRDefault="003C05E9" w:rsidP="00BD5A75">
      <w:pPr>
        <w:pStyle w:val="rfppara"/>
      </w:pPr>
    </w:p>
    <w:sectPr w:rsidR="003C05E9" w:rsidSect="00220A72">
      <w:headerReference w:type="default" r:id="rId11"/>
      <w:footerReference w:type="default" r:id="rId12"/>
      <w:headerReference w:type="first" r:id="rId13"/>
      <w:pgSz w:w="15840" w:h="12240" w:orient="landscape"/>
      <w:pgMar w:top="1440" w:right="1440" w:bottom="1440" w:left="1440"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7F0C" w14:textId="77777777" w:rsidR="00212D2C" w:rsidRDefault="00212D2C" w:rsidP="00B42332">
      <w:r>
        <w:separator/>
      </w:r>
    </w:p>
  </w:endnote>
  <w:endnote w:type="continuationSeparator" w:id="0">
    <w:p w14:paraId="3D0A69AB" w14:textId="77777777" w:rsidR="00212D2C" w:rsidRDefault="00212D2C" w:rsidP="00B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768A2" w14:paraId="70A183EE" w14:textId="77777777">
      <w:trPr>
        <w:trHeight w:val="151"/>
      </w:trPr>
      <w:tc>
        <w:tcPr>
          <w:tcW w:w="2250" w:type="pct"/>
          <w:tcBorders>
            <w:bottom w:val="single" w:sz="4" w:space="0" w:color="4F81BD"/>
          </w:tcBorders>
        </w:tcPr>
        <w:p w14:paraId="0E34E278" w14:textId="77777777" w:rsidR="00B768A2" w:rsidRDefault="00B768A2">
          <w:pPr>
            <w:pStyle w:val="Header"/>
            <w:rPr>
              <w:rFonts w:ascii="Cambria" w:hAnsi="Cambria" w:cs="Times New Roman"/>
              <w:b/>
              <w:bCs/>
            </w:rPr>
          </w:pPr>
        </w:p>
      </w:tc>
      <w:tc>
        <w:tcPr>
          <w:tcW w:w="500" w:type="pct"/>
          <w:vMerge w:val="restart"/>
          <w:noWrap/>
          <w:vAlign w:val="center"/>
        </w:tcPr>
        <w:p w14:paraId="1DE0D416" w14:textId="5184A0A0" w:rsidR="00B768A2" w:rsidRPr="00B42332" w:rsidRDefault="00B768A2">
          <w:pPr>
            <w:pStyle w:val="NoSpacing"/>
            <w:rPr>
              <w:rFonts w:ascii="Cambria" w:hAnsi="Cambria"/>
            </w:rPr>
          </w:pPr>
          <w:r w:rsidRPr="00B42332">
            <w:rPr>
              <w:rFonts w:ascii="Cambria" w:hAnsi="Cambria"/>
              <w:b/>
            </w:rPr>
            <w:t xml:space="preserve">Page </w:t>
          </w:r>
          <w:r>
            <w:rPr>
              <w:rFonts w:ascii="Calibri" w:hAnsi="Calibri"/>
            </w:rPr>
            <w:fldChar w:fldCharType="begin"/>
          </w:r>
          <w:r>
            <w:instrText xml:space="preserve"> PAGE  \* MERGEFORMAT </w:instrText>
          </w:r>
          <w:r>
            <w:rPr>
              <w:rFonts w:ascii="Calibri" w:hAnsi="Calibri"/>
            </w:rPr>
            <w:fldChar w:fldCharType="separate"/>
          </w:r>
          <w:r w:rsidR="00D92B32" w:rsidRPr="00D92B32">
            <w:rPr>
              <w:rFonts w:ascii="Cambria" w:hAnsi="Cambria"/>
              <w:b/>
              <w:noProof/>
            </w:rPr>
            <w:t>20</w:t>
          </w:r>
          <w:r>
            <w:rPr>
              <w:rFonts w:ascii="Cambria" w:hAnsi="Cambria"/>
              <w:b/>
              <w:noProof/>
            </w:rPr>
            <w:fldChar w:fldCharType="end"/>
          </w:r>
        </w:p>
      </w:tc>
      <w:tc>
        <w:tcPr>
          <w:tcW w:w="2250" w:type="pct"/>
          <w:tcBorders>
            <w:bottom w:val="single" w:sz="4" w:space="0" w:color="4F81BD"/>
          </w:tcBorders>
        </w:tcPr>
        <w:p w14:paraId="55351633" w14:textId="77777777" w:rsidR="00B768A2" w:rsidRDefault="00B768A2">
          <w:pPr>
            <w:pStyle w:val="Header"/>
            <w:rPr>
              <w:rFonts w:ascii="Cambria" w:hAnsi="Cambria" w:cs="Times New Roman"/>
              <w:b/>
              <w:bCs/>
            </w:rPr>
          </w:pPr>
        </w:p>
      </w:tc>
    </w:tr>
    <w:tr w:rsidR="00B768A2" w14:paraId="23B2EB79" w14:textId="77777777">
      <w:trPr>
        <w:trHeight w:val="150"/>
      </w:trPr>
      <w:tc>
        <w:tcPr>
          <w:tcW w:w="2250" w:type="pct"/>
          <w:tcBorders>
            <w:top w:val="single" w:sz="4" w:space="0" w:color="4F81BD"/>
          </w:tcBorders>
        </w:tcPr>
        <w:p w14:paraId="7F4F46C1" w14:textId="77777777" w:rsidR="00B768A2" w:rsidRDefault="00B768A2">
          <w:pPr>
            <w:pStyle w:val="Header"/>
            <w:rPr>
              <w:rFonts w:ascii="Cambria" w:hAnsi="Cambria" w:cs="Times New Roman"/>
              <w:b/>
              <w:bCs/>
            </w:rPr>
          </w:pPr>
        </w:p>
      </w:tc>
      <w:tc>
        <w:tcPr>
          <w:tcW w:w="500" w:type="pct"/>
          <w:vMerge/>
        </w:tcPr>
        <w:p w14:paraId="1F5A5FB6" w14:textId="77777777" w:rsidR="00B768A2" w:rsidRDefault="00B768A2">
          <w:pPr>
            <w:pStyle w:val="Header"/>
            <w:jc w:val="center"/>
            <w:rPr>
              <w:rFonts w:ascii="Cambria" w:hAnsi="Cambria" w:cs="Times New Roman"/>
              <w:b/>
              <w:bCs/>
            </w:rPr>
          </w:pPr>
        </w:p>
      </w:tc>
      <w:tc>
        <w:tcPr>
          <w:tcW w:w="2250" w:type="pct"/>
          <w:tcBorders>
            <w:top w:val="single" w:sz="4" w:space="0" w:color="4F81BD"/>
          </w:tcBorders>
        </w:tcPr>
        <w:p w14:paraId="69169DDC" w14:textId="77777777" w:rsidR="00B768A2" w:rsidRDefault="00B768A2">
          <w:pPr>
            <w:pStyle w:val="Header"/>
            <w:rPr>
              <w:rFonts w:ascii="Cambria" w:hAnsi="Cambria" w:cs="Times New Roman"/>
              <w:b/>
              <w:bCs/>
            </w:rPr>
          </w:pPr>
        </w:p>
      </w:tc>
    </w:tr>
  </w:tbl>
  <w:p w14:paraId="22003FAD" w14:textId="77777777" w:rsidR="00B768A2" w:rsidRDefault="00B7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66135"/>
      <w:docPartObj>
        <w:docPartGallery w:val="Page Numbers (Bottom of Page)"/>
        <w:docPartUnique/>
      </w:docPartObj>
    </w:sdtPr>
    <w:sdtEndPr>
      <w:rPr>
        <w:noProof/>
      </w:rPr>
    </w:sdtEndPr>
    <w:sdtContent>
      <w:p w14:paraId="5BB9692A" w14:textId="1EA625F7" w:rsidR="00B768A2" w:rsidRDefault="00B768A2">
        <w:pPr>
          <w:pStyle w:val="Footer"/>
          <w:jc w:val="center"/>
        </w:pPr>
        <w:r>
          <w:fldChar w:fldCharType="begin"/>
        </w:r>
        <w:r>
          <w:instrText xml:space="preserve"> PAGE   \* MERGEFORMAT </w:instrText>
        </w:r>
        <w:r>
          <w:fldChar w:fldCharType="separate"/>
        </w:r>
        <w:r w:rsidR="00D92B32">
          <w:rPr>
            <w:noProof/>
          </w:rPr>
          <w:t>11</w:t>
        </w:r>
        <w:r>
          <w:rPr>
            <w:noProof/>
          </w:rPr>
          <w:fldChar w:fldCharType="end"/>
        </w:r>
      </w:p>
    </w:sdtContent>
  </w:sdt>
  <w:p w14:paraId="3EDA9971" w14:textId="77777777" w:rsidR="00B768A2" w:rsidRDefault="00B7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181C" w14:textId="77777777" w:rsidR="00212D2C" w:rsidRDefault="00212D2C" w:rsidP="00B42332">
      <w:r>
        <w:separator/>
      </w:r>
    </w:p>
  </w:footnote>
  <w:footnote w:type="continuationSeparator" w:id="0">
    <w:p w14:paraId="53815147" w14:textId="77777777" w:rsidR="00212D2C" w:rsidRDefault="00212D2C" w:rsidP="00B4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2638" w14:textId="77777777" w:rsidR="00CA0A42" w:rsidRPr="00CA0A42" w:rsidRDefault="00CA0A42" w:rsidP="00CA0A42">
    <w:pPr>
      <w:pBdr>
        <w:between w:val="single" w:sz="4" w:space="1" w:color="4F81BD"/>
      </w:pBdr>
      <w:tabs>
        <w:tab w:val="center" w:pos="4680"/>
        <w:tab w:val="right" w:pos="9360"/>
      </w:tabs>
      <w:spacing w:line="276" w:lineRule="auto"/>
      <w:jc w:val="center"/>
      <w:rPr>
        <w:rFonts w:ascii="Times New Roman" w:hAnsi="Times New Roman" w:cs="Times New Roman"/>
      </w:rPr>
    </w:pPr>
    <w:r w:rsidRPr="00CA0A42">
      <w:rPr>
        <w:rFonts w:ascii="Times New Roman" w:hAnsi="Times New Roman" w:cs="Times New Roman"/>
      </w:rPr>
      <w:t>Law Enforcement / Public Safety System RFP</w:t>
    </w:r>
  </w:p>
  <w:p w14:paraId="0C9FF841" w14:textId="77777777" w:rsidR="00CA0A42" w:rsidRPr="00CA0A42" w:rsidRDefault="00CA0A42" w:rsidP="00CA0A42">
    <w:pPr>
      <w:pBdr>
        <w:between w:val="single" w:sz="4" w:space="1" w:color="4F81BD"/>
      </w:pBdr>
      <w:tabs>
        <w:tab w:val="center" w:pos="4680"/>
        <w:tab w:val="right" w:pos="9360"/>
      </w:tabs>
      <w:spacing w:line="276" w:lineRule="auto"/>
      <w:jc w:val="center"/>
      <w:rPr>
        <w:rFonts w:ascii="Times New Roman" w:hAnsi="Times New Roman" w:cs="Times New Roman"/>
      </w:rPr>
    </w:pPr>
    <w:r w:rsidRPr="00CA0A42">
      <w:rPr>
        <w:rFonts w:ascii="Times New Roman" w:hAnsi="Times New Roman" w:cs="Times New Roman"/>
      </w:rPr>
      <w:t xml:space="preserve">January 31, 2018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FF33" w14:textId="77777777" w:rsidR="00CA0A42" w:rsidRPr="00D315D5" w:rsidRDefault="00CA0A42" w:rsidP="00CA0A42">
    <w:pPr>
      <w:pStyle w:val="Header"/>
      <w:pBdr>
        <w:between w:val="single" w:sz="4" w:space="1" w:color="4F81BD"/>
      </w:pBdr>
      <w:spacing w:line="276" w:lineRule="auto"/>
      <w:jc w:val="center"/>
      <w:rPr>
        <w:rFonts w:ascii="Times New Roman" w:hAnsi="Times New Roman" w:cs="Times New Roman"/>
      </w:rPr>
    </w:pPr>
    <w:r w:rsidRPr="00CA0A42">
      <w:t xml:space="preserve"> </w:t>
    </w:r>
    <w:r>
      <w:rPr>
        <w:rFonts w:ascii="Times New Roman" w:hAnsi="Times New Roman" w:cs="Times New Roman"/>
      </w:rPr>
      <w:t>Law Enforcement / Public Safety System</w:t>
    </w:r>
    <w:r w:rsidRPr="00D315D5">
      <w:rPr>
        <w:rFonts w:ascii="Times New Roman" w:hAnsi="Times New Roman" w:cs="Times New Roman"/>
      </w:rPr>
      <w:t xml:space="preserve"> RFP</w:t>
    </w:r>
    <w:r>
      <w:rPr>
        <w:rFonts w:ascii="Times New Roman" w:hAnsi="Times New Roman" w:cs="Times New Roman"/>
      </w:rPr>
      <w:t xml:space="preserve">  </w:t>
    </w:r>
  </w:p>
  <w:p w14:paraId="7500117B" w14:textId="77777777" w:rsidR="00CA0A42" w:rsidRDefault="00CA0A42" w:rsidP="00CA0A42">
    <w:pPr>
      <w:pStyle w:val="TOCHeading"/>
      <w:ind w:firstLine="480"/>
    </w:pPr>
    <w:r>
      <w:t>Appendix A – Functional Requirements</w:t>
    </w:r>
  </w:p>
  <w:p w14:paraId="3EEE39BE" w14:textId="00BB5647" w:rsidR="00CA0A42" w:rsidRPr="00CA0A42" w:rsidRDefault="00CA0A42" w:rsidP="00CA0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3347" w14:textId="77777777" w:rsidR="00CA0A42" w:rsidRDefault="00CA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7779"/>
    <w:multiLevelType w:val="multilevel"/>
    <w:tmpl w:val="71E4D3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78344B"/>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84780E"/>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5A4684"/>
    <w:multiLevelType w:val="multilevel"/>
    <w:tmpl w:val="CC706AF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C61181"/>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925D1D"/>
    <w:multiLevelType w:val="hybridMultilevel"/>
    <w:tmpl w:val="5A1A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E46D3"/>
    <w:multiLevelType w:val="multilevel"/>
    <w:tmpl w:val="0409001D"/>
    <w:styleLink w:val="OrdStyle"/>
    <w:lvl w:ilvl="0">
      <w:start w:val="1"/>
      <w:numFmt w:val="upperRoman"/>
      <w:lvlText w:val="%1"/>
      <w:lvlJc w:val="left"/>
      <w:pPr>
        <w:ind w:left="360" w:hanging="360"/>
      </w:pPr>
      <w:rPr>
        <w:rFonts w:ascii="Courier New" w:hAnsi="Courier New"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6C6F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616D02"/>
    <w:multiLevelType w:val="multilevel"/>
    <w:tmpl w:val="D5E8B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
      <w:lvlJc w:val="left"/>
      <w:pPr>
        <w:ind w:left="1224" w:hanging="504"/>
      </w:pPr>
      <w:rPr>
        <w:rFonts w:hint="default"/>
      </w:rPr>
    </w:lvl>
    <w:lvl w:ilvl="3">
      <w:start w:val="1"/>
      <w:numFmt w:val="decimal"/>
      <w:lvlText w:val="%1.%2.%3.%4 - "/>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2A5B98"/>
    <w:multiLevelType w:val="hybridMultilevel"/>
    <w:tmpl w:val="531CE934"/>
    <w:lvl w:ilvl="0" w:tplc="0B54E598">
      <w:start w:val="5"/>
      <w:numFmt w:val="bullet"/>
      <w:pStyle w:val="rfpbullet"/>
      <w:lvlText w:val=""/>
      <w:lvlJc w:val="left"/>
      <w:pPr>
        <w:ind w:left="2610" w:hanging="720"/>
      </w:pPr>
      <w:rPr>
        <w:rFonts w:ascii="Symbol" w:eastAsia="Times New Roman"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83273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C36D02"/>
    <w:multiLevelType w:val="hybridMultilevel"/>
    <w:tmpl w:val="709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5738A"/>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3E759F"/>
    <w:multiLevelType w:val="hybridMultilevel"/>
    <w:tmpl w:val="3D149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351CCD"/>
    <w:multiLevelType w:val="hybridMultilevel"/>
    <w:tmpl w:val="2338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30E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687249"/>
    <w:multiLevelType w:val="multilevel"/>
    <w:tmpl w:val="5EF088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046C5E"/>
    <w:multiLevelType w:val="multilevel"/>
    <w:tmpl w:val="71E4D3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467EB"/>
    <w:multiLevelType w:val="multilevel"/>
    <w:tmpl w:val="FBDCD0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
      <w:lvlJc w:val="left"/>
      <w:pPr>
        <w:ind w:left="1728" w:hanging="648"/>
      </w:pPr>
      <w:rPr>
        <w:rFonts w:hint="default"/>
      </w:rPr>
    </w:lvl>
    <w:lvl w:ilvl="4">
      <w:start w:val="1"/>
      <w:numFmt w:val="decimal"/>
      <w:lvlText w:val="%1.%2.%3.%4.%5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4E79BA"/>
    <w:multiLevelType w:val="multilevel"/>
    <w:tmpl w:val="C5C00F22"/>
    <w:lvl w:ilvl="0">
      <w:start w:val="1"/>
      <w:numFmt w:val="decimal"/>
      <w:lvlText w:val="%1."/>
      <w:lvlJc w:val="left"/>
      <w:pPr>
        <w:ind w:left="360" w:hanging="360"/>
      </w:pPr>
      <w:rPr>
        <w:rFonts w:hint="default"/>
      </w:rPr>
    </w:lvl>
    <w:lvl w:ilvl="1">
      <w:start w:val="1"/>
      <w:numFmt w:val="decimal"/>
      <w:pStyle w:val="rfplist"/>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D0668F"/>
    <w:multiLevelType w:val="multilevel"/>
    <w:tmpl w:val="8A02E3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
      <w:lvlJc w:val="left"/>
      <w:pPr>
        <w:ind w:left="1224" w:hanging="504"/>
      </w:pPr>
      <w:rPr>
        <w:rFonts w:hint="default"/>
      </w:rPr>
    </w:lvl>
    <w:lvl w:ilvl="3">
      <w:start w:val="1"/>
      <w:numFmt w:val="decimal"/>
      <w:lvlText w:val="%1.%2.%3.%4 -"/>
      <w:lvlJc w:val="left"/>
      <w:pPr>
        <w:ind w:left="1728" w:hanging="648"/>
      </w:pPr>
      <w:rPr>
        <w:rFonts w:hint="default"/>
      </w:rPr>
    </w:lvl>
    <w:lvl w:ilvl="4">
      <w:start w:val="1"/>
      <w:numFmt w:val="decimal"/>
      <w:lvlText w:val="%1.%2.%3.%4.%5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F73DD0"/>
    <w:multiLevelType w:val="multilevel"/>
    <w:tmpl w:val="21BEB8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DD2A1F"/>
    <w:multiLevelType w:val="multilevel"/>
    <w:tmpl w:val="5EF088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353E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B554FC"/>
    <w:multiLevelType w:val="hybridMultilevel"/>
    <w:tmpl w:val="22CC59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9"/>
  </w:num>
  <w:num w:numId="3">
    <w:abstractNumId w:val="19"/>
  </w:num>
  <w:num w:numId="4">
    <w:abstractNumId w:val="7"/>
  </w:num>
  <w:num w:numId="5">
    <w:abstractNumId w:val="20"/>
  </w:num>
  <w:num w:numId="6">
    <w:abstractNumId w:val="23"/>
  </w:num>
  <w:num w:numId="7">
    <w:abstractNumId w:val="24"/>
  </w:num>
  <w:num w:numId="8">
    <w:abstractNumId w:val="15"/>
  </w:num>
  <w:num w:numId="9">
    <w:abstractNumId w:val="2"/>
  </w:num>
  <w:num w:numId="10">
    <w:abstractNumId w:val="1"/>
  </w:num>
  <w:num w:numId="11">
    <w:abstractNumId w:val="4"/>
  </w:num>
  <w:num w:numId="12">
    <w:abstractNumId w:val="16"/>
  </w:num>
  <w:num w:numId="13">
    <w:abstractNumId w:val="22"/>
  </w:num>
  <w:num w:numId="14">
    <w:abstractNumId w:val="12"/>
  </w:num>
  <w:num w:numId="15">
    <w:abstractNumId w:val="10"/>
  </w:num>
  <w:num w:numId="16">
    <w:abstractNumId w:val="3"/>
  </w:num>
  <w:num w:numId="17">
    <w:abstractNumId w:val="21"/>
  </w:num>
  <w:num w:numId="18">
    <w:abstractNumId w:val="18"/>
  </w:num>
  <w:num w:numId="19">
    <w:abstractNumId w:val="0"/>
  </w:num>
  <w:num w:numId="20">
    <w:abstractNumId w:val="9"/>
  </w:num>
  <w:num w:numId="21">
    <w:abstractNumId w:val="17"/>
  </w:num>
  <w:num w:numId="22">
    <w:abstractNumId w:val="9"/>
  </w:num>
  <w:num w:numId="23">
    <w:abstractNumId w:val="13"/>
  </w:num>
  <w:num w:numId="24">
    <w:abstractNumId w:val="5"/>
  </w:num>
  <w:num w:numId="25">
    <w:abstractNumId w:val="14"/>
  </w:num>
  <w:num w:numId="26">
    <w:abstractNumId w:val="8"/>
  </w:num>
  <w:num w:numId="2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color w:val="auto"/>
        </w:rPr>
      </w:lvl>
    </w:lvlOverride>
    <w:lvlOverride w:ilvl="2">
      <w:lvl w:ilvl="2">
        <w:start w:val="1"/>
        <w:numFmt w:val="decimal"/>
        <w:lvlText w:val="%1.%2.%3 -"/>
        <w:lvlJc w:val="left"/>
        <w:pPr>
          <w:ind w:left="1224" w:hanging="504"/>
        </w:pPr>
        <w:rPr>
          <w:rFonts w:hint="default"/>
        </w:rPr>
      </w:lvl>
    </w:lvlOverride>
    <w:lvlOverride w:ilvl="3">
      <w:lvl w:ilvl="3">
        <w:start w:val="1"/>
        <w:numFmt w:val="decimal"/>
        <w:lvlText w:val="%1.%2.%3.%4 -"/>
        <w:lvlJc w:val="left"/>
        <w:pPr>
          <w:ind w:left="1728" w:hanging="648"/>
        </w:pPr>
        <w:rPr>
          <w:rFonts w:hint="default"/>
        </w:rPr>
      </w:lvl>
    </w:lvlOverride>
    <w:lvlOverride w:ilvl="4">
      <w:lvl w:ilvl="4">
        <w:start w:val="1"/>
        <w:numFmt w:val="decimal"/>
        <w:lvlText w:val="%1.%2.%3.%4.%5 -"/>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DD"/>
    <w:rsid w:val="00002CD6"/>
    <w:rsid w:val="00004B5B"/>
    <w:rsid w:val="0000518E"/>
    <w:rsid w:val="00021236"/>
    <w:rsid w:val="00030438"/>
    <w:rsid w:val="00033CF9"/>
    <w:rsid w:val="00035DF3"/>
    <w:rsid w:val="000401F0"/>
    <w:rsid w:val="00046D0D"/>
    <w:rsid w:val="00084F4A"/>
    <w:rsid w:val="0009029A"/>
    <w:rsid w:val="000A40D8"/>
    <w:rsid w:val="000B1C25"/>
    <w:rsid w:val="000B3EBD"/>
    <w:rsid w:val="000C4B27"/>
    <w:rsid w:val="000D0650"/>
    <w:rsid w:val="000F02D5"/>
    <w:rsid w:val="00107A62"/>
    <w:rsid w:val="001119B2"/>
    <w:rsid w:val="00114C9A"/>
    <w:rsid w:val="001256CE"/>
    <w:rsid w:val="00133FE6"/>
    <w:rsid w:val="00134D24"/>
    <w:rsid w:val="00136131"/>
    <w:rsid w:val="001515D6"/>
    <w:rsid w:val="001528D5"/>
    <w:rsid w:val="001576BC"/>
    <w:rsid w:val="0016181C"/>
    <w:rsid w:val="00173836"/>
    <w:rsid w:val="001872F2"/>
    <w:rsid w:val="0019114F"/>
    <w:rsid w:val="00196C17"/>
    <w:rsid w:val="00197BDF"/>
    <w:rsid w:val="001A045C"/>
    <w:rsid w:val="001A0F2C"/>
    <w:rsid w:val="001B7D85"/>
    <w:rsid w:val="001D78AE"/>
    <w:rsid w:val="001E4574"/>
    <w:rsid w:val="001F3989"/>
    <w:rsid w:val="00212D2C"/>
    <w:rsid w:val="00216D21"/>
    <w:rsid w:val="0022090B"/>
    <w:rsid w:val="00220A72"/>
    <w:rsid w:val="00222755"/>
    <w:rsid w:val="00223BD0"/>
    <w:rsid w:val="00231DEC"/>
    <w:rsid w:val="00235EDC"/>
    <w:rsid w:val="002412CE"/>
    <w:rsid w:val="002511EF"/>
    <w:rsid w:val="00252293"/>
    <w:rsid w:val="00255135"/>
    <w:rsid w:val="00261682"/>
    <w:rsid w:val="00264B65"/>
    <w:rsid w:val="00267341"/>
    <w:rsid w:val="002724D3"/>
    <w:rsid w:val="002806E6"/>
    <w:rsid w:val="00292364"/>
    <w:rsid w:val="00296712"/>
    <w:rsid w:val="002A6B4C"/>
    <w:rsid w:val="002B1845"/>
    <w:rsid w:val="002B49B4"/>
    <w:rsid w:val="002B5432"/>
    <w:rsid w:val="002E5DEC"/>
    <w:rsid w:val="002F464E"/>
    <w:rsid w:val="00301D62"/>
    <w:rsid w:val="00307104"/>
    <w:rsid w:val="003250E1"/>
    <w:rsid w:val="00330D61"/>
    <w:rsid w:val="00332E96"/>
    <w:rsid w:val="003438E0"/>
    <w:rsid w:val="003564A8"/>
    <w:rsid w:val="00371AD8"/>
    <w:rsid w:val="00377A7C"/>
    <w:rsid w:val="00382EE5"/>
    <w:rsid w:val="00390481"/>
    <w:rsid w:val="003C05E9"/>
    <w:rsid w:val="003E2B92"/>
    <w:rsid w:val="00406645"/>
    <w:rsid w:val="004106B2"/>
    <w:rsid w:val="00427906"/>
    <w:rsid w:val="00445B7A"/>
    <w:rsid w:val="00453558"/>
    <w:rsid w:val="004743AE"/>
    <w:rsid w:val="00475A4F"/>
    <w:rsid w:val="004770DA"/>
    <w:rsid w:val="00483B65"/>
    <w:rsid w:val="004879D2"/>
    <w:rsid w:val="00495B3D"/>
    <w:rsid w:val="004A21C8"/>
    <w:rsid w:val="004A2F7F"/>
    <w:rsid w:val="004B2E1D"/>
    <w:rsid w:val="004D21FC"/>
    <w:rsid w:val="004D6D4F"/>
    <w:rsid w:val="004E5162"/>
    <w:rsid w:val="004F49F8"/>
    <w:rsid w:val="005021CF"/>
    <w:rsid w:val="005071AB"/>
    <w:rsid w:val="0050754A"/>
    <w:rsid w:val="00516C18"/>
    <w:rsid w:val="00524D8B"/>
    <w:rsid w:val="00535106"/>
    <w:rsid w:val="005360D2"/>
    <w:rsid w:val="005402BE"/>
    <w:rsid w:val="00540BC8"/>
    <w:rsid w:val="00563CF9"/>
    <w:rsid w:val="00574205"/>
    <w:rsid w:val="00575A1F"/>
    <w:rsid w:val="00585BA3"/>
    <w:rsid w:val="00590A5B"/>
    <w:rsid w:val="00593D63"/>
    <w:rsid w:val="00595F88"/>
    <w:rsid w:val="005B048B"/>
    <w:rsid w:val="005B7AEA"/>
    <w:rsid w:val="005B7EB1"/>
    <w:rsid w:val="005C2FAC"/>
    <w:rsid w:val="005C4FD9"/>
    <w:rsid w:val="005D0206"/>
    <w:rsid w:val="005D2D2F"/>
    <w:rsid w:val="005D492D"/>
    <w:rsid w:val="005D6987"/>
    <w:rsid w:val="005F39C5"/>
    <w:rsid w:val="005F5A54"/>
    <w:rsid w:val="005F6E19"/>
    <w:rsid w:val="006134F7"/>
    <w:rsid w:val="00616FD9"/>
    <w:rsid w:val="006310F6"/>
    <w:rsid w:val="006379AE"/>
    <w:rsid w:val="0065231B"/>
    <w:rsid w:val="00664F92"/>
    <w:rsid w:val="00690050"/>
    <w:rsid w:val="006A37B5"/>
    <w:rsid w:val="006A5201"/>
    <w:rsid w:val="006D0FC8"/>
    <w:rsid w:val="006D4190"/>
    <w:rsid w:val="0070390E"/>
    <w:rsid w:val="007109BA"/>
    <w:rsid w:val="00717B4D"/>
    <w:rsid w:val="00724659"/>
    <w:rsid w:val="007368EF"/>
    <w:rsid w:val="007608D1"/>
    <w:rsid w:val="00794B07"/>
    <w:rsid w:val="007B3388"/>
    <w:rsid w:val="007B792F"/>
    <w:rsid w:val="007C4898"/>
    <w:rsid w:val="007D6B9E"/>
    <w:rsid w:val="007E7D32"/>
    <w:rsid w:val="007F0AE5"/>
    <w:rsid w:val="007F4710"/>
    <w:rsid w:val="00803FA0"/>
    <w:rsid w:val="008159FA"/>
    <w:rsid w:val="00822B0A"/>
    <w:rsid w:val="008273D9"/>
    <w:rsid w:val="008515C8"/>
    <w:rsid w:val="008777EB"/>
    <w:rsid w:val="00880FB8"/>
    <w:rsid w:val="00891B37"/>
    <w:rsid w:val="008950B4"/>
    <w:rsid w:val="008950FA"/>
    <w:rsid w:val="008A7962"/>
    <w:rsid w:val="008B25B0"/>
    <w:rsid w:val="008B46A8"/>
    <w:rsid w:val="008C10C1"/>
    <w:rsid w:val="008C3E8D"/>
    <w:rsid w:val="008C4649"/>
    <w:rsid w:val="008D24D3"/>
    <w:rsid w:val="008D507D"/>
    <w:rsid w:val="008E567E"/>
    <w:rsid w:val="008E7F45"/>
    <w:rsid w:val="008F047A"/>
    <w:rsid w:val="008F1ADE"/>
    <w:rsid w:val="008F793F"/>
    <w:rsid w:val="00902EFC"/>
    <w:rsid w:val="00917EB2"/>
    <w:rsid w:val="00920D36"/>
    <w:rsid w:val="00921FCB"/>
    <w:rsid w:val="00923EA9"/>
    <w:rsid w:val="00937B15"/>
    <w:rsid w:val="00951DE4"/>
    <w:rsid w:val="00952B02"/>
    <w:rsid w:val="0095300B"/>
    <w:rsid w:val="00965B6B"/>
    <w:rsid w:val="00971B65"/>
    <w:rsid w:val="00990DB6"/>
    <w:rsid w:val="00992FFC"/>
    <w:rsid w:val="009A2A46"/>
    <w:rsid w:val="009A5F5E"/>
    <w:rsid w:val="009B6C03"/>
    <w:rsid w:val="009C0639"/>
    <w:rsid w:val="009C6326"/>
    <w:rsid w:val="009D1243"/>
    <w:rsid w:val="009D5963"/>
    <w:rsid w:val="009E39FF"/>
    <w:rsid w:val="009E59C9"/>
    <w:rsid w:val="009E7DE3"/>
    <w:rsid w:val="00A11DCC"/>
    <w:rsid w:val="00A129CE"/>
    <w:rsid w:val="00A34925"/>
    <w:rsid w:val="00A43F3F"/>
    <w:rsid w:val="00A47BA4"/>
    <w:rsid w:val="00A87112"/>
    <w:rsid w:val="00A914FE"/>
    <w:rsid w:val="00AA27B4"/>
    <w:rsid w:val="00AC269C"/>
    <w:rsid w:val="00AD1188"/>
    <w:rsid w:val="00AD6238"/>
    <w:rsid w:val="00AF7406"/>
    <w:rsid w:val="00B039DB"/>
    <w:rsid w:val="00B075F8"/>
    <w:rsid w:val="00B174EB"/>
    <w:rsid w:val="00B2564C"/>
    <w:rsid w:val="00B26939"/>
    <w:rsid w:val="00B4081F"/>
    <w:rsid w:val="00B408CA"/>
    <w:rsid w:val="00B42332"/>
    <w:rsid w:val="00B437DD"/>
    <w:rsid w:val="00B55CAF"/>
    <w:rsid w:val="00B575C2"/>
    <w:rsid w:val="00B60C66"/>
    <w:rsid w:val="00B768A2"/>
    <w:rsid w:val="00B95D7E"/>
    <w:rsid w:val="00BA6693"/>
    <w:rsid w:val="00BC0C30"/>
    <w:rsid w:val="00BD59CC"/>
    <w:rsid w:val="00BD5A75"/>
    <w:rsid w:val="00C0112D"/>
    <w:rsid w:val="00C06C99"/>
    <w:rsid w:val="00C103E7"/>
    <w:rsid w:val="00C11883"/>
    <w:rsid w:val="00C141FE"/>
    <w:rsid w:val="00C405B1"/>
    <w:rsid w:val="00C4472D"/>
    <w:rsid w:val="00C56684"/>
    <w:rsid w:val="00C65341"/>
    <w:rsid w:val="00C8160D"/>
    <w:rsid w:val="00CA0A42"/>
    <w:rsid w:val="00CA13D0"/>
    <w:rsid w:val="00CA649C"/>
    <w:rsid w:val="00CC42CD"/>
    <w:rsid w:val="00CC7EFE"/>
    <w:rsid w:val="00CD0ADE"/>
    <w:rsid w:val="00CE1C9A"/>
    <w:rsid w:val="00CF0862"/>
    <w:rsid w:val="00CF1C53"/>
    <w:rsid w:val="00CF4EDB"/>
    <w:rsid w:val="00D00393"/>
    <w:rsid w:val="00D11FC0"/>
    <w:rsid w:val="00D13A28"/>
    <w:rsid w:val="00D315D5"/>
    <w:rsid w:val="00D31AE5"/>
    <w:rsid w:val="00D76BF7"/>
    <w:rsid w:val="00D83083"/>
    <w:rsid w:val="00D84E49"/>
    <w:rsid w:val="00D87444"/>
    <w:rsid w:val="00D92B32"/>
    <w:rsid w:val="00DC1A0B"/>
    <w:rsid w:val="00DC7CBC"/>
    <w:rsid w:val="00DD10F4"/>
    <w:rsid w:val="00DE3FF2"/>
    <w:rsid w:val="00E13B8B"/>
    <w:rsid w:val="00E33AE3"/>
    <w:rsid w:val="00E40225"/>
    <w:rsid w:val="00E63F05"/>
    <w:rsid w:val="00E70694"/>
    <w:rsid w:val="00E70D07"/>
    <w:rsid w:val="00EA34B4"/>
    <w:rsid w:val="00EA45B2"/>
    <w:rsid w:val="00EA67AA"/>
    <w:rsid w:val="00EB40D0"/>
    <w:rsid w:val="00EB41B1"/>
    <w:rsid w:val="00EC6038"/>
    <w:rsid w:val="00ED6829"/>
    <w:rsid w:val="00EE10D2"/>
    <w:rsid w:val="00F03B3E"/>
    <w:rsid w:val="00F0504F"/>
    <w:rsid w:val="00F12ACD"/>
    <w:rsid w:val="00F23678"/>
    <w:rsid w:val="00F27B0C"/>
    <w:rsid w:val="00F352F7"/>
    <w:rsid w:val="00F42A3B"/>
    <w:rsid w:val="00F67A54"/>
    <w:rsid w:val="00F709BB"/>
    <w:rsid w:val="00F8335A"/>
    <w:rsid w:val="00F834C7"/>
    <w:rsid w:val="00F937CB"/>
    <w:rsid w:val="00FB0562"/>
    <w:rsid w:val="00FB3433"/>
    <w:rsid w:val="00FB4094"/>
    <w:rsid w:val="00FB6F6B"/>
    <w:rsid w:val="00FC2A23"/>
    <w:rsid w:val="00FE7CE1"/>
    <w:rsid w:val="00FF6122"/>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04637"/>
  <w15:docId w15:val="{613AFAAD-113E-4473-88F1-C3F9309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EDC"/>
  </w:style>
  <w:style w:type="paragraph" w:styleId="Heading1">
    <w:name w:val="heading 1"/>
    <w:basedOn w:val="Normal"/>
    <w:next w:val="Normal"/>
    <w:link w:val="Heading1Char"/>
    <w:uiPriority w:val="9"/>
    <w:qFormat/>
    <w:rsid w:val="00235ED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35ED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35ED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235ED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235ED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235ED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235ED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35ED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35ED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Style">
    <w:name w:val="Ord Style"/>
    <w:uiPriority w:val="99"/>
    <w:rsid w:val="008D507D"/>
    <w:pPr>
      <w:numPr>
        <w:numId w:val="1"/>
      </w:numPr>
    </w:pPr>
  </w:style>
  <w:style w:type="character" w:customStyle="1" w:styleId="Heading2Char">
    <w:name w:val="Heading 2 Char"/>
    <w:basedOn w:val="DefaultParagraphFont"/>
    <w:link w:val="Heading2"/>
    <w:uiPriority w:val="9"/>
    <w:rsid w:val="00235ED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35ED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235EDC"/>
    <w:rPr>
      <w:rFonts w:asciiTheme="majorHAnsi" w:eastAsiaTheme="majorEastAsia" w:hAnsiTheme="majorHAnsi" w:cstheme="majorBidi"/>
      <w:caps/>
      <w:color w:val="365F91" w:themeColor="accent1" w:themeShade="BF"/>
    </w:rPr>
  </w:style>
  <w:style w:type="paragraph" w:customStyle="1" w:styleId="rfppara">
    <w:name w:val="rfp para"/>
    <w:basedOn w:val="Normal"/>
    <w:link w:val="rfpparaChar"/>
    <w:rsid w:val="00B437D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450"/>
      <w:jc w:val="both"/>
    </w:pPr>
    <w:rPr>
      <w:rFonts w:ascii="Cambria" w:hAnsi="Cambria"/>
      <w:color w:val="000000"/>
      <w:szCs w:val="20"/>
    </w:rPr>
  </w:style>
  <w:style w:type="paragraph" w:customStyle="1" w:styleId="rfplist">
    <w:name w:val="rfp list"/>
    <w:basedOn w:val="Heading5"/>
    <w:link w:val="rfplistChar"/>
    <w:rsid w:val="00B437DD"/>
    <w:pPr>
      <w:numPr>
        <w:ilvl w:val="1"/>
        <w:numId w:val="3"/>
      </w:numPr>
    </w:pPr>
  </w:style>
  <w:style w:type="character" w:customStyle="1" w:styleId="rfpparaChar">
    <w:name w:val="rfp para Char"/>
    <w:basedOn w:val="DefaultParagraphFont"/>
    <w:link w:val="rfppara"/>
    <w:rsid w:val="00B437DD"/>
    <w:rPr>
      <w:rFonts w:ascii="Cambria" w:eastAsia="Times New Roman" w:hAnsi="Cambria" w:cs="Courier New"/>
      <w:color w:val="000000"/>
      <w:sz w:val="20"/>
      <w:szCs w:val="20"/>
    </w:rPr>
  </w:style>
  <w:style w:type="paragraph" w:customStyle="1" w:styleId="rfpbullet">
    <w:name w:val="rfp bullet"/>
    <w:basedOn w:val="rfppara"/>
    <w:link w:val="rfpbulletChar"/>
    <w:rsid w:val="00B437DD"/>
    <w:pPr>
      <w:numPr>
        <w:numId w:val="2"/>
      </w:numPr>
    </w:pPr>
  </w:style>
  <w:style w:type="character" w:customStyle="1" w:styleId="rfplistChar">
    <w:name w:val="rfp list Char"/>
    <w:basedOn w:val="rfpparaChar"/>
    <w:link w:val="rfplist"/>
    <w:rsid w:val="00B437DD"/>
    <w:rPr>
      <w:rFonts w:asciiTheme="majorHAnsi" w:eastAsiaTheme="majorEastAsia" w:hAnsiTheme="majorHAnsi" w:cstheme="majorBidi"/>
      <w:caps/>
      <w:color w:val="365F91" w:themeColor="accent1" w:themeShade="BF"/>
      <w:sz w:val="20"/>
      <w:szCs w:val="20"/>
    </w:rPr>
  </w:style>
  <w:style w:type="character" w:customStyle="1" w:styleId="rfpbulletChar">
    <w:name w:val="rfp bullet Char"/>
    <w:basedOn w:val="rfpparaChar"/>
    <w:link w:val="rfpbullet"/>
    <w:rsid w:val="00B437DD"/>
    <w:rPr>
      <w:rFonts w:ascii="Cambria" w:eastAsia="Times New Roman" w:hAnsi="Cambria" w:cs="Courier New"/>
      <w:color w:val="000000"/>
      <w:sz w:val="20"/>
      <w:szCs w:val="20"/>
    </w:rPr>
  </w:style>
  <w:style w:type="paragraph" w:styleId="ListParagraph">
    <w:name w:val="List Paragraph"/>
    <w:basedOn w:val="Normal"/>
    <w:uiPriority w:val="34"/>
    <w:qFormat/>
    <w:rsid w:val="00B437DD"/>
    <w:pPr>
      <w:ind w:left="720"/>
      <w:contextualSpacing/>
    </w:pPr>
  </w:style>
  <w:style w:type="character" w:customStyle="1" w:styleId="Heading1Char">
    <w:name w:val="Heading 1 Char"/>
    <w:basedOn w:val="DefaultParagraphFont"/>
    <w:link w:val="Heading1"/>
    <w:uiPriority w:val="9"/>
    <w:rsid w:val="00235EDC"/>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rsid w:val="00235EDC"/>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rsid w:val="00235ED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235ED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35ED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35EDC"/>
    <w:rPr>
      <w:rFonts w:asciiTheme="majorHAnsi" w:eastAsiaTheme="majorEastAsia" w:hAnsiTheme="majorHAnsi" w:cstheme="majorBidi"/>
      <w:i/>
      <w:iCs/>
      <w:color w:val="244061" w:themeColor="accent1" w:themeShade="80"/>
    </w:rPr>
  </w:style>
  <w:style w:type="paragraph" w:styleId="TOCHeading">
    <w:name w:val="TOC Heading"/>
    <w:basedOn w:val="Heading1"/>
    <w:next w:val="Normal"/>
    <w:uiPriority w:val="39"/>
    <w:unhideWhenUsed/>
    <w:qFormat/>
    <w:rsid w:val="00235EDC"/>
    <w:pPr>
      <w:outlineLvl w:val="9"/>
    </w:pPr>
  </w:style>
  <w:style w:type="paragraph" w:styleId="TOC2">
    <w:name w:val="toc 2"/>
    <w:basedOn w:val="Normal"/>
    <w:next w:val="Normal"/>
    <w:autoRedefine/>
    <w:uiPriority w:val="39"/>
    <w:unhideWhenUsed/>
    <w:rsid w:val="00264B65"/>
    <w:pPr>
      <w:tabs>
        <w:tab w:val="left" w:pos="660"/>
        <w:tab w:val="right" w:leader="dot" w:pos="9350"/>
      </w:tabs>
      <w:ind w:left="240"/>
    </w:pPr>
  </w:style>
  <w:style w:type="paragraph" w:styleId="TOC1">
    <w:name w:val="toc 1"/>
    <w:basedOn w:val="Normal"/>
    <w:next w:val="Normal"/>
    <w:autoRedefine/>
    <w:uiPriority w:val="39"/>
    <w:unhideWhenUsed/>
    <w:rsid w:val="008C3E8D"/>
    <w:pPr>
      <w:tabs>
        <w:tab w:val="right" w:leader="dot" w:pos="9350"/>
      </w:tabs>
    </w:pPr>
    <w:rPr>
      <w:rFonts w:ascii="Cambria" w:hAnsi="Cambria" w:cs="Times New Roman"/>
      <w:b/>
      <w:bCs/>
      <w:noProof/>
      <w:color w:val="365F91" w:themeColor="accent1" w:themeShade="BF"/>
      <w:sz w:val="28"/>
      <w:szCs w:val="28"/>
    </w:rPr>
  </w:style>
  <w:style w:type="character" w:styleId="Hyperlink">
    <w:name w:val="Hyperlink"/>
    <w:basedOn w:val="DefaultParagraphFont"/>
    <w:uiPriority w:val="99"/>
    <w:unhideWhenUsed/>
    <w:rsid w:val="00717B4D"/>
    <w:rPr>
      <w:color w:val="0000FF"/>
      <w:u w:val="single"/>
    </w:rPr>
  </w:style>
  <w:style w:type="paragraph" w:styleId="NoSpacing">
    <w:name w:val="No Spacing"/>
    <w:link w:val="NoSpacingChar"/>
    <w:uiPriority w:val="1"/>
    <w:qFormat/>
    <w:rsid w:val="00235EDC"/>
    <w:pPr>
      <w:spacing w:after="0" w:line="240" w:lineRule="auto"/>
    </w:pPr>
  </w:style>
  <w:style w:type="character" w:customStyle="1" w:styleId="NoSpacingChar">
    <w:name w:val="No Spacing Char"/>
    <w:basedOn w:val="DefaultParagraphFont"/>
    <w:link w:val="NoSpacing"/>
    <w:uiPriority w:val="1"/>
    <w:rsid w:val="00B42332"/>
  </w:style>
  <w:style w:type="paragraph" w:styleId="BalloonText">
    <w:name w:val="Balloon Text"/>
    <w:basedOn w:val="Normal"/>
    <w:link w:val="BalloonTextChar"/>
    <w:uiPriority w:val="99"/>
    <w:semiHidden/>
    <w:unhideWhenUsed/>
    <w:rsid w:val="00B42332"/>
    <w:rPr>
      <w:rFonts w:ascii="Tahoma" w:hAnsi="Tahoma" w:cs="Tahoma"/>
      <w:sz w:val="16"/>
      <w:szCs w:val="16"/>
    </w:rPr>
  </w:style>
  <w:style w:type="character" w:customStyle="1" w:styleId="BalloonTextChar">
    <w:name w:val="Balloon Text Char"/>
    <w:basedOn w:val="DefaultParagraphFont"/>
    <w:link w:val="BalloonText"/>
    <w:uiPriority w:val="99"/>
    <w:semiHidden/>
    <w:rsid w:val="00B42332"/>
    <w:rPr>
      <w:rFonts w:ascii="Tahoma" w:eastAsia="Times New Roman" w:hAnsi="Tahoma" w:cs="Tahoma"/>
      <w:sz w:val="16"/>
      <w:szCs w:val="16"/>
    </w:rPr>
  </w:style>
  <w:style w:type="paragraph" w:styleId="Header">
    <w:name w:val="header"/>
    <w:basedOn w:val="Normal"/>
    <w:link w:val="HeaderChar"/>
    <w:uiPriority w:val="99"/>
    <w:unhideWhenUsed/>
    <w:rsid w:val="00B42332"/>
    <w:pPr>
      <w:tabs>
        <w:tab w:val="center" w:pos="4680"/>
        <w:tab w:val="right" w:pos="9360"/>
      </w:tabs>
    </w:pPr>
  </w:style>
  <w:style w:type="character" w:customStyle="1" w:styleId="HeaderChar">
    <w:name w:val="Header Char"/>
    <w:basedOn w:val="DefaultParagraphFont"/>
    <w:link w:val="Header"/>
    <w:uiPriority w:val="99"/>
    <w:rsid w:val="00B42332"/>
    <w:rPr>
      <w:rFonts w:ascii="Courier New" w:eastAsia="Times New Roman" w:hAnsi="Courier New" w:cs="Courier New"/>
      <w:sz w:val="24"/>
      <w:szCs w:val="24"/>
    </w:rPr>
  </w:style>
  <w:style w:type="paragraph" w:styleId="Footer">
    <w:name w:val="footer"/>
    <w:basedOn w:val="Normal"/>
    <w:link w:val="FooterChar"/>
    <w:uiPriority w:val="99"/>
    <w:unhideWhenUsed/>
    <w:rsid w:val="00B42332"/>
    <w:pPr>
      <w:tabs>
        <w:tab w:val="center" w:pos="4680"/>
        <w:tab w:val="right" w:pos="9360"/>
      </w:tabs>
    </w:pPr>
  </w:style>
  <w:style w:type="character" w:customStyle="1" w:styleId="FooterChar">
    <w:name w:val="Footer Char"/>
    <w:basedOn w:val="DefaultParagraphFont"/>
    <w:link w:val="Footer"/>
    <w:uiPriority w:val="99"/>
    <w:rsid w:val="00B42332"/>
    <w:rPr>
      <w:rFonts w:ascii="Courier New" w:eastAsia="Times New Roman" w:hAnsi="Courier New" w:cs="Courier New"/>
      <w:sz w:val="24"/>
      <w:szCs w:val="24"/>
    </w:rPr>
  </w:style>
  <w:style w:type="table" w:customStyle="1" w:styleId="LightGrid1">
    <w:name w:val="Light Grid1"/>
    <w:basedOn w:val="TableNormal"/>
    <w:uiPriority w:val="62"/>
    <w:rsid w:val="004A2F7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uiPriority w:val="59"/>
    <w:rsid w:val="006379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55135"/>
    <w:rPr>
      <w:szCs w:val="20"/>
    </w:rPr>
  </w:style>
  <w:style w:type="character" w:customStyle="1" w:styleId="FootnoteTextChar">
    <w:name w:val="Footnote Text Char"/>
    <w:basedOn w:val="DefaultParagraphFont"/>
    <w:link w:val="FootnoteText"/>
    <w:uiPriority w:val="99"/>
    <w:semiHidden/>
    <w:rsid w:val="00255135"/>
    <w:rPr>
      <w:rFonts w:ascii="Courier New" w:eastAsia="Times New Roman" w:hAnsi="Courier New" w:cs="Courier New"/>
    </w:rPr>
  </w:style>
  <w:style w:type="character" w:styleId="FootnoteReference">
    <w:name w:val="footnote reference"/>
    <w:basedOn w:val="DefaultParagraphFont"/>
    <w:uiPriority w:val="99"/>
    <w:semiHidden/>
    <w:unhideWhenUsed/>
    <w:rsid w:val="00255135"/>
    <w:rPr>
      <w:vertAlign w:val="superscript"/>
    </w:rPr>
  </w:style>
  <w:style w:type="paragraph" w:customStyle="1" w:styleId="DefaultText">
    <w:name w:val="Default Text"/>
    <w:basedOn w:val="Normal"/>
    <w:rsid w:val="00004B5B"/>
    <w:pPr>
      <w:tabs>
        <w:tab w:val="left" w:pos="0"/>
      </w:tabs>
      <w:overflowPunct w:val="0"/>
      <w:textAlignment w:val="baseline"/>
    </w:pPr>
    <w:rPr>
      <w:rFonts w:ascii="Times New Roman" w:hAnsi="Times New Roman" w:cs="Times New Roman"/>
      <w:szCs w:val="20"/>
    </w:rPr>
  </w:style>
  <w:style w:type="paragraph" w:styleId="Caption">
    <w:name w:val="caption"/>
    <w:basedOn w:val="Normal"/>
    <w:next w:val="Normal"/>
    <w:uiPriority w:val="35"/>
    <w:unhideWhenUsed/>
    <w:qFormat/>
    <w:rsid w:val="00235EDC"/>
    <w:pPr>
      <w:spacing w:line="240" w:lineRule="auto"/>
    </w:pPr>
    <w:rPr>
      <w:b/>
      <w:bCs/>
      <w:smallCaps/>
      <w:color w:val="1F497D" w:themeColor="text2"/>
    </w:rPr>
  </w:style>
  <w:style w:type="paragraph" w:styleId="Title">
    <w:name w:val="Title"/>
    <w:basedOn w:val="Normal"/>
    <w:next w:val="Normal"/>
    <w:link w:val="TitleChar"/>
    <w:uiPriority w:val="10"/>
    <w:qFormat/>
    <w:rsid w:val="00235ED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35ED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35ED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35ED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35EDC"/>
    <w:rPr>
      <w:b/>
      <w:bCs/>
    </w:rPr>
  </w:style>
  <w:style w:type="character" w:styleId="Emphasis">
    <w:name w:val="Emphasis"/>
    <w:basedOn w:val="DefaultParagraphFont"/>
    <w:uiPriority w:val="20"/>
    <w:qFormat/>
    <w:rsid w:val="00235EDC"/>
    <w:rPr>
      <w:i/>
      <w:iCs/>
    </w:rPr>
  </w:style>
  <w:style w:type="paragraph" w:styleId="Quote">
    <w:name w:val="Quote"/>
    <w:basedOn w:val="Normal"/>
    <w:next w:val="Normal"/>
    <w:link w:val="QuoteChar"/>
    <w:uiPriority w:val="29"/>
    <w:qFormat/>
    <w:rsid w:val="00235ED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35EDC"/>
    <w:rPr>
      <w:color w:val="1F497D" w:themeColor="text2"/>
      <w:sz w:val="24"/>
      <w:szCs w:val="24"/>
    </w:rPr>
  </w:style>
  <w:style w:type="paragraph" w:styleId="IntenseQuote">
    <w:name w:val="Intense Quote"/>
    <w:basedOn w:val="Normal"/>
    <w:next w:val="Normal"/>
    <w:link w:val="IntenseQuoteChar"/>
    <w:uiPriority w:val="30"/>
    <w:qFormat/>
    <w:rsid w:val="00235ED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35ED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35EDC"/>
    <w:rPr>
      <w:i/>
      <w:iCs/>
      <w:color w:val="595959" w:themeColor="text1" w:themeTint="A6"/>
    </w:rPr>
  </w:style>
  <w:style w:type="character" w:styleId="IntenseEmphasis">
    <w:name w:val="Intense Emphasis"/>
    <w:basedOn w:val="DefaultParagraphFont"/>
    <w:uiPriority w:val="21"/>
    <w:qFormat/>
    <w:rsid w:val="00235EDC"/>
    <w:rPr>
      <w:b/>
      <w:bCs/>
      <w:i/>
      <w:iCs/>
    </w:rPr>
  </w:style>
  <w:style w:type="character" w:styleId="SubtleReference">
    <w:name w:val="Subtle Reference"/>
    <w:basedOn w:val="DefaultParagraphFont"/>
    <w:uiPriority w:val="31"/>
    <w:qFormat/>
    <w:rsid w:val="00235E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35EDC"/>
    <w:rPr>
      <w:b/>
      <w:bCs/>
      <w:smallCaps/>
      <w:color w:val="1F497D" w:themeColor="text2"/>
      <w:u w:val="single"/>
    </w:rPr>
  </w:style>
  <w:style w:type="character" w:styleId="BookTitle">
    <w:name w:val="Book Title"/>
    <w:basedOn w:val="DefaultParagraphFont"/>
    <w:uiPriority w:val="33"/>
    <w:qFormat/>
    <w:rsid w:val="00235EDC"/>
    <w:rPr>
      <w:b/>
      <w:bCs/>
      <w:smallCaps/>
      <w:spacing w:val="10"/>
    </w:rPr>
  </w:style>
  <w:style w:type="table" w:customStyle="1" w:styleId="TableGrid1">
    <w:name w:val="Table Grid1"/>
    <w:basedOn w:val="TableNormal"/>
    <w:next w:val="TableGrid"/>
    <w:uiPriority w:val="39"/>
    <w:rsid w:val="00CA13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14F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14F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914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CC7EFE"/>
    <w:pPr>
      <w:spacing w:after="0" w:line="240" w:lineRule="auto"/>
    </w:pPr>
    <w:rPr>
      <w:szCs w:val="20"/>
    </w:rPr>
  </w:style>
  <w:style w:type="character" w:customStyle="1" w:styleId="EndnoteTextChar">
    <w:name w:val="Endnote Text Char"/>
    <w:basedOn w:val="DefaultParagraphFont"/>
    <w:link w:val="EndnoteText"/>
    <w:uiPriority w:val="99"/>
    <w:semiHidden/>
    <w:rsid w:val="00CC7EFE"/>
    <w:rPr>
      <w:rFonts w:asciiTheme="majorHAnsi" w:hAnsiTheme="majorHAnsi"/>
      <w:sz w:val="20"/>
      <w:szCs w:val="20"/>
    </w:rPr>
  </w:style>
  <w:style w:type="character" w:styleId="EndnoteReference">
    <w:name w:val="endnote reference"/>
    <w:basedOn w:val="DefaultParagraphFont"/>
    <w:uiPriority w:val="99"/>
    <w:semiHidden/>
    <w:unhideWhenUsed/>
    <w:rsid w:val="00CC7EFE"/>
    <w:rPr>
      <w:vertAlign w:val="superscript"/>
    </w:rPr>
  </w:style>
  <w:style w:type="paragraph" w:styleId="TOC3">
    <w:name w:val="toc 3"/>
    <w:basedOn w:val="Normal"/>
    <w:next w:val="Normal"/>
    <w:autoRedefine/>
    <w:uiPriority w:val="39"/>
    <w:unhideWhenUsed/>
    <w:rsid w:val="00223BD0"/>
    <w:pPr>
      <w:spacing w:after="100"/>
      <w:ind w:left="440"/>
    </w:pPr>
    <w:rPr>
      <w:rFonts w:cs="Times New Roman"/>
    </w:rPr>
  </w:style>
  <w:style w:type="character" w:styleId="CommentReference">
    <w:name w:val="annotation reference"/>
    <w:basedOn w:val="DefaultParagraphFont"/>
    <w:uiPriority w:val="99"/>
    <w:semiHidden/>
    <w:unhideWhenUsed/>
    <w:rsid w:val="00724659"/>
    <w:rPr>
      <w:sz w:val="16"/>
      <w:szCs w:val="16"/>
    </w:rPr>
  </w:style>
  <w:style w:type="paragraph" w:styleId="CommentText">
    <w:name w:val="annotation text"/>
    <w:basedOn w:val="Normal"/>
    <w:link w:val="CommentTextChar"/>
    <w:uiPriority w:val="99"/>
    <w:semiHidden/>
    <w:unhideWhenUsed/>
    <w:rsid w:val="00724659"/>
    <w:pPr>
      <w:spacing w:line="240" w:lineRule="auto"/>
    </w:pPr>
    <w:rPr>
      <w:sz w:val="20"/>
      <w:szCs w:val="20"/>
    </w:rPr>
  </w:style>
  <w:style w:type="character" w:customStyle="1" w:styleId="CommentTextChar">
    <w:name w:val="Comment Text Char"/>
    <w:basedOn w:val="DefaultParagraphFont"/>
    <w:link w:val="CommentText"/>
    <w:uiPriority w:val="99"/>
    <w:semiHidden/>
    <w:rsid w:val="00724659"/>
    <w:rPr>
      <w:sz w:val="20"/>
      <w:szCs w:val="20"/>
    </w:rPr>
  </w:style>
  <w:style w:type="paragraph" w:styleId="CommentSubject">
    <w:name w:val="annotation subject"/>
    <w:basedOn w:val="CommentText"/>
    <w:next w:val="CommentText"/>
    <w:link w:val="CommentSubjectChar"/>
    <w:uiPriority w:val="99"/>
    <w:semiHidden/>
    <w:unhideWhenUsed/>
    <w:rsid w:val="00724659"/>
    <w:rPr>
      <w:b/>
      <w:bCs/>
    </w:rPr>
  </w:style>
  <w:style w:type="character" w:customStyle="1" w:styleId="CommentSubjectChar">
    <w:name w:val="Comment Subject Char"/>
    <w:basedOn w:val="CommentTextChar"/>
    <w:link w:val="CommentSubject"/>
    <w:uiPriority w:val="99"/>
    <w:semiHidden/>
    <w:rsid w:val="00724659"/>
    <w:rPr>
      <w:b/>
      <w:bCs/>
      <w:sz w:val="20"/>
      <w:szCs w:val="20"/>
    </w:rPr>
  </w:style>
  <w:style w:type="numbering" w:customStyle="1" w:styleId="NoList1">
    <w:name w:val="No List1"/>
    <w:next w:val="NoList"/>
    <w:uiPriority w:val="99"/>
    <w:semiHidden/>
    <w:unhideWhenUsed/>
    <w:rsid w:val="00220A72"/>
  </w:style>
  <w:style w:type="character" w:styleId="FollowedHyperlink">
    <w:name w:val="FollowedHyperlink"/>
    <w:basedOn w:val="DefaultParagraphFont"/>
    <w:uiPriority w:val="99"/>
    <w:semiHidden/>
    <w:unhideWhenUsed/>
    <w:rsid w:val="00220A72"/>
    <w:rPr>
      <w:color w:val="800080"/>
      <w:u w:val="single"/>
    </w:rPr>
  </w:style>
  <w:style w:type="paragraph" w:customStyle="1" w:styleId="msonormal0">
    <w:name w:val="msonormal"/>
    <w:basedOn w:val="Normal"/>
    <w:rsid w:val="00220A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20A72"/>
    <w:pPr>
      <w:spacing w:before="100" w:beforeAutospacing="1" w:after="100" w:afterAutospacing="1" w:line="240" w:lineRule="auto"/>
    </w:pPr>
    <w:rPr>
      <w:rFonts w:ascii="Calibri" w:eastAsia="Times New Roman" w:hAnsi="Calibri" w:cs="Times New Roman"/>
    </w:rPr>
  </w:style>
  <w:style w:type="paragraph" w:customStyle="1" w:styleId="font6">
    <w:name w:val="font6"/>
    <w:basedOn w:val="Normal"/>
    <w:rsid w:val="00220A72"/>
    <w:pPr>
      <w:spacing w:before="100" w:beforeAutospacing="1" w:after="100" w:afterAutospacing="1" w:line="240" w:lineRule="auto"/>
    </w:pPr>
    <w:rPr>
      <w:rFonts w:ascii="Calibri" w:eastAsia="Times New Roman" w:hAnsi="Calibri" w:cs="Times New Roman"/>
      <w:b/>
      <w:bCs/>
    </w:rPr>
  </w:style>
  <w:style w:type="paragraph" w:customStyle="1" w:styleId="xl49995">
    <w:name w:val="xl49995"/>
    <w:basedOn w:val="Normal"/>
    <w:rsid w:val="00220A7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996">
    <w:name w:val="xl49996"/>
    <w:basedOn w:val="Normal"/>
    <w:rsid w:val="00220A7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997">
    <w:name w:val="xl49997"/>
    <w:basedOn w:val="Normal"/>
    <w:rsid w:val="00220A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998">
    <w:name w:val="xl4999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999">
    <w:name w:val="xl49999"/>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50000">
    <w:name w:val="xl50000"/>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xl50001">
    <w:name w:val="xl50001"/>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50002">
    <w:name w:val="xl5000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03">
    <w:name w:val="xl5000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04">
    <w:name w:val="xl5000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05">
    <w:name w:val="xl5000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06">
    <w:name w:val="xl5000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07">
    <w:name w:val="xl5000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08">
    <w:name w:val="xl5000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09">
    <w:name w:val="xl5000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10">
    <w:name w:val="xl5001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11">
    <w:name w:val="xl5001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12">
    <w:name w:val="xl5001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13">
    <w:name w:val="xl5001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50014">
    <w:name w:val="xl50014"/>
    <w:basedOn w:val="Normal"/>
    <w:rsid w:val="00220A7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15">
    <w:name w:val="xl50015"/>
    <w:basedOn w:val="Normal"/>
    <w:rsid w:val="00220A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16">
    <w:name w:val="xl50016"/>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17">
    <w:name w:val="xl5001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0018">
    <w:name w:val="xl5001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19">
    <w:name w:val="xl50019"/>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20">
    <w:name w:val="xl5002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1">
    <w:name w:val="xl5002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22">
    <w:name w:val="xl50022"/>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23">
    <w:name w:val="xl5002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24">
    <w:name w:val="xl50024"/>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25">
    <w:name w:val="xl5002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26">
    <w:name w:val="xl50026"/>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7">
    <w:name w:val="xl5002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8">
    <w:name w:val="xl5002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29">
    <w:name w:val="xl5002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0">
    <w:name w:val="xl50030"/>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31">
    <w:name w:val="xl5003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32">
    <w:name w:val="xl5003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3">
    <w:name w:val="xl50033"/>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4"/>
      <w:szCs w:val="24"/>
    </w:rPr>
  </w:style>
  <w:style w:type="paragraph" w:customStyle="1" w:styleId="xl50034">
    <w:name w:val="xl5003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5">
    <w:name w:val="xl5003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6">
    <w:name w:val="xl5003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37">
    <w:name w:val="xl5003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38">
    <w:name w:val="xl5003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39">
    <w:name w:val="xl50039"/>
    <w:basedOn w:val="Normal"/>
    <w:rsid w:val="00220A72"/>
    <w:pPr>
      <w:spacing w:before="100" w:beforeAutospacing="1" w:after="100" w:afterAutospacing="1" w:line="240" w:lineRule="auto"/>
    </w:pPr>
    <w:rPr>
      <w:rFonts w:ascii="Arial" w:eastAsia="Times New Roman" w:hAnsi="Arial" w:cs="Arial"/>
      <w:sz w:val="20"/>
      <w:szCs w:val="20"/>
    </w:rPr>
  </w:style>
  <w:style w:type="paragraph" w:customStyle="1" w:styleId="xl50040">
    <w:name w:val="xl50040"/>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41">
    <w:name w:val="xl5004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42">
    <w:name w:val="xl5004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43">
    <w:name w:val="xl5004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44">
    <w:name w:val="xl5004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45">
    <w:name w:val="xl50045"/>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46">
    <w:name w:val="xl50046"/>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50047">
    <w:name w:val="xl5004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48">
    <w:name w:val="xl5004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49">
    <w:name w:val="xl5004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50">
    <w:name w:val="xl50050"/>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51">
    <w:name w:val="xl5005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52">
    <w:name w:val="xl50052"/>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4"/>
      <w:szCs w:val="24"/>
    </w:rPr>
  </w:style>
  <w:style w:type="paragraph" w:customStyle="1" w:styleId="xl50053">
    <w:name w:val="xl5005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sz w:val="24"/>
      <w:szCs w:val="24"/>
    </w:rPr>
  </w:style>
  <w:style w:type="paragraph" w:customStyle="1" w:styleId="xl50054">
    <w:name w:val="xl5005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55">
    <w:name w:val="xl5005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56">
    <w:name w:val="xl50056"/>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57">
    <w:name w:val="xl5005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58">
    <w:name w:val="xl5005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59">
    <w:name w:val="xl50059"/>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60">
    <w:name w:val="xl50060"/>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61">
    <w:name w:val="xl5006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62">
    <w:name w:val="xl5006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63">
    <w:name w:val="xl5006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64">
    <w:name w:val="xl50064"/>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65">
    <w:name w:val="xl50065"/>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66">
    <w:name w:val="xl5006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67">
    <w:name w:val="xl5006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68">
    <w:name w:val="xl5006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069">
    <w:name w:val="xl50069"/>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070">
    <w:name w:val="xl5007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1">
    <w:name w:val="xl5007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72">
    <w:name w:val="xl5007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3">
    <w:name w:val="xl5007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4">
    <w:name w:val="xl50074"/>
    <w:basedOn w:val="Normal"/>
    <w:rsid w:val="00220A7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075">
    <w:name w:val="xl50075"/>
    <w:basedOn w:val="Normal"/>
    <w:rsid w:val="00220A72"/>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50076">
    <w:name w:val="xl50076"/>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77">
    <w:name w:val="xl5007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78">
    <w:name w:val="xl5007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79">
    <w:name w:val="xl50079"/>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80">
    <w:name w:val="xl50080"/>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81">
    <w:name w:val="xl50081"/>
    <w:basedOn w:val="Normal"/>
    <w:rsid w:val="00220A7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rPr>
  </w:style>
  <w:style w:type="paragraph" w:customStyle="1" w:styleId="xl50082">
    <w:name w:val="xl5008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083">
    <w:name w:val="xl5008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4">
    <w:name w:val="xl5008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5">
    <w:name w:val="xl50085"/>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6">
    <w:name w:val="xl5008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087">
    <w:name w:val="xl5008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88">
    <w:name w:val="xl5008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89">
    <w:name w:val="xl50089"/>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90">
    <w:name w:val="xl50090"/>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91">
    <w:name w:val="xl50091"/>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92">
    <w:name w:val="xl50092"/>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93">
    <w:name w:val="xl5009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50094">
    <w:name w:val="xl50094"/>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095">
    <w:name w:val="xl50095"/>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096">
    <w:name w:val="xl5009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097">
    <w:name w:val="xl50097"/>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098">
    <w:name w:val="xl50098"/>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099">
    <w:name w:val="xl5009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00">
    <w:name w:val="xl5010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01">
    <w:name w:val="xl5010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02">
    <w:name w:val="xl50102"/>
    <w:basedOn w:val="Normal"/>
    <w:rsid w:val="00220A72"/>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50103">
    <w:name w:val="xl5010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04">
    <w:name w:val="xl50104"/>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0105">
    <w:name w:val="xl50105"/>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06">
    <w:name w:val="xl5010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07">
    <w:name w:val="xl5010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08">
    <w:name w:val="xl5010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09">
    <w:name w:val="xl50109"/>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10">
    <w:name w:val="xl50110"/>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11">
    <w:name w:val="xl5011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12">
    <w:name w:val="xl5011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3">
    <w:name w:val="xl50113"/>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4">
    <w:name w:val="xl5011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5">
    <w:name w:val="xl50115"/>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6">
    <w:name w:val="xl50116"/>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0117">
    <w:name w:val="xl5011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18">
    <w:name w:val="xl5011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19">
    <w:name w:val="xl5011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20">
    <w:name w:val="xl5012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1">
    <w:name w:val="xl5012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2">
    <w:name w:val="xl5012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23">
    <w:name w:val="xl5012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4">
    <w:name w:val="xl5012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25">
    <w:name w:val="xl5012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126">
    <w:name w:val="xl50126"/>
    <w:basedOn w:val="Normal"/>
    <w:rsid w:val="00220A7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7">
    <w:name w:val="xl5012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8">
    <w:name w:val="xl5012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29">
    <w:name w:val="xl5012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30">
    <w:name w:val="xl5013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31">
    <w:name w:val="xl5013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32">
    <w:name w:val="xl5013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133">
    <w:name w:val="xl5013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34">
    <w:name w:val="xl5013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35">
    <w:name w:val="xl5013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0136">
    <w:name w:val="xl5013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37">
    <w:name w:val="xl50137"/>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50138">
    <w:name w:val="xl50138"/>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39">
    <w:name w:val="xl5013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0">
    <w:name w:val="xl50140"/>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1">
    <w:name w:val="xl5014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2">
    <w:name w:val="xl50142"/>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3">
    <w:name w:val="xl50143"/>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4">
    <w:name w:val="xl50144"/>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45">
    <w:name w:val="xl50145"/>
    <w:basedOn w:val="Normal"/>
    <w:rsid w:val="00220A7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50146">
    <w:name w:val="xl5014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47">
    <w:name w:val="xl50147"/>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48">
    <w:name w:val="xl50148"/>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49">
    <w:name w:val="xl5014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50">
    <w:name w:val="xl50150"/>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51">
    <w:name w:val="xl5015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52">
    <w:name w:val="xl5015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53">
    <w:name w:val="xl5015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154">
    <w:name w:val="xl5015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55">
    <w:name w:val="xl5015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156">
    <w:name w:val="xl50156"/>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57">
    <w:name w:val="xl5015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158">
    <w:name w:val="xl50158"/>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59">
    <w:name w:val="xl50159"/>
    <w:basedOn w:val="Normal"/>
    <w:rsid w:val="00220A7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50160">
    <w:name w:val="xl50160"/>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61">
    <w:name w:val="xl50161"/>
    <w:basedOn w:val="Normal"/>
    <w:rsid w:val="00220A72"/>
    <w:pPr>
      <w:spacing w:before="100" w:beforeAutospacing="1" w:after="100" w:afterAutospacing="1" w:line="240" w:lineRule="auto"/>
    </w:pPr>
    <w:rPr>
      <w:rFonts w:ascii="Arial" w:eastAsia="Times New Roman" w:hAnsi="Arial" w:cs="Arial"/>
      <w:sz w:val="20"/>
      <w:szCs w:val="20"/>
    </w:rPr>
  </w:style>
  <w:style w:type="paragraph" w:customStyle="1" w:styleId="xl50162">
    <w:name w:val="xl5016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63">
    <w:name w:val="xl50163"/>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rPr>
  </w:style>
  <w:style w:type="paragraph" w:customStyle="1" w:styleId="xl50164">
    <w:name w:val="xl50164"/>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65">
    <w:name w:val="xl5016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66">
    <w:name w:val="xl50166"/>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67">
    <w:name w:val="xl50167"/>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68">
    <w:name w:val="xl50168"/>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69">
    <w:name w:val="xl50169"/>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70">
    <w:name w:val="xl50170"/>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171">
    <w:name w:val="xl50171"/>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72">
    <w:name w:val="xl50172"/>
    <w:basedOn w:val="Normal"/>
    <w:rsid w:val="00220A7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50173">
    <w:name w:val="xl50173"/>
    <w:basedOn w:val="Normal"/>
    <w:rsid w:val="00220A7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rPr>
  </w:style>
  <w:style w:type="paragraph" w:customStyle="1" w:styleId="xl50174">
    <w:name w:val="xl50174"/>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175">
    <w:name w:val="xl50175"/>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176">
    <w:name w:val="xl50176"/>
    <w:basedOn w:val="Normal"/>
    <w:rsid w:val="00220A72"/>
    <w:pPr>
      <w:pBdr>
        <w:top w:val="single" w:sz="4" w:space="0" w:color="auto"/>
        <w:left w:val="single" w:sz="4" w:space="23"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77">
    <w:name w:val="xl50177"/>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50178">
    <w:name w:val="xl50178"/>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79">
    <w:name w:val="xl50179"/>
    <w:basedOn w:val="Normal"/>
    <w:rsid w:val="00220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80">
    <w:name w:val="xl50180"/>
    <w:basedOn w:val="Normal"/>
    <w:rsid w:val="00220A72"/>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50181">
    <w:name w:val="xl50181"/>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50182">
    <w:name w:val="xl50182"/>
    <w:basedOn w:val="Normal"/>
    <w:rsid w:val="00220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990">
    <w:name w:val="xl49990"/>
    <w:basedOn w:val="Normal"/>
    <w:rsid w:val="00220A7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9991">
    <w:name w:val="xl49991"/>
    <w:basedOn w:val="Normal"/>
    <w:rsid w:val="00220A72"/>
    <w:pPr>
      <w:spacing w:before="100" w:beforeAutospacing="1" w:after="100" w:afterAutospacing="1" w:line="240" w:lineRule="auto"/>
    </w:pPr>
    <w:rPr>
      <w:rFonts w:ascii="Arial" w:eastAsia="Times New Roman" w:hAnsi="Arial" w:cs="Arial"/>
      <w:sz w:val="20"/>
      <w:szCs w:val="20"/>
    </w:rPr>
  </w:style>
  <w:style w:type="paragraph" w:customStyle="1" w:styleId="xl49992">
    <w:name w:val="xl49992"/>
    <w:basedOn w:val="Normal"/>
    <w:rsid w:val="00220A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xl49993">
    <w:name w:val="xl49993"/>
    <w:basedOn w:val="Normal"/>
    <w:rsid w:val="00220A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49994">
    <w:name w:val="xl49994"/>
    <w:basedOn w:val="Normal"/>
    <w:rsid w:val="00220A7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7842">
      <w:bodyDiv w:val="1"/>
      <w:marLeft w:val="0"/>
      <w:marRight w:val="0"/>
      <w:marTop w:val="0"/>
      <w:marBottom w:val="0"/>
      <w:divBdr>
        <w:top w:val="none" w:sz="0" w:space="0" w:color="auto"/>
        <w:left w:val="none" w:sz="0" w:space="0" w:color="auto"/>
        <w:bottom w:val="none" w:sz="0" w:space="0" w:color="auto"/>
        <w:right w:val="none" w:sz="0" w:space="0" w:color="auto"/>
      </w:divBdr>
    </w:div>
    <w:div w:id="315426287">
      <w:bodyDiv w:val="1"/>
      <w:marLeft w:val="0"/>
      <w:marRight w:val="0"/>
      <w:marTop w:val="0"/>
      <w:marBottom w:val="0"/>
      <w:divBdr>
        <w:top w:val="none" w:sz="0" w:space="0" w:color="auto"/>
        <w:left w:val="none" w:sz="0" w:space="0" w:color="auto"/>
        <w:bottom w:val="none" w:sz="0" w:space="0" w:color="auto"/>
        <w:right w:val="none" w:sz="0" w:space="0" w:color="auto"/>
      </w:divBdr>
    </w:div>
    <w:div w:id="546915623">
      <w:bodyDiv w:val="1"/>
      <w:marLeft w:val="0"/>
      <w:marRight w:val="0"/>
      <w:marTop w:val="0"/>
      <w:marBottom w:val="0"/>
      <w:divBdr>
        <w:top w:val="none" w:sz="0" w:space="0" w:color="auto"/>
        <w:left w:val="none" w:sz="0" w:space="0" w:color="auto"/>
        <w:bottom w:val="none" w:sz="0" w:space="0" w:color="auto"/>
        <w:right w:val="none" w:sz="0" w:space="0" w:color="auto"/>
      </w:divBdr>
    </w:div>
    <w:div w:id="17728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C780B-619A-4A9C-BA78-5FDC09EF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26913</Words>
  <Characters>153407</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Tax Management System RFP</vt:lpstr>
    </vt:vector>
  </TitlesOfParts>
  <Company>Sauk County</Company>
  <LinksUpToDate>false</LinksUpToDate>
  <CharactersWithSpaces>179961</CharactersWithSpaces>
  <SharedDoc>false</SharedDoc>
  <HLinks>
    <vt:vector size="102" baseType="variant">
      <vt:variant>
        <vt:i4>1900593</vt:i4>
      </vt:variant>
      <vt:variant>
        <vt:i4>98</vt:i4>
      </vt:variant>
      <vt:variant>
        <vt:i4>0</vt:i4>
      </vt:variant>
      <vt:variant>
        <vt:i4>5</vt:i4>
      </vt:variant>
      <vt:variant>
        <vt:lpwstr/>
      </vt:variant>
      <vt:variant>
        <vt:lpwstr>_Toc285714714</vt:lpwstr>
      </vt:variant>
      <vt:variant>
        <vt:i4>1900593</vt:i4>
      </vt:variant>
      <vt:variant>
        <vt:i4>92</vt:i4>
      </vt:variant>
      <vt:variant>
        <vt:i4>0</vt:i4>
      </vt:variant>
      <vt:variant>
        <vt:i4>5</vt:i4>
      </vt:variant>
      <vt:variant>
        <vt:lpwstr/>
      </vt:variant>
      <vt:variant>
        <vt:lpwstr>_Toc285714712</vt:lpwstr>
      </vt:variant>
      <vt:variant>
        <vt:i4>1900593</vt:i4>
      </vt:variant>
      <vt:variant>
        <vt:i4>86</vt:i4>
      </vt:variant>
      <vt:variant>
        <vt:i4>0</vt:i4>
      </vt:variant>
      <vt:variant>
        <vt:i4>5</vt:i4>
      </vt:variant>
      <vt:variant>
        <vt:lpwstr/>
      </vt:variant>
      <vt:variant>
        <vt:lpwstr>_Toc285714711</vt:lpwstr>
      </vt:variant>
      <vt:variant>
        <vt:i4>1835057</vt:i4>
      </vt:variant>
      <vt:variant>
        <vt:i4>80</vt:i4>
      </vt:variant>
      <vt:variant>
        <vt:i4>0</vt:i4>
      </vt:variant>
      <vt:variant>
        <vt:i4>5</vt:i4>
      </vt:variant>
      <vt:variant>
        <vt:lpwstr/>
      </vt:variant>
      <vt:variant>
        <vt:lpwstr>_Toc285714708</vt:lpwstr>
      </vt:variant>
      <vt:variant>
        <vt:i4>1835057</vt:i4>
      </vt:variant>
      <vt:variant>
        <vt:i4>74</vt:i4>
      </vt:variant>
      <vt:variant>
        <vt:i4>0</vt:i4>
      </vt:variant>
      <vt:variant>
        <vt:i4>5</vt:i4>
      </vt:variant>
      <vt:variant>
        <vt:lpwstr/>
      </vt:variant>
      <vt:variant>
        <vt:lpwstr>_Toc285714707</vt:lpwstr>
      </vt:variant>
      <vt:variant>
        <vt:i4>1835057</vt:i4>
      </vt:variant>
      <vt:variant>
        <vt:i4>68</vt:i4>
      </vt:variant>
      <vt:variant>
        <vt:i4>0</vt:i4>
      </vt:variant>
      <vt:variant>
        <vt:i4>5</vt:i4>
      </vt:variant>
      <vt:variant>
        <vt:lpwstr/>
      </vt:variant>
      <vt:variant>
        <vt:lpwstr>_Toc285714706</vt:lpwstr>
      </vt:variant>
      <vt:variant>
        <vt:i4>1835057</vt:i4>
      </vt:variant>
      <vt:variant>
        <vt:i4>62</vt:i4>
      </vt:variant>
      <vt:variant>
        <vt:i4>0</vt:i4>
      </vt:variant>
      <vt:variant>
        <vt:i4>5</vt:i4>
      </vt:variant>
      <vt:variant>
        <vt:lpwstr/>
      </vt:variant>
      <vt:variant>
        <vt:lpwstr>_Toc285714704</vt:lpwstr>
      </vt:variant>
      <vt:variant>
        <vt:i4>1310768</vt:i4>
      </vt:variant>
      <vt:variant>
        <vt:i4>56</vt:i4>
      </vt:variant>
      <vt:variant>
        <vt:i4>0</vt:i4>
      </vt:variant>
      <vt:variant>
        <vt:i4>5</vt:i4>
      </vt:variant>
      <vt:variant>
        <vt:lpwstr/>
      </vt:variant>
      <vt:variant>
        <vt:lpwstr>_Toc285714686</vt:lpwstr>
      </vt:variant>
      <vt:variant>
        <vt:i4>1310768</vt:i4>
      </vt:variant>
      <vt:variant>
        <vt:i4>50</vt:i4>
      </vt:variant>
      <vt:variant>
        <vt:i4>0</vt:i4>
      </vt:variant>
      <vt:variant>
        <vt:i4>5</vt:i4>
      </vt:variant>
      <vt:variant>
        <vt:lpwstr/>
      </vt:variant>
      <vt:variant>
        <vt:lpwstr>_Toc285714683</vt:lpwstr>
      </vt:variant>
      <vt:variant>
        <vt:i4>1769520</vt:i4>
      </vt:variant>
      <vt:variant>
        <vt:i4>44</vt:i4>
      </vt:variant>
      <vt:variant>
        <vt:i4>0</vt:i4>
      </vt:variant>
      <vt:variant>
        <vt:i4>5</vt:i4>
      </vt:variant>
      <vt:variant>
        <vt:lpwstr/>
      </vt:variant>
      <vt:variant>
        <vt:lpwstr>_Toc285714679</vt:lpwstr>
      </vt:variant>
      <vt:variant>
        <vt:i4>1769520</vt:i4>
      </vt:variant>
      <vt:variant>
        <vt:i4>38</vt:i4>
      </vt:variant>
      <vt:variant>
        <vt:i4>0</vt:i4>
      </vt:variant>
      <vt:variant>
        <vt:i4>5</vt:i4>
      </vt:variant>
      <vt:variant>
        <vt:lpwstr/>
      </vt:variant>
      <vt:variant>
        <vt:lpwstr>_Toc285714678</vt:lpwstr>
      </vt:variant>
      <vt:variant>
        <vt:i4>1769520</vt:i4>
      </vt:variant>
      <vt:variant>
        <vt:i4>32</vt:i4>
      </vt:variant>
      <vt:variant>
        <vt:i4>0</vt:i4>
      </vt:variant>
      <vt:variant>
        <vt:i4>5</vt:i4>
      </vt:variant>
      <vt:variant>
        <vt:lpwstr/>
      </vt:variant>
      <vt:variant>
        <vt:lpwstr>_Toc285714673</vt:lpwstr>
      </vt:variant>
      <vt:variant>
        <vt:i4>1769520</vt:i4>
      </vt:variant>
      <vt:variant>
        <vt:i4>26</vt:i4>
      </vt:variant>
      <vt:variant>
        <vt:i4>0</vt:i4>
      </vt:variant>
      <vt:variant>
        <vt:i4>5</vt:i4>
      </vt:variant>
      <vt:variant>
        <vt:lpwstr/>
      </vt:variant>
      <vt:variant>
        <vt:lpwstr>_Toc285714672</vt:lpwstr>
      </vt:variant>
      <vt:variant>
        <vt:i4>1769520</vt:i4>
      </vt:variant>
      <vt:variant>
        <vt:i4>20</vt:i4>
      </vt:variant>
      <vt:variant>
        <vt:i4>0</vt:i4>
      </vt:variant>
      <vt:variant>
        <vt:i4>5</vt:i4>
      </vt:variant>
      <vt:variant>
        <vt:lpwstr/>
      </vt:variant>
      <vt:variant>
        <vt:lpwstr>_Toc285714671</vt:lpwstr>
      </vt:variant>
      <vt:variant>
        <vt:i4>1769520</vt:i4>
      </vt:variant>
      <vt:variant>
        <vt:i4>14</vt:i4>
      </vt:variant>
      <vt:variant>
        <vt:i4>0</vt:i4>
      </vt:variant>
      <vt:variant>
        <vt:i4>5</vt:i4>
      </vt:variant>
      <vt:variant>
        <vt:lpwstr/>
      </vt:variant>
      <vt:variant>
        <vt:lpwstr>_Toc285714670</vt:lpwstr>
      </vt:variant>
      <vt:variant>
        <vt:i4>1703984</vt:i4>
      </vt:variant>
      <vt:variant>
        <vt:i4>8</vt:i4>
      </vt:variant>
      <vt:variant>
        <vt:i4>0</vt:i4>
      </vt:variant>
      <vt:variant>
        <vt:i4>5</vt:i4>
      </vt:variant>
      <vt:variant>
        <vt:lpwstr/>
      </vt:variant>
      <vt:variant>
        <vt:lpwstr>_Toc285714669</vt:lpwstr>
      </vt:variant>
      <vt:variant>
        <vt:i4>1703984</vt:i4>
      </vt:variant>
      <vt:variant>
        <vt:i4>2</vt:i4>
      </vt:variant>
      <vt:variant>
        <vt:i4>0</vt:i4>
      </vt:variant>
      <vt:variant>
        <vt:i4>5</vt:i4>
      </vt:variant>
      <vt:variant>
        <vt:lpwstr/>
      </vt:variant>
      <vt:variant>
        <vt:lpwstr>_Toc285714668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Management System RFP</dc:title>
  <dc:creator>Steve J. Pate</dc:creator>
  <cp:lastModifiedBy>Steve J. Pate</cp:lastModifiedBy>
  <cp:revision>3</cp:revision>
  <cp:lastPrinted>2018-02-05T15:24:00Z</cp:lastPrinted>
  <dcterms:created xsi:type="dcterms:W3CDTF">2018-02-05T15:25:00Z</dcterms:created>
  <dcterms:modified xsi:type="dcterms:W3CDTF">2018-02-05T15:25:00Z</dcterms:modified>
</cp:coreProperties>
</file>