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D8CF" w14:textId="77777777" w:rsidR="006D731C" w:rsidRPr="00E36C5B" w:rsidRDefault="006D731C" w:rsidP="00502D65">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Ebrima" w:hAnsi="Ebrima"/>
          <w:b/>
          <w:sz w:val="21"/>
          <w:szCs w:val="21"/>
        </w:rPr>
      </w:pPr>
      <w:r w:rsidRPr="00E36C5B">
        <w:rPr>
          <w:rFonts w:ascii="Ebrima" w:hAnsi="Ebrima"/>
          <w:b/>
          <w:sz w:val="21"/>
          <w:szCs w:val="21"/>
        </w:rPr>
        <w:t>PLEASE PUBLISH THE FOLLOWING LEGAL NOTICE</w:t>
      </w:r>
    </w:p>
    <w:p w14:paraId="2DB5626E" w14:textId="77777777" w:rsidR="006D731C" w:rsidRPr="00E36C5B" w:rsidRDefault="006D731C" w:rsidP="006D731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Ebrima" w:hAnsi="Ebrima"/>
          <w:sz w:val="21"/>
          <w:szCs w:val="21"/>
        </w:rPr>
      </w:pPr>
    </w:p>
    <w:p w14:paraId="228DD8A6" w14:textId="77777777" w:rsidR="006D731C" w:rsidRPr="00502D65" w:rsidRDefault="006D731C" w:rsidP="00502D65">
      <w:pPr>
        <w:spacing w:line="276" w:lineRule="auto"/>
        <w:jc w:val="center"/>
        <w:rPr>
          <w:rFonts w:ascii="Ebrima" w:hAnsi="Ebrima" w:cs="Calibri"/>
        </w:rPr>
      </w:pPr>
      <w:r w:rsidRPr="00502D65">
        <w:rPr>
          <w:rFonts w:ascii="Ebrima" w:hAnsi="Ebrima" w:cs="Calibri"/>
        </w:rPr>
        <w:t>Public Notice</w:t>
      </w:r>
    </w:p>
    <w:p w14:paraId="36BD251B" w14:textId="77777777" w:rsidR="006D731C" w:rsidRPr="00502D65" w:rsidRDefault="006D731C" w:rsidP="00502D65">
      <w:pPr>
        <w:spacing w:line="276" w:lineRule="auto"/>
        <w:jc w:val="center"/>
        <w:rPr>
          <w:rFonts w:ascii="Ebrima" w:hAnsi="Ebrima" w:cs="Calibri"/>
        </w:rPr>
      </w:pPr>
      <w:r w:rsidRPr="00502D65">
        <w:rPr>
          <w:rFonts w:ascii="Ebrima" w:hAnsi="Ebrima" w:cs="Calibri"/>
        </w:rPr>
        <w:t xml:space="preserve">Sauk County Local Emergency Planning Committee </w:t>
      </w:r>
    </w:p>
    <w:p w14:paraId="11455D9E" w14:textId="77777777" w:rsidR="006D731C" w:rsidRPr="00502D65" w:rsidRDefault="006D731C" w:rsidP="00502D65">
      <w:pPr>
        <w:spacing w:line="276" w:lineRule="auto"/>
        <w:jc w:val="center"/>
        <w:rPr>
          <w:rFonts w:ascii="Ebrima" w:hAnsi="Ebrima" w:cs="Calibri"/>
        </w:rPr>
      </w:pPr>
      <w:r w:rsidRPr="00502D65">
        <w:rPr>
          <w:rFonts w:ascii="Ebrima" w:hAnsi="Ebrima" w:cs="Calibri"/>
        </w:rPr>
        <w:t>Notice of Public Availability of Information</w:t>
      </w:r>
    </w:p>
    <w:p w14:paraId="09AC9B0C" w14:textId="0C0C4EF3" w:rsidR="006D731C" w:rsidRPr="00502D65" w:rsidRDefault="006D731C" w:rsidP="00502D65">
      <w:pPr>
        <w:spacing w:line="276" w:lineRule="auto"/>
        <w:jc w:val="center"/>
        <w:rPr>
          <w:rFonts w:ascii="Ebrima" w:hAnsi="Ebrima" w:cs="Calibri"/>
        </w:rPr>
      </w:pPr>
      <w:r w:rsidRPr="00502D65">
        <w:rPr>
          <w:rFonts w:ascii="Ebrima" w:hAnsi="Ebrima" w:cs="Calibri"/>
        </w:rPr>
        <w:pict w14:anchorId="6E58DD1F">
          <v:rect id="_x0000_i1031" style="width:468pt;height:1.5pt" o:hralign="center" o:hrstd="t" o:hr="t" fillcolor="#a0a0a0" stroked="f"/>
        </w:pict>
      </w:r>
    </w:p>
    <w:p w14:paraId="651285AF" w14:textId="129F805E" w:rsidR="006D731C" w:rsidRPr="00502D65" w:rsidRDefault="006D731C" w:rsidP="006D731C">
      <w:pPr>
        <w:jc w:val="center"/>
        <w:rPr>
          <w:rFonts w:ascii="Ebrima" w:hAnsi="Ebrima" w:cs="Calibri"/>
          <w:caps/>
        </w:rPr>
      </w:pPr>
      <w:r w:rsidRPr="00502D65">
        <w:rPr>
          <w:rFonts w:ascii="Ebrima" w:hAnsi="Ebrima" w:cs="Calibri"/>
          <w:caps/>
        </w:rPr>
        <w:t>SAUK County Local Emergency Planning Committee (LEPC) Notice of Public Availability OF INFORMATION under 42 U.S.C. Chapter 116 and the Administrative Requirements under Wis. Stats., 323.60 &amp; 323.61</w:t>
      </w:r>
    </w:p>
    <w:p w14:paraId="1E2962FC" w14:textId="77777777" w:rsidR="006D731C" w:rsidRPr="00502D65" w:rsidRDefault="006D731C" w:rsidP="006D731C">
      <w:pPr>
        <w:jc w:val="both"/>
        <w:rPr>
          <w:rFonts w:ascii="Ebrima" w:hAnsi="Ebrima" w:cs="Calibri"/>
        </w:rPr>
      </w:pPr>
      <w:r w:rsidRPr="00502D65">
        <w:rPr>
          <w:rFonts w:ascii="Ebrima" w:hAnsi="Ebrima" w:cs="Calibri"/>
        </w:rPr>
        <w:t xml:space="preserve">Subject to the requirements of Section 324 of Title III of the Superfund Amendments and Reauthorization Act (SARA) of 1986, notice is hereby provided on the availability of information collected under SARA Title III, also known as the Emergency Planning and Community Right-To-Know Act (EPCRA). </w:t>
      </w:r>
    </w:p>
    <w:p w14:paraId="34C72CD2" w14:textId="77777777" w:rsidR="006D731C" w:rsidRPr="00502D65" w:rsidRDefault="006D731C" w:rsidP="006D731C">
      <w:pPr>
        <w:jc w:val="both"/>
        <w:rPr>
          <w:rFonts w:ascii="Ebrima" w:hAnsi="Ebrima" w:cs="Calibri"/>
        </w:rPr>
      </w:pPr>
      <w:r w:rsidRPr="00502D65">
        <w:rPr>
          <w:rFonts w:ascii="Ebrima" w:hAnsi="Ebrima" w:cs="Calibri"/>
        </w:rPr>
        <w:t>EPCRA submissions and information submitted to, or developed by, the Sauk County Local Emergency Planning Committee (LEPC), are available for public inspection at the Sauk County Emergency Management Office located at 510 Broadway Baraboo, WI 53913 during normal business hours Monday through Friday from 8:00 a.m. to 4:00 p.m.</w:t>
      </w:r>
    </w:p>
    <w:p w14:paraId="580F54DF" w14:textId="723E2174" w:rsidR="006D731C" w:rsidRPr="00502D65" w:rsidRDefault="006D731C" w:rsidP="006D731C">
      <w:pPr>
        <w:jc w:val="both"/>
        <w:rPr>
          <w:rFonts w:ascii="Ebrima" w:hAnsi="Ebrima" w:cs="Calibri"/>
        </w:rPr>
      </w:pPr>
      <w:r w:rsidRPr="00502D65">
        <w:rPr>
          <w:rFonts w:ascii="Ebrima" w:hAnsi="Ebrima" w:cs="Calibri"/>
        </w:rPr>
        <w:t xml:space="preserve">Submissions, </w:t>
      </w:r>
      <w:r w:rsidRPr="00502D65">
        <w:rPr>
          <w:rFonts w:ascii="Ebrima" w:hAnsi="Ebrima" w:cs="Calibri"/>
        </w:rPr>
        <w:t>information,</w:t>
      </w:r>
      <w:r w:rsidRPr="00502D65">
        <w:rPr>
          <w:rFonts w:ascii="Ebrima" w:hAnsi="Ebrima" w:cs="Calibri"/>
        </w:rPr>
        <w:t xml:space="preserve"> and records available may include, but are not limited to:</w:t>
      </w:r>
    </w:p>
    <w:p w14:paraId="5F37CE05" w14:textId="77777777" w:rsidR="006D731C" w:rsidRPr="00502D65" w:rsidRDefault="006D731C" w:rsidP="006D731C">
      <w:pPr>
        <w:pStyle w:val="ListParagraph"/>
        <w:numPr>
          <w:ilvl w:val="0"/>
          <w:numId w:val="4"/>
        </w:numPr>
        <w:spacing w:after="200" w:line="276" w:lineRule="auto"/>
        <w:jc w:val="both"/>
        <w:rPr>
          <w:rFonts w:ascii="Ebrima" w:hAnsi="Ebrima" w:cs="Calibri"/>
        </w:rPr>
      </w:pPr>
      <w:r w:rsidRPr="00502D65">
        <w:rPr>
          <w:rFonts w:ascii="Ebrima" w:hAnsi="Ebrima" w:cs="Calibri"/>
        </w:rPr>
        <w:t>County Wide EPCRA Strategic Plan</w:t>
      </w:r>
    </w:p>
    <w:p w14:paraId="7AE77BF1" w14:textId="77777777" w:rsidR="006D731C" w:rsidRPr="00502D65" w:rsidRDefault="006D731C" w:rsidP="006D731C">
      <w:pPr>
        <w:pStyle w:val="ListParagraph"/>
        <w:numPr>
          <w:ilvl w:val="0"/>
          <w:numId w:val="4"/>
        </w:numPr>
        <w:spacing w:after="200" w:line="276" w:lineRule="auto"/>
        <w:jc w:val="both"/>
        <w:rPr>
          <w:rFonts w:ascii="Ebrima" w:hAnsi="Ebrima" w:cs="Calibri"/>
        </w:rPr>
      </w:pPr>
      <w:r w:rsidRPr="00502D65">
        <w:rPr>
          <w:rFonts w:ascii="Ebrima" w:hAnsi="Ebrima" w:cs="Calibri"/>
        </w:rPr>
        <w:t>Facility EPCRA Off-Site Response Plans</w:t>
      </w:r>
    </w:p>
    <w:p w14:paraId="1D8ABC7F" w14:textId="77777777" w:rsidR="006D731C" w:rsidRPr="00502D65" w:rsidRDefault="006D731C" w:rsidP="006D731C">
      <w:pPr>
        <w:pStyle w:val="ListParagraph"/>
        <w:numPr>
          <w:ilvl w:val="0"/>
          <w:numId w:val="4"/>
        </w:numPr>
        <w:spacing w:after="200" w:line="276" w:lineRule="auto"/>
        <w:jc w:val="both"/>
        <w:rPr>
          <w:rFonts w:ascii="Ebrima" w:hAnsi="Ebrima" w:cs="Calibri"/>
        </w:rPr>
      </w:pPr>
      <w:r w:rsidRPr="00502D65">
        <w:rPr>
          <w:rFonts w:ascii="Ebrima" w:hAnsi="Ebrima" w:cs="Calibri"/>
        </w:rPr>
        <w:t>Chemical Inventory Reports</w:t>
      </w:r>
    </w:p>
    <w:p w14:paraId="6E6E15FF" w14:textId="77777777" w:rsidR="006D731C" w:rsidRPr="00502D65" w:rsidRDefault="006D731C" w:rsidP="006D731C">
      <w:pPr>
        <w:pStyle w:val="ListParagraph"/>
        <w:numPr>
          <w:ilvl w:val="0"/>
          <w:numId w:val="4"/>
        </w:numPr>
        <w:spacing w:after="200" w:line="276" w:lineRule="auto"/>
        <w:jc w:val="both"/>
        <w:rPr>
          <w:rFonts w:ascii="Ebrima" w:hAnsi="Ebrima" w:cs="Calibri"/>
        </w:rPr>
      </w:pPr>
      <w:r w:rsidRPr="00502D65">
        <w:rPr>
          <w:rFonts w:ascii="Ebrima" w:hAnsi="Ebrima" w:cs="Calibri"/>
        </w:rPr>
        <w:t>Chemical Safety Data Sheets</w:t>
      </w:r>
    </w:p>
    <w:p w14:paraId="104ECAE1" w14:textId="77777777" w:rsidR="006D731C" w:rsidRPr="00502D65" w:rsidRDefault="006D731C" w:rsidP="006D731C">
      <w:pPr>
        <w:pStyle w:val="ListParagraph"/>
        <w:numPr>
          <w:ilvl w:val="0"/>
          <w:numId w:val="4"/>
        </w:numPr>
        <w:spacing w:after="200" w:line="276" w:lineRule="auto"/>
        <w:jc w:val="both"/>
        <w:rPr>
          <w:rFonts w:ascii="Ebrima" w:hAnsi="Ebrima" w:cs="Calibri"/>
        </w:rPr>
      </w:pPr>
      <w:r w:rsidRPr="00502D65">
        <w:rPr>
          <w:rFonts w:ascii="Ebrima" w:hAnsi="Ebrima" w:cs="Calibri"/>
        </w:rPr>
        <w:t>Chemical release notification and written follow-up reports</w:t>
      </w:r>
    </w:p>
    <w:p w14:paraId="0FEEF058" w14:textId="0B7E97F1" w:rsidR="006D731C" w:rsidRPr="00502D65" w:rsidRDefault="006D731C" w:rsidP="006D731C">
      <w:pPr>
        <w:jc w:val="both"/>
        <w:rPr>
          <w:rFonts w:ascii="Ebrima" w:hAnsi="Ebrima" w:cs="Calibri"/>
        </w:rPr>
      </w:pPr>
      <w:r w:rsidRPr="00502D65">
        <w:rPr>
          <w:rFonts w:ascii="Ebrima" w:hAnsi="Ebrima" w:cs="Calibri"/>
          <w:b/>
        </w:rPr>
        <w:t>Note:</w:t>
      </w:r>
      <w:r w:rsidRPr="00502D65">
        <w:rPr>
          <w:rFonts w:ascii="Ebrima" w:hAnsi="Ebrima" w:cs="Calibri"/>
        </w:rPr>
        <w:t xml:space="preserve"> Information available is limited to compliance with 42 U.S.C. Chapter 116 and does not include all chemical information for facilities and transportation incidents that may pose a threat to human health, </w:t>
      </w:r>
      <w:r w:rsidRPr="00502D65">
        <w:rPr>
          <w:rFonts w:ascii="Ebrima" w:hAnsi="Ebrima" w:cs="Calibri"/>
        </w:rPr>
        <w:t>safety,</w:t>
      </w:r>
      <w:r w:rsidRPr="00502D65">
        <w:rPr>
          <w:rFonts w:ascii="Ebrima" w:hAnsi="Ebrima" w:cs="Calibri"/>
        </w:rPr>
        <w:t xml:space="preserve"> and the environment</w:t>
      </w:r>
      <w:r w:rsidRPr="00502D65">
        <w:rPr>
          <w:rFonts w:ascii="Ebrima" w:hAnsi="Ebrima" w:cs="Calibri"/>
        </w:rPr>
        <w:t xml:space="preserve">. </w:t>
      </w:r>
    </w:p>
    <w:p w14:paraId="5C870B80" w14:textId="77777777" w:rsidR="006D731C" w:rsidRPr="00502D65" w:rsidRDefault="006D731C" w:rsidP="006D731C">
      <w:pPr>
        <w:jc w:val="both"/>
        <w:rPr>
          <w:rFonts w:ascii="Ebrima" w:hAnsi="Ebrima" w:cs="Calibri"/>
        </w:rPr>
      </w:pPr>
      <w:r w:rsidRPr="00502D65">
        <w:rPr>
          <w:rFonts w:ascii="Ebrima" w:hAnsi="Ebrima" w:cs="Calibri"/>
        </w:rPr>
        <w:t>Questions or open records requests regarding information collected under EPCRA can be directed to the Sauk County Local Emergency Planning Committee (LEPC) contact below:</w:t>
      </w:r>
    </w:p>
    <w:p w14:paraId="671890BC" w14:textId="70C9F392" w:rsidR="006D731C" w:rsidRPr="00502D65" w:rsidRDefault="006D731C" w:rsidP="00502D65">
      <w:pPr>
        <w:rPr>
          <w:rFonts w:ascii="Ebrima" w:hAnsi="Ebrima" w:cs="Calibri"/>
        </w:rPr>
      </w:pPr>
      <w:r w:rsidRPr="00502D65">
        <w:rPr>
          <w:rFonts w:ascii="Ebrima" w:hAnsi="Ebrima" w:cs="Calibri"/>
        </w:rPr>
        <w:t>Jed Seidl</w:t>
      </w:r>
      <w:r w:rsidRPr="00502D65">
        <w:rPr>
          <w:rFonts w:ascii="Ebrima" w:hAnsi="Ebrima" w:cs="Calibri"/>
        </w:rPr>
        <w:t xml:space="preserve"> / 510 Broadway Baraboo, WI 53913 / (608) 355-4410 / </w:t>
      </w:r>
      <w:hyperlink r:id="rId7" w:history="1">
        <w:r w:rsidRPr="00502D65">
          <w:rPr>
            <w:rStyle w:val="Hyperlink"/>
            <w:rFonts w:ascii="Ebrima" w:hAnsi="Ebrima" w:cs="Calibri"/>
          </w:rPr>
          <w:t>je</w:t>
        </w:r>
        <w:r w:rsidRPr="00502D65">
          <w:rPr>
            <w:rStyle w:val="Hyperlink"/>
            <w:rFonts w:ascii="Ebrima" w:hAnsi="Ebrima" w:cs="Calibri"/>
          </w:rPr>
          <w:t>d.seidl</w:t>
        </w:r>
        <w:r w:rsidRPr="00502D65">
          <w:rPr>
            <w:rStyle w:val="Hyperlink"/>
            <w:rFonts w:ascii="Ebrima" w:hAnsi="Ebrima" w:cs="Calibri"/>
          </w:rPr>
          <w:t>@saukcountywi.gov</w:t>
        </w:r>
      </w:hyperlink>
    </w:p>
    <w:sectPr w:rsidR="006D731C" w:rsidRPr="00502D65" w:rsidSect="00502D65">
      <w:headerReference w:type="default" r:id="rId8"/>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A2C1" w14:textId="77777777" w:rsidR="00A23960" w:rsidRDefault="00A23960" w:rsidP="005D54A6">
      <w:pPr>
        <w:spacing w:after="0" w:line="240" w:lineRule="auto"/>
      </w:pPr>
      <w:r>
        <w:separator/>
      </w:r>
    </w:p>
  </w:endnote>
  <w:endnote w:type="continuationSeparator" w:id="0">
    <w:p w14:paraId="1481C3E5" w14:textId="77777777" w:rsidR="00A23960" w:rsidRDefault="00A23960" w:rsidP="005D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Browallia New">
    <w:altName w:val="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F3B1" w14:textId="0969F9E5" w:rsidR="006C1693" w:rsidRPr="006C1693" w:rsidRDefault="006C1693" w:rsidP="006C1693">
    <w:pPr>
      <w:pStyle w:val="Footer"/>
      <w:pBdr>
        <w:top w:val="single" w:sz="24" w:space="1" w:color="C00000"/>
      </w:pBdr>
      <w:jc w:val="center"/>
      <w:rPr>
        <w:rFonts w:ascii="Browallia New" w:hAnsi="Browallia New" w:cs="Browallia New"/>
        <w:i/>
        <w:iCs/>
        <w:sz w:val="28"/>
        <w:szCs w:val="28"/>
      </w:rPr>
    </w:pPr>
    <w:r w:rsidRPr="006C1693">
      <w:rPr>
        <w:rFonts w:ascii="Browallia New" w:hAnsi="Browallia New" w:cs="Browallia New" w:hint="cs"/>
        <w:i/>
        <w:iCs/>
        <w:sz w:val="28"/>
        <w:szCs w:val="28"/>
      </w:rPr>
      <w:t>510 Broadway, Baraboo, Wisconsin 53913</w:t>
    </w:r>
    <w:r>
      <w:rPr>
        <w:rFonts w:ascii="Browallia New" w:hAnsi="Browallia New" w:cs="Browallia New"/>
        <w:i/>
        <w:iCs/>
        <w:sz w:val="28"/>
        <w:szCs w:val="28"/>
      </w:rPr>
      <w:t xml:space="preserve">, </w:t>
    </w:r>
    <w:r w:rsidRPr="006C1693">
      <w:rPr>
        <w:rFonts w:ascii="Browallia New" w:hAnsi="Browallia New" w:cs="Browallia New" w:hint="cs"/>
        <w:i/>
        <w:iCs/>
        <w:sz w:val="28"/>
        <w:szCs w:val="28"/>
      </w:rPr>
      <w:t>608-355-4410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5A41" w14:textId="77777777" w:rsidR="00A23960" w:rsidRDefault="00A23960" w:rsidP="005D54A6">
      <w:pPr>
        <w:spacing w:after="0" w:line="240" w:lineRule="auto"/>
      </w:pPr>
      <w:r>
        <w:separator/>
      </w:r>
    </w:p>
  </w:footnote>
  <w:footnote w:type="continuationSeparator" w:id="0">
    <w:p w14:paraId="773A8F6D" w14:textId="77777777" w:rsidR="00A23960" w:rsidRDefault="00A23960" w:rsidP="005D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A69C" w14:textId="531B8E02" w:rsidR="005D54A6" w:rsidRDefault="005D54A6">
    <w:pPr>
      <w:pStyle w:val="Header"/>
    </w:pPr>
    <w:r>
      <w:rPr>
        <w:noProof/>
      </w:rPr>
      <w:drawing>
        <wp:anchor distT="0" distB="0" distL="114300" distR="114300" simplePos="0" relativeHeight="251658240" behindDoc="0" locked="0" layoutInCell="1" allowOverlap="1" wp14:anchorId="2573BAD0" wp14:editId="536E2360">
          <wp:simplePos x="0" y="0"/>
          <wp:positionH relativeFrom="column">
            <wp:posOffset>-9525</wp:posOffset>
          </wp:positionH>
          <wp:positionV relativeFrom="page">
            <wp:posOffset>161925</wp:posOffset>
          </wp:positionV>
          <wp:extent cx="1343025" cy="937838"/>
          <wp:effectExtent l="0" t="0" r="0" b="0"/>
          <wp:wrapNone/>
          <wp:docPr id="3" name="Picture 3" descr="A close-up of a speedome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peedometer&#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37838"/>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22964CDB" w14:textId="29BE0C93" w:rsidR="005D54A6" w:rsidRPr="005D54A6" w:rsidRDefault="005D54A6" w:rsidP="005D54A6">
    <w:pPr>
      <w:pStyle w:val="Header"/>
      <w:jc w:val="center"/>
      <w:rPr>
        <w:b/>
        <w:bCs/>
        <w:sz w:val="32"/>
        <w:szCs w:val="32"/>
      </w:rPr>
    </w:pPr>
    <w:r w:rsidRPr="005D54A6">
      <w:rPr>
        <w:b/>
        <w:bCs/>
        <w:sz w:val="32"/>
        <w:szCs w:val="32"/>
      </w:rPr>
      <w:t>Sauk County Emergency Management</w:t>
    </w:r>
  </w:p>
  <w:p w14:paraId="7BE95C65" w14:textId="77777777" w:rsidR="00873795" w:rsidRDefault="00873795" w:rsidP="00873795">
    <w:pPr>
      <w:pStyle w:val="Header"/>
      <w:rPr>
        <w:sz w:val="24"/>
        <w:szCs w:val="24"/>
      </w:rPr>
    </w:pPr>
  </w:p>
  <w:p w14:paraId="62CDC14D" w14:textId="72D42745" w:rsidR="002E13AF" w:rsidRPr="002E13AF" w:rsidRDefault="002E13AF" w:rsidP="002E13AF">
    <w:pPr>
      <w:pStyle w:val="Header"/>
      <w:pBdr>
        <w:bottom w:val="single" w:sz="24" w:space="1" w:color="C00000"/>
      </w:pBd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06845"/>
    <w:multiLevelType w:val="multilevel"/>
    <w:tmpl w:val="BF5A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D7D31"/>
    <w:multiLevelType w:val="hybridMultilevel"/>
    <w:tmpl w:val="411AD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E3366E"/>
    <w:multiLevelType w:val="hybridMultilevel"/>
    <w:tmpl w:val="97482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2A482E"/>
    <w:multiLevelType w:val="hybridMultilevel"/>
    <w:tmpl w:val="F15AAC9E"/>
    <w:lvl w:ilvl="0" w:tplc="859C2806">
      <w:start w:val="1"/>
      <w:numFmt w:val="decimal"/>
      <w:lvlText w:val="%1."/>
      <w:lvlJc w:val="left"/>
      <w:pPr>
        <w:ind w:left="720" w:hanging="360"/>
      </w:pPr>
      <w:rPr>
        <w:rFonts w:ascii="Segoe UI" w:hAnsi="Segoe UI" w:cs="Segoe UI" w:hint="default"/>
        <w:i w:val="0"/>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86096">
    <w:abstractNumId w:val="0"/>
  </w:num>
  <w:num w:numId="2" w16cid:durableId="588657089">
    <w:abstractNumId w:val="1"/>
  </w:num>
  <w:num w:numId="3" w16cid:durableId="865142485">
    <w:abstractNumId w:val="3"/>
  </w:num>
  <w:num w:numId="4" w16cid:durableId="148701814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A6"/>
    <w:rsid w:val="00214F9C"/>
    <w:rsid w:val="002E13AF"/>
    <w:rsid w:val="003D65F8"/>
    <w:rsid w:val="00502D65"/>
    <w:rsid w:val="0058167F"/>
    <w:rsid w:val="005D54A6"/>
    <w:rsid w:val="006030F1"/>
    <w:rsid w:val="00654363"/>
    <w:rsid w:val="006C1693"/>
    <w:rsid w:val="006D731C"/>
    <w:rsid w:val="007C04A0"/>
    <w:rsid w:val="00873795"/>
    <w:rsid w:val="00A23960"/>
    <w:rsid w:val="00A65563"/>
    <w:rsid w:val="00A83459"/>
    <w:rsid w:val="00B311AF"/>
    <w:rsid w:val="00B4290D"/>
    <w:rsid w:val="00C706A3"/>
    <w:rsid w:val="00DD4E42"/>
    <w:rsid w:val="00E36C5B"/>
    <w:rsid w:val="00E469B6"/>
    <w:rsid w:val="00E9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7FE4"/>
  <w15:chartTrackingRefBased/>
  <w15:docId w15:val="{B15533AD-FC1C-4A8F-A9FB-E002B1CA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A6"/>
  </w:style>
  <w:style w:type="paragraph" w:styleId="Footer">
    <w:name w:val="footer"/>
    <w:basedOn w:val="Normal"/>
    <w:link w:val="FooterChar"/>
    <w:uiPriority w:val="99"/>
    <w:unhideWhenUsed/>
    <w:rsid w:val="005D5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A6"/>
  </w:style>
  <w:style w:type="paragraph" w:styleId="BodyText">
    <w:name w:val="Body Text"/>
    <w:basedOn w:val="Normal"/>
    <w:link w:val="BodyTextChar"/>
    <w:uiPriority w:val="1"/>
    <w:qFormat/>
    <w:rsid w:val="00DD4E4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D4E42"/>
    <w:rPr>
      <w:rFonts w:ascii="Times New Roman" w:eastAsia="Times New Roman" w:hAnsi="Times New Roman" w:cs="Times New Roman"/>
      <w:sz w:val="23"/>
      <w:szCs w:val="23"/>
    </w:rPr>
  </w:style>
  <w:style w:type="paragraph" w:customStyle="1" w:styleId="paragraph">
    <w:name w:val="paragraph"/>
    <w:basedOn w:val="Normal"/>
    <w:rsid w:val="00A65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5563"/>
  </w:style>
  <w:style w:type="character" w:customStyle="1" w:styleId="eop">
    <w:name w:val="eop"/>
    <w:basedOn w:val="DefaultParagraphFont"/>
    <w:rsid w:val="00A65563"/>
  </w:style>
  <w:style w:type="character" w:customStyle="1" w:styleId="contextualspellingandgrammarerror">
    <w:name w:val="contextualspellingandgrammarerror"/>
    <w:basedOn w:val="DefaultParagraphFont"/>
    <w:rsid w:val="00A65563"/>
  </w:style>
  <w:style w:type="paragraph" w:styleId="ListParagraph">
    <w:name w:val="List Paragraph"/>
    <w:basedOn w:val="Normal"/>
    <w:uiPriority w:val="34"/>
    <w:qFormat/>
    <w:rsid w:val="00214F9C"/>
    <w:pPr>
      <w:ind w:left="720"/>
      <w:contextualSpacing/>
    </w:pPr>
  </w:style>
  <w:style w:type="character" w:styleId="Hyperlink">
    <w:name w:val="Hyperlink"/>
    <w:uiPriority w:val="99"/>
    <w:unhideWhenUsed/>
    <w:rsid w:val="006D731C"/>
    <w:rPr>
      <w:color w:val="0000FF"/>
      <w:u w:val="single"/>
    </w:rPr>
  </w:style>
  <w:style w:type="paragraph" w:customStyle="1" w:styleId="DefaultText">
    <w:name w:val="Default Text"/>
    <w:basedOn w:val="Normal"/>
    <w:rsid w:val="006D731C"/>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styleId="UnresolvedMention">
    <w:name w:val="Unresolved Mention"/>
    <w:basedOn w:val="DefaultParagraphFont"/>
    <w:uiPriority w:val="99"/>
    <w:semiHidden/>
    <w:unhideWhenUsed/>
    <w:rsid w:val="006D7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5061">
      <w:bodyDiv w:val="1"/>
      <w:marLeft w:val="0"/>
      <w:marRight w:val="0"/>
      <w:marTop w:val="0"/>
      <w:marBottom w:val="0"/>
      <w:divBdr>
        <w:top w:val="none" w:sz="0" w:space="0" w:color="auto"/>
        <w:left w:val="none" w:sz="0" w:space="0" w:color="auto"/>
        <w:bottom w:val="none" w:sz="0" w:space="0" w:color="auto"/>
        <w:right w:val="none" w:sz="0" w:space="0" w:color="auto"/>
      </w:divBdr>
    </w:div>
    <w:div w:id="983394588">
      <w:bodyDiv w:val="1"/>
      <w:marLeft w:val="0"/>
      <w:marRight w:val="0"/>
      <w:marTop w:val="0"/>
      <w:marBottom w:val="0"/>
      <w:divBdr>
        <w:top w:val="none" w:sz="0" w:space="0" w:color="auto"/>
        <w:left w:val="none" w:sz="0" w:space="0" w:color="auto"/>
        <w:bottom w:val="none" w:sz="0" w:space="0" w:color="auto"/>
        <w:right w:val="none" w:sz="0" w:space="0" w:color="auto"/>
      </w:divBdr>
    </w:div>
    <w:div w:id="1355233221">
      <w:bodyDiv w:val="1"/>
      <w:marLeft w:val="0"/>
      <w:marRight w:val="0"/>
      <w:marTop w:val="0"/>
      <w:marBottom w:val="0"/>
      <w:divBdr>
        <w:top w:val="none" w:sz="0" w:space="0" w:color="auto"/>
        <w:left w:val="none" w:sz="0" w:space="0" w:color="auto"/>
        <w:bottom w:val="none" w:sz="0" w:space="0" w:color="auto"/>
        <w:right w:val="none" w:sz="0" w:space="0" w:color="auto"/>
      </w:divBdr>
    </w:div>
    <w:div w:id="1401710617">
      <w:bodyDiv w:val="1"/>
      <w:marLeft w:val="0"/>
      <w:marRight w:val="0"/>
      <w:marTop w:val="0"/>
      <w:marBottom w:val="0"/>
      <w:divBdr>
        <w:top w:val="none" w:sz="0" w:space="0" w:color="auto"/>
        <w:left w:val="none" w:sz="0" w:space="0" w:color="auto"/>
        <w:bottom w:val="none" w:sz="0" w:space="0" w:color="auto"/>
        <w:right w:val="none" w:sz="0" w:space="0" w:color="auto"/>
      </w:divBdr>
      <w:divsChild>
        <w:div w:id="685713684">
          <w:marLeft w:val="0"/>
          <w:marRight w:val="0"/>
          <w:marTop w:val="0"/>
          <w:marBottom w:val="0"/>
          <w:divBdr>
            <w:top w:val="none" w:sz="0" w:space="0" w:color="auto"/>
            <w:left w:val="none" w:sz="0" w:space="0" w:color="auto"/>
            <w:bottom w:val="none" w:sz="0" w:space="0" w:color="auto"/>
            <w:right w:val="none" w:sz="0" w:space="0" w:color="auto"/>
          </w:divBdr>
        </w:div>
        <w:div w:id="1933004045">
          <w:marLeft w:val="0"/>
          <w:marRight w:val="0"/>
          <w:marTop w:val="0"/>
          <w:marBottom w:val="0"/>
          <w:divBdr>
            <w:top w:val="none" w:sz="0" w:space="0" w:color="auto"/>
            <w:left w:val="none" w:sz="0" w:space="0" w:color="auto"/>
            <w:bottom w:val="none" w:sz="0" w:space="0" w:color="auto"/>
            <w:right w:val="none" w:sz="0" w:space="0" w:color="auto"/>
          </w:divBdr>
        </w:div>
        <w:div w:id="336230501">
          <w:marLeft w:val="0"/>
          <w:marRight w:val="0"/>
          <w:marTop w:val="0"/>
          <w:marBottom w:val="0"/>
          <w:divBdr>
            <w:top w:val="none" w:sz="0" w:space="0" w:color="auto"/>
            <w:left w:val="none" w:sz="0" w:space="0" w:color="auto"/>
            <w:bottom w:val="none" w:sz="0" w:space="0" w:color="auto"/>
            <w:right w:val="none" w:sz="0" w:space="0" w:color="auto"/>
          </w:divBdr>
        </w:div>
        <w:div w:id="1583879190">
          <w:marLeft w:val="0"/>
          <w:marRight w:val="0"/>
          <w:marTop w:val="0"/>
          <w:marBottom w:val="0"/>
          <w:divBdr>
            <w:top w:val="none" w:sz="0" w:space="0" w:color="auto"/>
            <w:left w:val="none" w:sz="0" w:space="0" w:color="auto"/>
            <w:bottom w:val="none" w:sz="0" w:space="0" w:color="auto"/>
            <w:right w:val="none" w:sz="0" w:space="0" w:color="auto"/>
          </w:divBdr>
        </w:div>
        <w:div w:id="464542736">
          <w:marLeft w:val="0"/>
          <w:marRight w:val="0"/>
          <w:marTop w:val="0"/>
          <w:marBottom w:val="0"/>
          <w:divBdr>
            <w:top w:val="none" w:sz="0" w:space="0" w:color="auto"/>
            <w:left w:val="none" w:sz="0" w:space="0" w:color="auto"/>
            <w:bottom w:val="none" w:sz="0" w:space="0" w:color="auto"/>
            <w:right w:val="none" w:sz="0" w:space="0" w:color="auto"/>
          </w:divBdr>
        </w:div>
        <w:div w:id="1705592334">
          <w:marLeft w:val="0"/>
          <w:marRight w:val="0"/>
          <w:marTop w:val="0"/>
          <w:marBottom w:val="0"/>
          <w:divBdr>
            <w:top w:val="none" w:sz="0" w:space="0" w:color="auto"/>
            <w:left w:val="none" w:sz="0" w:space="0" w:color="auto"/>
            <w:bottom w:val="none" w:sz="0" w:space="0" w:color="auto"/>
            <w:right w:val="none" w:sz="0" w:space="0" w:color="auto"/>
          </w:divBdr>
        </w:div>
        <w:div w:id="885530486">
          <w:marLeft w:val="0"/>
          <w:marRight w:val="0"/>
          <w:marTop w:val="0"/>
          <w:marBottom w:val="0"/>
          <w:divBdr>
            <w:top w:val="none" w:sz="0" w:space="0" w:color="auto"/>
            <w:left w:val="none" w:sz="0" w:space="0" w:color="auto"/>
            <w:bottom w:val="none" w:sz="0" w:space="0" w:color="auto"/>
            <w:right w:val="none" w:sz="0" w:space="0" w:color="auto"/>
          </w:divBdr>
        </w:div>
        <w:div w:id="1896770998">
          <w:marLeft w:val="0"/>
          <w:marRight w:val="0"/>
          <w:marTop w:val="0"/>
          <w:marBottom w:val="0"/>
          <w:divBdr>
            <w:top w:val="none" w:sz="0" w:space="0" w:color="auto"/>
            <w:left w:val="none" w:sz="0" w:space="0" w:color="auto"/>
            <w:bottom w:val="none" w:sz="0" w:space="0" w:color="auto"/>
            <w:right w:val="none" w:sz="0" w:space="0" w:color="auto"/>
          </w:divBdr>
        </w:div>
        <w:div w:id="228425172">
          <w:marLeft w:val="0"/>
          <w:marRight w:val="0"/>
          <w:marTop w:val="0"/>
          <w:marBottom w:val="0"/>
          <w:divBdr>
            <w:top w:val="none" w:sz="0" w:space="0" w:color="auto"/>
            <w:left w:val="none" w:sz="0" w:space="0" w:color="auto"/>
            <w:bottom w:val="none" w:sz="0" w:space="0" w:color="auto"/>
            <w:right w:val="none" w:sz="0" w:space="0" w:color="auto"/>
          </w:divBdr>
        </w:div>
        <w:div w:id="1255015292">
          <w:marLeft w:val="0"/>
          <w:marRight w:val="0"/>
          <w:marTop w:val="0"/>
          <w:marBottom w:val="0"/>
          <w:divBdr>
            <w:top w:val="none" w:sz="0" w:space="0" w:color="auto"/>
            <w:left w:val="none" w:sz="0" w:space="0" w:color="auto"/>
            <w:bottom w:val="none" w:sz="0" w:space="0" w:color="auto"/>
            <w:right w:val="none" w:sz="0" w:space="0" w:color="auto"/>
          </w:divBdr>
        </w:div>
        <w:div w:id="1121344541">
          <w:marLeft w:val="0"/>
          <w:marRight w:val="0"/>
          <w:marTop w:val="0"/>
          <w:marBottom w:val="0"/>
          <w:divBdr>
            <w:top w:val="none" w:sz="0" w:space="0" w:color="auto"/>
            <w:left w:val="none" w:sz="0" w:space="0" w:color="auto"/>
            <w:bottom w:val="none" w:sz="0" w:space="0" w:color="auto"/>
            <w:right w:val="none" w:sz="0" w:space="0" w:color="auto"/>
          </w:divBdr>
        </w:div>
        <w:div w:id="1539128810">
          <w:marLeft w:val="0"/>
          <w:marRight w:val="0"/>
          <w:marTop w:val="0"/>
          <w:marBottom w:val="0"/>
          <w:divBdr>
            <w:top w:val="none" w:sz="0" w:space="0" w:color="auto"/>
            <w:left w:val="none" w:sz="0" w:space="0" w:color="auto"/>
            <w:bottom w:val="none" w:sz="0" w:space="0" w:color="auto"/>
            <w:right w:val="none" w:sz="0" w:space="0" w:color="auto"/>
          </w:divBdr>
        </w:div>
        <w:div w:id="1529760052">
          <w:marLeft w:val="0"/>
          <w:marRight w:val="0"/>
          <w:marTop w:val="0"/>
          <w:marBottom w:val="0"/>
          <w:divBdr>
            <w:top w:val="none" w:sz="0" w:space="0" w:color="auto"/>
            <w:left w:val="none" w:sz="0" w:space="0" w:color="auto"/>
            <w:bottom w:val="none" w:sz="0" w:space="0" w:color="auto"/>
            <w:right w:val="none" w:sz="0" w:space="0" w:color="auto"/>
          </w:divBdr>
        </w:div>
        <w:div w:id="2099057514">
          <w:marLeft w:val="0"/>
          <w:marRight w:val="0"/>
          <w:marTop w:val="0"/>
          <w:marBottom w:val="0"/>
          <w:divBdr>
            <w:top w:val="none" w:sz="0" w:space="0" w:color="auto"/>
            <w:left w:val="none" w:sz="0" w:space="0" w:color="auto"/>
            <w:bottom w:val="none" w:sz="0" w:space="0" w:color="auto"/>
            <w:right w:val="none" w:sz="0" w:space="0" w:color="auto"/>
          </w:divBdr>
        </w:div>
        <w:div w:id="1488129887">
          <w:marLeft w:val="0"/>
          <w:marRight w:val="0"/>
          <w:marTop w:val="0"/>
          <w:marBottom w:val="0"/>
          <w:divBdr>
            <w:top w:val="none" w:sz="0" w:space="0" w:color="auto"/>
            <w:left w:val="none" w:sz="0" w:space="0" w:color="auto"/>
            <w:bottom w:val="none" w:sz="0" w:space="0" w:color="auto"/>
            <w:right w:val="none" w:sz="0" w:space="0" w:color="auto"/>
          </w:divBdr>
        </w:div>
        <w:div w:id="849880217">
          <w:marLeft w:val="0"/>
          <w:marRight w:val="0"/>
          <w:marTop w:val="0"/>
          <w:marBottom w:val="0"/>
          <w:divBdr>
            <w:top w:val="none" w:sz="0" w:space="0" w:color="auto"/>
            <w:left w:val="none" w:sz="0" w:space="0" w:color="auto"/>
            <w:bottom w:val="none" w:sz="0" w:space="0" w:color="auto"/>
            <w:right w:val="none" w:sz="0" w:space="0" w:color="auto"/>
          </w:divBdr>
        </w:div>
        <w:div w:id="275406704">
          <w:marLeft w:val="0"/>
          <w:marRight w:val="0"/>
          <w:marTop w:val="0"/>
          <w:marBottom w:val="0"/>
          <w:divBdr>
            <w:top w:val="none" w:sz="0" w:space="0" w:color="auto"/>
            <w:left w:val="none" w:sz="0" w:space="0" w:color="auto"/>
            <w:bottom w:val="none" w:sz="0" w:space="0" w:color="auto"/>
            <w:right w:val="none" w:sz="0" w:space="0" w:color="auto"/>
          </w:divBdr>
        </w:div>
        <w:div w:id="40709870">
          <w:marLeft w:val="0"/>
          <w:marRight w:val="0"/>
          <w:marTop w:val="0"/>
          <w:marBottom w:val="0"/>
          <w:divBdr>
            <w:top w:val="none" w:sz="0" w:space="0" w:color="auto"/>
            <w:left w:val="none" w:sz="0" w:space="0" w:color="auto"/>
            <w:bottom w:val="none" w:sz="0" w:space="0" w:color="auto"/>
            <w:right w:val="none" w:sz="0" w:space="0" w:color="auto"/>
          </w:divBdr>
        </w:div>
        <w:div w:id="127673241">
          <w:marLeft w:val="0"/>
          <w:marRight w:val="0"/>
          <w:marTop w:val="0"/>
          <w:marBottom w:val="0"/>
          <w:divBdr>
            <w:top w:val="none" w:sz="0" w:space="0" w:color="auto"/>
            <w:left w:val="none" w:sz="0" w:space="0" w:color="auto"/>
            <w:bottom w:val="none" w:sz="0" w:space="0" w:color="auto"/>
            <w:right w:val="none" w:sz="0" w:space="0" w:color="auto"/>
          </w:divBdr>
        </w:div>
        <w:div w:id="743334216">
          <w:marLeft w:val="0"/>
          <w:marRight w:val="0"/>
          <w:marTop w:val="0"/>
          <w:marBottom w:val="0"/>
          <w:divBdr>
            <w:top w:val="none" w:sz="0" w:space="0" w:color="auto"/>
            <w:left w:val="none" w:sz="0" w:space="0" w:color="auto"/>
            <w:bottom w:val="none" w:sz="0" w:space="0" w:color="auto"/>
            <w:right w:val="none" w:sz="0" w:space="0" w:color="auto"/>
          </w:divBdr>
        </w:div>
        <w:div w:id="604575734">
          <w:marLeft w:val="0"/>
          <w:marRight w:val="0"/>
          <w:marTop w:val="0"/>
          <w:marBottom w:val="0"/>
          <w:divBdr>
            <w:top w:val="none" w:sz="0" w:space="0" w:color="auto"/>
            <w:left w:val="none" w:sz="0" w:space="0" w:color="auto"/>
            <w:bottom w:val="none" w:sz="0" w:space="0" w:color="auto"/>
            <w:right w:val="none" w:sz="0" w:space="0" w:color="auto"/>
          </w:divBdr>
        </w:div>
        <w:div w:id="928662099">
          <w:marLeft w:val="0"/>
          <w:marRight w:val="0"/>
          <w:marTop w:val="0"/>
          <w:marBottom w:val="0"/>
          <w:divBdr>
            <w:top w:val="none" w:sz="0" w:space="0" w:color="auto"/>
            <w:left w:val="none" w:sz="0" w:space="0" w:color="auto"/>
            <w:bottom w:val="none" w:sz="0" w:space="0" w:color="auto"/>
            <w:right w:val="none" w:sz="0" w:space="0" w:color="auto"/>
          </w:divBdr>
        </w:div>
        <w:div w:id="1992519880">
          <w:marLeft w:val="0"/>
          <w:marRight w:val="0"/>
          <w:marTop w:val="0"/>
          <w:marBottom w:val="0"/>
          <w:divBdr>
            <w:top w:val="none" w:sz="0" w:space="0" w:color="auto"/>
            <w:left w:val="none" w:sz="0" w:space="0" w:color="auto"/>
            <w:bottom w:val="none" w:sz="0" w:space="0" w:color="auto"/>
            <w:right w:val="none" w:sz="0" w:space="0" w:color="auto"/>
          </w:divBdr>
        </w:div>
      </w:divsChild>
    </w:div>
    <w:div w:id="16433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seidl@saukcounty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Blakemore</dc:creator>
  <cp:keywords/>
  <dc:description/>
  <cp:lastModifiedBy>Jed Seidl</cp:lastModifiedBy>
  <cp:revision>3</cp:revision>
  <dcterms:created xsi:type="dcterms:W3CDTF">2024-03-27T14:31:00Z</dcterms:created>
  <dcterms:modified xsi:type="dcterms:W3CDTF">2024-03-27T14:39:00Z</dcterms:modified>
</cp:coreProperties>
</file>