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C165D" w14:textId="23179BAE" w:rsidR="00D16CA2" w:rsidRDefault="0057792A" w:rsidP="000B2D2D">
      <w:pPr>
        <w:spacing w:after="0" w:line="240" w:lineRule="auto"/>
        <w:jc w:val="center"/>
      </w:pPr>
      <w:r>
        <w:t>M</w:t>
      </w:r>
      <w:r w:rsidR="00D16CA2">
        <w:t>EMORANDUM OF UNDERSTANDING</w:t>
      </w:r>
    </w:p>
    <w:p w14:paraId="70FE29AA" w14:textId="07C7CEE6" w:rsidR="00D16CA2" w:rsidRDefault="00B35F3A" w:rsidP="000B2D2D">
      <w:pPr>
        <w:spacing w:after="0" w:line="240" w:lineRule="auto"/>
        <w:jc w:val="center"/>
      </w:pPr>
      <w:r>
        <w:t xml:space="preserve">Capital Projects Fund Digital </w:t>
      </w:r>
      <w:r w:rsidR="00A62F8D">
        <w:t xml:space="preserve">Connectivity and Navigation Program </w:t>
      </w:r>
    </w:p>
    <w:p w14:paraId="4F58013F" w14:textId="4ADC3807" w:rsidR="00A62F8D" w:rsidRDefault="00BC1331" w:rsidP="000B2D2D">
      <w:pPr>
        <w:spacing w:after="0" w:line="240" w:lineRule="auto"/>
        <w:jc w:val="center"/>
      </w:pPr>
      <w:r>
        <w:t xml:space="preserve">Local </w:t>
      </w:r>
      <w:r w:rsidR="00A62F8D">
        <w:t>Distribution Partner</w:t>
      </w:r>
    </w:p>
    <w:p w14:paraId="1B584AEF" w14:textId="396E37B9" w:rsidR="00E25162" w:rsidRDefault="00E25162" w:rsidP="000B2D2D">
      <w:pPr>
        <w:spacing w:after="0" w:line="240" w:lineRule="auto"/>
        <w:jc w:val="center"/>
      </w:pPr>
      <w:r>
        <w:t>___________________________________________________________</w:t>
      </w:r>
    </w:p>
    <w:p w14:paraId="37B47573" w14:textId="7B2E1E73" w:rsidR="00D16CA2" w:rsidRDefault="00D16CA2" w:rsidP="000B2D2D">
      <w:pPr>
        <w:spacing w:after="0" w:line="240" w:lineRule="auto"/>
        <w:jc w:val="center"/>
      </w:pPr>
      <w:r>
        <w:t xml:space="preserve">UNITED WAY OF </w:t>
      </w:r>
      <w:r w:rsidR="00AA7D62">
        <w:t>WISCONSIN</w:t>
      </w:r>
    </w:p>
    <w:p w14:paraId="02F080C5" w14:textId="1561A5FE" w:rsidR="000A51ED" w:rsidRDefault="004C6744" w:rsidP="000B2D2D">
      <w:pPr>
        <w:spacing w:after="0" w:line="240" w:lineRule="auto"/>
        <w:jc w:val="center"/>
      </w:pPr>
      <w:r>
        <w:t>United Way of Dane County</w:t>
      </w:r>
    </w:p>
    <w:p w14:paraId="6BA8680E" w14:textId="0A2246DB" w:rsidR="00BF5313" w:rsidRDefault="00851640" w:rsidP="000B2D2D">
      <w:pPr>
        <w:spacing w:after="0" w:line="240" w:lineRule="auto"/>
        <w:jc w:val="center"/>
      </w:pPr>
      <w:r>
        <w:t>Sauk County Public Health</w:t>
      </w:r>
    </w:p>
    <w:p w14:paraId="474C9C54" w14:textId="77777777" w:rsidR="001C6924" w:rsidRDefault="001C6924" w:rsidP="000B2D2D">
      <w:pPr>
        <w:spacing w:after="0" w:line="240" w:lineRule="auto"/>
        <w:jc w:val="center"/>
      </w:pPr>
    </w:p>
    <w:p w14:paraId="40C8F335" w14:textId="7BDB0004" w:rsidR="00994B48" w:rsidRPr="006975B7" w:rsidRDefault="00E25162" w:rsidP="006975B7">
      <w:pPr>
        <w:spacing w:after="0" w:line="240" w:lineRule="auto"/>
        <w:rPr>
          <w:b/>
          <w:bCs/>
        </w:rPr>
      </w:pPr>
      <w:r w:rsidRPr="001E3402">
        <w:rPr>
          <w:b/>
          <w:bCs/>
        </w:rPr>
        <w:t>Purpose &amp; Scope of Agreement:</w:t>
      </w:r>
    </w:p>
    <w:p w14:paraId="187AF72E" w14:textId="01FD6DAF" w:rsidR="00E25162" w:rsidRDefault="008F14CE" w:rsidP="004D719E">
      <w:pPr>
        <w:spacing w:after="0" w:line="240" w:lineRule="auto"/>
        <w:jc w:val="both"/>
      </w:pPr>
      <w:r>
        <w:t xml:space="preserve">This Agreement </w:t>
      </w:r>
      <w:proofErr w:type="gramStart"/>
      <w:r>
        <w:t>is</w:t>
      </w:r>
      <w:proofErr w:type="gramEnd"/>
      <w:r>
        <w:t xml:space="preserve"> entered into </w:t>
      </w:r>
      <w:r w:rsidR="00AA633A">
        <w:t>on</w:t>
      </w:r>
      <w:r w:rsidR="004875C2">
        <w:t xml:space="preserve"> </w:t>
      </w:r>
      <w:r w:rsidR="00AC7E5E">
        <w:t>1</w:t>
      </w:r>
      <w:r w:rsidR="00851640">
        <w:t>2/22</w:t>
      </w:r>
      <w:r w:rsidR="004875C2">
        <w:t>/25</w:t>
      </w:r>
      <w:r>
        <w:t xml:space="preserve"> between </w:t>
      </w:r>
      <w:r w:rsidR="00AA7D62">
        <w:t xml:space="preserve">United Way of Wisconsin </w:t>
      </w:r>
      <w:r>
        <w:t>(</w:t>
      </w:r>
      <w:proofErr w:type="spellStart"/>
      <w:r>
        <w:t>U</w:t>
      </w:r>
      <w:r w:rsidR="00AA7D62">
        <w:t>WWi</w:t>
      </w:r>
      <w:proofErr w:type="spellEnd"/>
      <w:r>
        <w:t>)</w:t>
      </w:r>
      <w:r w:rsidR="000A51ED">
        <w:t xml:space="preserve">, </w:t>
      </w:r>
      <w:r w:rsidR="001530B1">
        <w:t>United Way of Dane County</w:t>
      </w:r>
      <w:r>
        <w:t xml:space="preserve"> and</w:t>
      </w:r>
      <w:r w:rsidR="004875C2">
        <w:t xml:space="preserve"> </w:t>
      </w:r>
      <w:r w:rsidR="00851640">
        <w:t>Sauk County Public Health</w:t>
      </w:r>
      <w:r w:rsidR="004875C2">
        <w:t xml:space="preserve"> </w:t>
      </w:r>
      <w:r>
        <w:t xml:space="preserve">to establish </w:t>
      </w:r>
      <w:proofErr w:type="gramStart"/>
      <w:r>
        <w:t>the parameters</w:t>
      </w:r>
      <w:proofErr w:type="gramEnd"/>
      <w:r w:rsidR="00316592">
        <w:t xml:space="preserve"> for </w:t>
      </w:r>
      <w:r>
        <w:t xml:space="preserve">distributing </w:t>
      </w:r>
      <w:r w:rsidR="00BC1331">
        <w:t xml:space="preserve">loaned </w:t>
      </w:r>
      <w:r w:rsidR="00A62F8D">
        <w:t>devices</w:t>
      </w:r>
      <w:r>
        <w:t xml:space="preserve"> to Partner clients via </w:t>
      </w:r>
      <w:r w:rsidR="00A62F8D">
        <w:t>the Capital Projects Fund Digital Connectivity and Navigation Program</w:t>
      </w:r>
      <w:r>
        <w:t>.</w:t>
      </w:r>
      <w:r w:rsidR="00316592">
        <w:t xml:space="preserve"> The Partner </w:t>
      </w:r>
      <w:r w:rsidR="00163997">
        <w:t>must meet the Program’s basic Eligibility Requirements (Addendum 1).</w:t>
      </w:r>
    </w:p>
    <w:p w14:paraId="75EBB491" w14:textId="77777777" w:rsidR="00994B48" w:rsidRDefault="00994B48" w:rsidP="004D719E">
      <w:pPr>
        <w:spacing w:after="0" w:line="240" w:lineRule="auto"/>
        <w:jc w:val="both"/>
      </w:pPr>
    </w:p>
    <w:p w14:paraId="2597EA69" w14:textId="3A82730B" w:rsidR="00D203C9" w:rsidRDefault="00D203C9" w:rsidP="004D719E">
      <w:pPr>
        <w:spacing w:after="0" w:line="240" w:lineRule="auto"/>
        <w:jc w:val="both"/>
      </w:pPr>
      <w:r>
        <w:t>The Program prioritizes</w:t>
      </w:r>
      <w:r w:rsidR="00AA7D62">
        <w:t xml:space="preserve"> device</w:t>
      </w:r>
      <w:r>
        <w:t xml:space="preserve"> recipients based on</w:t>
      </w:r>
      <w:r w:rsidR="00A22667">
        <w:t xml:space="preserve"> </w:t>
      </w:r>
      <w:r w:rsidR="00AA7D62">
        <w:t>the following eligibility criteria</w:t>
      </w:r>
      <w:r>
        <w:t>:</w:t>
      </w:r>
    </w:p>
    <w:p w14:paraId="53D4D7BA" w14:textId="77777777" w:rsidR="00AA7D62" w:rsidRDefault="00AA7D62" w:rsidP="00AA7D62">
      <w:pPr>
        <w:spacing w:after="0" w:line="240" w:lineRule="auto"/>
        <w:rPr>
          <w:rFonts w:ascii="Calibri" w:eastAsia="Times New Roman" w:hAnsi="Calibri" w:cs="Calibri"/>
        </w:rPr>
      </w:pPr>
    </w:p>
    <w:p w14:paraId="3D373A08" w14:textId="08CA1D69" w:rsidR="000647E8" w:rsidRPr="00653368" w:rsidRDefault="000647E8" w:rsidP="000647E8">
      <w:pPr>
        <w:pStyle w:val="ListParagraph"/>
        <w:numPr>
          <w:ilvl w:val="0"/>
          <w:numId w:val="11"/>
        </w:numPr>
        <w:spacing w:after="0" w:line="240" w:lineRule="auto"/>
        <w:rPr>
          <w:rFonts w:eastAsia="Times New Roman" w:cs="Calibri"/>
        </w:rPr>
      </w:pPr>
      <w:r w:rsidRPr="00653368">
        <w:rPr>
          <w:rFonts w:eastAsia="Times New Roman" w:cs="Calibri"/>
          <w:u w:val="single"/>
        </w:rPr>
        <w:t>Low-Income Household</w:t>
      </w:r>
      <w:r>
        <w:rPr>
          <w:rFonts w:eastAsia="Times New Roman" w:cs="Calibri"/>
          <w:u w:val="single"/>
        </w:rPr>
        <w:t xml:space="preserve"> (</w:t>
      </w:r>
      <w:proofErr w:type="gramStart"/>
      <w:r>
        <w:rPr>
          <w:rFonts w:eastAsia="Times New Roman" w:cs="Calibri"/>
          <w:u w:val="single"/>
        </w:rPr>
        <w:t>first priority</w:t>
      </w:r>
      <w:proofErr w:type="gramEnd"/>
      <w:r>
        <w:rPr>
          <w:rFonts w:eastAsia="Times New Roman" w:cs="Calibri"/>
          <w:u w:val="single"/>
        </w:rPr>
        <w:t>)</w:t>
      </w:r>
      <w:r w:rsidRPr="00653368">
        <w:rPr>
          <w:rFonts w:eastAsia="Times New Roman" w:cs="Calibri"/>
        </w:rPr>
        <w:t xml:space="preserve">: A household with an income at or below 200% of the Federal Poverty Guideline or an Asset Limited, Income Constrained, </w:t>
      </w:r>
      <w:proofErr w:type="gramStart"/>
      <w:r w:rsidRPr="00653368">
        <w:rPr>
          <w:rFonts w:eastAsia="Times New Roman" w:cs="Calibri"/>
        </w:rPr>
        <w:t>Employed</w:t>
      </w:r>
      <w:proofErr w:type="gramEnd"/>
      <w:r w:rsidRPr="00653368">
        <w:rPr>
          <w:rFonts w:eastAsia="Times New Roman" w:cs="Calibri"/>
        </w:rPr>
        <w:t xml:space="preserve"> (ALICE) household (unable to afford basics on housing, childcare, food, transportation, health care, and technology).</w:t>
      </w:r>
    </w:p>
    <w:p w14:paraId="041B52D5" w14:textId="77777777" w:rsidR="00AA7D62" w:rsidRPr="00653368" w:rsidRDefault="00AA7D62" w:rsidP="00AA7D62">
      <w:pPr>
        <w:pStyle w:val="ListParagraph"/>
        <w:numPr>
          <w:ilvl w:val="0"/>
          <w:numId w:val="11"/>
        </w:numPr>
        <w:spacing w:after="0" w:line="240" w:lineRule="auto"/>
        <w:rPr>
          <w:rFonts w:eastAsia="Times New Roman" w:cs="Calibri"/>
        </w:rPr>
      </w:pPr>
      <w:r w:rsidRPr="00653368">
        <w:rPr>
          <w:rFonts w:eastAsia="Times New Roman" w:cs="Calibri"/>
          <w:u w:val="single"/>
        </w:rPr>
        <w:t>Underserved</w:t>
      </w:r>
      <w:r w:rsidRPr="00653368">
        <w:rPr>
          <w:rFonts w:eastAsia="Times New Roman" w:cs="Calibri"/>
        </w:rPr>
        <w:t>: A household without access to reliable, affordable broadband service with a minimum speed of 100 Mbps download and 20 Mbps upload.</w:t>
      </w:r>
    </w:p>
    <w:p w14:paraId="7315C7F0" w14:textId="40BA8242" w:rsidR="00AA7D62" w:rsidRPr="00653368" w:rsidRDefault="00AA7D62" w:rsidP="00AA7D62">
      <w:pPr>
        <w:pStyle w:val="ListParagraph"/>
        <w:numPr>
          <w:ilvl w:val="0"/>
          <w:numId w:val="11"/>
        </w:numPr>
        <w:spacing w:after="0" w:line="240" w:lineRule="auto"/>
        <w:rPr>
          <w:rFonts w:eastAsia="Times New Roman" w:cs="Calibri"/>
        </w:rPr>
      </w:pPr>
      <w:proofErr w:type="spellStart"/>
      <w:r w:rsidRPr="00653368">
        <w:rPr>
          <w:rFonts w:eastAsia="Times New Roman" w:cs="Calibri"/>
          <w:u w:val="single"/>
        </w:rPr>
        <w:t>Underconnected</w:t>
      </w:r>
      <w:proofErr w:type="spellEnd"/>
      <w:r w:rsidRPr="00653368">
        <w:rPr>
          <w:rFonts w:eastAsia="Times New Roman" w:cs="Calibri"/>
        </w:rPr>
        <w:t xml:space="preserve">: A household with physical access to broadband services but lacking full access due to cost, quality of devices or service, data limits, provider policies, lack of choice, or need for digital </w:t>
      </w:r>
      <w:r w:rsidR="00653368" w:rsidRPr="00653368">
        <w:rPr>
          <w:rFonts w:eastAsia="Times New Roman" w:cs="Calibri"/>
        </w:rPr>
        <w:t>literacy skills or devices</w:t>
      </w:r>
    </w:p>
    <w:p w14:paraId="31A77F4B" w14:textId="3BCB96C7" w:rsidR="00653368" w:rsidRPr="00653368" w:rsidRDefault="00653368" w:rsidP="00AA7D62">
      <w:pPr>
        <w:pStyle w:val="ListParagraph"/>
        <w:numPr>
          <w:ilvl w:val="0"/>
          <w:numId w:val="11"/>
        </w:numPr>
        <w:spacing w:after="0" w:line="240" w:lineRule="auto"/>
        <w:rPr>
          <w:rFonts w:eastAsia="Times New Roman" w:cs="Calibri"/>
        </w:rPr>
      </w:pPr>
      <w:r w:rsidRPr="00653368">
        <w:rPr>
          <w:rFonts w:eastAsia="Times New Roman" w:cs="Calibri"/>
          <w:u w:val="single"/>
        </w:rPr>
        <w:t>Affected by the COVID-19 Public Health Emergency</w:t>
      </w:r>
      <w:r w:rsidRPr="00653368">
        <w:rPr>
          <w:rFonts w:eastAsia="Times New Roman" w:cs="Calibri"/>
        </w:rPr>
        <w:t>: An individual with a critical need for broadband access made apparent or exacerbated by the COVID-19 public health emergency, impeding participation in work, education, and health monitoring.</w:t>
      </w:r>
    </w:p>
    <w:p w14:paraId="4E9F53F7" w14:textId="77777777" w:rsidR="00AA7D62" w:rsidRDefault="00AA7D62" w:rsidP="00AA7D62">
      <w:pPr>
        <w:spacing w:after="0" w:line="240" w:lineRule="auto"/>
        <w:rPr>
          <w:rFonts w:ascii="Calibri" w:eastAsia="Times New Roman" w:hAnsi="Calibri" w:cs="Calibri"/>
        </w:rPr>
      </w:pPr>
    </w:p>
    <w:p w14:paraId="77D63297" w14:textId="5E7FA8F0" w:rsidR="00AA7D62" w:rsidRPr="00AA7D62" w:rsidRDefault="00AA7D62" w:rsidP="00AA7D62">
      <w:pPr>
        <w:pStyle w:val="ListParagraph"/>
        <w:numPr>
          <w:ilvl w:val="0"/>
          <w:numId w:val="11"/>
        </w:numPr>
        <w:spacing w:after="0" w:line="240" w:lineRule="auto"/>
        <w:rPr>
          <w:rFonts w:ascii="Calibri" w:eastAsia="Times New Roman" w:hAnsi="Calibri" w:cs="Calibri"/>
        </w:rPr>
        <w:sectPr w:rsidR="00AA7D62" w:rsidRPr="00AA7D62">
          <w:pgSz w:w="12240" w:h="15840"/>
          <w:pgMar w:top="1440" w:right="1440" w:bottom="1440" w:left="1440" w:header="720" w:footer="720" w:gutter="0"/>
          <w:cols w:space="720"/>
          <w:docGrid w:linePitch="360"/>
        </w:sectPr>
      </w:pPr>
    </w:p>
    <w:p w14:paraId="6F5FAFB5" w14:textId="77777777" w:rsidR="00D203C9" w:rsidRPr="00653368" w:rsidRDefault="00D203C9" w:rsidP="00653368">
      <w:pPr>
        <w:spacing w:after="0" w:line="240" w:lineRule="auto"/>
        <w:jc w:val="both"/>
        <w:rPr>
          <w:rFonts w:ascii="Calibri" w:eastAsia="Times New Roman" w:hAnsi="Calibri" w:cs="Calibri"/>
        </w:rPr>
        <w:sectPr w:rsidR="00D203C9" w:rsidRPr="00653368" w:rsidSect="00D203C9">
          <w:type w:val="continuous"/>
          <w:pgSz w:w="12240" w:h="15840"/>
          <w:pgMar w:top="1440" w:right="1440" w:bottom="1440" w:left="1440" w:header="720" w:footer="720" w:gutter="0"/>
          <w:cols w:num="2" w:space="720"/>
          <w:docGrid w:linePitch="360"/>
        </w:sectPr>
      </w:pPr>
    </w:p>
    <w:p w14:paraId="377735F9" w14:textId="0AFDFD20" w:rsidR="00994B48" w:rsidRDefault="00D203C9" w:rsidP="004D719E">
      <w:pPr>
        <w:spacing w:after="0" w:line="240" w:lineRule="auto"/>
        <w:jc w:val="both"/>
      </w:pPr>
      <w:proofErr w:type="spellStart"/>
      <w:r>
        <w:t>U</w:t>
      </w:r>
      <w:r w:rsidR="00653368">
        <w:t>WWi</w:t>
      </w:r>
      <w:proofErr w:type="spellEnd"/>
      <w:r>
        <w:t xml:space="preserve"> intends to engage the Partner as a </w:t>
      </w:r>
      <w:r w:rsidR="00653368" w:rsidRPr="000647E8">
        <w:rPr>
          <w:b/>
          <w:bCs/>
        </w:rPr>
        <w:t>device</w:t>
      </w:r>
      <w:r w:rsidRPr="000647E8">
        <w:rPr>
          <w:b/>
          <w:bCs/>
        </w:rPr>
        <w:t xml:space="preserve"> distribution hub.</w:t>
      </w:r>
      <w:r>
        <w:t xml:space="preserve"> The Partner agrees to distribute </w:t>
      </w:r>
      <w:r w:rsidR="00321AF9">
        <w:t xml:space="preserve">loaned </w:t>
      </w:r>
      <w:r w:rsidR="00653368">
        <w:t>devices</w:t>
      </w:r>
      <w:r>
        <w:t xml:space="preserve"> </w:t>
      </w:r>
      <w:r w:rsidR="00FA7F7F">
        <w:t xml:space="preserve">only </w:t>
      </w:r>
      <w:r>
        <w:t>to individuals who</w:t>
      </w:r>
      <w:r w:rsidR="00653368">
        <w:t xml:space="preserve"> meet the above qualifications</w:t>
      </w:r>
      <w:r>
        <w:t>.</w:t>
      </w:r>
      <w:r w:rsidR="00261BDA">
        <w:t xml:space="preserve"> The Partner </w:t>
      </w:r>
      <w:r w:rsidR="00D3299A">
        <w:t xml:space="preserve">agrees </w:t>
      </w:r>
      <w:r w:rsidR="00FA7F7F">
        <w:t xml:space="preserve">to use the WI Care Hub platform </w:t>
      </w:r>
      <w:r w:rsidR="00BC1331">
        <w:t xml:space="preserve">as instructed by </w:t>
      </w:r>
      <w:proofErr w:type="spellStart"/>
      <w:r w:rsidR="00BC1331">
        <w:t>UWWi</w:t>
      </w:r>
      <w:proofErr w:type="spellEnd"/>
      <w:r w:rsidR="00BC1331">
        <w:t xml:space="preserve"> </w:t>
      </w:r>
      <w:r w:rsidR="00FA7F7F">
        <w:t xml:space="preserve">to </w:t>
      </w:r>
      <w:r w:rsidR="00D3299A">
        <w:t xml:space="preserve">request devices, </w:t>
      </w:r>
      <w:r w:rsidR="00FA7F7F">
        <w:t>check for existing device recipients, complete client eligibility &amp; intake forms, and record device</w:t>
      </w:r>
      <w:r w:rsidR="00D3299A">
        <w:t xml:space="preserve">, client, </w:t>
      </w:r>
      <w:r w:rsidR="00FA7F7F">
        <w:t>and training details</w:t>
      </w:r>
      <w:r w:rsidR="00D3299A">
        <w:t>.</w:t>
      </w:r>
      <w:r w:rsidR="00261BDA">
        <w:t xml:space="preserve"> </w:t>
      </w:r>
      <w:r w:rsidR="00D3299A">
        <w:t xml:space="preserve">The Partner agrees </w:t>
      </w:r>
      <w:r w:rsidR="00261BDA">
        <w:t xml:space="preserve">that </w:t>
      </w:r>
      <w:r w:rsidR="00453C13">
        <w:t xml:space="preserve">it will distribute only one </w:t>
      </w:r>
      <w:r w:rsidR="00586B12">
        <w:t>device</w:t>
      </w:r>
      <w:r w:rsidR="00453C13">
        <w:t xml:space="preserve"> per</w:t>
      </w:r>
      <w:r w:rsidR="00FA7F7F">
        <w:t xml:space="preserve"> qualifying</w:t>
      </w:r>
      <w:r w:rsidR="00453C13">
        <w:t xml:space="preserve"> individual</w:t>
      </w:r>
      <w:r w:rsidR="00FA7F7F">
        <w:t>.</w:t>
      </w:r>
    </w:p>
    <w:p w14:paraId="4CB6380B" w14:textId="77777777" w:rsidR="00994B48" w:rsidRDefault="00994B48" w:rsidP="004D719E">
      <w:pPr>
        <w:spacing w:after="0" w:line="240" w:lineRule="auto"/>
        <w:jc w:val="both"/>
      </w:pPr>
    </w:p>
    <w:p w14:paraId="54FC2A77" w14:textId="305EB28B" w:rsidR="00994B48" w:rsidRPr="006975B7" w:rsidRDefault="00241A91" w:rsidP="004D719E">
      <w:pPr>
        <w:spacing w:after="0" w:line="240" w:lineRule="auto"/>
        <w:jc w:val="both"/>
        <w:rPr>
          <w:b/>
          <w:bCs/>
        </w:rPr>
      </w:pPr>
      <w:r>
        <w:rPr>
          <w:b/>
          <w:bCs/>
        </w:rPr>
        <w:t>Period of Agreement:</w:t>
      </w:r>
    </w:p>
    <w:p w14:paraId="519D37E2" w14:textId="2EF67726" w:rsidR="00241A91" w:rsidRDefault="00F2699A" w:rsidP="004D719E">
      <w:pPr>
        <w:spacing w:after="0" w:line="240" w:lineRule="auto"/>
        <w:jc w:val="both"/>
      </w:pPr>
      <w:r>
        <w:t xml:space="preserve">This Agreement </w:t>
      </w:r>
      <w:r w:rsidR="00E01F8F">
        <w:t xml:space="preserve">applies to project activities beginning on the </w:t>
      </w:r>
      <w:r w:rsidR="00CB10AD">
        <w:t xml:space="preserve">signature </w:t>
      </w:r>
      <w:r w:rsidR="00E01F8F">
        <w:t>date</w:t>
      </w:r>
      <w:r w:rsidR="00233CDA">
        <w:t>.</w:t>
      </w:r>
      <w:r w:rsidR="00512ED9">
        <w:t xml:space="preserve"> The Agreement can be </w:t>
      </w:r>
      <w:r w:rsidR="00CB10AD">
        <w:t>ended</w:t>
      </w:r>
      <w:r w:rsidR="00512ED9">
        <w:t xml:space="preserve"> at any time</w:t>
      </w:r>
      <w:r w:rsidR="00A25407">
        <w:t xml:space="preserve"> by either party </w:t>
      </w:r>
      <w:r w:rsidR="00B22868">
        <w:t xml:space="preserve">with thirty (30) calendar days </w:t>
      </w:r>
      <w:r w:rsidR="00791CDA">
        <w:t>of written notice</w:t>
      </w:r>
      <w:r w:rsidR="003A2B0D">
        <w:t xml:space="preserve"> in advance of the termination date</w:t>
      </w:r>
      <w:r w:rsidR="00512ED9">
        <w:t>.</w:t>
      </w:r>
    </w:p>
    <w:p w14:paraId="2EFDFCF7" w14:textId="77777777" w:rsidR="00994B48" w:rsidRPr="006733B8" w:rsidRDefault="00994B48" w:rsidP="000B2D2D">
      <w:pPr>
        <w:spacing w:after="0" w:line="240" w:lineRule="auto"/>
      </w:pPr>
    </w:p>
    <w:p w14:paraId="2646EBFA" w14:textId="360F627C" w:rsidR="00E25162" w:rsidRPr="001E3402" w:rsidRDefault="00E25162" w:rsidP="000B2D2D">
      <w:pPr>
        <w:spacing w:after="0" w:line="240" w:lineRule="auto"/>
        <w:rPr>
          <w:b/>
          <w:bCs/>
        </w:rPr>
      </w:pPr>
      <w:r w:rsidRPr="001E3402">
        <w:rPr>
          <w:b/>
          <w:bCs/>
        </w:rPr>
        <w:t>PARTNER agrees to the following as a participant:</w:t>
      </w:r>
    </w:p>
    <w:p w14:paraId="76C1B3CF" w14:textId="77777777" w:rsidR="00510261" w:rsidRDefault="00510261" w:rsidP="000B2D2D">
      <w:pPr>
        <w:pStyle w:val="ListParagraph"/>
        <w:numPr>
          <w:ilvl w:val="0"/>
          <w:numId w:val="3"/>
        </w:numPr>
        <w:spacing w:after="0" w:line="240" w:lineRule="auto"/>
      </w:pPr>
      <w:r>
        <w:t xml:space="preserve">Attend an onboarding session hosted by </w:t>
      </w:r>
      <w:proofErr w:type="spellStart"/>
      <w:r>
        <w:t>UWWi</w:t>
      </w:r>
      <w:proofErr w:type="spellEnd"/>
      <w:r>
        <w:t xml:space="preserve"> or local subaward partners.</w:t>
      </w:r>
    </w:p>
    <w:p w14:paraId="06ED21AC" w14:textId="13030ACA" w:rsidR="00E25162" w:rsidRDefault="00586B12" w:rsidP="000B2D2D">
      <w:pPr>
        <w:pStyle w:val="ListParagraph"/>
        <w:numPr>
          <w:ilvl w:val="0"/>
          <w:numId w:val="3"/>
        </w:numPr>
        <w:spacing w:after="0" w:line="240" w:lineRule="auto"/>
      </w:pPr>
      <w:r>
        <w:t xml:space="preserve">Coordinate with </w:t>
      </w:r>
      <w:proofErr w:type="spellStart"/>
      <w:r>
        <w:t>UWWi</w:t>
      </w:r>
      <w:proofErr w:type="spellEnd"/>
      <w:r>
        <w:t xml:space="preserve"> or local United Way partners to</w:t>
      </w:r>
      <w:r w:rsidR="005B2B8E">
        <w:t xml:space="preserve"> request and</w:t>
      </w:r>
      <w:r>
        <w:t xml:space="preserve"> receive</w:t>
      </w:r>
      <w:r w:rsidR="00AE1218">
        <w:t xml:space="preserve"> delivery of</w:t>
      </w:r>
      <w:r w:rsidR="00A62F8D">
        <w:t xml:space="preserve"> devices fr</w:t>
      </w:r>
      <w:r w:rsidR="00AE1218">
        <w:t>om a vendor</w:t>
      </w:r>
      <w:r w:rsidR="00C656FA">
        <w:t xml:space="preserve">, </w:t>
      </w:r>
      <w:r w:rsidR="00AA047F">
        <w:t>potentially including United Way itself</w:t>
      </w:r>
      <w:r w:rsidR="00AE1218">
        <w:t>.</w:t>
      </w:r>
      <w:r w:rsidR="005A5F1F">
        <w:t xml:space="preserve"> </w:t>
      </w:r>
    </w:p>
    <w:p w14:paraId="7E5EE5CD" w14:textId="674C23AF" w:rsidR="00AE1218" w:rsidRDefault="00AE1218" w:rsidP="000B2D2D">
      <w:pPr>
        <w:pStyle w:val="ListParagraph"/>
        <w:numPr>
          <w:ilvl w:val="0"/>
          <w:numId w:val="3"/>
        </w:numPr>
        <w:spacing w:after="0" w:line="240" w:lineRule="auto"/>
      </w:pPr>
      <w:r>
        <w:t xml:space="preserve">Securely store </w:t>
      </w:r>
      <w:r w:rsidR="00A62F8D">
        <w:t>devices</w:t>
      </w:r>
      <w:r w:rsidR="009200FC">
        <w:t xml:space="preserve"> at Partner’s preferred location</w:t>
      </w:r>
      <w:r w:rsidR="00467E0D">
        <w:t xml:space="preserve"> (see Addendum </w:t>
      </w:r>
      <w:r w:rsidR="00AC1117">
        <w:t>3</w:t>
      </w:r>
      <w:r w:rsidR="00467E0D">
        <w:t>)</w:t>
      </w:r>
      <w:r w:rsidR="009200FC">
        <w:t>.</w:t>
      </w:r>
    </w:p>
    <w:p w14:paraId="591CD683" w14:textId="65244AD0" w:rsidR="009200FC" w:rsidRDefault="00AA047F" w:rsidP="000B2D2D">
      <w:pPr>
        <w:pStyle w:val="ListParagraph"/>
        <w:numPr>
          <w:ilvl w:val="0"/>
          <w:numId w:val="3"/>
        </w:numPr>
        <w:spacing w:after="0" w:line="240" w:lineRule="auto"/>
      </w:pPr>
      <w:r>
        <w:t xml:space="preserve">Distribute </w:t>
      </w:r>
      <w:r w:rsidR="00A62F8D">
        <w:t>devices</w:t>
      </w:r>
      <w:r>
        <w:t xml:space="preserve"> to eligible clients of the Partner’s organizatio</w:t>
      </w:r>
      <w:r w:rsidR="00B14886">
        <w:t>n</w:t>
      </w:r>
      <w:r w:rsidR="007B3911">
        <w:t>.</w:t>
      </w:r>
    </w:p>
    <w:p w14:paraId="7F6B25FD" w14:textId="1C924296" w:rsidR="002277F0" w:rsidRDefault="002277F0" w:rsidP="000B2D2D">
      <w:pPr>
        <w:pStyle w:val="ListParagraph"/>
        <w:numPr>
          <w:ilvl w:val="0"/>
          <w:numId w:val="3"/>
        </w:numPr>
        <w:spacing w:after="0" w:line="240" w:lineRule="auto"/>
      </w:pPr>
      <w:r>
        <w:lastRenderedPageBreak/>
        <w:t xml:space="preserve">Use United Way’s online </w:t>
      </w:r>
      <w:r w:rsidR="007B3911">
        <w:t>plat</w:t>
      </w:r>
      <w:r>
        <w:t>form</w:t>
      </w:r>
      <w:r w:rsidR="00B14886">
        <w:t xml:space="preserve">, the WI Care Hub, </w:t>
      </w:r>
      <w:r w:rsidR="007B3911">
        <w:t>to</w:t>
      </w:r>
      <w:r>
        <w:t xml:space="preserve"> register </w:t>
      </w:r>
      <w:r w:rsidR="000264A3">
        <w:t xml:space="preserve">each individual </w:t>
      </w:r>
      <w:r w:rsidR="007B3911">
        <w:t>and assign eligible clients</w:t>
      </w:r>
      <w:r w:rsidR="000264A3">
        <w:t xml:space="preserve"> a </w:t>
      </w:r>
      <w:r w:rsidR="00A62F8D">
        <w:t>device</w:t>
      </w:r>
      <w:r>
        <w:t>.</w:t>
      </w:r>
    </w:p>
    <w:p w14:paraId="37D074A2" w14:textId="22BC67A6" w:rsidR="008F14CE" w:rsidRDefault="00F95461" w:rsidP="000B2D2D">
      <w:pPr>
        <w:pStyle w:val="ListParagraph"/>
        <w:numPr>
          <w:ilvl w:val="0"/>
          <w:numId w:val="3"/>
        </w:numPr>
        <w:spacing w:after="0" w:line="240" w:lineRule="auto"/>
      </w:pPr>
      <w:r>
        <w:t xml:space="preserve">Work with a </w:t>
      </w:r>
      <w:r w:rsidR="007B3911">
        <w:t>Techquity WI</w:t>
      </w:r>
      <w:r>
        <w:t xml:space="preserve"> Digital Navigator</w:t>
      </w:r>
      <w:r w:rsidR="00DC5E12">
        <w:t xml:space="preserve"> as available</w:t>
      </w:r>
      <w:r>
        <w:t xml:space="preserve">, who will provide </w:t>
      </w:r>
      <w:r w:rsidR="0084607C">
        <w:t xml:space="preserve">guidance for </w:t>
      </w:r>
      <w:r w:rsidR="00653368">
        <w:t>device</w:t>
      </w:r>
      <w:r w:rsidR="0084607C">
        <w:t xml:space="preserve"> distribution onboarding</w:t>
      </w:r>
      <w:r w:rsidR="006375BF">
        <w:t xml:space="preserve"> at the Partner organization, as well as</w:t>
      </w:r>
      <w:r w:rsidR="00B86058">
        <w:t xml:space="preserve"> </w:t>
      </w:r>
      <w:r w:rsidR="00953964">
        <w:t>technical/</w:t>
      </w:r>
      <w:r w:rsidR="00A62F8D">
        <w:t>device</w:t>
      </w:r>
      <w:r w:rsidR="006375BF">
        <w:t xml:space="preserve"> support to </w:t>
      </w:r>
      <w:r w:rsidR="0084607C">
        <w:t>individual</w:t>
      </w:r>
      <w:r w:rsidR="006375BF">
        <w:t>s</w:t>
      </w:r>
      <w:r w:rsidR="0084607C">
        <w:t xml:space="preserve"> </w:t>
      </w:r>
      <w:r w:rsidR="00B86058">
        <w:t>who receive a device</w:t>
      </w:r>
      <w:r w:rsidR="0067496F">
        <w:t xml:space="preserve"> (see Addendum 4)</w:t>
      </w:r>
      <w:r w:rsidR="00B86058">
        <w:t>.</w:t>
      </w:r>
    </w:p>
    <w:p w14:paraId="11A4F465" w14:textId="3437131D" w:rsidR="00953964" w:rsidRPr="00764DBE" w:rsidRDefault="008876F1" w:rsidP="000B2D2D">
      <w:pPr>
        <w:pStyle w:val="ListParagraph"/>
        <w:numPr>
          <w:ilvl w:val="0"/>
          <w:numId w:val="3"/>
        </w:numPr>
        <w:spacing w:after="0" w:line="240" w:lineRule="auto"/>
        <w:rPr>
          <w:b/>
          <w:bCs/>
        </w:rPr>
      </w:pPr>
      <w:r w:rsidRPr="00764DBE">
        <w:t xml:space="preserve">Provide United Way with updates and data regarding the success of the </w:t>
      </w:r>
      <w:r w:rsidR="00994B48" w:rsidRPr="00764DBE">
        <w:t>computer distribution project and the recipients of computers</w:t>
      </w:r>
      <w:r w:rsidR="0067496F" w:rsidRPr="00764DBE">
        <w:t xml:space="preserve"> </w:t>
      </w:r>
      <w:r w:rsidR="00F45050">
        <w:t xml:space="preserve">as requested </w:t>
      </w:r>
      <w:r w:rsidR="0067496F" w:rsidRPr="00764DBE">
        <w:t xml:space="preserve">(see Addendum </w:t>
      </w:r>
      <w:r w:rsidR="00AC1117" w:rsidRPr="00764DBE">
        <w:t>5</w:t>
      </w:r>
      <w:r w:rsidR="0067496F" w:rsidRPr="00764DBE">
        <w:t>)</w:t>
      </w:r>
      <w:r w:rsidR="00994B48" w:rsidRPr="00764DBE">
        <w:t>.</w:t>
      </w:r>
    </w:p>
    <w:p w14:paraId="1BDD5E31" w14:textId="708C7895" w:rsidR="001357D1" w:rsidRPr="005B2B8E" w:rsidRDefault="001357D1" w:rsidP="000B2D2D">
      <w:pPr>
        <w:pStyle w:val="ListParagraph"/>
        <w:numPr>
          <w:ilvl w:val="0"/>
          <w:numId w:val="3"/>
        </w:numPr>
        <w:spacing w:after="0" w:line="240" w:lineRule="auto"/>
        <w:rPr>
          <w:b/>
          <w:bCs/>
        </w:rPr>
      </w:pPr>
      <w:r>
        <w:t xml:space="preserve">Credit United Way as the </w:t>
      </w:r>
      <w:r w:rsidR="009A67C3">
        <w:t xml:space="preserve">funder and </w:t>
      </w:r>
      <w:r>
        <w:t xml:space="preserve">provider of the </w:t>
      </w:r>
      <w:r w:rsidR="00A62F8D">
        <w:t>devices</w:t>
      </w:r>
      <w:r>
        <w:t xml:space="preserve"> in any </w:t>
      </w:r>
      <w:r w:rsidR="009A67C3">
        <w:t xml:space="preserve">media </w:t>
      </w:r>
      <w:r w:rsidR="003C29E1">
        <w:t>or promotional materials.</w:t>
      </w:r>
    </w:p>
    <w:p w14:paraId="1B1D8D2F" w14:textId="6C199C44" w:rsidR="005B2B8E" w:rsidRPr="00994B48" w:rsidRDefault="005B2B8E" w:rsidP="000B2D2D">
      <w:pPr>
        <w:pStyle w:val="ListParagraph"/>
        <w:numPr>
          <w:ilvl w:val="0"/>
          <w:numId w:val="3"/>
        </w:numPr>
        <w:spacing w:after="0" w:line="240" w:lineRule="auto"/>
        <w:rPr>
          <w:b/>
          <w:bCs/>
        </w:rPr>
      </w:pPr>
      <w:r>
        <w:t xml:space="preserve">Complete a reimbursement request form and </w:t>
      </w:r>
      <w:r w:rsidR="00E772E1">
        <w:t>final report for each distribution event completed in the WI Care Hub.</w:t>
      </w:r>
    </w:p>
    <w:p w14:paraId="6532D501" w14:textId="77777777" w:rsidR="00994B48" w:rsidRPr="00994B48" w:rsidRDefault="00994B48" w:rsidP="000B2D2D">
      <w:pPr>
        <w:pStyle w:val="ListParagraph"/>
        <w:spacing w:after="0" w:line="240" w:lineRule="auto"/>
        <w:rPr>
          <w:b/>
          <w:bCs/>
        </w:rPr>
      </w:pPr>
    </w:p>
    <w:p w14:paraId="513FCF6C" w14:textId="40A83FD0" w:rsidR="00E25162" w:rsidRPr="001E3402" w:rsidRDefault="001E3402" w:rsidP="000B2D2D">
      <w:pPr>
        <w:spacing w:after="0" w:line="240" w:lineRule="auto"/>
        <w:rPr>
          <w:b/>
          <w:bCs/>
        </w:rPr>
      </w:pPr>
      <w:r w:rsidRPr="001E3402">
        <w:rPr>
          <w:b/>
          <w:bCs/>
        </w:rPr>
        <w:t xml:space="preserve">UNITED WAY agrees </w:t>
      </w:r>
      <w:proofErr w:type="gramStart"/>
      <w:r w:rsidRPr="001E3402">
        <w:rPr>
          <w:b/>
          <w:bCs/>
        </w:rPr>
        <w:t>to</w:t>
      </w:r>
      <w:proofErr w:type="gramEnd"/>
      <w:r w:rsidRPr="001E3402">
        <w:rPr>
          <w:b/>
          <w:bCs/>
        </w:rPr>
        <w:t xml:space="preserve"> the following:</w:t>
      </w:r>
    </w:p>
    <w:p w14:paraId="500EF800" w14:textId="07625A34" w:rsidR="001E3402" w:rsidRDefault="00961DF5" w:rsidP="000B2D2D">
      <w:pPr>
        <w:pStyle w:val="ListParagraph"/>
        <w:numPr>
          <w:ilvl w:val="0"/>
          <w:numId w:val="4"/>
        </w:numPr>
        <w:spacing w:after="0" w:line="240" w:lineRule="auto"/>
      </w:pPr>
      <w:r>
        <w:t xml:space="preserve">Procure devices and </w:t>
      </w:r>
      <w:r w:rsidR="00764DBE">
        <w:t xml:space="preserve">facilitate distribution </w:t>
      </w:r>
      <w:r>
        <w:t>to eligible nonprofits</w:t>
      </w:r>
      <w:r w:rsidR="0026222F">
        <w:t>/Partners</w:t>
      </w:r>
      <w:r w:rsidR="00BC27CF">
        <w:t>.</w:t>
      </w:r>
    </w:p>
    <w:p w14:paraId="0DB23456" w14:textId="5F1E76A4" w:rsidR="00BC27CF" w:rsidRDefault="00BC27CF" w:rsidP="000B2D2D">
      <w:pPr>
        <w:pStyle w:val="ListParagraph"/>
        <w:numPr>
          <w:ilvl w:val="0"/>
          <w:numId w:val="4"/>
        </w:numPr>
        <w:spacing w:after="0" w:line="240" w:lineRule="auto"/>
      </w:pPr>
      <w:r>
        <w:t xml:space="preserve">Serve as the point of contact for questions or issues related to </w:t>
      </w:r>
      <w:r w:rsidR="00653368">
        <w:t>device</w:t>
      </w:r>
      <w:r>
        <w:t xml:space="preserve"> distributions to individuals.</w:t>
      </w:r>
    </w:p>
    <w:p w14:paraId="1C08D62A" w14:textId="08681634" w:rsidR="0096742E" w:rsidRDefault="0096742E" w:rsidP="000B2D2D">
      <w:pPr>
        <w:pStyle w:val="ListParagraph"/>
        <w:numPr>
          <w:ilvl w:val="0"/>
          <w:numId w:val="4"/>
        </w:numPr>
        <w:spacing w:after="0" w:line="240" w:lineRule="auto"/>
      </w:pPr>
      <w:r>
        <w:t xml:space="preserve">Serve as the liaison between Partner and </w:t>
      </w:r>
      <w:r w:rsidR="00653368">
        <w:t xml:space="preserve">the device </w:t>
      </w:r>
      <w:r>
        <w:t>vendor.</w:t>
      </w:r>
    </w:p>
    <w:p w14:paraId="3AE37223" w14:textId="706CB575" w:rsidR="00BC27CF" w:rsidRDefault="00E505BB" w:rsidP="000B2D2D">
      <w:pPr>
        <w:pStyle w:val="ListParagraph"/>
        <w:numPr>
          <w:ilvl w:val="0"/>
          <w:numId w:val="4"/>
        </w:numPr>
        <w:spacing w:after="0" w:line="240" w:lineRule="auto"/>
      </w:pPr>
      <w:r>
        <w:t xml:space="preserve">Store excess devices </w:t>
      </w:r>
      <w:proofErr w:type="gramStart"/>
      <w:r w:rsidR="007D535A">
        <w:t>at</w:t>
      </w:r>
      <w:proofErr w:type="gramEnd"/>
      <w:r>
        <w:t xml:space="preserve"> United Way</w:t>
      </w:r>
      <w:r w:rsidR="006B65F0">
        <w:t xml:space="preserve"> and/or United Way-approved</w:t>
      </w:r>
      <w:r>
        <w:t xml:space="preserve"> facilities.</w:t>
      </w:r>
    </w:p>
    <w:p w14:paraId="7B1A63D0" w14:textId="17B6745C" w:rsidR="00F1125D" w:rsidRDefault="0060085F" w:rsidP="00F1125D">
      <w:pPr>
        <w:pStyle w:val="ListParagraph"/>
        <w:numPr>
          <w:ilvl w:val="0"/>
          <w:numId w:val="4"/>
        </w:numPr>
        <w:spacing w:after="0" w:line="240" w:lineRule="auto"/>
      </w:pPr>
      <w:r>
        <w:t xml:space="preserve">Manage all data systems, online forms, and data associated with </w:t>
      </w:r>
      <w:r w:rsidR="00653368">
        <w:t>device</w:t>
      </w:r>
      <w:r>
        <w:t xml:space="preserve"> distributions.</w:t>
      </w:r>
    </w:p>
    <w:p w14:paraId="5B2D7CEC" w14:textId="76FCA72F" w:rsidR="003E1C8F" w:rsidRDefault="003E1C8F" w:rsidP="000B2D2D">
      <w:pPr>
        <w:pStyle w:val="ListParagraph"/>
        <w:numPr>
          <w:ilvl w:val="0"/>
          <w:numId w:val="4"/>
        </w:numPr>
        <w:spacing w:after="0" w:line="240" w:lineRule="auto"/>
      </w:pPr>
      <w:r>
        <w:t xml:space="preserve">Provide </w:t>
      </w:r>
      <w:r w:rsidR="00E54BBE">
        <w:t xml:space="preserve">ongoing </w:t>
      </w:r>
      <w:r>
        <w:t>Digital Navigator support to clients</w:t>
      </w:r>
      <w:r w:rsidR="00E54BBE">
        <w:t>.</w:t>
      </w:r>
    </w:p>
    <w:p w14:paraId="78F70EA7" w14:textId="3D367A7D" w:rsidR="00F45050" w:rsidRDefault="00F45050" w:rsidP="000B2D2D">
      <w:pPr>
        <w:pStyle w:val="ListParagraph"/>
        <w:numPr>
          <w:ilvl w:val="0"/>
          <w:numId w:val="4"/>
        </w:numPr>
        <w:spacing w:after="0" w:line="240" w:lineRule="auto"/>
      </w:pPr>
      <w:r>
        <w:t>Reimburse the Partner for up to $500</w:t>
      </w:r>
      <w:r w:rsidR="00103DAD">
        <w:t xml:space="preserve"> per event </w:t>
      </w:r>
      <w:r w:rsidR="00133E47">
        <w:t>of</w:t>
      </w:r>
      <w:r w:rsidR="00103DAD">
        <w:t xml:space="preserve"> eligible expenses</w:t>
      </w:r>
      <w:r>
        <w:t xml:space="preserve"> </w:t>
      </w:r>
      <w:r w:rsidR="00103DAD">
        <w:t>for</w:t>
      </w:r>
      <w:r>
        <w:t xml:space="preserve"> approved local distribution event</w:t>
      </w:r>
      <w:r w:rsidR="00133E47">
        <w:t>s</w:t>
      </w:r>
      <w:r>
        <w:t>.</w:t>
      </w:r>
    </w:p>
    <w:p w14:paraId="0E4FAFFF" w14:textId="77777777" w:rsidR="00994B48" w:rsidRDefault="00994B48" w:rsidP="009C4CA8">
      <w:pPr>
        <w:spacing w:after="0" w:line="240" w:lineRule="auto"/>
      </w:pPr>
    </w:p>
    <w:p w14:paraId="5FD58A1C" w14:textId="4CBDE4DB" w:rsidR="00994B48" w:rsidRPr="006975B7" w:rsidRDefault="001E3402" w:rsidP="006975B7">
      <w:pPr>
        <w:spacing w:after="0" w:line="240" w:lineRule="auto"/>
        <w:rPr>
          <w:b/>
          <w:bCs/>
        </w:rPr>
      </w:pPr>
      <w:r>
        <w:rPr>
          <w:b/>
          <w:bCs/>
        </w:rPr>
        <w:t>KEY PERSONNEL</w:t>
      </w:r>
    </w:p>
    <w:p w14:paraId="4A641EC9" w14:textId="27616E69" w:rsidR="001E3402" w:rsidRDefault="001E3402" w:rsidP="000B2D2D">
      <w:pPr>
        <w:spacing w:after="0" w:line="240" w:lineRule="auto"/>
        <w:jc w:val="both"/>
      </w:pPr>
      <w:r>
        <w:t xml:space="preserve">The United Way </w:t>
      </w:r>
      <w:r w:rsidR="008F14CE">
        <w:t>C</w:t>
      </w:r>
      <w:r>
        <w:t>ontact listed below will be responsible for the overall direction and coordination of the work to be performed under this Agreement. The Partner Contact listed below will be responsible for communication on behalf of the Partner related to this Agreement.</w:t>
      </w:r>
    </w:p>
    <w:p w14:paraId="45494824" w14:textId="77777777" w:rsidR="00994B48" w:rsidRDefault="00994B48" w:rsidP="000B2D2D">
      <w:pPr>
        <w:spacing w:after="0" w:line="240" w:lineRule="auto"/>
        <w:jc w:val="both"/>
      </w:pPr>
    </w:p>
    <w:tbl>
      <w:tblPr>
        <w:tblStyle w:val="TableGrid"/>
        <w:tblW w:w="0" w:type="auto"/>
        <w:tblLook w:val="04A0" w:firstRow="1" w:lastRow="0" w:firstColumn="1" w:lastColumn="0" w:noHBand="0" w:noVBand="1"/>
      </w:tblPr>
      <w:tblGrid>
        <w:gridCol w:w="4675"/>
        <w:gridCol w:w="4675"/>
      </w:tblGrid>
      <w:tr w:rsidR="001E3402" w14:paraId="7C1ED5EE" w14:textId="77777777" w:rsidTr="001E3402">
        <w:tc>
          <w:tcPr>
            <w:tcW w:w="4675" w:type="dxa"/>
          </w:tcPr>
          <w:p w14:paraId="72D2AF96" w14:textId="4B8A32C6" w:rsidR="001E3402" w:rsidRPr="00EA4618" w:rsidRDefault="001E3402" w:rsidP="000B2D2D">
            <w:pPr>
              <w:rPr>
                <w:b/>
                <w:bCs/>
              </w:rPr>
            </w:pPr>
            <w:r w:rsidRPr="00EA4618">
              <w:rPr>
                <w:b/>
                <w:bCs/>
              </w:rPr>
              <w:t xml:space="preserve">United Way </w:t>
            </w:r>
            <w:r w:rsidR="00B35F3A">
              <w:rPr>
                <w:b/>
                <w:bCs/>
              </w:rPr>
              <w:t>Contact</w:t>
            </w:r>
          </w:p>
        </w:tc>
        <w:tc>
          <w:tcPr>
            <w:tcW w:w="4675" w:type="dxa"/>
          </w:tcPr>
          <w:p w14:paraId="17A6FC04" w14:textId="1BA251E3" w:rsidR="001E3402" w:rsidRPr="00EA4618" w:rsidRDefault="001E3402" w:rsidP="000B2D2D">
            <w:pPr>
              <w:rPr>
                <w:b/>
                <w:bCs/>
              </w:rPr>
            </w:pPr>
            <w:r w:rsidRPr="00EA4618">
              <w:rPr>
                <w:b/>
                <w:bCs/>
              </w:rPr>
              <w:t>Partner Contact</w:t>
            </w:r>
          </w:p>
        </w:tc>
      </w:tr>
      <w:tr w:rsidR="001E3402" w14:paraId="4C849FE1" w14:textId="77777777" w:rsidTr="001E3402">
        <w:tc>
          <w:tcPr>
            <w:tcW w:w="4675" w:type="dxa"/>
          </w:tcPr>
          <w:p w14:paraId="2A84F28A" w14:textId="77777777" w:rsidR="00D80C29" w:rsidRPr="00D80C29" w:rsidRDefault="00D80C29" w:rsidP="00D80C29">
            <w:r w:rsidRPr="00D80C29">
              <w:t>Aaron Grych</w:t>
            </w:r>
          </w:p>
          <w:p w14:paraId="49597485" w14:textId="77777777" w:rsidR="00D80C29" w:rsidRPr="00D80C29" w:rsidRDefault="00D80C29" w:rsidP="00D80C29">
            <w:r w:rsidRPr="00D80C29">
              <w:t>Program Manager</w:t>
            </w:r>
          </w:p>
          <w:p w14:paraId="07D7EABC" w14:textId="77777777" w:rsidR="00D80C29" w:rsidRPr="00D80C29" w:rsidRDefault="00D80C29" w:rsidP="00D80C29">
            <w:r w:rsidRPr="00D80C29">
              <w:t>United Way of Dane County</w:t>
            </w:r>
          </w:p>
          <w:p w14:paraId="0154EEAA" w14:textId="77777777" w:rsidR="00D80C29" w:rsidRPr="00D80C29" w:rsidRDefault="00D80C29" w:rsidP="00D80C29">
            <w:r w:rsidRPr="00D80C29">
              <w:t>2059 Atwood Avenue</w:t>
            </w:r>
          </w:p>
          <w:p w14:paraId="3254A45C" w14:textId="77777777" w:rsidR="00D80C29" w:rsidRPr="00D80C29" w:rsidRDefault="00D80C29" w:rsidP="00D80C29">
            <w:r w:rsidRPr="00D80C29">
              <w:t>Madison, WI 53703</w:t>
            </w:r>
          </w:p>
          <w:p w14:paraId="74322487" w14:textId="77777777" w:rsidR="00D80C29" w:rsidRPr="00D80C29" w:rsidRDefault="00D80C29" w:rsidP="00D80C29">
            <w:r w:rsidRPr="00D80C29">
              <w:t>608-246-4365</w:t>
            </w:r>
          </w:p>
          <w:p w14:paraId="4601F94E" w14:textId="278EA35B" w:rsidR="001E3402" w:rsidRPr="00D80C29" w:rsidRDefault="00D80C29" w:rsidP="000B2D2D">
            <w:r w:rsidRPr="00D80C29">
              <w:t>aaron.grych@uwdc.org</w:t>
            </w:r>
          </w:p>
        </w:tc>
        <w:tc>
          <w:tcPr>
            <w:tcW w:w="4675" w:type="dxa"/>
          </w:tcPr>
          <w:p w14:paraId="3673BC0F" w14:textId="19281AD4" w:rsidR="001E3402" w:rsidRPr="00D80C29" w:rsidRDefault="00851640" w:rsidP="000B2D2D">
            <w:r>
              <w:t>Contact Name</w:t>
            </w:r>
          </w:p>
          <w:p w14:paraId="2F4FDE98" w14:textId="49A7114F" w:rsidR="00BF248F" w:rsidRPr="00D80C29" w:rsidRDefault="00851640" w:rsidP="000B2D2D">
            <w:r>
              <w:t>Contact Title</w:t>
            </w:r>
          </w:p>
          <w:p w14:paraId="62248DBD" w14:textId="59D4BB7A" w:rsidR="00BF248F" w:rsidRPr="00D80C29" w:rsidRDefault="00851640" w:rsidP="000B2D2D">
            <w:r>
              <w:t>Sauk County Public Health</w:t>
            </w:r>
          </w:p>
          <w:p w14:paraId="5DF0A7D1" w14:textId="7341DFB4" w:rsidR="00BF248F" w:rsidRPr="00D80C29" w:rsidRDefault="00851640" w:rsidP="000B2D2D">
            <w:r>
              <w:t>Address</w:t>
            </w:r>
          </w:p>
          <w:p w14:paraId="39FB721D" w14:textId="719D68AA" w:rsidR="00D80C29" w:rsidRPr="00D80C29" w:rsidRDefault="00851640" w:rsidP="000B2D2D">
            <w:r>
              <w:t>City</w:t>
            </w:r>
            <w:r w:rsidR="003270A2">
              <w:t xml:space="preserve">, </w:t>
            </w:r>
            <w:r w:rsidR="00AC7E5E">
              <w:t>WI</w:t>
            </w:r>
            <w:r w:rsidR="003270A2">
              <w:t xml:space="preserve">, </w:t>
            </w:r>
            <w:r>
              <w:t>ZIP</w:t>
            </w:r>
            <w:r w:rsidR="003270A2">
              <w:t xml:space="preserve"> </w:t>
            </w:r>
          </w:p>
          <w:p w14:paraId="74DBB11E" w14:textId="1729DE76" w:rsidR="00BF248F" w:rsidRPr="00D80C29" w:rsidRDefault="00851640" w:rsidP="000B2D2D">
            <w:r>
              <w:t>Contact Phone</w:t>
            </w:r>
          </w:p>
          <w:p w14:paraId="54C60A43" w14:textId="14E1B5DB" w:rsidR="004D719E" w:rsidRPr="00D80C29" w:rsidRDefault="00851640" w:rsidP="000B2D2D">
            <w:r>
              <w:t>Contact Email</w:t>
            </w:r>
          </w:p>
        </w:tc>
      </w:tr>
    </w:tbl>
    <w:p w14:paraId="6E0FF1CD" w14:textId="77777777" w:rsidR="00202183" w:rsidRDefault="00202183" w:rsidP="000B2D2D">
      <w:pPr>
        <w:spacing w:after="0" w:line="240" w:lineRule="auto"/>
        <w:rPr>
          <w:b/>
          <w:bCs/>
        </w:rPr>
      </w:pPr>
    </w:p>
    <w:p w14:paraId="660DFB4A" w14:textId="63569A7F" w:rsidR="00E54BBE" w:rsidRDefault="00B4269E" w:rsidP="000478B9">
      <w:pPr>
        <w:spacing w:after="0" w:line="240" w:lineRule="auto"/>
        <w:jc w:val="both"/>
        <w:rPr>
          <w:b/>
          <w:bCs/>
        </w:rPr>
      </w:pPr>
      <w:r w:rsidRPr="008F14CE">
        <w:rPr>
          <w:b/>
          <w:bCs/>
        </w:rPr>
        <w:t>IN WITNESS WHEREOF, each of the parties has executed this Agreement by its duly authorized officer as of the day and year first written above.</w:t>
      </w:r>
    </w:p>
    <w:p w14:paraId="095347AA" w14:textId="77777777" w:rsidR="00202183" w:rsidRPr="00202183" w:rsidRDefault="00202183" w:rsidP="000B2D2D">
      <w:pPr>
        <w:spacing w:after="0" w:line="240" w:lineRule="auto"/>
        <w:rPr>
          <w:b/>
          <w:bCs/>
        </w:rPr>
      </w:pPr>
    </w:p>
    <w:p w14:paraId="33DEB2F8" w14:textId="7FDF1270" w:rsidR="008F14CE" w:rsidRDefault="008F14CE" w:rsidP="000B2D2D">
      <w:pPr>
        <w:spacing w:after="0" w:line="240" w:lineRule="auto"/>
      </w:pPr>
      <w:r>
        <w:t xml:space="preserve">United Way </w:t>
      </w:r>
      <w:r w:rsidR="00B35F3A">
        <w:t xml:space="preserve">of </w:t>
      </w:r>
      <w:r w:rsidR="00495DE0">
        <w:t>Dane County</w:t>
      </w:r>
    </w:p>
    <w:p w14:paraId="6FB0F2E2" w14:textId="6E1810B5" w:rsidR="008F14CE" w:rsidRDefault="003171A6" w:rsidP="000B2D2D">
      <w:pPr>
        <w:spacing w:after="0" w:line="240" w:lineRule="auto"/>
      </w:pPr>
      <w:r>
        <w:rPr>
          <w:noProof/>
        </w:rPr>
        <w:lastRenderedPageBreak/>
        <mc:AlternateContent>
          <mc:Choice Requires="wpi">
            <w:drawing>
              <wp:anchor distT="0" distB="0" distL="114300" distR="114300" simplePos="0" relativeHeight="251663360" behindDoc="0" locked="0" layoutInCell="1" allowOverlap="1" wp14:anchorId="62368C2F" wp14:editId="4B207A44">
                <wp:simplePos x="0" y="0"/>
                <wp:positionH relativeFrom="column">
                  <wp:posOffset>579120</wp:posOffset>
                </wp:positionH>
                <wp:positionV relativeFrom="paragraph">
                  <wp:posOffset>243840</wp:posOffset>
                </wp:positionV>
                <wp:extent cx="1394510" cy="648995"/>
                <wp:effectExtent l="38100" t="38100" r="34290" b="36830"/>
                <wp:wrapNone/>
                <wp:docPr id="129939961" name="Ink 5"/>
                <wp:cNvGraphicFramePr/>
                <a:graphic xmlns:a="http://schemas.openxmlformats.org/drawingml/2006/main">
                  <a:graphicData uri="http://schemas.microsoft.com/office/word/2010/wordprocessingInk">
                    <w14:contentPart bwMode="auto" r:id="rId10">
                      <w14:nvContentPartPr>
                        <w14:cNvContentPartPr/>
                      </w14:nvContentPartPr>
                      <w14:xfrm>
                        <a:off x="0" y="0"/>
                        <a:ext cx="1394510" cy="648995"/>
                      </w14:xfrm>
                    </w14:contentPart>
                  </a:graphicData>
                </a:graphic>
              </wp:anchor>
            </w:drawing>
          </mc:Choice>
          <mc:Fallback>
            <w:pict>
              <v:shapetype w14:anchorId="4028E71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45.25pt;margin-top:18.85pt;width:110.5pt;height:51.8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">
                <v:imagedata r:id="rId11" o:title=""/>
              </v:shape>
            </w:pict>
          </mc:Fallback>
        </mc:AlternateContent>
      </w:r>
      <w:r w:rsidR="007665FD">
        <w:pict w14:anchorId="3172F4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12" o:title=""/>
            <o:lock v:ext="edit" ungrouping="t" rotation="t" cropping="t" verticies="t" text="t" grouping="t"/>
            <o:signatureline v:ext="edit" id="{00CAAFD2-A72A-464B-91B8-6169B5F651E2}" provid="{00000000-0000-0000-0000-000000000000}" o:suggestedsigner="Main Contact" issignatureline="t"/>
          </v:shape>
        </w:pict>
      </w:r>
    </w:p>
    <w:p w14:paraId="500740FE" w14:textId="77777777" w:rsidR="00F45144" w:rsidRDefault="00F45144" w:rsidP="000B2D2D">
      <w:pPr>
        <w:spacing w:after="0" w:line="240" w:lineRule="auto"/>
        <w:rPr>
          <w:highlight w:val="yellow"/>
        </w:rPr>
      </w:pPr>
    </w:p>
    <w:p w14:paraId="013CE49C" w14:textId="2F2827B5" w:rsidR="008F14CE" w:rsidRDefault="00851640" w:rsidP="000B2D2D">
      <w:pPr>
        <w:spacing w:after="0" w:line="240" w:lineRule="auto"/>
      </w:pPr>
      <w:r>
        <w:t>Sauk County Public Health</w:t>
      </w:r>
    </w:p>
    <w:p w14:paraId="1A59A11C" w14:textId="3B1D5502" w:rsidR="00202183" w:rsidRDefault="007665FD" w:rsidP="000B2D2D">
      <w:pPr>
        <w:spacing w:after="0" w:line="240" w:lineRule="auto"/>
      </w:pPr>
      <w:r>
        <w:pict w14:anchorId="1B41CEA1">
          <v:shape id="_x0000_i1026" type="#_x0000_t75" alt="Signature Line, Unsigned" style="width:192pt;height:96pt">
            <v:imagedata r:id="rId12" o:title=""/>
            <o:lock v:ext="edit" ungrouping="t" rotation="t" cropping="t" verticies="t" text="t" grouping="t"/>
            <o:signatureline v:ext="edit" id="{7697DC9D-DD4E-4F27-913E-39EAE37B436A}" provid="{00000000-0000-0000-0000-000000000000}" o:suggestedsigner="Main Contact" issignatureline="t"/>
          </v:shape>
        </w:pict>
      </w:r>
    </w:p>
    <w:p w14:paraId="53CCAC86" w14:textId="6A804B10" w:rsidR="005B2CE0" w:rsidRPr="005B2CE0" w:rsidRDefault="008947F2" w:rsidP="000B2D2D">
      <w:pPr>
        <w:spacing w:after="0" w:line="240" w:lineRule="auto"/>
        <w:rPr>
          <w:b/>
          <w:bCs/>
        </w:rPr>
      </w:pPr>
      <w:r w:rsidRPr="005B2CE0">
        <w:rPr>
          <w:b/>
          <w:bCs/>
        </w:rPr>
        <w:t>Addendum 1</w:t>
      </w:r>
      <w:r w:rsidR="00E2769D" w:rsidRPr="005B2CE0">
        <w:rPr>
          <w:b/>
          <w:bCs/>
        </w:rPr>
        <w:t xml:space="preserve">: </w:t>
      </w:r>
      <w:r w:rsidR="00B07E63" w:rsidRPr="005B2CE0">
        <w:rPr>
          <w:b/>
          <w:bCs/>
        </w:rPr>
        <w:t>Eligibi</w:t>
      </w:r>
      <w:r w:rsidR="00CE1016" w:rsidRPr="005B2CE0">
        <w:rPr>
          <w:b/>
          <w:bCs/>
        </w:rPr>
        <w:t>lity Requirements</w:t>
      </w:r>
    </w:p>
    <w:p w14:paraId="0E2E6893" w14:textId="47778721" w:rsidR="00CE1016" w:rsidRDefault="00CE1016" w:rsidP="00987813">
      <w:pPr>
        <w:spacing w:after="0" w:line="240" w:lineRule="auto"/>
        <w:jc w:val="both"/>
      </w:pPr>
      <w:r>
        <w:t>To be eligible to participate</w:t>
      </w:r>
      <w:r w:rsidR="0046239A">
        <w:t xml:space="preserve"> as a Partner</w:t>
      </w:r>
      <w:r w:rsidR="00217D9D">
        <w:t xml:space="preserve"> </w:t>
      </w:r>
      <w:r>
        <w:t xml:space="preserve">in </w:t>
      </w:r>
      <w:r w:rsidR="00B35F3A">
        <w:t>The Capitol Projects Fund Digital Connectivity and Navigation Program distribution</w:t>
      </w:r>
      <w:r w:rsidR="004370DF">
        <w:t>, the Partner must meet the following eligibility requirements:</w:t>
      </w:r>
    </w:p>
    <w:p w14:paraId="0E1E7C6F" w14:textId="5E875479" w:rsidR="004370DF" w:rsidRPr="00E772E1" w:rsidRDefault="00A34157" w:rsidP="00987813">
      <w:pPr>
        <w:pStyle w:val="ListParagraph"/>
        <w:numPr>
          <w:ilvl w:val="0"/>
          <w:numId w:val="5"/>
        </w:numPr>
        <w:spacing w:after="0" w:line="240" w:lineRule="auto"/>
        <w:jc w:val="both"/>
      </w:pPr>
      <w:r w:rsidRPr="00E772E1">
        <w:t>Be a tax-exempt organization as recognized by the IRS</w:t>
      </w:r>
      <w:r w:rsidR="005B2CE0" w:rsidRPr="00E772E1">
        <w:t>.</w:t>
      </w:r>
    </w:p>
    <w:p w14:paraId="3F6E92BA" w14:textId="53FD9FC4" w:rsidR="00F36ADF" w:rsidRDefault="00EC4BE9" w:rsidP="00987813">
      <w:pPr>
        <w:pStyle w:val="ListParagraph"/>
        <w:numPr>
          <w:ilvl w:val="0"/>
          <w:numId w:val="5"/>
        </w:numPr>
        <w:spacing w:after="0" w:line="240" w:lineRule="auto"/>
        <w:jc w:val="both"/>
      </w:pPr>
      <w:r>
        <w:t xml:space="preserve">Sign a </w:t>
      </w:r>
      <w:r w:rsidR="00B35F3A">
        <w:t>Capital Projects Fund Digital Connectivity and Navigation Program Distribution</w:t>
      </w:r>
      <w:r>
        <w:t xml:space="preserve"> MOU</w:t>
      </w:r>
      <w:r w:rsidR="005B2CE0">
        <w:t>.</w:t>
      </w:r>
    </w:p>
    <w:p w14:paraId="2B354756" w14:textId="16F052D7" w:rsidR="00746289" w:rsidRDefault="00746289" w:rsidP="00987813">
      <w:pPr>
        <w:pStyle w:val="ListParagraph"/>
        <w:numPr>
          <w:ilvl w:val="0"/>
          <w:numId w:val="5"/>
        </w:numPr>
        <w:spacing w:after="0" w:line="240" w:lineRule="auto"/>
        <w:jc w:val="both"/>
      </w:pPr>
      <w:r>
        <w:t>Serve members of</w:t>
      </w:r>
      <w:r w:rsidR="00B35F3A">
        <w:t xml:space="preserve"> eligible populations for the program.</w:t>
      </w:r>
    </w:p>
    <w:p w14:paraId="3639C45B" w14:textId="27DF1711" w:rsidR="00EC4BE9" w:rsidRDefault="00EC4BE9" w:rsidP="00987813">
      <w:pPr>
        <w:pStyle w:val="ListParagraph"/>
        <w:numPr>
          <w:ilvl w:val="0"/>
          <w:numId w:val="5"/>
        </w:numPr>
        <w:spacing w:after="0" w:line="240" w:lineRule="auto"/>
        <w:jc w:val="both"/>
      </w:pPr>
      <w:r>
        <w:t xml:space="preserve">Attend </w:t>
      </w:r>
      <w:r w:rsidR="00057891">
        <w:t>a</w:t>
      </w:r>
      <w:r w:rsidR="00B35F3A">
        <w:t xml:space="preserve">n </w:t>
      </w:r>
      <w:r w:rsidR="00057891">
        <w:t>onboarding session</w:t>
      </w:r>
      <w:r w:rsidR="00B35F3A">
        <w:t xml:space="preserve"> for the distribution program.</w:t>
      </w:r>
    </w:p>
    <w:p w14:paraId="036B9795" w14:textId="2DD06350" w:rsidR="00057891" w:rsidRDefault="0079637E" w:rsidP="00987813">
      <w:pPr>
        <w:pStyle w:val="ListParagraph"/>
        <w:numPr>
          <w:ilvl w:val="0"/>
          <w:numId w:val="5"/>
        </w:numPr>
        <w:spacing w:after="0" w:line="240" w:lineRule="auto"/>
        <w:jc w:val="both"/>
      </w:pPr>
      <w:r>
        <w:t>Be willing to p</w:t>
      </w:r>
      <w:r w:rsidR="00057891">
        <w:t xml:space="preserve">articipate in </w:t>
      </w:r>
      <w:r w:rsidR="005B2CE0">
        <w:t xml:space="preserve">a regular auditing process to confirm </w:t>
      </w:r>
      <w:r>
        <w:t xml:space="preserve">the </w:t>
      </w:r>
      <w:r w:rsidR="005B2CE0">
        <w:t xml:space="preserve">distribution of allocated </w:t>
      </w:r>
      <w:r w:rsidR="00B35F3A">
        <w:t>devices</w:t>
      </w:r>
      <w:r w:rsidR="005B2CE0">
        <w:t>.</w:t>
      </w:r>
    </w:p>
    <w:p w14:paraId="62FA6297" w14:textId="711CB3F7" w:rsidR="006C21FB" w:rsidRDefault="006C21FB" w:rsidP="00987813">
      <w:pPr>
        <w:pStyle w:val="ListParagraph"/>
        <w:numPr>
          <w:ilvl w:val="0"/>
          <w:numId w:val="5"/>
        </w:numPr>
        <w:spacing w:after="0" w:line="240" w:lineRule="auto"/>
        <w:jc w:val="both"/>
      </w:pPr>
      <w:r>
        <w:t>Agree to other requirements as they develop.</w:t>
      </w:r>
    </w:p>
    <w:p w14:paraId="27192F77" w14:textId="77777777" w:rsidR="00CE1016" w:rsidRDefault="00CE1016" w:rsidP="000B2D2D">
      <w:pPr>
        <w:spacing w:after="0" w:line="240" w:lineRule="auto"/>
      </w:pPr>
    </w:p>
    <w:p w14:paraId="66376027" w14:textId="479D31D5" w:rsidR="00CE1016" w:rsidRPr="00DB7F6A" w:rsidRDefault="00B07E63" w:rsidP="000B2D2D">
      <w:pPr>
        <w:spacing w:after="0" w:line="240" w:lineRule="auto"/>
        <w:rPr>
          <w:b/>
          <w:bCs/>
        </w:rPr>
      </w:pPr>
      <w:r w:rsidRPr="00226FF6">
        <w:rPr>
          <w:b/>
          <w:bCs/>
        </w:rPr>
        <w:t xml:space="preserve">Addendum 2: </w:t>
      </w:r>
      <w:r w:rsidR="00E2769D" w:rsidRPr="00226FF6">
        <w:rPr>
          <w:b/>
          <w:bCs/>
        </w:rPr>
        <w:t>Data Collection</w:t>
      </w:r>
    </w:p>
    <w:p w14:paraId="152B55B5" w14:textId="3413062D" w:rsidR="005B2CE0" w:rsidRPr="00677062" w:rsidRDefault="00677062" w:rsidP="00987813">
      <w:pPr>
        <w:spacing w:after="0" w:line="240" w:lineRule="auto"/>
        <w:jc w:val="both"/>
        <w:rPr>
          <w:highlight w:val="yellow"/>
        </w:rPr>
      </w:pPr>
      <w:r>
        <w:t>The Capitol Projects Fund Digital Connectivity and Navigation Program</w:t>
      </w:r>
      <w:r w:rsidR="00226FF6">
        <w:t xml:space="preserve"> </w:t>
      </w:r>
      <w:r w:rsidR="00DB3388">
        <w:t>is funded</w:t>
      </w:r>
      <w:r>
        <w:t xml:space="preserve"> by government funds</w:t>
      </w:r>
      <w:r w:rsidR="00DB3388">
        <w:t xml:space="preserve">. Per the requirements of these grant funds, </w:t>
      </w:r>
      <w:r w:rsidR="00844246">
        <w:t xml:space="preserve">United Way must collect basic demographic information about </w:t>
      </w:r>
      <w:r w:rsidR="003F11B4">
        <w:t xml:space="preserve">each </w:t>
      </w:r>
      <w:r w:rsidR="00C50643">
        <w:t>device</w:t>
      </w:r>
      <w:r w:rsidR="00844246">
        <w:t xml:space="preserve"> recipient</w:t>
      </w:r>
      <w:r w:rsidR="005C18A5">
        <w:t>.</w:t>
      </w:r>
      <w:r w:rsidR="00193859">
        <w:t xml:space="preserve"> To accomplish this, </w:t>
      </w:r>
      <w:r w:rsidR="007F2FCE">
        <w:t>United Way will use online forms on the WI Care Hub platform, access to which will be provided to the Partner after the signing of this agreement</w:t>
      </w:r>
      <w:r w:rsidR="00C37109">
        <w:t>.</w:t>
      </w:r>
      <w:r w:rsidR="005C18A5">
        <w:t xml:space="preserve"> </w:t>
      </w:r>
      <w:r w:rsidR="00C37109">
        <w:t>Collected</w:t>
      </w:r>
      <w:r w:rsidR="00EE4035">
        <w:t xml:space="preserve"> information will be kept strictly </w:t>
      </w:r>
      <w:proofErr w:type="gramStart"/>
      <w:r w:rsidR="00EE4035">
        <w:t>confidential</w:t>
      </w:r>
      <w:r w:rsidR="00CB184A">
        <w:t>,</w:t>
      </w:r>
      <w:r w:rsidR="007F2FCE">
        <w:t xml:space="preserve"> </w:t>
      </w:r>
      <w:r w:rsidR="00CB184A">
        <w:t>and</w:t>
      </w:r>
      <w:proofErr w:type="gramEnd"/>
      <w:r w:rsidR="00CB184A">
        <w:t xml:space="preserve"> will ensure Program</w:t>
      </w:r>
      <w:r w:rsidR="007F2FCE">
        <w:t xml:space="preserve"> compliance</w:t>
      </w:r>
      <w:r w:rsidR="00CB184A">
        <w:t xml:space="preserve"> </w:t>
      </w:r>
      <w:r w:rsidR="007F2FCE">
        <w:t>and support the program</w:t>
      </w:r>
      <w:r w:rsidR="00CB184A">
        <w:t xml:space="preserve"> serving the intended people</w:t>
      </w:r>
      <w:r w:rsidR="003503A3">
        <w:t xml:space="preserve">. Program Partners </w:t>
      </w:r>
      <w:r w:rsidR="00BC6360">
        <w:t xml:space="preserve">will be responsible </w:t>
      </w:r>
      <w:r w:rsidR="00E816F7">
        <w:t>for explaining</w:t>
      </w:r>
      <w:r w:rsidR="00BC6360">
        <w:t xml:space="preserve"> to </w:t>
      </w:r>
      <w:r>
        <w:t>device</w:t>
      </w:r>
      <w:r w:rsidR="00BC6360">
        <w:t xml:space="preserve"> recipients that </w:t>
      </w:r>
      <w:r w:rsidR="00103DAD">
        <w:t>some personal</w:t>
      </w:r>
      <w:r w:rsidR="00BC6360">
        <w:t xml:space="preserve"> information will be collected </w:t>
      </w:r>
      <w:r w:rsidR="0011734C">
        <w:t xml:space="preserve">to </w:t>
      </w:r>
      <w:r w:rsidR="00103DAD">
        <w:t xml:space="preserve">receive a device and </w:t>
      </w:r>
      <w:r w:rsidR="00B02128">
        <w:t>meet grant requirements, and that all information collected will be kept confidential</w:t>
      </w:r>
      <w:r w:rsidR="00103DAD">
        <w:t xml:space="preserve"> and safe.</w:t>
      </w:r>
    </w:p>
    <w:p w14:paraId="74CF1475" w14:textId="77777777" w:rsidR="00393669" w:rsidRDefault="00393669" w:rsidP="00393669">
      <w:pPr>
        <w:pStyle w:val="ListParagraph"/>
        <w:spacing w:after="0" w:line="240" w:lineRule="auto"/>
      </w:pPr>
    </w:p>
    <w:p w14:paraId="321F2FB0" w14:textId="77777777" w:rsidR="00AC1117" w:rsidRPr="00DB7F6A" w:rsidRDefault="00E2769D" w:rsidP="00AC1117">
      <w:pPr>
        <w:spacing w:after="0" w:line="240" w:lineRule="auto"/>
        <w:jc w:val="both"/>
        <w:rPr>
          <w:b/>
          <w:bCs/>
        </w:rPr>
      </w:pPr>
      <w:r w:rsidRPr="00086D8B">
        <w:rPr>
          <w:b/>
          <w:bCs/>
        </w:rPr>
        <w:t xml:space="preserve">Addendum </w:t>
      </w:r>
      <w:r w:rsidR="00CE1016" w:rsidRPr="00086D8B">
        <w:rPr>
          <w:b/>
          <w:bCs/>
        </w:rPr>
        <w:t>3</w:t>
      </w:r>
      <w:r w:rsidRPr="00086D8B">
        <w:rPr>
          <w:b/>
          <w:bCs/>
        </w:rPr>
        <w:t>:</w:t>
      </w:r>
      <w:r w:rsidR="00AE2159" w:rsidRPr="00086D8B">
        <w:rPr>
          <w:b/>
          <w:bCs/>
        </w:rPr>
        <w:t xml:space="preserve"> </w:t>
      </w:r>
      <w:r w:rsidR="00AC1117" w:rsidRPr="00F04D1E">
        <w:rPr>
          <w:b/>
          <w:bCs/>
        </w:rPr>
        <w:t>Computer Storage</w:t>
      </w:r>
    </w:p>
    <w:p w14:paraId="71754D86" w14:textId="77777777" w:rsidR="00AC1117" w:rsidRDefault="00AC1117" w:rsidP="00AC1117">
      <w:pPr>
        <w:spacing w:after="0" w:line="240" w:lineRule="auto"/>
        <w:jc w:val="both"/>
      </w:pPr>
      <w:r>
        <w:t xml:space="preserve">Computers received by the Partner organization must be stored in a secure location prior to distribution. A secure location is defined as a space that: </w:t>
      </w:r>
    </w:p>
    <w:p w14:paraId="3C2BFEAC" w14:textId="77777777" w:rsidR="00AC1117" w:rsidRDefault="00AC1117" w:rsidP="00AC1117">
      <w:pPr>
        <w:pStyle w:val="ListParagraph"/>
        <w:numPr>
          <w:ilvl w:val="0"/>
          <w:numId w:val="7"/>
        </w:numPr>
        <w:spacing w:after="0" w:line="240" w:lineRule="auto"/>
        <w:jc w:val="both"/>
      </w:pPr>
      <w:r>
        <w:t>Can safely accommodate the entire quantity of devices the Partner requests.</w:t>
      </w:r>
    </w:p>
    <w:p w14:paraId="7ED5E306" w14:textId="7D0A422B" w:rsidR="00AC1117" w:rsidRPr="00E25162" w:rsidRDefault="00AC1117" w:rsidP="00AC1117">
      <w:pPr>
        <w:pStyle w:val="ListParagraph"/>
        <w:numPr>
          <w:ilvl w:val="0"/>
          <w:numId w:val="7"/>
        </w:numPr>
        <w:spacing w:after="0" w:line="240" w:lineRule="auto"/>
        <w:jc w:val="both"/>
      </w:pPr>
      <w:proofErr w:type="gramStart"/>
      <w:r>
        <w:t>Is</w:t>
      </w:r>
      <w:proofErr w:type="gramEnd"/>
      <w:r>
        <w:t xml:space="preserve"> locked and accessible only to </w:t>
      </w:r>
      <w:r w:rsidR="00172B09">
        <w:t xml:space="preserve">relevant </w:t>
      </w:r>
      <w:r>
        <w:t>staff of the Partner organization.</w:t>
      </w:r>
    </w:p>
    <w:p w14:paraId="4189604C" w14:textId="77777777" w:rsidR="00CE1016" w:rsidRDefault="00CE1016" w:rsidP="000B2D2D">
      <w:pPr>
        <w:spacing w:after="0" w:line="240" w:lineRule="auto"/>
      </w:pPr>
    </w:p>
    <w:p w14:paraId="4D19D71B" w14:textId="194F0808" w:rsidR="00AE2159" w:rsidRPr="00DB7F6A" w:rsidRDefault="00AE2159" w:rsidP="000B2D2D">
      <w:pPr>
        <w:spacing w:after="0" w:line="240" w:lineRule="auto"/>
        <w:rPr>
          <w:b/>
          <w:bCs/>
        </w:rPr>
      </w:pPr>
      <w:r w:rsidRPr="00086D8B">
        <w:rPr>
          <w:b/>
          <w:bCs/>
        </w:rPr>
        <w:t xml:space="preserve">Addendum </w:t>
      </w:r>
      <w:r w:rsidR="00CE1016" w:rsidRPr="00086D8B">
        <w:rPr>
          <w:b/>
          <w:bCs/>
        </w:rPr>
        <w:t>4</w:t>
      </w:r>
      <w:r w:rsidRPr="00086D8B">
        <w:rPr>
          <w:b/>
          <w:bCs/>
        </w:rPr>
        <w:t>: Digital Navigators</w:t>
      </w:r>
    </w:p>
    <w:p w14:paraId="27635440" w14:textId="0FEAF501" w:rsidR="006347EC" w:rsidRDefault="006347EC" w:rsidP="00731F33">
      <w:pPr>
        <w:spacing w:after="0" w:line="240" w:lineRule="auto"/>
        <w:jc w:val="both"/>
      </w:pPr>
      <w:r>
        <w:lastRenderedPageBreak/>
        <w:t xml:space="preserve">Digital Navigators are </w:t>
      </w:r>
      <w:r w:rsidR="005073D9">
        <w:t xml:space="preserve">trusted </w:t>
      </w:r>
      <w:r w:rsidR="00792E2E">
        <w:t xml:space="preserve">guides capable of assisting </w:t>
      </w:r>
      <w:r w:rsidR="003F75C2">
        <w:t>device recipients</w:t>
      </w:r>
      <w:r w:rsidR="00792E2E">
        <w:t xml:space="preserve"> with ongoing, individualized support for </w:t>
      </w:r>
      <w:r w:rsidR="003F75C2">
        <w:t xml:space="preserve">using their devices, </w:t>
      </w:r>
      <w:r w:rsidR="00792E2E">
        <w:t xml:space="preserve">accessing affordable </w:t>
      </w:r>
      <w:r w:rsidR="00514D4D">
        <w:t>internet</w:t>
      </w:r>
      <w:r w:rsidR="003F75C2">
        <w:t xml:space="preserve">, </w:t>
      </w:r>
      <w:r w:rsidR="00514D4D">
        <w:t xml:space="preserve">and </w:t>
      </w:r>
      <w:r w:rsidR="003F75C2">
        <w:t xml:space="preserve">developing </w:t>
      </w:r>
      <w:r w:rsidR="00514D4D">
        <w:t xml:space="preserve">digital skills. </w:t>
      </w:r>
      <w:r w:rsidR="00A171A5">
        <w:t>Digital Navigators</w:t>
      </w:r>
      <w:r w:rsidR="00670E6E">
        <w:t xml:space="preserve"> can support Partner clients’ digital needs both in-person and virtually. </w:t>
      </w:r>
      <w:r w:rsidR="00BA767D">
        <w:t>Each device recipient will be assigned a digital navigator upon receipt of a device</w:t>
      </w:r>
      <w:r w:rsidR="00D16F3C">
        <w:t>.</w:t>
      </w:r>
    </w:p>
    <w:p w14:paraId="13A0D1B5" w14:textId="77777777" w:rsidR="00731F33" w:rsidRDefault="00731F33" w:rsidP="00731F33">
      <w:pPr>
        <w:spacing w:after="0" w:line="240" w:lineRule="auto"/>
        <w:jc w:val="both"/>
      </w:pPr>
    </w:p>
    <w:p w14:paraId="227408C1" w14:textId="77777777" w:rsidR="00AC1117" w:rsidRPr="00086D8B" w:rsidRDefault="00731F33" w:rsidP="00AC1117">
      <w:pPr>
        <w:spacing w:after="0" w:line="240" w:lineRule="auto"/>
        <w:rPr>
          <w:b/>
          <w:bCs/>
        </w:rPr>
      </w:pPr>
      <w:r w:rsidRPr="00F04D1E">
        <w:rPr>
          <w:b/>
          <w:bCs/>
        </w:rPr>
        <w:t xml:space="preserve">Addendum 5: </w:t>
      </w:r>
      <w:r w:rsidR="00AC1117" w:rsidRPr="00086D8B">
        <w:rPr>
          <w:b/>
          <w:bCs/>
        </w:rPr>
        <w:t>Reporting Requirements</w:t>
      </w:r>
    </w:p>
    <w:p w14:paraId="45F0EF5E" w14:textId="21D82AE1" w:rsidR="00F04D1E" w:rsidRPr="00E25162" w:rsidRDefault="00AC1117" w:rsidP="00AC1117">
      <w:pPr>
        <w:spacing w:after="0" w:line="240" w:lineRule="auto"/>
        <w:jc w:val="both"/>
      </w:pPr>
      <w:r>
        <w:t xml:space="preserve">Partner organizations must ensure each </w:t>
      </w:r>
      <w:r w:rsidR="00677062">
        <w:t>device</w:t>
      </w:r>
      <w:r>
        <w:t xml:space="preserve"> recipient completes an online </w:t>
      </w:r>
      <w:r w:rsidR="003F75C2">
        <w:t>client intake</w:t>
      </w:r>
      <w:r>
        <w:t xml:space="preserve"> registration form</w:t>
      </w:r>
      <w:r w:rsidR="003F75C2">
        <w:t xml:space="preserve"> and self-attests to their eligibility for a device before assigning a device to that client</w:t>
      </w:r>
      <w:r>
        <w:t xml:space="preserve">. Additionally, Partners must confirm with United Way that they have distributed all </w:t>
      </w:r>
      <w:r w:rsidR="00B35F3A">
        <w:t xml:space="preserve">devices </w:t>
      </w:r>
      <w:r>
        <w:t xml:space="preserve">from one delivery before receiving additional computers </w:t>
      </w:r>
      <w:r w:rsidR="000B664E">
        <w:t>for distribution</w:t>
      </w:r>
      <w:r>
        <w:t xml:space="preserve">. </w:t>
      </w:r>
      <w:r w:rsidR="007B57EF">
        <w:t xml:space="preserve">The number of </w:t>
      </w:r>
      <w:r w:rsidR="00B35F3A">
        <w:t>devices</w:t>
      </w:r>
      <w:r w:rsidR="007B57EF">
        <w:t xml:space="preserve"> a Partner </w:t>
      </w:r>
      <w:r w:rsidR="00E40215">
        <w:t xml:space="preserve">reports to have distributed must correspond to the number of online </w:t>
      </w:r>
      <w:r w:rsidR="00B35F3A">
        <w:t xml:space="preserve">device </w:t>
      </w:r>
      <w:r w:rsidR="00E40215">
        <w:t xml:space="preserve">registration forms that the Partner organization’s clients </w:t>
      </w:r>
      <w:r w:rsidR="0076692C">
        <w:t xml:space="preserve">have </w:t>
      </w:r>
      <w:proofErr w:type="gramStart"/>
      <w:r w:rsidR="0076692C">
        <w:t>completed</w:t>
      </w:r>
      <w:r w:rsidR="003F75C2">
        <w:t xml:space="preserve"> at all times</w:t>
      </w:r>
      <w:proofErr w:type="gramEnd"/>
      <w:r w:rsidR="0076692C">
        <w:t>.</w:t>
      </w:r>
    </w:p>
    <w:sectPr w:rsidR="00F04D1E" w:rsidRPr="00E25162" w:rsidSect="00D203C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31A9C" w14:textId="77777777" w:rsidR="00613152" w:rsidRDefault="00613152" w:rsidP="00D16CA2">
      <w:pPr>
        <w:spacing w:after="0" w:line="240" w:lineRule="auto"/>
      </w:pPr>
      <w:r>
        <w:separator/>
      </w:r>
    </w:p>
  </w:endnote>
  <w:endnote w:type="continuationSeparator" w:id="0">
    <w:p w14:paraId="31578086" w14:textId="77777777" w:rsidR="00613152" w:rsidRDefault="00613152" w:rsidP="00D16CA2">
      <w:pPr>
        <w:spacing w:after="0" w:line="240" w:lineRule="auto"/>
      </w:pPr>
      <w:r>
        <w:continuationSeparator/>
      </w:r>
    </w:p>
  </w:endnote>
  <w:endnote w:type="continuationNotice" w:id="1">
    <w:p w14:paraId="2C7FC574" w14:textId="77777777" w:rsidR="00613152" w:rsidRDefault="006131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D521C" w14:textId="77777777" w:rsidR="00613152" w:rsidRDefault="00613152" w:rsidP="00D16CA2">
      <w:pPr>
        <w:spacing w:after="0" w:line="240" w:lineRule="auto"/>
      </w:pPr>
      <w:r>
        <w:separator/>
      </w:r>
    </w:p>
  </w:footnote>
  <w:footnote w:type="continuationSeparator" w:id="0">
    <w:p w14:paraId="2242B0EB" w14:textId="77777777" w:rsidR="00613152" w:rsidRDefault="00613152" w:rsidP="00D16CA2">
      <w:pPr>
        <w:spacing w:after="0" w:line="240" w:lineRule="auto"/>
      </w:pPr>
      <w:r>
        <w:continuationSeparator/>
      </w:r>
    </w:p>
  </w:footnote>
  <w:footnote w:type="continuationNotice" w:id="1">
    <w:p w14:paraId="0B8EFDA5" w14:textId="77777777" w:rsidR="00613152" w:rsidRDefault="006131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7062"/>
    <w:multiLevelType w:val="hybridMultilevel"/>
    <w:tmpl w:val="5826164E"/>
    <w:lvl w:ilvl="0" w:tplc="01E2A870">
      <w:start w:val="1"/>
      <w:numFmt w:val="decimal"/>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D2B79"/>
    <w:multiLevelType w:val="hybridMultilevel"/>
    <w:tmpl w:val="F144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0115D"/>
    <w:multiLevelType w:val="hybridMultilevel"/>
    <w:tmpl w:val="1C0E8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BC2350"/>
    <w:multiLevelType w:val="hybridMultilevel"/>
    <w:tmpl w:val="C2A0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823B60"/>
    <w:multiLevelType w:val="hybridMultilevel"/>
    <w:tmpl w:val="34ECA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75048F"/>
    <w:multiLevelType w:val="hybridMultilevel"/>
    <w:tmpl w:val="03E83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1835061"/>
    <w:multiLevelType w:val="hybridMultilevel"/>
    <w:tmpl w:val="AE6E6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F15D9"/>
    <w:multiLevelType w:val="hybridMultilevel"/>
    <w:tmpl w:val="97C61016"/>
    <w:lvl w:ilvl="0" w:tplc="01E2A870">
      <w:start w:val="1"/>
      <w:numFmt w:val="decimal"/>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6F6A90"/>
    <w:multiLevelType w:val="hybridMultilevel"/>
    <w:tmpl w:val="B74C7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1D23B8"/>
    <w:multiLevelType w:val="hybridMultilevel"/>
    <w:tmpl w:val="F5185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81253134">
    <w:abstractNumId w:val="5"/>
  </w:num>
  <w:num w:numId="2" w16cid:durableId="280501982">
    <w:abstractNumId w:val="5"/>
  </w:num>
  <w:num w:numId="3" w16cid:durableId="1789622726">
    <w:abstractNumId w:val="0"/>
  </w:num>
  <w:num w:numId="4" w16cid:durableId="854543210">
    <w:abstractNumId w:val="7"/>
  </w:num>
  <w:num w:numId="5" w16cid:durableId="981159429">
    <w:abstractNumId w:val="9"/>
  </w:num>
  <w:num w:numId="6" w16cid:durableId="337077626">
    <w:abstractNumId w:val="8"/>
  </w:num>
  <w:num w:numId="7" w16cid:durableId="214052356">
    <w:abstractNumId w:val="1"/>
  </w:num>
  <w:num w:numId="8" w16cid:durableId="1760717825">
    <w:abstractNumId w:val="4"/>
  </w:num>
  <w:num w:numId="9" w16cid:durableId="203835974">
    <w:abstractNumId w:val="3"/>
  </w:num>
  <w:num w:numId="10" w16cid:durableId="381443340">
    <w:abstractNumId w:val="6"/>
  </w:num>
  <w:num w:numId="11" w16cid:durableId="1668827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A2"/>
    <w:rsid w:val="00002719"/>
    <w:rsid w:val="00021072"/>
    <w:rsid w:val="000264A3"/>
    <w:rsid w:val="00032109"/>
    <w:rsid w:val="0004149D"/>
    <w:rsid w:val="000478B9"/>
    <w:rsid w:val="00057891"/>
    <w:rsid w:val="000647E8"/>
    <w:rsid w:val="000804DD"/>
    <w:rsid w:val="00086D8B"/>
    <w:rsid w:val="000905A8"/>
    <w:rsid w:val="000A51ED"/>
    <w:rsid w:val="000A77F7"/>
    <w:rsid w:val="000B2D2D"/>
    <w:rsid w:val="000B6440"/>
    <w:rsid w:val="000B664E"/>
    <w:rsid w:val="000C6D00"/>
    <w:rsid w:val="000D0D1F"/>
    <w:rsid w:val="000E1E00"/>
    <w:rsid w:val="000E3060"/>
    <w:rsid w:val="00103DAD"/>
    <w:rsid w:val="0011734C"/>
    <w:rsid w:val="0012114B"/>
    <w:rsid w:val="00133E47"/>
    <w:rsid w:val="001357D1"/>
    <w:rsid w:val="00144C3C"/>
    <w:rsid w:val="001530B1"/>
    <w:rsid w:val="00163997"/>
    <w:rsid w:val="00172B09"/>
    <w:rsid w:val="00175319"/>
    <w:rsid w:val="001802BF"/>
    <w:rsid w:val="00186765"/>
    <w:rsid w:val="00193859"/>
    <w:rsid w:val="001C2A6D"/>
    <w:rsid w:val="001C6924"/>
    <w:rsid w:val="001D4B6B"/>
    <w:rsid w:val="001E0407"/>
    <w:rsid w:val="001E3402"/>
    <w:rsid w:val="00202183"/>
    <w:rsid w:val="002056EA"/>
    <w:rsid w:val="00217D9D"/>
    <w:rsid w:val="00226FF6"/>
    <w:rsid w:val="002277F0"/>
    <w:rsid w:val="00230298"/>
    <w:rsid w:val="00233CDA"/>
    <w:rsid w:val="00241A91"/>
    <w:rsid w:val="00243184"/>
    <w:rsid w:val="00261BDA"/>
    <w:rsid w:val="0026222F"/>
    <w:rsid w:val="0026794D"/>
    <w:rsid w:val="00272603"/>
    <w:rsid w:val="00287FA0"/>
    <w:rsid w:val="002A49CF"/>
    <w:rsid w:val="002A5577"/>
    <w:rsid w:val="002C0663"/>
    <w:rsid w:val="002F03AE"/>
    <w:rsid w:val="002F7390"/>
    <w:rsid w:val="0030239A"/>
    <w:rsid w:val="00310281"/>
    <w:rsid w:val="00316592"/>
    <w:rsid w:val="003171A6"/>
    <w:rsid w:val="00321AF9"/>
    <w:rsid w:val="003270A2"/>
    <w:rsid w:val="00336DFB"/>
    <w:rsid w:val="003503A3"/>
    <w:rsid w:val="00356AA2"/>
    <w:rsid w:val="00371998"/>
    <w:rsid w:val="00384867"/>
    <w:rsid w:val="00393669"/>
    <w:rsid w:val="003A2B0D"/>
    <w:rsid w:val="003C29E1"/>
    <w:rsid w:val="003E0F01"/>
    <w:rsid w:val="003E1C8F"/>
    <w:rsid w:val="003E1CF4"/>
    <w:rsid w:val="003F11B4"/>
    <w:rsid w:val="003F75C2"/>
    <w:rsid w:val="00401DFB"/>
    <w:rsid w:val="0042040D"/>
    <w:rsid w:val="004370DF"/>
    <w:rsid w:val="00444F82"/>
    <w:rsid w:val="00452365"/>
    <w:rsid w:val="004528C7"/>
    <w:rsid w:val="00453C13"/>
    <w:rsid w:val="0046239A"/>
    <w:rsid w:val="00467E0D"/>
    <w:rsid w:val="00471BB6"/>
    <w:rsid w:val="004803A7"/>
    <w:rsid w:val="004875C2"/>
    <w:rsid w:val="00495DE0"/>
    <w:rsid w:val="004C10CB"/>
    <w:rsid w:val="004C1F20"/>
    <w:rsid w:val="004C6744"/>
    <w:rsid w:val="004D719E"/>
    <w:rsid w:val="004D7D4A"/>
    <w:rsid w:val="004E3A44"/>
    <w:rsid w:val="004E6A61"/>
    <w:rsid w:val="005073D9"/>
    <w:rsid w:val="00510261"/>
    <w:rsid w:val="00512ED9"/>
    <w:rsid w:val="00514D4D"/>
    <w:rsid w:val="00530B7E"/>
    <w:rsid w:val="0056741B"/>
    <w:rsid w:val="0057792A"/>
    <w:rsid w:val="005855BF"/>
    <w:rsid w:val="00586B12"/>
    <w:rsid w:val="005A5F1F"/>
    <w:rsid w:val="005B2B8E"/>
    <w:rsid w:val="005B2CE0"/>
    <w:rsid w:val="005B40B3"/>
    <w:rsid w:val="005C18A5"/>
    <w:rsid w:val="005E2C5B"/>
    <w:rsid w:val="005E3680"/>
    <w:rsid w:val="0060085F"/>
    <w:rsid w:val="00613152"/>
    <w:rsid w:val="006302A7"/>
    <w:rsid w:val="006347EC"/>
    <w:rsid w:val="00634C5B"/>
    <w:rsid w:val="006375BF"/>
    <w:rsid w:val="00650708"/>
    <w:rsid w:val="00653368"/>
    <w:rsid w:val="00670E6E"/>
    <w:rsid w:val="006733B8"/>
    <w:rsid w:val="0067496F"/>
    <w:rsid w:val="00677062"/>
    <w:rsid w:val="006818E6"/>
    <w:rsid w:val="00695319"/>
    <w:rsid w:val="006975B7"/>
    <w:rsid w:val="006B65F0"/>
    <w:rsid w:val="006C21FB"/>
    <w:rsid w:val="006C261F"/>
    <w:rsid w:val="006D18D5"/>
    <w:rsid w:val="006F6933"/>
    <w:rsid w:val="00702C87"/>
    <w:rsid w:val="0070661F"/>
    <w:rsid w:val="00731F33"/>
    <w:rsid w:val="00742A91"/>
    <w:rsid w:val="00746289"/>
    <w:rsid w:val="00746F14"/>
    <w:rsid w:val="00764DBE"/>
    <w:rsid w:val="007665FD"/>
    <w:rsid w:val="0076692C"/>
    <w:rsid w:val="007707F6"/>
    <w:rsid w:val="0077111C"/>
    <w:rsid w:val="007836EC"/>
    <w:rsid w:val="00791CDA"/>
    <w:rsid w:val="00792E2E"/>
    <w:rsid w:val="0079637E"/>
    <w:rsid w:val="007A25EA"/>
    <w:rsid w:val="007B0FD2"/>
    <w:rsid w:val="007B3911"/>
    <w:rsid w:val="007B57EF"/>
    <w:rsid w:val="007B7C6B"/>
    <w:rsid w:val="007D535A"/>
    <w:rsid w:val="007F001F"/>
    <w:rsid w:val="007F1635"/>
    <w:rsid w:val="007F2FCE"/>
    <w:rsid w:val="008146C4"/>
    <w:rsid w:val="00827BC6"/>
    <w:rsid w:val="00837477"/>
    <w:rsid w:val="00841774"/>
    <w:rsid w:val="00844246"/>
    <w:rsid w:val="0084607C"/>
    <w:rsid w:val="00851640"/>
    <w:rsid w:val="008645D0"/>
    <w:rsid w:val="008723DC"/>
    <w:rsid w:val="00873838"/>
    <w:rsid w:val="008876F1"/>
    <w:rsid w:val="008947F2"/>
    <w:rsid w:val="008D2EDA"/>
    <w:rsid w:val="008D66EB"/>
    <w:rsid w:val="008E11EB"/>
    <w:rsid w:val="008F14CE"/>
    <w:rsid w:val="008F52EB"/>
    <w:rsid w:val="00901879"/>
    <w:rsid w:val="00906142"/>
    <w:rsid w:val="00911136"/>
    <w:rsid w:val="00913587"/>
    <w:rsid w:val="00916A96"/>
    <w:rsid w:val="009200FC"/>
    <w:rsid w:val="00946218"/>
    <w:rsid w:val="00951608"/>
    <w:rsid w:val="00953964"/>
    <w:rsid w:val="00961DF5"/>
    <w:rsid w:val="0096742E"/>
    <w:rsid w:val="00987813"/>
    <w:rsid w:val="00987A3F"/>
    <w:rsid w:val="009944C6"/>
    <w:rsid w:val="009946F7"/>
    <w:rsid w:val="00994B48"/>
    <w:rsid w:val="009955E8"/>
    <w:rsid w:val="009A67C3"/>
    <w:rsid w:val="009A7208"/>
    <w:rsid w:val="009C1826"/>
    <w:rsid w:val="009C2CC4"/>
    <w:rsid w:val="009C36AE"/>
    <w:rsid w:val="009C4CA8"/>
    <w:rsid w:val="009D5488"/>
    <w:rsid w:val="009E40B7"/>
    <w:rsid w:val="009E6450"/>
    <w:rsid w:val="009E7589"/>
    <w:rsid w:val="00A00597"/>
    <w:rsid w:val="00A044CE"/>
    <w:rsid w:val="00A1183F"/>
    <w:rsid w:val="00A171A5"/>
    <w:rsid w:val="00A22667"/>
    <w:rsid w:val="00A25407"/>
    <w:rsid w:val="00A34157"/>
    <w:rsid w:val="00A372F5"/>
    <w:rsid w:val="00A42962"/>
    <w:rsid w:val="00A513DF"/>
    <w:rsid w:val="00A62F8D"/>
    <w:rsid w:val="00A73F08"/>
    <w:rsid w:val="00A936A5"/>
    <w:rsid w:val="00A94968"/>
    <w:rsid w:val="00AA047F"/>
    <w:rsid w:val="00AA2A01"/>
    <w:rsid w:val="00AA633A"/>
    <w:rsid w:val="00AA7D62"/>
    <w:rsid w:val="00AB570A"/>
    <w:rsid w:val="00AB6DF6"/>
    <w:rsid w:val="00AC1117"/>
    <w:rsid w:val="00AC7E5E"/>
    <w:rsid w:val="00AD366C"/>
    <w:rsid w:val="00AE1218"/>
    <w:rsid w:val="00AE2159"/>
    <w:rsid w:val="00B02128"/>
    <w:rsid w:val="00B07E63"/>
    <w:rsid w:val="00B14356"/>
    <w:rsid w:val="00B14886"/>
    <w:rsid w:val="00B22868"/>
    <w:rsid w:val="00B33FB4"/>
    <w:rsid w:val="00B357B9"/>
    <w:rsid w:val="00B35F3A"/>
    <w:rsid w:val="00B4269E"/>
    <w:rsid w:val="00B65B90"/>
    <w:rsid w:val="00B7356E"/>
    <w:rsid w:val="00B740A8"/>
    <w:rsid w:val="00B774D2"/>
    <w:rsid w:val="00B80FCA"/>
    <w:rsid w:val="00B82534"/>
    <w:rsid w:val="00B86058"/>
    <w:rsid w:val="00B96813"/>
    <w:rsid w:val="00BA767D"/>
    <w:rsid w:val="00BC1331"/>
    <w:rsid w:val="00BC27CF"/>
    <w:rsid w:val="00BC6360"/>
    <w:rsid w:val="00BD0672"/>
    <w:rsid w:val="00BD0A74"/>
    <w:rsid w:val="00BF0737"/>
    <w:rsid w:val="00BF248F"/>
    <w:rsid w:val="00BF2938"/>
    <w:rsid w:val="00BF5313"/>
    <w:rsid w:val="00C0348A"/>
    <w:rsid w:val="00C33CEB"/>
    <w:rsid w:val="00C37109"/>
    <w:rsid w:val="00C4279F"/>
    <w:rsid w:val="00C45419"/>
    <w:rsid w:val="00C50643"/>
    <w:rsid w:val="00C572F9"/>
    <w:rsid w:val="00C62048"/>
    <w:rsid w:val="00C656FA"/>
    <w:rsid w:val="00C66066"/>
    <w:rsid w:val="00C67A5F"/>
    <w:rsid w:val="00C963AF"/>
    <w:rsid w:val="00CAE4E8"/>
    <w:rsid w:val="00CB10AD"/>
    <w:rsid w:val="00CB184A"/>
    <w:rsid w:val="00CB477C"/>
    <w:rsid w:val="00CC3202"/>
    <w:rsid w:val="00CE1016"/>
    <w:rsid w:val="00CE1743"/>
    <w:rsid w:val="00CE1B50"/>
    <w:rsid w:val="00CE4CD1"/>
    <w:rsid w:val="00CE7D00"/>
    <w:rsid w:val="00D16CA2"/>
    <w:rsid w:val="00D16F3C"/>
    <w:rsid w:val="00D203C9"/>
    <w:rsid w:val="00D3299A"/>
    <w:rsid w:val="00D3736A"/>
    <w:rsid w:val="00D376CA"/>
    <w:rsid w:val="00D56F66"/>
    <w:rsid w:val="00D80C29"/>
    <w:rsid w:val="00D9014C"/>
    <w:rsid w:val="00DA6CAE"/>
    <w:rsid w:val="00DB3388"/>
    <w:rsid w:val="00DB7F6A"/>
    <w:rsid w:val="00DC5E12"/>
    <w:rsid w:val="00DD46CD"/>
    <w:rsid w:val="00E01F8F"/>
    <w:rsid w:val="00E05202"/>
    <w:rsid w:val="00E21899"/>
    <w:rsid w:val="00E25162"/>
    <w:rsid w:val="00E2769D"/>
    <w:rsid w:val="00E40215"/>
    <w:rsid w:val="00E505BB"/>
    <w:rsid w:val="00E54BBE"/>
    <w:rsid w:val="00E7467A"/>
    <w:rsid w:val="00E772E1"/>
    <w:rsid w:val="00E816F7"/>
    <w:rsid w:val="00E82FF0"/>
    <w:rsid w:val="00E95AA1"/>
    <w:rsid w:val="00EA1ADB"/>
    <w:rsid w:val="00EA4618"/>
    <w:rsid w:val="00EB15D5"/>
    <w:rsid w:val="00EC4BE9"/>
    <w:rsid w:val="00EE4035"/>
    <w:rsid w:val="00F000F4"/>
    <w:rsid w:val="00F04D1E"/>
    <w:rsid w:val="00F1125D"/>
    <w:rsid w:val="00F11523"/>
    <w:rsid w:val="00F122A2"/>
    <w:rsid w:val="00F2699A"/>
    <w:rsid w:val="00F36ADF"/>
    <w:rsid w:val="00F45050"/>
    <w:rsid w:val="00F45144"/>
    <w:rsid w:val="00F5120B"/>
    <w:rsid w:val="00F5387E"/>
    <w:rsid w:val="00F736BD"/>
    <w:rsid w:val="00F73CCE"/>
    <w:rsid w:val="00F81C1B"/>
    <w:rsid w:val="00F90FF6"/>
    <w:rsid w:val="00F95461"/>
    <w:rsid w:val="00FA7F7F"/>
    <w:rsid w:val="00FD1743"/>
    <w:rsid w:val="00FE60C3"/>
    <w:rsid w:val="00FF0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7BD65"/>
  <w15:chartTrackingRefBased/>
  <w15:docId w15:val="{84D46C44-5E5B-47BB-9439-5D1F96A48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6C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6C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C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C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C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C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C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C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C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C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6C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C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C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C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C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C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C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CA2"/>
    <w:rPr>
      <w:rFonts w:eastAsiaTheme="majorEastAsia" w:cstheme="majorBidi"/>
      <w:color w:val="272727" w:themeColor="text1" w:themeTint="D8"/>
    </w:rPr>
  </w:style>
  <w:style w:type="paragraph" w:styleId="Title">
    <w:name w:val="Title"/>
    <w:basedOn w:val="Normal"/>
    <w:next w:val="Normal"/>
    <w:link w:val="TitleChar"/>
    <w:uiPriority w:val="10"/>
    <w:qFormat/>
    <w:rsid w:val="00D16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C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C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C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CA2"/>
    <w:pPr>
      <w:spacing w:before="160"/>
      <w:jc w:val="center"/>
    </w:pPr>
    <w:rPr>
      <w:i/>
      <w:iCs/>
      <w:color w:val="404040" w:themeColor="text1" w:themeTint="BF"/>
    </w:rPr>
  </w:style>
  <w:style w:type="character" w:customStyle="1" w:styleId="QuoteChar">
    <w:name w:val="Quote Char"/>
    <w:basedOn w:val="DefaultParagraphFont"/>
    <w:link w:val="Quote"/>
    <w:uiPriority w:val="29"/>
    <w:rsid w:val="00D16CA2"/>
    <w:rPr>
      <w:i/>
      <w:iCs/>
      <w:color w:val="404040" w:themeColor="text1" w:themeTint="BF"/>
    </w:rPr>
  </w:style>
  <w:style w:type="paragraph" w:styleId="ListParagraph">
    <w:name w:val="List Paragraph"/>
    <w:basedOn w:val="Normal"/>
    <w:uiPriority w:val="34"/>
    <w:qFormat/>
    <w:rsid w:val="00D16CA2"/>
    <w:pPr>
      <w:ind w:left="720"/>
      <w:contextualSpacing/>
    </w:pPr>
  </w:style>
  <w:style w:type="character" w:styleId="IntenseEmphasis">
    <w:name w:val="Intense Emphasis"/>
    <w:basedOn w:val="DefaultParagraphFont"/>
    <w:uiPriority w:val="21"/>
    <w:qFormat/>
    <w:rsid w:val="00D16CA2"/>
    <w:rPr>
      <w:i/>
      <w:iCs/>
      <w:color w:val="0F4761" w:themeColor="accent1" w:themeShade="BF"/>
    </w:rPr>
  </w:style>
  <w:style w:type="paragraph" w:styleId="IntenseQuote">
    <w:name w:val="Intense Quote"/>
    <w:basedOn w:val="Normal"/>
    <w:next w:val="Normal"/>
    <w:link w:val="IntenseQuoteChar"/>
    <w:uiPriority w:val="30"/>
    <w:qFormat/>
    <w:rsid w:val="00D16C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CA2"/>
    <w:rPr>
      <w:i/>
      <w:iCs/>
      <w:color w:val="0F4761" w:themeColor="accent1" w:themeShade="BF"/>
    </w:rPr>
  </w:style>
  <w:style w:type="character" w:styleId="IntenseReference">
    <w:name w:val="Intense Reference"/>
    <w:basedOn w:val="DefaultParagraphFont"/>
    <w:uiPriority w:val="32"/>
    <w:qFormat/>
    <w:rsid w:val="00D16CA2"/>
    <w:rPr>
      <w:b/>
      <w:bCs/>
      <w:smallCaps/>
      <w:color w:val="0F4761" w:themeColor="accent1" w:themeShade="BF"/>
      <w:spacing w:val="5"/>
    </w:rPr>
  </w:style>
  <w:style w:type="paragraph" w:styleId="Header">
    <w:name w:val="header"/>
    <w:basedOn w:val="Normal"/>
    <w:link w:val="HeaderChar"/>
    <w:uiPriority w:val="99"/>
    <w:unhideWhenUsed/>
    <w:rsid w:val="00D16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CA2"/>
  </w:style>
  <w:style w:type="paragraph" w:styleId="Footer">
    <w:name w:val="footer"/>
    <w:basedOn w:val="Normal"/>
    <w:link w:val="FooterChar"/>
    <w:uiPriority w:val="99"/>
    <w:unhideWhenUsed/>
    <w:rsid w:val="00D16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CA2"/>
  </w:style>
  <w:style w:type="table" w:styleId="TableGrid">
    <w:name w:val="Table Grid"/>
    <w:basedOn w:val="TableNormal"/>
    <w:uiPriority w:val="39"/>
    <w:rsid w:val="001E3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3368"/>
    <w:rPr>
      <w:sz w:val="16"/>
      <w:szCs w:val="16"/>
    </w:rPr>
  </w:style>
  <w:style w:type="paragraph" w:styleId="CommentText">
    <w:name w:val="annotation text"/>
    <w:basedOn w:val="Normal"/>
    <w:link w:val="CommentTextChar"/>
    <w:uiPriority w:val="99"/>
    <w:unhideWhenUsed/>
    <w:rsid w:val="00653368"/>
    <w:pPr>
      <w:spacing w:line="240" w:lineRule="auto"/>
    </w:pPr>
    <w:rPr>
      <w:sz w:val="20"/>
      <w:szCs w:val="20"/>
    </w:rPr>
  </w:style>
  <w:style w:type="character" w:customStyle="1" w:styleId="CommentTextChar">
    <w:name w:val="Comment Text Char"/>
    <w:basedOn w:val="DefaultParagraphFont"/>
    <w:link w:val="CommentText"/>
    <w:uiPriority w:val="99"/>
    <w:rsid w:val="00653368"/>
    <w:rPr>
      <w:sz w:val="20"/>
      <w:szCs w:val="20"/>
    </w:rPr>
  </w:style>
  <w:style w:type="paragraph" w:styleId="CommentSubject">
    <w:name w:val="annotation subject"/>
    <w:basedOn w:val="CommentText"/>
    <w:next w:val="CommentText"/>
    <w:link w:val="CommentSubjectChar"/>
    <w:uiPriority w:val="99"/>
    <w:semiHidden/>
    <w:unhideWhenUsed/>
    <w:rsid w:val="00653368"/>
    <w:rPr>
      <w:b/>
      <w:bCs/>
    </w:rPr>
  </w:style>
  <w:style w:type="character" w:customStyle="1" w:styleId="CommentSubjectChar">
    <w:name w:val="Comment Subject Char"/>
    <w:basedOn w:val="CommentTextChar"/>
    <w:link w:val="CommentSubject"/>
    <w:uiPriority w:val="99"/>
    <w:semiHidden/>
    <w:rsid w:val="006533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99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9T18:36:15.255"/>
    </inkml:context>
    <inkml:brush xml:id="br0">
      <inkml:brushProperty name="width" value="0.025" units="cm"/>
      <inkml:brushProperty name="height" value="0.025" units="cm"/>
    </inkml:brush>
  </inkml:definitions>
  <inkml:trace contextRef="#ctx0" brushRef="#br0">1023 1 24575,'-26'23'0,"-48"33"0,24-19 0,-26 20 0,-307 251 0,313-245 0,4 3 0,2 2 0,-68 96 0,128-158 0,-7 7 0,2 0 0,-1 1 0,2 1 0,0-1 0,0 1 0,2 0 0,0 1 0,-4 16 0,9-31 0,1 0 0,0 0 0,0 0 0,-1 0 0,1 0 0,0 0 0,0 0 0,0 0 0,0 0 0,0 0 0,0 0 0,1 0 0,-1 0 0,0 0 0,0 0 0,1 0 0,-1 0 0,1 0 0,-1-1 0,1 1 0,-1 0 0,1 0 0,-1 0 0,1 0 0,0-1 0,-1 1 0,1 0 0,0-1 0,0 1 0,-1-1 0,1 1 0,0 0 0,0-1 0,0 0 0,0 1 0,0-1 0,0 0 0,0 1 0,0-1 0,0 0 0,0 0 0,0 0 0,0 0 0,1 0 0,3 0 0,-1-1 0,1 1 0,-1-1 0,0 0 0,1 0 0,-1-1 0,0 1 0,0-1 0,4-2 0,54-36 0,60-50 0,-43 31 0,30-19 0,117-89 0,-170 122 0,93-99 0,-138 132 0,25-30 0,-33 38 0,0 1 0,-1-1 0,0 0 0,1 0 0,-1 0 0,-1 0 0,1 0 0,-1 0 0,2-6 0,-3 10 0,0 0 0,0-1 0,0 1 0,0 0 0,0-1 0,0 1 0,0 0 0,0-1 0,0 1 0,0 0 0,0-1 0,0 1 0,0 0 0,0-1 0,0 1 0,0 0 0,-1 0 0,1-1 0,0 1 0,0 0 0,0-1 0,-1 1 0,1 0 0,0 0 0,0 0 0,0-1 0,-1 1 0,1 0 0,0 0 0,-1 0 0,1-1 0,0 1 0,0 0 0,-1 0 0,1 0 0,-1 0 0,-15 2 0,-16 12 0,-4 9 0,1 2 0,1 0 0,-44 45 0,-83 100 0,152-159 0,-89 106 0,86-101 0,1 1 0,0 0 0,1 1 0,1 0 0,-9 29 0,17-46 0,0 0 0,1 0 0,0 0 0,-1 1 0,1-1 0,0 0 0,-1 1 0,1-1 0,0 0 0,0 1 0,0-1 0,0 0 0,0 0 0,1 1 0,-1-1 0,0 0 0,1 1 0,-1-1 0,0 0 0,1 0 0,0 1 0,-1-1 0,1 0 0,0 0 0,-1 0 0,1 0 0,0 0 0,0 0 0,0 0 0,0 0 0,0 0 0,0-1 0,0 1 0,0 0 0,1-1 0,-1 1 0,0 0 0,0-1 0,0 0 0,1 1 0,-1-1 0,0 0 0,1 1 0,-1-1 0,0 0 0,3 0 0,7 0 0,0 0 0,-1 0 0,1-1 0,15-4 0,-25 5 0,53-13 0,-1-2 0,101-45 0,-71 26 0,-59 28 0,-23 6 0,-1 0 0,1 0 0,-1 0 0,1 0 0,0 0 0,-1 0 0,1 0 0,-1 0 0,1 0 0,0 1 0,-1-1 0,1 0 0,-1 0 0,1 1 0,-1-1 0,1 0 0,-1 1 0,1-1 0,-1 1 0,2 0 0,-2 1 0,1 1 0,0-1 0,0 1 0,-1 0 0,1-1 0,-1 1 0,0 0 0,0 0 0,0-1 0,0 1 0,0 0 0,-2 3 0,2 0 0,-1 1 0,1-1 0,0 1 0,1-1 0,-1 0 0,4 11 0,-4-15 0,1 0 0,-1 0 0,1-1 0,0 1 0,0 0 0,0-1 0,0 1 0,0 0 0,0-1 0,0 1 0,0-1 0,1 0 0,-1 1 0,0-1 0,1 0 0,-1 0 0,1 0 0,0 0 0,-1 0 0,1 0 0,0-1 0,-1 1 0,1 0 0,0-1 0,0 1 0,0-1 0,2 0 0,22 1 0,1-2 0,-1-1 0,0-1 0,29-7 0,12-2 0,53 1 0,25-5 0,-108 6-1365,-31 9-5461</inkml:trace>
  <inkml:trace contextRef="#ctx0" brushRef="#br0" timeOffset="1103.31">1999 92 24575,'-5'1'0,"1"0"0,0 1 0,0-1 0,0 1 0,-1-1 0,2 1 0,-1 1 0,0-1 0,0 0 0,1 1 0,-7 6 0,-4 1 0,-338 249 0,25 30 0,188-133 0,122-134 0,1 1 0,1 0 0,2 1 0,0 1 0,-14 39 0,20-30 0,7-33 0,0 0 0,0-1 0,0 1 0,0 0 0,0-1 0,0 1 0,0 0 0,0-1 0,0 1 0,0-1 0,0 1 0,1 0 0,-1-1 0,0 1 0,0-1 0,1 1 0,-1-1 0,1 1 0,-1-1 0,0 1 0,1-1 0,-1 1 0,1-1 0,-1 1 0,1-1 0,-1 0 0,1 1 0,-1-1 0,1 0 0,-1 1 0,1-1 0,0 0 0,-1 0 0,1 1 0,-1-1 0,1 0 0,0 0 0,-1 0 0,1 0 0,0 0 0,-1 0 0,1 0 0,-1 0 0,1 0 0,0 0 0,-1-1 0,1 1 0,0 0 0,0-1 0,12-4 0,0 0 0,-1-2 0,0 1 0,0-2 0,-1 1 0,1-2 0,15-15 0,-3 4 0,356-336 0,-266 241 0,220-208 0,-364 356 0,2 1 0,1 2 0,-32 55 0,28-40 0,-197 313 0,254-391 0,0 1 0,33-24 0,-59 50-65,1-1 0,-1 1 0,1-1 0,0 1 0,-1-1 0,1 1 0,0 0 0,-1-1 0,1 1 0,0 0 0,-1 0 0,1-1 0,0 1 0,-1 0 0,1 0 0,0 0 0,0 0 0,-1 0 0,1 0 0,1 0 0</inkml:trace>
  <inkml:trace contextRef="#ctx0" brushRef="#br0" timeOffset="3104.72">2320 129 24575,'-11'7'0,"1"-1"0,0 2 0,0-1 0,-15 16 0,1-1 0,-68 62 0,-131 154 0,-52 120 0,265-344 0,7-11 0,-1 1 0,1-1 0,0 1 0,1 0 0,-1 0 0,1 0 0,0 0 0,0 1 0,0-1 0,0 1 0,1-1 0,-1 1 0,1 4 0,1-8 0,0 0 0,1-1 0,-1 1 0,1-1 0,-1 1 0,1-1 0,-1 1 0,1-1 0,-1 1 0,1-1 0,-1 1 0,1-1 0,0 0 0,-1 1 0,1-1 0,0 0 0,-1 0 0,1 0 0,0 1 0,-1-1 0,1 0 0,0 0 0,0 0 0,-1 0 0,1 0 0,0 0 0,-1 0 0,1 0 0,0-1 0,0 1 0,-1 0 0,1 0 0,0 0 0,-1-1 0,2 0 0,27-10 0,-28 11 0,73-41 0,-1-2 0,106-83 0,-152 105 0,-19 16 0,-5 2 0,0 0 0,0 1 0,1 0 0,-1-1 0,1 2 0,0-1 0,6-2 0,-10 4 0,0 0 0,0 0 0,1 0 0,-1 0 0,0 0 0,1 0 0,-1 0 0,0 0 0,1 0 0,-1 1 0,0-1 0,0 0 0,1 0 0,-1 0 0,0 0 0,0 1 0,1-1 0,-1 0 0,0 0 0,0 1 0,1-1 0,-1 0 0,0 0 0,0 1 0,0-1 0,0 0 0,0 0 0,1 1 0,-1-1 0,0 0 0,0 1 0,0-1 0,0 0 0,0 1 0,0-1 0,0 0 0,0 1 0,0-1 0,0 0 0,0 0 0,0 1 0,-1 0 0,0 18 0,0-14 0,0-1 0,1 1 0,0 0 0,0-1 0,0 1 0,0 0 0,1-1 0,0 1 0,0-1 0,0 1 0,1-1 0,-1 1 0,1-1 0,0 0 0,0 0 0,0 0 0,1 0 0,0 0 0,-1 0 0,1-1 0,1 1 0,-1-1 0,0 0 0,1 0 0,0 0 0,0-1 0,-1 1 0,1-1 0,1 0 0,-1 0 0,0 0 0,1 0 0,-1-1 0,0 0 0,1 0 0,6 1 0,9 1 0,1 0 0,0-1 0,40-2 0,-52 0 0,0-1 0,0 0 0,0-1 0,0 0 0,0 0 0,0-1 0,0 0 0,-1-1 0,1 0 0,-1 0 0,10-7 0,-10 1 0,-11 4 0,2 6 0,-1-1 0,1 1 0,0 0 0,-1 0 0,1 0 0,0 0 0,-1 0 0,1 0 0,0 0 0,-1 0 0,1 1 0,0-1 0,0 0 0,-1 1 0,-1 0 0,-5 4 0,0 0 0,1 0 0,-1 1 0,1 0 0,1 0 0,-1 1 0,1 0 0,-9 12 0,-3 2 0,-618 638 0,600-623 0,-3 2 0,-1-1 0,-1-1 0,-78 50 0,117-85 0,-1 1 0,1-1 0,0 1 0,0-1 0,-1 0 0,1 0 0,0 0 0,-1 0 0,1 0 0,-1-1 0,1 1 0,-1-1 0,0 0 0,1 1 0,-1-1 0,1 0 0,-1-1 0,0 1 0,1 0 0,-6-2 0,7 0 0,-1 0 0,0 1 0,1-1 0,-1 0 0,1 0 0,-1 0 0,1 0 0,0-1 0,0 1 0,0 0 0,0 0 0,0-1 0,1 1 0,-1 0 0,1-1 0,-1 1 0,1-1 0,0 1 0,0-1 0,0 1 0,1-3 0,0-19 0,1 0 0,1 1 0,1 0 0,1-1 0,1 2 0,1-1 0,15-31 0,5-3 0,54-86 0,-42 87 0,2 1 0,3 2 0,2 2 0,2 2 0,2 2 0,2 3 0,79-53 0,-17 26 0,2 4 0,222-91 0,-332 155 0,1 0 0,0 0 0,1 0 0,-1 1 0,13-2 0,-19 3 0,0 1 0,0 0 0,0 0 0,0 0 0,0 0 0,0 0 0,0 0 0,0 0 0,0 0 0,0 1 0,0-1 0,-1 0 0,1 0 0,0 1 0,0-1 0,0 1 0,0-1 0,0 1 0,-1-1 0,1 1 0,0 0 0,0-1 0,-1 1 0,1 0 0,0-1 0,-1 1 0,1 0 0,-1 0 0,1 0 0,-1-1 0,1 1 0,-1 0 0,0 0 0,1 0 0,-1 0 0,0 0 0,0 0 0,0 0 0,0 0 0,1 0 0,-2 0 0,1 0 0,0 1 0,-1 18 0,-2 1 0,0-1 0,-12 38 0,1-3 0,9-34 0,2-9 0,0-1 0,1 1 0,0 0 0,1 0 0,1 13 0,0-25 0,0 1 0,0 0 0,0 0 0,0 0 0,0-1 0,1 1 0,-1 0 0,0 0 0,1-1 0,-1 1 0,0 0 0,1-1 0,-1 1 0,1 0 0,-1-1 0,1 1 0,-1 0 0,1-1 0,0 1 0,-1-1 0,1 1 0,0-1 0,-1 0 0,1 1 0,1 0 0,23 0 0,-12-4 0,-1 0 0,20-9 0,-22 8 0,25-9 0,-2-2 0,0-2 0,0 0 0,45-35 0,111-102 0,-37 29 0,41-13 0,-192 137 0,0 0 0,1 0 0,-1 0 0,0 0 0,0 1 0,0-1 0,-1 0 0,1-1 0,0 1 0,0 0 0,0 0 0,-1 0 0,1 0 0,-1-1 0,1 1 0,-1 0 0,1-1 0,-1 1 0,0 0 0,1-1 0,-1 1 0,0 0 0,0-1 0,0 1 0,0 0 0,0-1 0,-1 1 0,1 0 0,0-1 0,-1 1 0,1 0 0,-1-1 0,1 1 0,-1 0 0,1 0 0,-1 0 0,0-1 0,0 1 0,-1-2 0,0 0 0,0 0 0,1-1 0,-1 1 0,1-1 0,0 1 0,0-1 0,-1-3 0,-3-8 0,-4 15 0,-14 25 0,22-24 0,-30 38 0,3 1 0,1 2 0,2 1 0,2 1 0,1 0 0,3 2 0,-13 48 0,31-93 0,-1 5 0,1 1 0,-1-1 0,1 1 0,0-1 0,0 9 0,1-13 0,0 0 0,0-1 0,1 1 0,-1 0 0,1-1 0,-1 1 0,1-1 0,-1 1 0,1-1 0,0 1 0,0-1 0,0 1 0,-1-1 0,2 0 0,-1 1 0,0-1 0,0 0 0,0 0 0,0 0 0,1 0 0,-1 0 0,1 0 0,-1 0 0,0 0 0,3 0 0,9 4 0,-1-1 0,1 0 0,0-1 0,0 0 0,20 0 0,72 0 0,-63-3 0,137-3 14,-92-1-703,142 13-1,-207-6-6136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7B7EF858CB704A8134C7A34A72027E" ma:contentTypeVersion="20" ma:contentTypeDescription="Create a new document." ma:contentTypeScope="" ma:versionID="c36141613f64ba1603a61ad8925b8e97">
  <xsd:schema xmlns:xsd="http://www.w3.org/2001/XMLSchema" xmlns:xs="http://www.w3.org/2001/XMLSchema" xmlns:p="http://schemas.microsoft.com/office/2006/metadata/properties" xmlns:ns1="http://schemas.microsoft.com/sharepoint/v3" xmlns:ns2="552af454-0f5d-4968-9bb5-56794d09cbb4" xmlns:ns3="3a35a841-2997-42c3-ab63-263efaa05fee" targetNamespace="http://schemas.microsoft.com/office/2006/metadata/properties" ma:root="true" ma:fieldsID="9d9ee749cdf96c0fc7dac3c93b01a888" ns1:_="" ns2:_="" ns3:_="">
    <xsd:import namespace="http://schemas.microsoft.com/sharepoint/v3"/>
    <xsd:import namespace="552af454-0f5d-4968-9bb5-56794d09cbb4"/>
    <xsd:import namespace="3a35a841-2997-42c3-ab63-263efaa05f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PublishingStartDate" minOccurs="0"/>
                <xsd:element ref="ns1:PublishingExpirationDat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Checkamount"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af454-0f5d-4968-9bb5-56794d09c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bafe0-23bd-4b28-ac2e-9ca9723b8596" ma:termSetId="09814cd3-568e-fe90-9814-8d621ff8fb84" ma:anchorId="fba54fb3-c3e1-fe81-a776-ca4b69148c4d" ma:open="true" ma:isKeyword="false">
      <xsd:complexType>
        <xsd:sequence>
          <xsd:element ref="pc:Terms" minOccurs="0" maxOccurs="1"/>
        </xsd:sequence>
      </xsd:complexType>
    </xsd:element>
    <xsd:element name="Checkamount" ma:index="24" nillable="true" ma:displayName="Check amount" ma:format="$123.456,00 (Estados Unidos)" ma:LCID="1033" ma:internalName="Checkamount">
      <xsd:simpleType>
        <xsd:restriction base="dms:Currency"/>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35a841-2997-42c3-ab63-263efaa05fe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8f95ae-4d17-4f8c-b447-7efbf170ae75}" ma:internalName="TaxCatchAll" ma:showField="CatchAllData" ma:web="3a35a841-2997-42c3-ab63-263efaa05f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a35a841-2997-42c3-ab63-263efaa05fee" xsi:nil="true"/>
    <Checkamount xmlns="552af454-0f5d-4968-9bb5-56794d09cbb4" xsi:nil="true"/>
    <lcf76f155ced4ddcb4097134ff3c332f xmlns="552af454-0f5d-4968-9bb5-56794d09cbb4">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FA5A5B-CADC-41D4-A6F1-79D252104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2af454-0f5d-4968-9bb5-56794d09cbb4"/>
    <ds:schemaRef ds:uri="3a35a841-2997-42c3-ab63-263efaa05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261D1B-76D6-47DC-A31D-5AA8AC7270AB}">
  <ds:schemaRefs>
    <ds:schemaRef ds:uri="http://schemas.microsoft.com/office/2006/metadata/properties"/>
    <ds:schemaRef ds:uri="http://schemas.microsoft.com/office/infopath/2007/PartnerControls"/>
    <ds:schemaRef ds:uri="3a35a841-2997-42c3-ab63-263efaa05fee"/>
    <ds:schemaRef ds:uri="552af454-0f5d-4968-9bb5-56794d09cbb4"/>
    <ds:schemaRef ds:uri="http://schemas.microsoft.com/sharepoint/v3"/>
  </ds:schemaRefs>
</ds:datastoreItem>
</file>

<file path=customXml/itemProps3.xml><?xml version="1.0" encoding="utf-8"?>
<ds:datastoreItem xmlns:ds="http://schemas.openxmlformats.org/officeDocument/2006/customXml" ds:itemID="{00E48666-240A-4BC0-B6C0-EFD7144AE6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6559</Characters>
  <Application>Microsoft Office Word</Application>
  <DocSecurity>4</DocSecurity>
  <Lines>143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Berka</dc:creator>
  <cp:keywords/>
  <dc:description/>
  <cp:lastModifiedBy>Julie Jaech</cp:lastModifiedBy>
  <cp:revision>2</cp:revision>
  <cp:lastPrinted>2024-10-03T17:02:00Z</cp:lastPrinted>
  <dcterms:created xsi:type="dcterms:W3CDTF">2026-01-14T20:44:00Z</dcterms:created>
  <dcterms:modified xsi:type="dcterms:W3CDTF">2026-01-14T20:44:00Z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0x010100C27B7EF858CB704A8134C7A34A72027E</vt:lpwstr>
  </property>
  <property fmtid="{D5CDD505-2E9C-101B-9397-08002B2CF9AE}" pid="3" name="MediaServiceImageTags">
    <vt:lpwstr/>
  </property>
</Properties>
</file>