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9178D85" w:rsidR="00650477" w:rsidRDefault="005A414C" w:rsidP="0084265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AGREEMENT BETWEEN SAUK COUNTY AND </w:t>
      </w:r>
      <w:r w:rsidR="00301687">
        <w:rPr>
          <w:rFonts w:ascii="Times New Roman" w:eastAsia="Times New Roman" w:hAnsi="Times New Roman" w:cs="Times New Roman"/>
          <w:b/>
        </w:rPr>
        <w:t>PHEASANTS FOREVER, INC.</w:t>
      </w:r>
      <w:r w:rsidR="00842650">
        <w:rPr>
          <w:rFonts w:ascii="Times New Roman" w:eastAsia="Times New Roman" w:hAnsi="Times New Roman" w:cs="Times New Roman"/>
          <w:b/>
        </w:rPr>
        <w:t xml:space="preserve"> </w:t>
      </w:r>
      <w:r>
        <w:rPr>
          <w:rFonts w:ascii="Times New Roman" w:eastAsia="Times New Roman" w:hAnsi="Times New Roman" w:cs="Times New Roman"/>
          <w:b/>
        </w:rPr>
        <w:t xml:space="preserve">FOR </w:t>
      </w:r>
      <w:r w:rsidR="0082358B">
        <w:rPr>
          <w:rFonts w:ascii="Times New Roman" w:eastAsia="Times New Roman" w:hAnsi="Times New Roman" w:cs="Times New Roman"/>
          <w:b/>
        </w:rPr>
        <w:t>PRESCRIBED BURN TRAINING</w:t>
      </w:r>
      <w:r w:rsidR="00842650">
        <w:rPr>
          <w:rFonts w:ascii="Times New Roman" w:eastAsia="Times New Roman" w:hAnsi="Times New Roman" w:cs="Times New Roman"/>
          <w:b/>
        </w:rPr>
        <w:t xml:space="preserve"> AT THE SAUK COUNTY FARM</w:t>
      </w:r>
      <w:r>
        <w:rPr>
          <w:rFonts w:ascii="Times New Roman" w:eastAsia="Times New Roman" w:hAnsi="Times New Roman" w:cs="Times New Roman"/>
          <w:b/>
        </w:rPr>
        <w:t xml:space="preserve"> </w:t>
      </w:r>
    </w:p>
    <w:p w14:paraId="00000002" w14:textId="45AFBF9C"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THIS AGREEMENT is made by and between Sauk County, a political subdivision of the State of Wisconsin (“County”), and </w:t>
      </w:r>
      <w:r w:rsidR="00301687">
        <w:rPr>
          <w:rFonts w:ascii="Times New Roman" w:eastAsia="Times New Roman" w:hAnsi="Times New Roman" w:cs="Times New Roman"/>
        </w:rPr>
        <w:t>PHEASANTS FOREVER, INC.</w:t>
      </w:r>
      <w:r w:rsidR="00842650">
        <w:rPr>
          <w:rFonts w:ascii="Times New Roman" w:eastAsia="Times New Roman" w:hAnsi="Times New Roman" w:cs="Times New Roman"/>
        </w:rPr>
        <w:t xml:space="preserve"> </w:t>
      </w:r>
      <w:r>
        <w:rPr>
          <w:rFonts w:ascii="Times New Roman" w:eastAsia="Times New Roman" w:hAnsi="Times New Roman" w:cs="Times New Roman"/>
        </w:rPr>
        <w:t>(“</w:t>
      </w:r>
      <w:r w:rsidR="00301687">
        <w:rPr>
          <w:rFonts w:ascii="Times New Roman" w:eastAsia="Times New Roman" w:hAnsi="Times New Roman" w:cs="Times New Roman"/>
        </w:rPr>
        <w:t>PF</w:t>
      </w:r>
      <w:r>
        <w:rPr>
          <w:rFonts w:ascii="Times New Roman" w:eastAsia="Times New Roman" w:hAnsi="Times New Roman" w:cs="Times New Roman"/>
        </w:rPr>
        <w:t>”).</w:t>
      </w:r>
    </w:p>
    <w:p w14:paraId="00000003" w14:textId="77777777" w:rsidR="00650477" w:rsidRDefault="005A414C">
      <w:pPr>
        <w:spacing w:before="240" w:after="240"/>
        <w:rPr>
          <w:rFonts w:ascii="Times New Roman" w:eastAsia="Times New Roman" w:hAnsi="Times New Roman" w:cs="Times New Roman"/>
          <w:b/>
          <w:u w:val="single"/>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u w:val="single"/>
        </w:rPr>
        <w:t>RECITALS:</w:t>
      </w:r>
    </w:p>
    <w:p w14:paraId="00000004" w14:textId="1D50E1BA"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WHEREAS the County and</w:t>
      </w:r>
      <w:r w:rsidR="00FD1B8A">
        <w:rPr>
          <w:rFonts w:ascii="Times New Roman" w:eastAsia="Times New Roman" w:hAnsi="Times New Roman" w:cs="Times New Roman"/>
        </w:rPr>
        <w:t xml:space="preserve"> PF</w:t>
      </w:r>
      <w:r>
        <w:rPr>
          <w:rFonts w:ascii="Times New Roman" w:eastAsia="Times New Roman" w:hAnsi="Times New Roman" w:cs="Times New Roman"/>
        </w:rPr>
        <w:t xml:space="preserve"> wish to enter into an agreement to </w:t>
      </w:r>
      <w:r w:rsidR="0082358B">
        <w:rPr>
          <w:rFonts w:ascii="Times New Roman" w:eastAsia="Times New Roman" w:hAnsi="Times New Roman" w:cs="Times New Roman"/>
        </w:rPr>
        <w:t xml:space="preserve">utilize the Sauk County Farm as a demonstration and learning farm by providing prescribed burn training </w:t>
      </w:r>
      <w:r w:rsidR="00842650">
        <w:rPr>
          <w:rFonts w:ascii="Times New Roman" w:eastAsia="Times New Roman" w:hAnsi="Times New Roman" w:cs="Times New Roman"/>
        </w:rPr>
        <w:t>at the Sauk County Farm pursuant to the Sauk County Farm Master Plan 2022 - 2042</w:t>
      </w:r>
      <w:r>
        <w:rPr>
          <w:rFonts w:ascii="Times New Roman" w:eastAsia="Times New Roman" w:hAnsi="Times New Roman" w:cs="Times New Roman"/>
        </w:rPr>
        <w:t>; and,</w:t>
      </w:r>
    </w:p>
    <w:p w14:paraId="546360C9" w14:textId="5A734BDB" w:rsidR="00842650" w:rsidRDefault="00842650">
      <w:pPr>
        <w:spacing w:before="240" w:after="240"/>
        <w:ind w:firstLine="720"/>
        <w:rPr>
          <w:rFonts w:ascii="Times New Roman" w:eastAsia="Times New Roman" w:hAnsi="Times New Roman" w:cs="Times New Roman"/>
        </w:rPr>
      </w:pPr>
      <w:r>
        <w:rPr>
          <w:rFonts w:ascii="Times New Roman" w:eastAsia="Times New Roman" w:hAnsi="Times New Roman" w:cs="Times New Roman"/>
        </w:rPr>
        <w:t xml:space="preserve">WHEREAS the </w:t>
      </w:r>
      <w:r w:rsidR="009561A1">
        <w:rPr>
          <w:rFonts w:ascii="Times New Roman" w:eastAsia="Times New Roman" w:hAnsi="Times New Roman" w:cs="Times New Roman"/>
        </w:rPr>
        <w:t>Sauk County Farm Master Plan</w:t>
      </w:r>
      <w:r>
        <w:rPr>
          <w:rFonts w:ascii="Times New Roman" w:eastAsia="Times New Roman" w:hAnsi="Times New Roman" w:cs="Times New Roman"/>
        </w:rPr>
        <w:t xml:space="preserve"> </w:t>
      </w:r>
      <w:r w:rsidR="009561A1">
        <w:rPr>
          <w:rFonts w:ascii="Times New Roman" w:eastAsia="Times New Roman" w:hAnsi="Times New Roman" w:cs="Times New Roman"/>
        </w:rPr>
        <w:t xml:space="preserve">purposes the Property </w:t>
      </w:r>
      <w:r w:rsidR="00407614">
        <w:rPr>
          <w:rFonts w:ascii="Times New Roman" w:eastAsia="Times New Roman" w:hAnsi="Times New Roman" w:cs="Times New Roman"/>
        </w:rPr>
        <w:t xml:space="preserve">as </w:t>
      </w:r>
      <w:r w:rsidR="009561A1">
        <w:rPr>
          <w:rFonts w:ascii="Times New Roman" w:eastAsia="Times New Roman" w:hAnsi="Times New Roman" w:cs="Times New Roman"/>
        </w:rPr>
        <w:t>a public educational resource for Sauk County residents of all ages and backgrounds to learn about regenerative, profitable</w:t>
      </w:r>
      <w:r w:rsidR="00407614">
        <w:rPr>
          <w:rFonts w:ascii="Times New Roman" w:eastAsia="Times New Roman" w:hAnsi="Times New Roman" w:cs="Times New Roman"/>
        </w:rPr>
        <w:t>,</w:t>
      </w:r>
      <w:r w:rsidR="009561A1">
        <w:rPr>
          <w:rFonts w:ascii="Times New Roman" w:eastAsia="Times New Roman" w:hAnsi="Times New Roman" w:cs="Times New Roman"/>
        </w:rPr>
        <w:t xml:space="preserve"> and resilient agricultural practices through on-site demonstration, research, and collaborative partnerships; and,</w:t>
      </w:r>
    </w:p>
    <w:p w14:paraId="00000006" w14:textId="228A6F01"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WHEREAS </w:t>
      </w:r>
      <w:r w:rsidR="00301687">
        <w:rPr>
          <w:rFonts w:ascii="Times New Roman" w:eastAsia="Times New Roman" w:hAnsi="Times New Roman" w:cs="Times New Roman"/>
        </w:rPr>
        <w:t>PF</w:t>
      </w:r>
      <w:r>
        <w:rPr>
          <w:rFonts w:ascii="Times New Roman" w:eastAsia="Times New Roman" w:hAnsi="Times New Roman" w:cs="Times New Roman"/>
        </w:rPr>
        <w:t xml:space="preserve"> is willing to </w:t>
      </w:r>
      <w:r w:rsidR="0082358B">
        <w:rPr>
          <w:rFonts w:ascii="Times New Roman" w:eastAsia="Times New Roman" w:hAnsi="Times New Roman" w:cs="Times New Roman"/>
        </w:rPr>
        <w:t xml:space="preserve">perform prescribed burning on the grassland areas of the education hub </w:t>
      </w:r>
      <w:r w:rsidR="00842650">
        <w:rPr>
          <w:rFonts w:ascii="Times New Roman" w:eastAsia="Times New Roman" w:hAnsi="Times New Roman" w:cs="Times New Roman"/>
        </w:rPr>
        <w:t xml:space="preserve">located on the </w:t>
      </w:r>
      <w:r w:rsidR="009561A1">
        <w:rPr>
          <w:rFonts w:ascii="Times New Roman" w:eastAsia="Times New Roman" w:hAnsi="Times New Roman" w:cs="Times New Roman"/>
        </w:rPr>
        <w:t>P</w:t>
      </w:r>
      <w:r w:rsidR="00842650">
        <w:rPr>
          <w:rFonts w:ascii="Times New Roman" w:eastAsia="Times New Roman" w:hAnsi="Times New Roman" w:cs="Times New Roman"/>
        </w:rPr>
        <w:t>roperty</w:t>
      </w:r>
      <w:r w:rsidR="009561A1">
        <w:rPr>
          <w:rFonts w:ascii="Times New Roman" w:eastAsia="Times New Roman" w:hAnsi="Times New Roman" w:cs="Times New Roman"/>
        </w:rPr>
        <w:t xml:space="preserve"> as a public educational resource</w:t>
      </w:r>
      <w:r w:rsidR="00842650">
        <w:rPr>
          <w:rFonts w:ascii="Times New Roman" w:eastAsia="Times New Roman" w:hAnsi="Times New Roman" w:cs="Times New Roman"/>
        </w:rPr>
        <w:t xml:space="preserve"> </w:t>
      </w:r>
      <w:r>
        <w:rPr>
          <w:rFonts w:ascii="Times New Roman" w:eastAsia="Times New Roman" w:hAnsi="Times New Roman" w:cs="Times New Roman"/>
        </w:rPr>
        <w:t xml:space="preserve">as detailed in their </w:t>
      </w:r>
      <w:r w:rsidR="0082358B">
        <w:rPr>
          <w:rFonts w:ascii="Times New Roman" w:eastAsia="Times New Roman" w:hAnsi="Times New Roman" w:cs="Times New Roman"/>
        </w:rPr>
        <w:t xml:space="preserve">Prescribed Burn Plan </w:t>
      </w:r>
      <w:r>
        <w:rPr>
          <w:rFonts w:ascii="Times New Roman" w:eastAsia="Times New Roman" w:hAnsi="Times New Roman" w:cs="Times New Roman"/>
        </w:rPr>
        <w:t xml:space="preserve">with the cooperation and assistance of </w:t>
      </w:r>
      <w:r w:rsidR="00842650">
        <w:rPr>
          <w:rFonts w:ascii="Times New Roman" w:eastAsia="Times New Roman" w:hAnsi="Times New Roman" w:cs="Times New Roman"/>
        </w:rPr>
        <w:t>the County</w:t>
      </w:r>
      <w:r>
        <w:rPr>
          <w:rFonts w:ascii="Times New Roman" w:eastAsia="Times New Roman" w:hAnsi="Times New Roman" w:cs="Times New Roman"/>
        </w:rPr>
        <w:t>; and,</w:t>
      </w:r>
    </w:p>
    <w:p w14:paraId="5FD50396" w14:textId="156592F6" w:rsidR="00F701DB" w:rsidRDefault="00F701DB">
      <w:pPr>
        <w:spacing w:before="240" w:after="240"/>
        <w:rPr>
          <w:rFonts w:ascii="Times New Roman" w:eastAsia="Times New Roman" w:hAnsi="Times New Roman" w:cs="Times New Roman"/>
        </w:rPr>
      </w:pPr>
      <w:r>
        <w:rPr>
          <w:rFonts w:ascii="Times New Roman" w:eastAsia="Times New Roman" w:hAnsi="Times New Roman" w:cs="Times New Roman"/>
        </w:rPr>
        <w:tab/>
        <w:t xml:space="preserve">WHEREAS in exchange for implementing </w:t>
      </w:r>
      <w:r w:rsidR="0082358B">
        <w:rPr>
          <w:rFonts w:ascii="Times New Roman" w:eastAsia="Times New Roman" w:hAnsi="Times New Roman" w:cs="Times New Roman"/>
        </w:rPr>
        <w:t>prescribed fire on</w:t>
      </w:r>
      <w:r>
        <w:rPr>
          <w:rFonts w:ascii="Times New Roman" w:eastAsia="Times New Roman" w:hAnsi="Times New Roman" w:cs="Times New Roman"/>
        </w:rPr>
        <w:t xml:space="preserve"> the Property and allowing it to be utilized for </w:t>
      </w:r>
      <w:r w:rsidR="0018488C">
        <w:rPr>
          <w:rFonts w:ascii="Times New Roman" w:eastAsia="Times New Roman" w:hAnsi="Times New Roman" w:cs="Times New Roman"/>
        </w:rPr>
        <w:t>conservation professionals</w:t>
      </w:r>
      <w:r w:rsidR="0082358B">
        <w:rPr>
          <w:rFonts w:ascii="Times New Roman" w:eastAsia="Times New Roman" w:hAnsi="Times New Roman" w:cs="Times New Roman"/>
        </w:rPr>
        <w:t xml:space="preserve"> training purposes</w:t>
      </w:r>
      <w:r>
        <w:rPr>
          <w:rFonts w:ascii="Times New Roman" w:eastAsia="Times New Roman" w:hAnsi="Times New Roman" w:cs="Times New Roman"/>
        </w:rPr>
        <w:t xml:space="preserve">, the </w:t>
      </w:r>
      <w:r w:rsidR="0082358B">
        <w:rPr>
          <w:rFonts w:ascii="Times New Roman" w:eastAsia="Times New Roman" w:hAnsi="Times New Roman" w:cs="Times New Roman"/>
        </w:rPr>
        <w:t>use of the Property shall</w:t>
      </w:r>
      <w:r>
        <w:rPr>
          <w:rFonts w:ascii="Times New Roman" w:eastAsia="Times New Roman" w:hAnsi="Times New Roman" w:cs="Times New Roman"/>
        </w:rPr>
        <w:t xml:space="preserve"> be provided free of any fee; and,</w:t>
      </w:r>
    </w:p>
    <w:p w14:paraId="00000007" w14:textId="5C1C1894"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WHEREAS the County is willing to </w:t>
      </w:r>
      <w:r w:rsidR="009561A1">
        <w:rPr>
          <w:rFonts w:ascii="Times New Roman" w:eastAsia="Times New Roman" w:hAnsi="Times New Roman" w:cs="Times New Roman"/>
        </w:rPr>
        <w:t>assist</w:t>
      </w:r>
      <w:r>
        <w:rPr>
          <w:rFonts w:ascii="Times New Roman" w:eastAsia="Times New Roman" w:hAnsi="Times New Roman" w:cs="Times New Roman"/>
        </w:rPr>
        <w:t xml:space="preserve"> cooperatively with </w:t>
      </w:r>
      <w:r w:rsidR="00301687">
        <w:rPr>
          <w:rFonts w:ascii="Times New Roman" w:eastAsia="Times New Roman" w:hAnsi="Times New Roman" w:cs="Times New Roman"/>
        </w:rPr>
        <w:t>PF</w:t>
      </w:r>
      <w:r>
        <w:rPr>
          <w:rFonts w:ascii="Times New Roman" w:eastAsia="Times New Roman" w:hAnsi="Times New Roman" w:cs="Times New Roman"/>
        </w:rPr>
        <w:t xml:space="preserve"> to </w:t>
      </w:r>
      <w:r w:rsidR="009561A1">
        <w:rPr>
          <w:rFonts w:ascii="Times New Roman" w:eastAsia="Times New Roman" w:hAnsi="Times New Roman" w:cs="Times New Roman"/>
        </w:rPr>
        <w:t>collaborate with community partners</w:t>
      </w:r>
      <w:r>
        <w:rPr>
          <w:rFonts w:ascii="Times New Roman" w:eastAsia="Times New Roman" w:hAnsi="Times New Roman" w:cs="Times New Roman"/>
        </w:rPr>
        <w:t xml:space="preserve"> and promote the </w:t>
      </w:r>
      <w:r w:rsidR="0082358B">
        <w:rPr>
          <w:rFonts w:ascii="Times New Roman" w:eastAsia="Times New Roman" w:hAnsi="Times New Roman" w:cs="Times New Roman"/>
        </w:rPr>
        <w:t>prescribed burning</w:t>
      </w:r>
      <w:r w:rsidR="009561A1">
        <w:rPr>
          <w:rFonts w:ascii="Times New Roman" w:eastAsia="Times New Roman" w:hAnsi="Times New Roman" w:cs="Times New Roman"/>
        </w:rPr>
        <w:t xml:space="preserve"> being implemented at the Property</w:t>
      </w:r>
      <w:r>
        <w:rPr>
          <w:rFonts w:ascii="Times New Roman" w:eastAsia="Times New Roman" w:hAnsi="Times New Roman" w:cs="Times New Roman"/>
        </w:rPr>
        <w:t>; and,</w:t>
      </w:r>
    </w:p>
    <w:p w14:paraId="00000008" w14:textId="701452C6"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WHEREAS  to</w:t>
      </w:r>
      <w:proofErr w:type="gramEnd"/>
      <w:r>
        <w:rPr>
          <w:rFonts w:ascii="Times New Roman" w:eastAsia="Times New Roman" w:hAnsi="Times New Roman" w:cs="Times New Roman"/>
        </w:rPr>
        <w:t xml:space="preserve"> carry out these responsibilities and facilitate cooperation, the County and </w:t>
      </w:r>
      <w:r w:rsidR="00FD1B8A">
        <w:rPr>
          <w:rFonts w:ascii="Times New Roman" w:eastAsia="Times New Roman" w:hAnsi="Times New Roman" w:cs="Times New Roman"/>
        </w:rPr>
        <w:t>PF</w:t>
      </w:r>
      <w:r>
        <w:rPr>
          <w:rFonts w:ascii="Times New Roman" w:eastAsia="Times New Roman" w:hAnsi="Times New Roman" w:cs="Times New Roman"/>
        </w:rPr>
        <w:t xml:space="preserve"> hereby agree to this management agreement (“Agreement”) to carry out the responsibilities necessary to implement the</w:t>
      </w:r>
      <w:r w:rsidR="0082358B">
        <w:rPr>
          <w:rFonts w:ascii="Times New Roman" w:eastAsia="Times New Roman" w:hAnsi="Times New Roman" w:cs="Times New Roman"/>
        </w:rPr>
        <w:t xml:space="preserve"> Prescribed Burn Plan</w:t>
      </w:r>
      <w:r w:rsidR="009561A1">
        <w:rPr>
          <w:rFonts w:ascii="Times New Roman" w:eastAsia="Times New Roman" w:hAnsi="Times New Roman" w:cs="Times New Roman"/>
        </w:rPr>
        <w:t xml:space="preserve"> (Exhibit A)</w:t>
      </w:r>
      <w:r>
        <w:rPr>
          <w:rFonts w:ascii="Times New Roman" w:eastAsia="Times New Roman" w:hAnsi="Times New Roman" w:cs="Times New Roman"/>
        </w:rPr>
        <w:t>.</w:t>
      </w:r>
    </w:p>
    <w:p w14:paraId="00000009" w14:textId="77777777" w:rsidR="00650477" w:rsidRDefault="005A414C">
      <w:pPr>
        <w:spacing w:before="240" w:after="240"/>
        <w:jc w:val="center"/>
        <w:rPr>
          <w:rFonts w:ascii="Times New Roman" w:eastAsia="Times New Roman" w:hAnsi="Times New Roman" w:cs="Times New Roman"/>
          <w:b/>
        </w:rPr>
      </w:pPr>
      <w:r>
        <w:rPr>
          <w:rFonts w:ascii="Times New Roman" w:eastAsia="Times New Roman" w:hAnsi="Times New Roman" w:cs="Times New Roman"/>
          <w:b/>
        </w:rPr>
        <w:t>NOW, THEREFORE, THE PARTIES COVENANT AND AGREE AS FOLLOWS:</w:t>
      </w:r>
    </w:p>
    <w:p w14:paraId="0000000A" w14:textId="272F8D18"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Section I.      </w:t>
      </w:r>
      <w:r>
        <w:rPr>
          <w:rFonts w:ascii="Times New Roman" w:eastAsia="Times New Roman" w:hAnsi="Times New Roman" w:cs="Times New Roman"/>
        </w:rPr>
        <w:tab/>
      </w:r>
      <w:r>
        <w:rPr>
          <w:rFonts w:ascii="Times New Roman" w:eastAsia="Times New Roman" w:hAnsi="Times New Roman" w:cs="Times New Roman"/>
          <w:u w:val="single"/>
        </w:rPr>
        <w:t>Authority.</w:t>
      </w:r>
      <w:r>
        <w:rPr>
          <w:rFonts w:ascii="Times New Roman" w:eastAsia="Times New Roman" w:hAnsi="Times New Roman" w:cs="Times New Roman"/>
        </w:rPr>
        <w:t xml:space="preserve">  This Agreement is authorized pursuant to the authority contained in Wis. Stat. </w:t>
      </w:r>
      <w:r w:rsidR="00407614">
        <w:rPr>
          <w:rFonts w:ascii="Times New Roman" w:eastAsia="Times New Roman" w:hAnsi="Times New Roman" w:cs="Times New Roman"/>
        </w:rPr>
        <w:t>Ch.</w:t>
      </w:r>
      <w:r>
        <w:rPr>
          <w:rFonts w:ascii="Times New Roman" w:eastAsia="Times New Roman" w:hAnsi="Times New Roman" w:cs="Times New Roman"/>
        </w:rPr>
        <w:t xml:space="preserve"> 23, Wis. Stat. §§ 66.0301, 59.03, and 59.56 and other applicable legal authorities. This Agreement constitutes the entire agreement and understanding between the parties, and supersedes all offers, negotiations and other agreements concerning the subject matter contained herein.</w:t>
      </w:r>
    </w:p>
    <w:p w14:paraId="0000000B" w14:textId="134EA578"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Section II.    </w:t>
      </w:r>
      <w:r>
        <w:rPr>
          <w:rFonts w:ascii="Times New Roman" w:eastAsia="Times New Roman" w:hAnsi="Times New Roman" w:cs="Times New Roman"/>
        </w:rPr>
        <w:tab/>
      </w:r>
      <w:r>
        <w:rPr>
          <w:rFonts w:ascii="Times New Roman" w:eastAsia="Times New Roman" w:hAnsi="Times New Roman" w:cs="Times New Roman"/>
          <w:u w:val="single"/>
        </w:rPr>
        <w:t>Parties to this Agreement.</w:t>
      </w:r>
      <w:r>
        <w:rPr>
          <w:rFonts w:ascii="Times New Roman" w:eastAsia="Times New Roman" w:hAnsi="Times New Roman" w:cs="Times New Roman"/>
        </w:rPr>
        <w:t xml:space="preserve">  The parties to this Agreement are the County and </w:t>
      </w:r>
      <w:r w:rsidR="00301687">
        <w:rPr>
          <w:rFonts w:ascii="Times New Roman" w:eastAsia="Times New Roman" w:hAnsi="Times New Roman" w:cs="Times New Roman"/>
        </w:rPr>
        <w:t>PF,</w:t>
      </w:r>
      <w:r>
        <w:rPr>
          <w:rFonts w:ascii="Times New Roman" w:eastAsia="Times New Roman" w:hAnsi="Times New Roman" w:cs="Times New Roman"/>
        </w:rPr>
        <w:t xml:space="preserve"> working in conjunction to </w:t>
      </w:r>
      <w:r w:rsidR="0082358B">
        <w:rPr>
          <w:rFonts w:ascii="Times New Roman" w:eastAsia="Times New Roman" w:hAnsi="Times New Roman" w:cs="Times New Roman"/>
        </w:rPr>
        <w:t>conduct a prescribed burn at</w:t>
      </w:r>
      <w:r w:rsidR="00D91781">
        <w:rPr>
          <w:rFonts w:ascii="Times New Roman" w:eastAsia="Times New Roman" w:hAnsi="Times New Roman" w:cs="Times New Roman"/>
        </w:rPr>
        <w:t xml:space="preserve"> the Sauk County Farm</w:t>
      </w:r>
      <w:r>
        <w:rPr>
          <w:rFonts w:ascii="Times New Roman" w:eastAsia="Times New Roman" w:hAnsi="Times New Roman" w:cs="Times New Roman"/>
        </w:rPr>
        <w:t xml:space="preserve"> in accordance with the</w:t>
      </w:r>
      <w:r w:rsidR="00D91781">
        <w:rPr>
          <w:rFonts w:ascii="Times New Roman" w:eastAsia="Times New Roman" w:hAnsi="Times New Roman" w:cs="Times New Roman"/>
        </w:rPr>
        <w:t xml:space="preserve"> Sauk County Farm</w:t>
      </w:r>
      <w:r>
        <w:rPr>
          <w:rFonts w:ascii="Times New Roman" w:eastAsia="Times New Roman" w:hAnsi="Times New Roman" w:cs="Times New Roman"/>
        </w:rPr>
        <w:t xml:space="preserve"> Property Master Plan</w:t>
      </w:r>
      <w:r w:rsidR="00D91781">
        <w:rPr>
          <w:rFonts w:ascii="Times New Roman" w:eastAsia="Times New Roman" w:hAnsi="Times New Roman" w:cs="Times New Roman"/>
        </w:rPr>
        <w:t xml:space="preserve"> and Exhibit A</w:t>
      </w:r>
      <w:r>
        <w:rPr>
          <w:rFonts w:ascii="Times New Roman" w:eastAsia="Times New Roman" w:hAnsi="Times New Roman" w:cs="Times New Roman"/>
        </w:rPr>
        <w:t>.</w:t>
      </w:r>
    </w:p>
    <w:p w14:paraId="0000000C" w14:textId="26C38080" w:rsidR="00650477" w:rsidRPr="00B73D5C"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Section III.   </w:t>
      </w:r>
      <w:r>
        <w:rPr>
          <w:rFonts w:ascii="Times New Roman" w:eastAsia="Times New Roman" w:hAnsi="Times New Roman" w:cs="Times New Roman"/>
        </w:rPr>
        <w:tab/>
      </w:r>
      <w:r>
        <w:rPr>
          <w:rFonts w:ascii="Times New Roman" w:eastAsia="Times New Roman" w:hAnsi="Times New Roman" w:cs="Times New Roman"/>
          <w:u w:val="single"/>
        </w:rPr>
        <w:t>General Purposes.</w:t>
      </w:r>
      <w:r w:rsidR="00AA5342">
        <w:rPr>
          <w:rFonts w:ascii="Times New Roman" w:eastAsia="Times New Roman" w:hAnsi="Times New Roman" w:cs="Times New Roman"/>
        </w:rPr>
        <w:t xml:space="preserve">  The County and</w:t>
      </w:r>
      <w:r w:rsidR="00301687">
        <w:rPr>
          <w:rFonts w:ascii="Times New Roman" w:eastAsia="Times New Roman" w:hAnsi="Times New Roman" w:cs="Times New Roman"/>
        </w:rPr>
        <w:t xml:space="preserve"> PF</w:t>
      </w:r>
      <w:r>
        <w:rPr>
          <w:rFonts w:ascii="Times New Roman" w:eastAsia="Times New Roman" w:hAnsi="Times New Roman" w:cs="Times New Roman"/>
        </w:rPr>
        <w:t xml:space="preserve"> desire to </w:t>
      </w:r>
      <w:r w:rsidR="00D91781">
        <w:rPr>
          <w:rFonts w:ascii="Times New Roman" w:eastAsia="Times New Roman" w:hAnsi="Times New Roman" w:cs="Times New Roman"/>
        </w:rPr>
        <w:t xml:space="preserve">work cooperatively to implement </w:t>
      </w:r>
      <w:r w:rsidR="0082358B">
        <w:rPr>
          <w:rFonts w:ascii="Times New Roman" w:eastAsia="Times New Roman" w:hAnsi="Times New Roman" w:cs="Times New Roman"/>
        </w:rPr>
        <w:t xml:space="preserve">prescribed fire </w:t>
      </w:r>
      <w:r w:rsidR="00D91781">
        <w:rPr>
          <w:rFonts w:ascii="Times New Roman" w:eastAsia="Times New Roman" w:hAnsi="Times New Roman" w:cs="Times New Roman"/>
        </w:rPr>
        <w:t xml:space="preserve">at the Sauk County Farm to </w:t>
      </w:r>
      <w:r w:rsidR="0082358B">
        <w:rPr>
          <w:rFonts w:ascii="Times New Roman" w:eastAsia="Times New Roman" w:hAnsi="Times New Roman" w:cs="Times New Roman"/>
        </w:rPr>
        <w:t>provide training opportunities for conservation professionals</w:t>
      </w:r>
      <w:r w:rsidR="00AA5342">
        <w:rPr>
          <w:rFonts w:ascii="Times New Roman" w:eastAsia="Times New Roman" w:hAnsi="Times New Roman" w:cs="Times New Roman"/>
        </w:rPr>
        <w:t xml:space="preserve">. </w:t>
      </w:r>
      <w:r w:rsidR="00AA5342">
        <w:rPr>
          <w:rFonts w:ascii="Times New Roman" w:eastAsia="Times New Roman" w:hAnsi="Times New Roman" w:cs="Times New Roman"/>
        </w:rPr>
        <w:lastRenderedPageBreak/>
        <w:t xml:space="preserve">The County and </w:t>
      </w:r>
      <w:r w:rsidR="00301687">
        <w:rPr>
          <w:rFonts w:ascii="Times New Roman" w:eastAsia="Times New Roman" w:hAnsi="Times New Roman" w:cs="Times New Roman"/>
        </w:rPr>
        <w:t>PF</w:t>
      </w:r>
      <w:r>
        <w:rPr>
          <w:rFonts w:ascii="Times New Roman" w:eastAsia="Times New Roman" w:hAnsi="Times New Roman" w:cs="Times New Roman"/>
        </w:rPr>
        <w:t xml:space="preserve"> have entered into this Agreement to create a framework whereby they shall work </w:t>
      </w:r>
      <w:r w:rsidRPr="00B73D5C">
        <w:rPr>
          <w:rFonts w:ascii="Times New Roman" w:eastAsia="Times New Roman" w:hAnsi="Times New Roman" w:cs="Times New Roman"/>
        </w:rPr>
        <w:t xml:space="preserve">cooperatively and in good faith to implement </w:t>
      </w:r>
      <w:r w:rsidR="00D91781" w:rsidRPr="00B73D5C">
        <w:rPr>
          <w:rFonts w:ascii="Times New Roman" w:eastAsia="Times New Roman" w:hAnsi="Times New Roman" w:cs="Times New Roman"/>
        </w:rPr>
        <w:t xml:space="preserve">Exhibit A in accordance with the </w:t>
      </w:r>
      <w:r w:rsidRPr="00B73D5C">
        <w:rPr>
          <w:rFonts w:ascii="Times New Roman" w:eastAsia="Times New Roman" w:hAnsi="Times New Roman" w:cs="Times New Roman"/>
        </w:rPr>
        <w:t xml:space="preserve">Property Master Plan </w:t>
      </w:r>
      <w:r w:rsidR="00D91781" w:rsidRPr="00B73D5C">
        <w:rPr>
          <w:rFonts w:ascii="Times New Roman" w:eastAsia="Times New Roman" w:hAnsi="Times New Roman" w:cs="Times New Roman"/>
        </w:rPr>
        <w:t xml:space="preserve">and </w:t>
      </w:r>
      <w:r w:rsidRPr="00B73D5C">
        <w:rPr>
          <w:rFonts w:ascii="Times New Roman" w:eastAsia="Times New Roman" w:hAnsi="Times New Roman" w:cs="Times New Roman"/>
        </w:rPr>
        <w:t>with fiscal and operational responsibilities shared in the manner outlined within this Agree</w:t>
      </w:r>
      <w:r w:rsidR="00AA5342" w:rsidRPr="00B73D5C">
        <w:rPr>
          <w:rFonts w:ascii="Times New Roman" w:eastAsia="Times New Roman" w:hAnsi="Times New Roman" w:cs="Times New Roman"/>
        </w:rPr>
        <w:t xml:space="preserve">ment between the County and </w:t>
      </w:r>
      <w:r w:rsidR="00301687">
        <w:rPr>
          <w:rFonts w:ascii="Times New Roman" w:eastAsia="Times New Roman" w:hAnsi="Times New Roman" w:cs="Times New Roman"/>
        </w:rPr>
        <w:t>PF.</w:t>
      </w:r>
    </w:p>
    <w:p w14:paraId="0000000D" w14:textId="21580266" w:rsidR="00650477" w:rsidRPr="00B73D5C" w:rsidRDefault="005A414C">
      <w:pPr>
        <w:spacing w:before="240" w:after="240"/>
        <w:rPr>
          <w:rFonts w:ascii="Times New Roman" w:eastAsia="Times New Roman" w:hAnsi="Times New Roman" w:cs="Times New Roman"/>
          <w:u w:val="single"/>
        </w:rPr>
      </w:pPr>
      <w:r w:rsidRPr="00B73D5C">
        <w:rPr>
          <w:rFonts w:ascii="Times New Roman" w:eastAsia="Times New Roman" w:hAnsi="Times New Roman" w:cs="Times New Roman"/>
        </w:rPr>
        <w:t xml:space="preserve">Section </w:t>
      </w:r>
      <w:r w:rsidR="00276A7A" w:rsidRPr="00B73D5C">
        <w:rPr>
          <w:rFonts w:ascii="Times New Roman" w:eastAsia="Times New Roman" w:hAnsi="Times New Roman" w:cs="Times New Roman"/>
        </w:rPr>
        <w:t>I</w:t>
      </w:r>
      <w:r w:rsidRPr="00B73D5C">
        <w:rPr>
          <w:rFonts w:ascii="Times New Roman" w:eastAsia="Times New Roman" w:hAnsi="Times New Roman" w:cs="Times New Roman"/>
        </w:rPr>
        <w:t xml:space="preserve">V.    </w:t>
      </w:r>
      <w:r w:rsidRPr="00B73D5C">
        <w:rPr>
          <w:rFonts w:ascii="Times New Roman" w:eastAsia="Times New Roman" w:hAnsi="Times New Roman" w:cs="Times New Roman"/>
        </w:rPr>
        <w:tab/>
      </w:r>
      <w:r w:rsidRPr="00B73D5C">
        <w:rPr>
          <w:rFonts w:ascii="Times New Roman" w:eastAsia="Times New Roman" w:hAnsi="Times New Roman" w:cs="Times New Roman"/>
          <w:u w:val="single"/>
        </w:rPr>
        <w:t>Definitions.</w:t>
      </w:r>
    </w:p>
    <w:p w14:paraId="0000000E" w14:textId="6187F68F" w:rsidR="00650477" w:rsidRPr="00B73D5C" w:rsidRDefault="005A414C">
      <w:pPr>
        <w:numPr>
          <w:ilvl w:val="0"/>
          <w:numId w:val="33"/>
        </w:numPr>
      </w:pPr>
      <w:r w:rsidRPr="00B73D5C">
        <w:rPr>
          <w:rFonts w:ascii="Times New Roman" w:eastAsia="Times New Roman" w:hAnsi="Times New Roman" w:cs="Times New Roman"/>
        </w:rPr>
        <w:t xml:space="preserve"> “County” means Sauk County</w:t>
      </w:r>
      <w:r w:rsidR="00407614" w:rsidRPr="00B73D5C">
        <w:rPr>
          <w:rFonts w:ascii="Times New Roman" w:eastAsia="Times New Roman" w:hAnsi="Times New Roman" w:cs="Times New Roman"/>
        </w:rPr>
        <w:t>.</w:t>
      </w:r>
    </w:p>
    <w:p w14:paraId="0000000F" w14:textId="7626B17C" w:rsidR="00650477" w:rsidRPr="00B73D5C" w:rsidRDefault="005A414C">
      <w:pPr>
        <w:numPr>
          <w:ilvl w:val="0"/>
          <w:numId w:val="33"/>
        </w:numPr>
      </w:pPr>
      <w:r w:rsidRPr="00B73D5C">
        <w:rPr>
          <w:rFonts w:ascii="Times New Roman" w:eastAsia="Times New Roman" w:hAnsi="Times New Roman" w:cs="Times New Roman"/>
        </w:rPr>
        <w:t xml:space="preserve"> “</w:t>
      </w:r>
      <w:r w:rsidR="00301687">
        <w:rPr>
          <w:rFonts w:ascii="Times New Roman" w:eastAsia="Times New Roman" w:hAnsi="Times New Roman" w:cs="Times New Roman"/>
        </w:rPr>
        <w:t>PF.</w:t>
      </w:r>
      <w:r w:rsidRPr="00B73D5C">
        <w:rPr>
          <w:rFonts w:ascii="Times New Roman" w:eastAsia="Times New Roman" w:hAnsi="Times New Roman" w:cs="Times New Roman"/>
        </w:rPr>
        <w:t xml:space="preserve">” means </w:t>
      </w:r>
      <w:r w:rsidR="00301687">
        <w:rPr>
          <w:rFonts w:ascii="Times New Roman" w:eastAsia="Times New Roman" w:hAnsi="Times New Roman" w:cs="Times New Roman"/>
        </w:rPr>
        <w:t>PHEASANTS FOREVER, INC.</w:t>
      </w:r>
    </w:p>
    <w:p w14:paraId="6D8D683B" w14:textId="7005B2A2" w:rsidR="00407614" w:rsidRPr="00B73D5C" w:rsidRDefault="00407614">
      <w:pPr>
        <w:numPr>
          <w:ilvl w:val="0"/>
          <w:numId w:val="33"/>
        </w:numPr>
      </w:pPr>
      <w:r w:rsidRPr="00B73D5C">
        <w:rPr>
          <w:rFonts w:ascii="Times New Roman" w:eastAsia="Times New Roman" w:hAnsi="Times New Roman" w:cs="Times New Roman"/>
        </w:rPr>
        <w:t>“Department” means the Land Resources and Environment Department.</w:t>
      </w:r>
    </w:p>
    <w:p w14:paraId="25A2F0AE" w14:textId="560503B6" w:rsidR="00407614" w:rsidRPr="00B73D5C" w:rsidRDefault="00407614">
      <w:pPr>
        <w:numPr>
          <w:ilvl w:val="0"/>
          <w:numId w:val="33"/>
        </w:numPr>
      </w:pPr>
      <w:r w:rsidRPr="00B73D5C">
        <w:rPr>
          <w:rFonts w:ascii="Times New Roman" w:eastAsia="Times New Roman" w:hAnsi="Times New Roman" w:cs="Times New Roman"/>
        </w:rPr>
        <w:t xml:space="preserve">“Field” means the </w:t>
      </w:r>
      <w:r w:rsidR="0079357C" w:rsidRPr="00B73D5C">
        <w:rPr>
          <w:rFonts w:ascii="Times New Roman" w:eastAsia="Times New Roman" w:hAnsi="Times New Roman" w:cs="Times New Roman"/>
        </w:rPr>
        <w:t xml:space="preserve">grass fields </w:t>
      </w:r>
      <w:r w:rsidRPr="00B73D5C">
        <w:rPr>
          <w:rFonts w:ascii="Times New Roman" w:eastAsia="Times New Roman" w:hAnsi="Times New Roman" w:cs="Times New Roman"/>
        </w:rPr>
        <w:t>identified as being subject to this agreement.</w:t>
      </w:r>
    </w:p>
    <w:p w14:paraId="00000010" w14:textId="5D2457E7" w:rsidR="00650477" w:rsidRPr="00B73D5C" w:rsidRDefault="005A414C">
      <w:pPr>
        <w:numPr>
          <w:ilvl w:val="0"/>
          <w:numId w:val="33"/>
        </w:numPr>
      </w:pPr>
      <w:r w:rsidRPr="00B73D5C">
        <w:rPr>
          <w:rFonts w:ascii="Times New Roman" w:eastAsia="Times New Roman" w:hAnsi="Times New Roman" w:cs="Times New Roman"/>
        </w:rPr>
        <w:t xml:space="preserve"> “P</w:t>
      </w:r>
      <w:r w:rsidR="00AA5342" w:rsidRPr="00B73D5C">
        <w:rPr>
          <w:rFonts w:ascii="Times New Roman" w:eastAsia="Times New Roman" w:hAnsi="Times New Roman" w:cs="Times New Roman"/>
        </w:rPr>
        <w:t xml:space="preserve">arties” mean the County and </w:t>
      </w:r>
      <w:r w:rsidR="00301687">
        <w:rPr>
          <w:rFonts w:ascii="Times New Roman" w:eastAsia="Times New Roman" w:hAnsi="Times New Roman" w:cs="Times New Roman"/>
        </w:rPr>
        <w:t>P</w:t>
      </w:r>
      <w:r w:rsidR="00FD1B8A">
        <w:rPr>
          <w:rFonts w:ascii="Times New Roman" w:eastAsia="Times New Roman" w:hAnsi="Times New Roman" w:cs="Times New Roman"/>
        </w:rPr>
        <w:t>F.</w:t>
      </w:r>
    </w:p>
    <w:p w14:paraId="00000011" w14:textId="6644A93C" w:rsidR="00650477" w:rsidRPr="00B73D5C" w:rsidRDefault="005A414C">
      <w:pPr>
        <w:numPr>
          <w:ilvl w:val="0"/>
          <w:numId w:val="33"/>
        </w:numPr>
      </w:pPr>
      <w:r w:rsidRPr="00B73D5C">
        <w:rPr>
          <w:rFonts w:ascii="Times New Roman" w:eastAsia="Times New Roman" w:hAnsi="Times New Roman" w:cs="Times New Roman"/>
        </w:rPr>
        <w:t xml:space="preserve">“Plan” means the </w:t>
      </w:r>
      <w:r w:rsidR="00D91781" w:rsidRPr="00B73D5C">
        <w:rPr>
          <w:rFonts w:ascii="Times New Roman" w:eastAsia="Times New Roman" w:hAnsi="Times New Roman" w:cs="Times New Roman"/>
        </w:rPr>
        <w:t xml:space="preserve">Sauk County Farm Master Plan 2022 </w:t>
      </w:r>
      <w:r w:rsidR="00407614" w:rsidRPr="00B73D5C">
        <w:rPr>
          <w:rFonts w:ascii="Times New Roman" w:eastAsia="Times New Roman" w:hAnsi="Times New Roman" w:cs="Times New Roman"/>
        </w:rPr>
        <w:t>–</w:t>
      </w:r>
      <w:r w:rsidR="00D91781" w:rsidRPr="00B73D5C">
        <w:rPr>
          <w:rFonts w:ascii="Times New Roman" w:eastAsia="Times New Roman" w:hAnsi="Times New Roman" w:cs="Times New Roman"/>
        </w:rPr>
        <w:t xml:space="preserve"> 2042</w:t>
      </w:r>
      <w:r w:rsidR="00407614" w:rsidRPr="00B73D5C">
        <w:rPr>
          <w:rFonts w:ascii="Times New Roman" w:eastAsia="Times New Roman" w:hAnsi="Times New Roman" w:cs="Times New Roman"/>
        </w:rPr>
        <w:t>.</w:t>
      </w:r>
    </w:p>
    <w:p w14:paraId="00000012" w14:textId="652D8072" w:rsidR="00650477" w:rsidRPr="00B73D5C" w:rsidRDefault="005A414C" w:rsidP="00D91781">
      <w:pPr>
        <w:numPr>
          <w:ilvl w:val="0"/>
          <w:numId w:val="33"/>
        </w:numPr>
      </w:pPr>
      <w:r w:rsidRPr="00B73D5C">
        <w:rPr>
          <w:rFonts w:ascii="Times New Roman" w:eastAsia="Times New Roman" w:hAnsi="Times New Roman" w:cs="Times New Roman"/>
        </w:rPr>
        <w:t>“Propert</w:t>
      </w:r>
      <w:r w:rsidR="00D91781" w:rsidRPr="00B73D5C">
        <w:rPr>
          <w:rFonts w:ascii="Times New Roman" w:eastAsia="Times New Roman" w:hAnsi="Times New Roman" w:cs="Times New Roman"/>
        </w:rPr>
        <w:t>y</w:t>
      </w:r>
      <w:r w:rsidRPr="00B73D5C">
        <w:rPr>
          <w:rFonts w:ascii="Times New Roman" w:eastAsia="Times New Roman" w:hAnsi="Times New Roman" w:cs="Times New Roman"/>
        </w:rPr>
        <w:t>” mean</w:t>
      </w:r>
      <w:r w:rsidR="00D91781" w:rsidRPr="00B73D5C">
        <w:rPr>
          <w:rFonts w:ascii="Times New Roman" w:eastAsia="Times New Roman" w:hAnsi="Times New Roman" w:cs="Times New Roman"/>
        </w:rPr>
        <w:t>s the Sauk County Farm</w:t>
      </w:r>
      <w:r w:rsidR="00407614" w:rsidRPr="00B73D5C">
        <w:rPr>
          <w:rFonts w:ascii="Times New Roman" w:eastAsia="Times New Roman" w:hAnsi="Times New Roman" w:cs="Times New Roman"/>
        </w:rPr>
        <w:t>.</w:t>
      </w:r>
    </w:p>
    <w:p w14:paraId="40786AAA" w14:textId="635FA752" w:rsidR="00D91781" w:rsidRPr="00B73D5C" w:rsidRDefault="00D91781" w:rsidP="00C77F2C">
      <w:pPr>
        <w:numPr>
          <w:ilvl w:val="0"/>
          <w:numId w:val="33"/>
        </w:numPr>
      </w:pPr>
      <w:r w:rsidRPr="00B73D5C">
        <w:rPr>
          <w:rFonts w:ascii="Times New Roman" w:hAnsi="Times New Roman" w:cs="Times New Roman"/>
        </w:rPr>
        <w:t xml:space="preserve">“Exhibit A” means the </w:t>
      </w:r>
      <w:r w:rsidR="0079357C" w:rsidRPr="00B73D5C">
        <w:rPr>
          <w:rFonts w:ascii="Times New Roman" w:hAnsi="Times New Roman" w:cs="Times New Roman"/>
        </w:rPr>
        <w:t xml:space="preserve">Sauk </w:t>
      </w:r>
      <w:r w:rsidRPr="00B73D5C">
        <w:rPr>
          <w:rFonts w:ascii="Times New Roman" w:hAnsi="Times New Roman" w:cs="Times New Roman"/>
        </w:rPr>
        <w:t xml:space="preserve">County Farm </w:t>
      </w:r>
      <w:r w:rsidR="0079357C" w:rsidRPr="00B73D5C">
        <w:rPr>
          <w:rFonts w:ascii="Times New Roman" w:hAnsi="Times New Roman" w:cs="Times New Roman"/>
        </w:rPr>
        <w:t>Prescribed Burn Plan</w:t>
      </w:r>
      <w:r w:rsidRPr="00B73D5C">
        <w:rPr>
          <w:rFonts w:ascii="Times New Roman" w:hAnsi="Times New Roman" w:cs="Times New Roman"/>
        </w:rPr>
        <w:t xml:space="preserve"> as submitted by </w:t>
      </w:r>
      <w:r w:rsidR="00301687">
        <w:rPr>
          <w:rFonts w:ascii="Times New Roman" w:hAnsi="Times New Roman" w:cs="Times New Roman"/>
        </w:rPr>
        <w:t>PF</w:t>
      </w:r>
      <w:r w:rsidRPr="00B73D5C">
        <w:rPr>
          <w:rFonts w:ascii="Times New Roman" w:hAnsi="Times New Roman" w:cs="Times New Roman"/>
        </w:rPr>
        <w:t>.</w:t>
      </w:r>
    </w:p>
    <w:p w14:paraId="4ABE0958" w14:textId="3A5B19A3" w:rsidR="00276A7A" w:rsidRPr="00B73D5C" w:rsidRDefault="00276A7A">
      <w:pPr>
        <w:spacing w:before="240" w:after="240"/>
        <w:rPr>
          <w:rFonts w:ascii="Times New Roman" w:eastAsia="Times New Roman" w:hAnsi="Times New Roman" w:cs="Times New Roman"/>
        </w:rPr>
      </w:pPr>
      <w:r w:rsidRPr="00B73D5C">
        <w:rPr>
          <w:rFonts w:ascii="Times New Roman" w:eastAsia="Times New Roman" w:hAnsi="Times New Roman" w:cs="Times New Roman"/>
        </w:rPr>
        <w:t>Section V</w:t>
      </w:r>
      <w:r w:rsidR="005A414C" w:rsidRPr="00B73D5C">
        <w:rPr>
          <w:rFonts w:ascii="Times New Roman" w:eastAsia="Times New Roman" w:hAnsi="Times New Roman" w:cs="Times New Roman"/>
        </w:rPr>
        <w:t xml:space="preserve">.   </w:t>
      </w:r>
      <w:r w:rsidR="005A414C" w:rsidRPr="00B73D5C">
        <w:rPr>
          <w:rFonts w:ascii="Times New Roman" w:eastAsia="Times New Roman" w:hAnsi="Times New Roman" w:cs="Times New Roman"/>
        </w:rPr>
        <w:tab/>
      </w:r>
      <w:r w:rsidR="005A414C" w:rsidRPr="00B73D5C">
        <w:rPr>
          <w:rFonts w:ascii="Times New Roman" w:eastAsia="Times New Roman" w:hAnsi="Times New Roman" w:cs="Times New Roman"/>
          <w:u w:val="single"/>
        </w:rPr>
        <w:t>Obligations of the County.</w:t>
      </w:r>
      <w:r w:rsidR="005A414C" w:rsidRPr="00B73D5C">
        <w:rPr>
          <w:rFonts w:ascii="Times New Roman" w:eastAsia="Times New Roman" w:hAnsi="Times New Roman" w:cs="Times New Roman"/>
        </w:rPr>
        <w:t xml:space="preserve">  </w:t>
      </w:r>
    </w:p>
    <w:p w14:paraId="00000013" w14:textId="395E3402" w:rsidR="00650477" w:rsidRPr="00B73D5C" w:rsidRDefault="005A414C">
      <w:pPr>
        <w:spacing w:before="240" w:after="240"/>
        <w:rPr>
          <w:rFonts w:ascii="Times New Roman" w:eastAsia="Times New Roman" w:hAnsi="Times New Roman" w:cs="Times New Roman"/>
        </w:rPr>
      </w:pPr>
      <w:r w:rsidRPr="00B73D5C">
        <w:rPr>
          <w:rFonts w:ascii="Times New Roman" w:eastAsia="Times New Roman" w:hAnsi="Times New Roman" w:cs="Times New Roman"/>
        </w:rPr>
        <w:t>The County shall do all the following:</w:t>
      </w:r>
    </w:p>
    <w:p w14:paraId="00000014" w14:textId="294FCFDA" w:rsidR="00650477" w:rsidRPr="00B73D5C" w:rsidRDefault="005A414C" w:rsidP="0079357C">
      <w:pPr>
        <w:numPr>
          <w:ilvl w:val="0"/>
          <w:numId w:val="18"/>
        </w:numPr>
        <w:spacing w:before="200" w:after="240"/>
      </w:pPr>
      <w:r w:rsidRPr="00B73D5C">
        <w:rPr>
          <w:rFonts w:ascii="Times New Roman" w:eastAsia="Times New Roman" w:hAnsi="Times New Roman" w:cs="Times New Roman"/>
        </w:rPr>
        <w:t xml:space="preserve">The Sauk County </w:t>
      </w:r>
      <w:r w:rsidR="00D91781" w:rsidRPr="00B73D5C">
        <w:rPr>
          <w:rFonts w:ascii="Times New Roman" w:eastAsia="Times New Roman" w:hAnsi="Times New Roman" w:cs="Times New Roman"/>
        </w:rPr>
        <w:t>Land Resources and Environment Department shall</w:t>
      </w:r>
      <w:r w:rsidR="0079357C" w:rsidRPr="00B73D5C">
        <w:rPr>
          <w:rFonts w:ascii="Times New Roman" w:eastAsia="Times New Roman" w:hAnsi="Times New Roman" w:cs="Times New Roman"/>
        </w:rPr>
        <w:t xml:space="preserve"> prepare, as necessary, interior and/or exterior fire control lines in and around the fields</w:t>
      </w:r>
      <w:r w:rsidR="00B73D5C" w:rsidRPr="00B73D5C">
        <w:rPr>
          <w:rFonts w:ascii="Times New Roman" w:eastAsia="Times New Roman" w:hAnsi="Times New Roman" w:cs="Times New Roman"/>
        </w:rPr>
        <w:t xml:space="preserve"> as identified in the Prescribed Burn Plan</w:t>
      </w:r>
      <w:r w:rsidR="0079357C" w:rsidRPr="00B73D5C">
        <w:rPr>
          <w:rFonts w:ascii="Times New Roman" w:eastAsia="Times New Roman" w:hAnsi="Times New Roman" w:cs="Times New Roman"/>
        </w:rPr>
        <w:t>, sufficient to prevent the escape of fire from the burn area.</w:t>
      </w:r>
    </w:p>
    <w:p w14:paraId="182F3ED4" w14:textId="1F6A69D8" w:rsidR="0079357C" w:rsidRPr="00B73D5C" w:rsidRDefault="0079357C" w:rsidP="0079357C">
      <w:pPr>
        <w:numPr>
          <w:ilvl w:val="0"/>
          <w:numId w:val="5"/>
        </w:numPr>
        <w:spacing w:before="200" w:after="200"/>
        <w:rPr>
          <w:rFonts w:ascii="Times New Roman" w:hAnsi="Times New Roman" w:cs="Times New Roman"/>
        </w:rPr>
      </w:pPr>
      <w:r w:rsidRPr="00B73D5C">
        <w:rPr>
          <w:rFonts w:ascii="Times New Roman" w:hAnsi="Times New Roman" w:cs="Times New Roman"/>
        </w:rPr>
        <w:t xml:space="preserve">The County understands and acknowledges that the highest priority for </w:t>
      </w:r>
      <w:r w:rsidR="00301687">
        <w:rPr>
          <w:rFonts w:ascii="Times New Roman" w:hAnsi="Times New Roman" w:cs="Times New Roman"/>
        </w:rPr>
        <w:t>PF</w:t>
      </w:r>
      <w:r w:rsidRPr="00B73D5C">
        <w:rPr>
          <w:rFonts w:ascii="Times New Roman" w:hAnsi="Times New Roman" w:cs="Times New Roman"/>
        </w:rPr>
        <w:t xml:space="preserve"> personnel and equipment assigned for use in the prescribed burn remains the suppression of wildland fire and that fire suppression will take precedence over prescribed burn activities. The County recognizes that the prescribed burning may be suppressed at any time during the operation if the fire is too destructive or hazardous or if the potential or actual danger from wildfire on the property or elsewhere reaches the point where </w:t>
      </w:r>
      <w:r w:rsidR="00301687">
        <w:rPr>
          <w:rFonts w:ascii="Times New Roman" w:hAnsi="Times New Roman" w:cs="Times New Roman"/>
        </w:rPr>
        <w:t>PF</w:t>
      </w:r>
      <w:r w:rsidRPr="00B73D5C">
        <w:rPr>
          <w:rFonts w:ascii="Times New Roman" w:hAnsi="Times New Roman" w:cs="Times New Roman"/>
        </w:rPr>
        <w:t xml:space="preserve"> personnel and equipment must suppress the prescribed burn fire until it is fully contained, even though the burn is incomplete, and return to firefighting activities.</w:t>
      </w:r>
    </w:p>
    <w:p w14:paraId="62DA2177" w14:textId="430D344D" w:rsidR="00B73D5C" w:rsidRPr="00B73D5C" w:rsidRDefault="00B73D5C" w:rsidP="0079357C">
      <w:pPr>
        <w:numPr>
          <w:ilvl w:val="0"/>
          <w:numId w:val="5"/>
        </w:numPr>
        <w:spacing w:before="200" w:after="200"/>
        <w:rPr>
          <w:rFonts w:ascii="Times New Roman" w:hAnsi="Times New Roman" w:cs="Times New Roman"/>
        </w:rPr>
      </w:pPr>
      <w:r w:rsidRPr="00B73D5C">
        <w:rPr>
          <w:rFonts w:ascii="Times New Roman" w:hAnsi="Times New Roman" w:cs="Times New Roman"/>
        </w:rPr>
        <w:t xml:space="preserve">The County understands and acknowledges that the purpose and objectives of the prescribed burn are set forth in the Prescribed Burn Plan, and that the burn may be suppressed and discontinued at any time during the operation if the </w:t>
      </w:r>
      <w:r w:rsidR="00301687">
        <w:rPr>
          <w:rFonts w:ascii="Times New Roman" w:hAnsi="Times New Roman" w:cs="Times New Roman"/>
        </w:rPr>
        <w:t>PF</w:t>
      </w:r>
      <w:r w:rsidRPr="00B73D5C">
        <w:rPr>
          <w:rFonts w:ascii="Times New Roman" w:hAnsi="Times New Roman" w:cs="Times New Roman"/>
        </w:rPr>
        <w:t xml:space="preserve"> determines that the fire is not fulfilling the purpose of the burn, as set forth in the plan.</w:t>
      </w:r>
    </w:p>
    <w:p w14:paraId="2C02AEB7" w14:textId="0DDBE8EB" w:rsidR="00276A7A" w:rsidRPr="00B73D5C" w:rsidRDefault="00276A7A">
      <w:pPr>
        <w:spacing w:before="240" w:after="240"/>
        <w:rPr>
          <w:rFonts w:ascii="Times New Roman" w:eastAsia="Times New Roman" w:hAnsi="Times New Roman" w:cs="Times New Roman"/>
        </w:rPr>
      </w:pPr>
      <w:r w:rsidRPr="00B73D5C">
        <w:rPr>
          <w:rFonts w:ascii="Times New Roman" w:eastAsia="Times New Roman" w:hAnsi="Times New Roman" w:cs="Times New Roman"/>
        </w:rPr>
        <w:t>Section VI.</w:t>
      </w:r>
      <w:r w:rsidR="005A414C" w:rsidRPr="00B73D5C">
        <w:rPr>
          <w:rFonts w:ascii="Times New Roman" w:eastAsia="Times New Roman" w:hAnsi="Times New Roman" w:cs="Times New Roman"/>
        </w:rPr>
        <w:t xml:space="preserve">   </w:t>
      </w:r>
      <w:r w:rsidR="005A414C" w:rsidRPr="00B73D5C">
        <w:rPr>
          <w:rFonts w:ascii="Times New Roman" w:eastAsia="Times New Roman" w:hAnsi="Times New Roman" w:cs="Times New Roman"/>
        </w:rPr>
        <w:tab/>
      </w:r>
      <w:r w:rsidR="005A414C" w:rsidRPr="00B73D5C">
        <w:rPr>
          <w:rFonts w:ascii="Times New Roman" w:eastAsia="Times New Roman" w:hAnsi="Times New Roman" w:cs="Times New Roman"/>
          <w:u w:val="single"/>
        </w:rPr>
        <w:t xml:space="preserve">Obligations of </w:t>
      </w:r>
      <w:r w:rsidR="00301687">
        <w:rPr>
          <w:rFonts w:ascii="Times New Roman" w:eastAsia="Times New Roman" w:hAnsi="Times New Roman" w:cs="Times New Roman"/>
          <w:u w:val="single"/>
        </w:rPr>
        <w:t>PF</w:t>
      </w:r>
      <w:r w:rsidR="005A414C" w:rsidRPr="00B73D5C">
        <w:rPr>
          <w:rFonts w:ascii="Times New Roman" w:eastAsia="Times New Roman" w:hAnsi="Times New Roman" w:cs="Times New Roman"/>
        </w:rPr>
        <w:t xml:space="preserve"> </w:t>
      </w:r>
    </w:p>
    <w:p w14:paraId="00000019" w14:textId="7DBF6F0E" w:rsidR="00650477" w:rsidRPr="00B73D5C" w:rsidRDefault="005A414C">
      <w:pPr>
        <w:spacing w:before="240" w:after="240"/>
        <w:rPr>
          <w:rFonts w:ascii="Times New Roman" w:eastAsia="Times New Roman" w:hAnsi="Times New Roman" w:cs="Times New Roman"/>
        </w:rPr>
      </w:pPr>
      <w:r w:rsidRPr="00B73D5C">
        <w:rPr>
          <w:rFonts w:ascii="Times New Roman" w:eastAsia="Times New Roman" w:hAnsi="Times New Roman" w:cs="Times New Roman"/>
        </w:rPr>
        <w:t xml:space="preserve">The </w:t>
      </w:r>
      <w:r w:rsidR="00301687">
        <w:rPr>
          <w:rFonts w:ascii="Times New Roman" w:eastAsia="Times New Roman" w:hAnsi="Times New Roman" w:cs="Times New Roman"/>
        </w:rPr>
        <w:t>PF</w:t>
      </w:r>
      <w:r w:rsidRPr="00B73D5C">
        <w:rPr>
          <w:rFonts w:ascii="Times New Roman" w:eastAsia="Times New Roman" w:hAnsi="Times New Roman" w:cs="Times New Roman"/>
        </w:rPr>
        <w:t xml:space="preserve"> shall do </w:t>
      </w:r>
      <w:proofErr w:type="gramStart"/>
      <w:r w:rsidRPr="00B73D5C">
        <w:rPr>
          <w:rFonts w:ascii="Times New Roman" w:eastAsia="Times New Roman" w:hAnsi="Times New Roman" w:cs="Times New Roman"/>
        </w:rPr>
        <w:t>all of</w:t>
      </w:r>
      <w:proofErr w:type="gramEnd"/>
      <w:r w:rsidRPr="00B73D5C">
        <w:rPr>
          <w:rFonts w:ascii="Times New Roman" w:eastAsia="Times New Roman" w:hAnsi="Times New Roman" w:cs="Times New Roman"/>
        </w:rPr>
        <w:t xml:space="preserve"> the following:</w:t>
      </w:r>
    </w:p>
    <w:p w14:paraId="38F294D5" w14:textId="06A7BA7C" w:rsidR="00B73D5C" w:rsidRDefault="00B73D5C" w:rsidP="00301CEC">
      <w:pPr>
        <w:numPr>
          <w:ilvl w:val="0"/>
          <w:numId w:val="31"/>
        </w:numPr>
        <w:spacing w:before="200" w:after="240"/>
        <w:rPr>
          <w:rFonts w:ascii="Times New Roman" w:hAnsi="Times New Roman" w:cs="Times New Roman"/>
        </w:rPr>
      </w:pPr>
      <w:r w:rsidRPr="00B73D5C">
        <w:rPr>
          <w:rFonts w:ascii="Times New Roman" w:hAnsi="Times New Roman" w:cs="Times New Roman"/>
        </w:rPr>
        <w:t xml:space="preserve">In consultation with the County, </w:t>
      </w:r>
      <w:r w:rsidR="00301687">
        <w:rPr>
          <w:rFonts w:ascii="Times New Roman" w:hAnsi="Times New Roman" w:cs="Times New Roman"/>
        </w:rPr>
        <w:t>PF</w:t>
      </w:r>
      <w:r w:rsidRPr="00B73D5C">
        <w:rPr>
          <w:rFonts w:ascii="Times New Roman" w:hAnsi="Times New Roman" w:cs="Times New Roman"/>
        </w:rPr>
        <w:t xml:space="preserve"> will prepare a Prescribed Burn Plan for the prescribed burn.</w:t>
      </w:r>
    </w:p>
    <w:p w14:paraId="3E56D42C" w14:textId="4EA4B33E" w:rsidR="001919E4" w:rsidRPr="001919E4" w:rsidRDefault="00301687" w:rsidP="00301CEC">
      <w:pPr>
        <w:numPr>
          <w:ilvl w:val="0"/>
          <w:numId w:val="31"/>
        </w:numPr>
        <w:spacing w:before="200" w:after="240"/>
        <w:rPr>
          <w:rFonts w:ascii="Times New Roman" w:hAnsi="Times New Roman" w:cs="Times New Roman"/>
        </w:rPr>
      </w:pPr>
      <w:r>
        <w:rPr>
          <w:rFonts w:ascii="Times New Roman" w:hAnsi="Times New Roman" w:cs="Times New Roman"/>
        </w:rPr>
        <w:lastRenderedPageBreak/>
        <w:t>PF</w:t>
      </w:r>
      <w:r w:rsidR="001919E4" w:rsidRPr="001919E4">
        <w:rPr>
          <w:rFonts w:ascii="Times New Roman" w:hAnsi="Times New Roman" w:cs="Times New Roman"/>
        </w:rPr>
        <w:t xml:space="preserve"> will notify all neighboring landowners, local fire departments, and others as may be deemed necessary by the </w:t>
      </w:r>
      <w:r w:rsidR="001919E4">
        <w:rPr>
          <w:rFonts w:ascii="Times New Roman" w:hAnsi="Times New Roman" w:cs="Times New Roman"/>
        </w:rPr>
        <w:t>Wisconsin Department of Natural Resources</w:t>
      </w:r>
      <w:r w:rsidR="001919E4" w:rsidRPr="001919E4">
        <w:rPr>
          <w:rFonts w:ascii="Times New Roman" w:hAnsi="Times New Roman" w:cs="Times New Roman"/>
        </w:rPr>
        <w:t xml:space="preserve"> representatives no later than one day in advance of the burning operation.</w:t>
      </w:r>
    </w:p>
    <w:p w14:paraId="52CEE0CF" w14:textId="4B35EB6C" w:rsidR="001919E4" w:rsidRPr="001919E4" w:rsidRDefault="00301687" w:rsidP="00301CEC">
      <w:pPr>
        <w:numPr>
          <w:ilvl w:val="0"/>
          <w:numId w:val="31"/>
        </w:numPr>
        <w:spacing w:before="200" w:after="240"/>
        <w:rPr>
          <w:rFonts w:ascii="Times New Roman" w:hAnsi="Times New Roman" w:cs="Times New Roman"/>
        </w:rPr>
      </w:pPr>
      <w:r>
        <w:rPr>
          <w:rFonts w:ascii="Times New Roman" w:hAnsi="Times New Roman" w:cs="Times New Roman"/>
        </w:rPr>
        <w:t>PF</w:t>
      </w:r>
      <w:r w:rsidR="001919E4" w:rsidRPr="001919E4">
        <w:rPr>
          <w:rFonts w:ascii="Times New Roman" w:hAnsi="Times New Roman" w:cs="Times New Roman"/>
        </w:rPr>
        <w:t xml:space="preserve"> will observe the forest fire laws and secure an open air burning permit and observe air pollution regulations of</w:t>
      </w:r>
      <w:r w:rsidR="001919E4">
        <w:rPr>
          <w:rFonts w:ascii="Times New Roman" w:hAnsi="Times New Roman" w:cs="Times New Roman"/>
        </w:rPr>
        <w:t xml:space="preserve"> Wisconsin</w:t>
      </w:r>
      <w:r w:rsidR="001919E4" w:rsidRPr="001919E4">
        <w:rPr>
          <w:rFonts w:ascii="Times New Roman" w:hAnsi="Times New Roman" w:cs="Times New Roman"/>
        </w:rPr>
        <w:t xml:space="preserve"> pertaining to this prescribed burning operation.</w:t>
      </w:r>
    </w:p>
    <w:p w14:paraId="307F9D67" w14:textId="559E6B6B" w:rsidR="00B73D5C" w:rsidRPr="00B73D5C" w:rsidRDefault="00301687" w:rsidP="00301CEC">
      <w:pPr>
        <w:numPr>
          <w:ilvl w:val="0"/>
          <w:numId w:val="31"/>
        </w:numPr>
        <w:spacing w:before="200" w:after="240"/>
        <w:rPr>
          <w:rFonts w:ascii="Times New Roman" w:hAnsi="Times New Roman" w:cs="Times New Roman"/>
        </w:rPr>
      </w:pPr>
      <w:r>
        <w:rPr>
          <w:rFonts w:ascii="Times New Roman" w:hAnsi="Times New Roman" w:cs="Times New Roman"/>
        </w:rPr>
        <w:t>PF</w:t>
      </w:r>
      <w:r w:rsidR="00B73D5C" w:rsidRPr="00B73D5C">
        <w:rPr>
          <w:rFonts w:ascii="Times New Roman" w:hAnsi="Times New Roman" w:cs="Times New Roman"/>
        </w:rPr>
        <w:t xml:space="preserve"> will provide a burn boss, adequate personnel, and necessary hand tools and equipment during the prescribed burning operation at no cost to the County. </w:t>
      </w:r>
    </w:p>
    <w:p w14:paraId="2F594A27" w14:textId="77777777" w:rsidR="00B73D5C" w:rsidRPr="00B73D5C" w:rsidRDefault="00B73D5C" w:rsidP="00301CEC">
      <w:pPr>
        <w:numPr>
          <w:ilvl w:val="0"/>
          <w:numId w:val="31"/>
        </w:numPr>
        <w:spacing w:before="200" w:after="240"/>
        <w:rPr>
          <w:rFonts w:ascii="Times New Roman" w:hAnsi="Times New Roman" w:cs="Times New Roman"/>
        </w:rPr>
      </w:pPr>
      <w:r w:rsidRPr="00B73D5C">
        <w:rPr>
          <w:rFonts w:ascii="Times New Roman" w:hAnsi="Times New Roman" w:cs="Times New Roman"/>
        </w:rPr>
        <w:t>Will provide necessary personnel to patrol and safeguard the burned area until the burn is complete and considered 100 percent contained.</w:t>
      </w:r>
    </w:p>
    <w:p w14:paraId="7373B938" w14:textId="71E8925D" w:rsidR="00B73D5C" w:rsidRPr="00B73D5C" w:rsidRDefault="00B73D5C" w:rsidP="00301CEC">
      <w:pPr>
        <w:numPr>
          <w:ilvl w:val="0"/>
          <w:numId w:val="31"/>
        </w:numPr>
        <w:spacing w:before="200" w:after="240"/>
        <w:rPr>
          <w:rFonts w:ascii="Times New Roman" w:hAnsi="Times New Roman" w:cs="Times New Roman"/>
        </w:rPr>
      </w:pPr>
      <w:r w:rsidRPr="00B73D5C">
        <w:rPr>
          <w:rFonts w:ascii="Times New Roman" w:hAnsi="Times New Roman" w:cs="Times New Roman"/>
        </w:rPr>
        <w:t>Will prepare and file the Accomplishment Report for the burn.</w:t>
      </w:r>
    </w:p>
    <w:p w14:paraId="184AEA2D" w14:textId="269A2E0D" w:rsidR="00B73D5C" w:rsidRPr="00B73D5C" w:rsidRDefault="00301687" w:rsidP="00B73D5C">
      <w:pPr>
        <w:pStyle w:val="ListParagraph"/>
        <w:numPr>
          <w:ilvl w:val="0"/>
          <w:numId w:val="31"/>
        </w:numPr>
        <w:tabs>
          <w:tab w:val="left" w:pos="8378"/>
        </w:tabs>
        <w:rPr>
          <w:rFonts w:ascii="Times New Roman" w:hAnsi="Times New Roman" w:cs="Times New Roman"/>
        </w:rPr>
      </w:pPr>
      <w:r>
        <w:rPr>
          <w:rFonts w:ascii="Times New Roman" w:hAnsi="Times New Roman" w:cs="Times New Roman"/>
        </w:rPr>
        <w:t>PF,</w:t>
      </w:r>
      <w:r w:rsidR="00B73D5C" w:rsidRPr="00B73D5C">
        <w:rPr>
          <w:rFonts w:ascii="Times New Roman" w:hAnsi="Times New Roman" w:cs="Times New Roman"/>
        </w:rPr>
        <w:t xml:space="preserve"> at their expense, maintain public liability insurance issued by an insurance company licensed to do business in the State of Wisconsin, including bodily injury and property damage coverage insuring </w:t>
      </w:r>
      <w:r>
        <w:rPr>
          <w:rFonts w:ascii="Times New Roman" w:hAnsi="Times New Roman" w:cs="Times New Roman"/>
        </w:rPr>
        <w:t>PF</w:t>
      </w:r>
      <w:r w:rsidR="00B73D5C" w:rsidRPr="00B73D5C">
        <w:rPr>
          <w:rFonts w:ascii="Times New Roman" w:hAnsi="Times New Roman" w:cs="Times New Roman"/>
        </w:rPr>
        <w:t xml:space="preserve"> and County with minimum coverage as follows: liability coverage for its officers, employees, and agents with policy limits at minimum of $1,000,000 single limit and $3,000,000 aggregate and workers compensation insurance in the following amounts:</w:t>
      </w:r>
    </w:p>
    <w:p w14:paraId="1E222F3B" w14:textId="77777777" w:rsidR="00B73D5C" w:rsidRPr="00B73D5C" w:rsidRDefault="00B73D5C" w:rsidP="00B73D5C">
      <w:pPr>
        <w:pStyle w:val="ListParagraph"/>
        <w:tabs>
          <w:tab w:val="left" w:pos="8378"/>
        </w:tabs>
        <w:rPr>
          <w:rFonts w:ascii="Times New Roman" w:hAnsi="Times New Roman" w:cs="Times New Roman"/>
        </w:rPr>
      </w:pPr>
    </w:p>
    <w:p w14:paraId="0D06916C" w14:textId="77777777" w:rsidR="00B73D5C" w:rsidRPr="00B73D5C" w:rsidRDefault="00B73D5C" w:rsidP="00B73D5C">
      <w:pPr>
        <w:tabs>
          <w:tab w:val="left" w:pos="8378"/>
        </w:tabs>
        <w:ind w:left="720"/>
        <w:rPr>
          <w:rFonts w:ascii="Times New Roman" w:hAnsi="Times New Roman" w:cs="Times New Roman"/>
        </w:rPr>
      </w:pPr>
      <w:r w:rsidRPr="00B73D5C">
        <w:rPr>
          <w:rFonts w:ascii="Times New Roman" w:hAnsi="Times New Roman" w:cs="Times New Roman"/>
        </w:rPr>
        <w:t>a. Coverage A: Limits – Statutory</w:t>
      </w:r>
    </w:p>
    <w:p w14:paraId="5005A43D" w14:textId="77777777" w:rsidR="00B73D5C" w:rsidRPr="00B73D5C" w:rsidRDefault="00B73D5C" w:rsidP="00B73D5C">
      <w:pPr>
        <w:tabs>
          <w:tab w:val="left" w:pos="8378"/>
        </w:tabs>
        <w:ind w:left="720"/>
        <w:rPr>
          <w:rFonts w:ascii="Times New Roman" w:hAnsi="Times New Roman" w:cs="Times New Roman"/>
        </w:rPr>
      </w:pPr>
      <w:r w:rsidRPr="00B73D5C">
        <w:rPr>
          <w:rFonts w:ascii="Times New Roman" w:hAnsi="Times New Roman" w:cs="Times New Roman"/>
        </w:rPr>
        <w:t>b. Coverage B: Employer’s Liability Limits</w:t>
      </w:r>
    </w:p>
    <w:p w14:paraId="037AA75C" w14:textId="77777777" w:rsidR="00B73D5C" w:rsidRPr="00B73D5C" w:rsidRDefault="00B73D5C" w:rsidP="00B73D5C">
      <w:pPr>
        <w:tabs>
          <w:tab w:val="left" w:pos="8378"/>
        </w:tabs>
        <w:ind w:left="720"/>
        <w:rPr>
          <w:rFonts w:ascii="Times New Roman" w:hAnsi="Times New Roman" w:cs="Times New Roman"/>
        </w:rPr>
      </w:pPr>
      <w:r w:rsidRPr="00B73D5C">
        <w:rPr>
          <w:rFonts w:ascii="Times New Roman" w:hAnsi="Times New Roman" w:cs="Times New Roman"/>
        </w:rPr>
        <w:t>c. Bodily Injury by Accident - $100,000 each accident minimum</w:t>
      </w:r>
    </w:p>
    <w:p w14:paraId="137316D1" w14:textId="77777777" w:rsidR="00B73D5C" w:rsidRPr="00B73D5C" w:rsidRDefault="00B73D5C" w:rsidP="00B73D5C">
      <w:pPr>
        <w:tabs>
          <w:tab w:val="left" w:pos="8378"/>
        </w:tabs>
        <w:ind w:left="720"/>
        <w:rPr>
          <w:rFonts w:ascii="Times New Roman" w:hAnsi="Times New Roman" w:cs="Times New Roman"/>
        </w:rPr>
      </w:pPr>
      <w:r w:rsidRPr="00B73D5C">
        <w:rPr>
          <w:rFonts w:ascii="Times New Roman" w:hAnsi="Times New Roman" w:cs="Times New Roman"/>
        </w:rPr>
        <w:t>d. Bodily Injury by Disease - $100,000 each employee minimum</w:t>
      </w:r>
    </w:p>
    <w:p w14:paraId="413F11B7" w14:textId="77777777" w:rsidR="00B73D5C" w:rsidRPr="00B73D5C" w:rsidRDefault="00B73D5C" w:rsidP="00B73D5C">
      <w:pPr>
        <w:tabs>
          <w:tab w:val="left" w:pos="8378"/>
        </w:tabs>
        <w:ind w:left="720"/>
        <w:rPr>
          <w:rFonts w:ascii="Times New Roman" w:hAnsi="Times New Roman" w:cs="Times New Roman"/>
        </w:rPr>
      </w:pPr>
      <w:r w:rsidRPr="00B73D5C">
        <w:rPr>
          <w:rFonts w:ascii="Times New Roman" w:hAnsi="Times New Roman" w:cs="Times New Roman"/>
        </w:rPr>
        <w:t>e. Bodily Injury by Disease - $500,000 policy limit minimum</w:t>
      </w:r>
    </w:p>
    <w:p w14:paraId="2B975F64" w14:textId="77777777" w:rsidR="00B73D5C" w:rsidRPr="00B73D5C" w:rsidRDefault="00B73D5C" w:rsidP="00B73D5C">
      <w:pPr>
        <w:tabs>
          <w:tab w:val="left" w:pos="8378"/>
        </w:tabs>
        <w:ind w:left="720"/>
        <w:rPr>
          <w:rFonts w:ascii="Times New Roman" w:hAnsi="Times New Roman" w:cs="Times New Roman"/>
        </w:rPr>
      </w:pPr>
    </w:p>
    <w:p w14:paraId="0243F44C" w14:textId="693344DC" w:rsidR="00B73D5C" w:rsidRPr="00B73D5C" w:rsidRDefault="00B73D5C" w:rsidP="00B73D5C">
      <w:pPr>
        <w:spacing w:before="200" w:after="240"/>
        <w:ind w:left="720"/>
        <w:rPr>
          <w:rFonts w:ascii="Times New Roman" w:hAnsi="Times New Roman" w:cs="Times New Roman"/>
        </w:rPr>
      </w:pPr>
      <w:r w:rsidRPr="00B73D5C">
        <w:rPr>
          <w:rFonts w:ascii="Times New Roman" w:hAnsi="Times New Roman" w:cs="Times New Roman"/>
        </w:rPr>
        <w:t>The County shall be named as an additional insured on all insurance policies except workers compensation. The certificate shall provide for a ten-day written notice to the County in the event of cancellation or material change of coverage.</w:t>
      </w:r>
    </w:p>
    <w:p w14:paraId="00000033" w14:textId="65CC5319" w:rsidR="00650477" w:rsidRDefault="005A414C">
      <w:pPr>
        <w:spacing w:before="240" w:after="240"/>
        <w:rPr>
          <w:rFonts w:ascii="Times New Roman" w:eastAsia="Times New Roman" w:hAnsi="Times New Roman" w:cs="Times New Roman"/>
          <w:u w:val="single"/>
        </w:rPr>
      </w:pPr>
      <w:r w:rsidRPr="00276A7A">
        <w:rPr>
          <w:rFonts w:ascii="Times New Roman" w:eastAsia="Times New Roman" w:hAnsi="Times New Roman" w:cs="Times New Roman"/>
        </w:rPr>
        <w:t xml:space="preserve">Section </w:t>
      </w:r>
      <w:r w:rsidR="00AE4A35">
        <w:rPr>
          <w:rFonts w:ascii="Times New Roman" w:eastAsia="Times New Roman" w:hAnsi="Times New Roman" w:cs="Times New Roman"/>
        </w:rPr>
        <w:t>VII</w:t>
      </w:r>
      <w:r w:rsidR="00276A7A">
        <w:rPr>
          <w:rFonts w:ascii="Times New Roman" w:eastAsia="Times New Roman" w:hAnsi="Times New Roman" w:cs="Times New Roman"/>
        </w:rPr>
        <w:t>.</w:t>
      </w:r>
      <w:r w:rsidR="00276A7A">
        <w:rPr>
          <w:rFonts w:ascii="Times New Roman" w:eastAsia="Times New Roman" w:hAnsi="Times New Roman" w:cs="Times New Roman"/>
        </w:rPr>
        <w:tab/>
      </w:r>
      <w:r>
        <w:rPr>
          <w:rFonts w:ascii="Times New Roman" w:eastAsia="Times New Roman" w:hAnsi="Times New Roman" w:cs="Times New Roman"/>
          <w:u w:val="single"/>
        </w:rPr>
        <w:t>Fiscal Responsibilities</w:t>
      </w:r>
    </w:p>
    <w:p w14:paraId="2D694034" w14:textId="19189B48" w:rsidR="00276A7A" w:rsidRDefault="005A414C" w:rsidP="00276A7A">
      <w:pPr>
        <w:numPr>
          <w:ilvl w:val="0"/>
          <w:numId w:val="26"/>
        </w:numPr>
        <w:spacing w:after="200"/>
      </w:pPr>
      <w:r>
        <w:rPr>
          <w:rFonts w:ascii="Times New Roman" w:eastAsia="Times New Roman" w:hAnsi="Times New Roman" w:cs="Times New Roman"/>
        </w:rPr>
        <w:t xml:space="preserve">The County shall be responsible for all costs associated </w:t>
      </w:r>
      <w:r w:rsidR="001919E4">
        <w:rPr>
          <w:rFonts w:ascii="Times New Roman" w:eastAsia="Times New Roman" w:hAnsi="Times New Roman" w:cs="Times New Roman"/>
        </w:rPr>
        <w:t xml:space="preserve">with preparing </w:t>
      </w:r>
      <w:r w:rsidR="001919E4" w:rsidRPr="00B73D5C">
        <w:rPr>
          <w:rFonts w:ascii="Times New Roman" w:eastAsia="Times New Roman" w:hAnsi="Times New Roman" w:cs="Times New Roman"/>
        </w:rPr>
        <w:t>interior and/or exterior fire control lines in and around the fields as identified in the Prescribed Burn Plan</w:t>
      </w:r>
      <w:r>
        <w:rPr>
          <w:rFonts w:ascii="Times New Roman" w:eastAsia="Times New Roman" w:hAnsi="Times New Roman" w:cs="Times New Roman"/>
        </w:rPr>
        <w:t>.</w:t>
      </w:r>
    </w:p>
    <w:p w14:paraId="7D237D98" w14:textId="56D074CB" w:rsidR="00276A7A" w:rsidRDefault="00301687" w:rsidP="00276A7A">
      <w:pPr>
        <w:numPr>
          <w:ilvl w:val="0"/>
          <w:numId w:val="26"/>
        </w:numPr>
        <w:spacing w:after="200"/>
      </w:pPr>
      <w:r>
        <w:rPr>
          <w:rFonts w:ascii="Times New Roman" w:eastAsia="Times New Roman" w:hAnsi="Times New Roman" w:cs="Times New Roman"/>
        </w:rPr>
        <w:t>PF</w:t>
      </w:r>
      <w:r w:rsidR="005A414C" w:rsidRPr="00276A7A">
        <w:rPr>
          <w:rFonts w:ascii="Times New Roman" w:eastAsia="Times New Roman" w:hAnsi="Times New Roman" w:cs="Times New Roman"/>
        </w:rPr>
        <w:t xml:space="preserve"> shall be financially responsible for </w:t>
      </w:r>
      <w:r w:rsidR="001919E4">
        <w:rPr>
          <w:rFonts w:ascii="Times New Roman" w:eastAsia="Times New Roman" w:hAnsi="Times New Roman" w:cs="Times New Roman"/>
        </w:rPr>
        <w:t>labor costs and e</w:t>
      </w:r>
      <w:r w:rsidR="00AE4A35">
        <w:rPr>
          <w:rFonts w:ascii="Times New Roman" w:eastAsia="Times New Roman" w:hAnsi="Times New Roman" w:cs="Times New Roman"/>
        </w:rPr>
        <w:t>quipment</w:t>
      </w:r>
      <w:r w:rsidR="00A00B26">
        <w:rPr>
          <w:rFonts w:ascii="Times New Roman" w:eastAsia="Times New Roman" w:hAnsi="Times New Roman" w:cs="Times New Roman"/>
        </w:rPr>
        <w:t xml:space="preserve"> required to implement </w:t>
      </w:r>
      <w:r w:rsidR="001919E4">
        <w:rPr>
          <w:rFonts w:ascii="Times New Roman" w:eastAsia="Times New Roman" w:hAnsi="Times New Roman" w:cs="Times New Roman"/>
        </w:rPr>
        <w:t>the Prescribed Burn Plan</w:t>
      </w:r>
      <w:r w:rsidR="005A414C" w:rsidRPr="00276A7A">
        <w:rPr>
          <w:rFonts w:ascii="Times New Roman" w:eastAsia="Times New Roman" w:hAnsi="Times New Roman" w:cs="Times New Roman"/>
        </w:rPr>
        <w:t xml:space="preserve">. If the County incurs any costs or expenses relating </w:t>
      </w:r>
      <w:r w:rsidR="00AE4A35">
        <w:rPr>
          <w:rFonts w:ascii="Times New Roman" w:eastAsia="Times New Roman" w:hAnsi="Times New Roman" w:cs="Times New Roman"/>
        </w:rPr>
        <w:t xml:space="preserve">damage to </w:t>
      </w:r>
      <w:r w:rsidR="00AA5342">
        <w:rPr>
          <w:rFonts w:ascii="Times New Roman" w:eastAsia="Times New Roman" w:hAnsi="Times New Roman" w:cs="Times New Roman"/>
        </w:rPr>
        <w:t xml:space="preserve">fixtures on the properties, </w:t>
      </w:r>
      <w:r>
        <w:rPr>
          <w:rFonts w:ascii="Times New Roman" w:eastAsia="Times New Roman" w:hAnsi="Times New Roman" w:cs="Times New Roman"/>
        </w:rPr>
        <w:t>PF</w:t>
      </w:r>
      <w:r w:rsidR="005A414C" w:rsidRPr="00276A7A">
        <w:rPr>
          <w:rFonts w:ascii="Times New Roman" w:eastAsia="Times New Roman" w:hAnsi="Times New Roman" w:cs="Times New Roman"/>
        </w:rPr>
        <w:t xml:space="preserve"> shall reimburse the County for all costs and expenses.</w:t>
      </w:r>
    </w:p>
    <w:p w14:paraId="00000038" w14:textId="7D66C94E" w:rsidR="00650477" w:rsidRDefault="00276A7A">
      <w:pPr>
        <w:spacing w:before="240" w:after="240"/>
        <w:rPr>
          <w:rFonts w:ascii="Times New Roman" w:eastAsia="Times New Roman" w:hAnsi="Times New Roman" w:cs="Times New Roman"/>
          <w:u w:val="single"/>
        </w:rPr>
      </w:pPr>
      <w:r>
        <w:rPr>
          <w:rFonts w:ascii="Times New Roman" w:eastAsia="Times New Roman" w:hAnsi="Times New Roman" w:cs="Times New Roman"/>
        </w:rPr>
        <w:t xml:space="preserve">Section </w:t>
      </w:r>
      <w:r w:rsidR="00111E68">
        <w:rPr>
          <w:rFonts w:ascii="Times New Roman" w:eastAsia="Times New Roman" w:hAnsi="Times New Roman" w:cs="Times New Roman"/>
        </w:rPr>
        <w:t>VIII</w:t>
      </w:r>
      <w:r w:rsidR="005A414C">
        <w:rPr>
          <w:rFonts w:ascii="Times New Roman" w:eastAsia="Times New Roman" w:hAnsi="Times New Roman" w:cs="Times New Roman"/>
        </w:rPr>
        <w:t xml:space="preserve">.   </w:t>
      </w:r>
      <w:r w:rsidR="005A414C">
        <w:rPr>
          <w:rFonts w:ascii="Times New Roman" w:eastAsia="Times New Roman" w:hAnsi="Times New Roman" w:cs="Times New Roman"/>
        </w:rPr>
        <w:tab/>
      </w:r>
      <w:r w:rsidR="005A414C">
        <w:rPr>
          <w:rFonts w:ascii="Times New Roman" w:eastAsia="Times New Roman" w:hAnsi="Times New Roman" w:cs="Times New Roman"/>
          <w:u w:val="single"/>
        </w:rPr>
        <w:t>Amendments</w:t>
      </w:r>
    </w:p>
    <w:p w14:paraId="00000039" w14:textId="2AE1BDE8" w:rsidR="00650477" w:rsidRDefault="005A414C">
      <w:pPr>
        <w:numPr>
          <w:ilvl w:val="0"/>
          <w:numId w:val="1"/>
        </w:numPr>
        <w:spacing w:after="200"/>
      </w:pPr>
      <w:r>
        <w:rPr>
          <w:rFonts w:ascii="Times New Roman" w:eastAsia="Times New Roman" w:hAnsi="Times New Roman" w:cs="Times New Roman"/>
        </w:rPr>
        <w:t xml:space="preserve">Amendments to this Agreement shall be in writing and with approval by the </w:t>
      </w:r>
      <w:r w:rsidR="00460B24">
        <w:rPr>
          <w:rFonts w:ascii="Times New Roman" w:eastAsia="Times New Roman" w:hAnsi="Times New Roman" w:cs="Times New Roman"/>
        </w:rPr>
        <w:t>Land Resources and Environment Department</w:t>
      </w:r>
      <w:r w:rsidR="00AA5342">
        <w:rPr>
          <w:rFonts w:ascii="Times New Roman" w:eastAsia="Times New Roman" w:hAnsi="Times New Roman" w:cs="Times New Roman"/>
        </w:rPr>
        <w:t xml:space="preserve"> and</w:t>
      </w:r>
      <w:r w:rsidR="00301687">
        <w:rPr>
          <w:rFonts w:ascii="Times New Roman" w:eastAsia="Times New Roman" w:hAnsi="Times New Roman" w:cs="Times New Roman"/>
        </w:rPr>
        <w:t xml:space="preserve"> PF</w:t>
      </w:r>
      <w:r>
        <w:rPr>
          <w:rFonts w:ascii="Times New Roman" w:eastAsia="Times New Roman" w:hAnsi="Times New Roman" w:cs="Times New Roman"/>
        </w:rPr>
        <w:t xml:space="preserve"> Board. </w:t>
      </w:r>
    </w:p>
    <w:p w14:paraId="0000003A" w14:textId="52387341" w:rsidR="00650477" w:rsidRDefault="005A414C">
      <w:pPr>
        <w:numPr>
          <w:ilvl w:val="0"/>
          <w:numId w:val="17"/>
        </w:numPr>
        <w:spacing w:after="240"/>
      </w:pPr>
      <w:r>
        <w:rPr>
          <w:rFonts w:ascii="Times New Roman" w:eastAsia="Times New Roman" w:hAnsi="Times New Roman" w:cs="Times New Roman"/>
        </w:rPr>
        <w:t xml:space="preserve">The Parties shall negotiate in good faith to amend this Agreement if the </w:t>
      </w:r>
      <w:r w:rsidR="00A00B26">
        <w:rPr>
          <w:rFonts w:ascii="Times New Roman" w:eastAsia="Times New Roman" w:hAnsi="Times New Roman" w:cs="Times New Roman"/>
        </w:rPr>
        <w:t>field</w:t>
      </w:r>
      <w:r w:rsidR="00AE4A35">
        <w:rPr>
          <w:rFonts w:ascii="Times New Roman" w:eastAsia="Times New Roman" w:hAnsi="Times New Roman" w:cs="Times New Roman"/>
        </w:rPr>
        <w:t xml:space="preserve"> boundar</w:t>
      </w:r>
      <w:r w:rsidR="00A00B26">
        <w:rPr>
          <w:rFonts w:ascii="Times New Roman" w:eastAsia="Times New Roman" w:hAnsi="Times New Roman" w:cs="Times New Roman"/>
        </w:rPr>
        <w:t>ies</w:t>
      </w:r>
      <w:r w:rsidR="001919E4">
        <w:rPr>
          <w:rFonts w:ascii="Times New Roman" w:eastAsia="Times New Roman" w:hAnsi="Times New Roman" w:cs="Times New Roman"/>
        </w:rPr>
        <w:t xml:space="preserve"> change</w:t>
      </w:r>
      <w:r w:rsidR="00AE4A35">
        <w:rPr>
          <w:rFonts w:ascii="Times New Roman" w:eastAsia="Times New Roman" w:hAnsi="Times New Roman" w:cs="Times New Roman"/>
        </w:rPr>
        <w:t>.</w:t>
      </w:r>
    </w:p>
    <w:p w14:paraId="0000003B" w14:textId="6D2F96D8" w:rsidR="00650477" w:rsidRDefault="00276A7A">
      <w:pPr>
        <w:spacing w:before="240" w:after="240"/>
        <w:rPr>
          <w:rFonts w:ascii="Times New Roman" w:eastAsia="Times New Roman" w:hAnsi="Times New Roman" w:cs="Times New Roman"/>
          <w:u w:val="single"/>
        </w:rPr>
      </w:pPr>
      <w:r>
        <w:rPr>
          <w:rFonts w:ascii="Times New Roman" w:eastAsia="Times New Roman" w:hAnsi="Times New Roman" w:cs="Times New Roman"/>
        </w:rPr>
        <w:lastRenderedPageBreak/>
        <w:t xml:space="preserve">Section </w:t>
      </w:r>
      <w:r w:rsidR="00111E68">
        <w:rPr>
          <w:rFonts w:ascii="Times New Roman" w:eastAsia="Times New Roman" w:hAnsi="Times New Roman" w:cs="Times New Roman"/>
        </w:rPr>
        <w:t>I</w:t>
      </w:r>
      <w:r>
        <w:rPr>
          <w:rFonts w:ascii="Times New Roman" w:eastAsia="Times New Roman" w:hAnsi="Times New Roman" w:cs="Times New Roman"/>
        </w:rPr>
        <w:t>X</w:t>
      </w:r>
      <w:r w:rsidR="005A414C">
        <w:rPr>
          <w:rFonts w:ascii="Times New Roman" w:eastAsia="Times New Roman" w:hAnsi="Times New Roman" w:cs="Times New Roman"/>
        </w:rPr>
        <w:t xml:space="preserve">.  </w:t>
      </w:r>
      <w:r w:rsidR="005A414C">
        <w:rPr>
          <w:rFonts w:ascii="Times New Roman" w:eastAsia="Times New Roman" w:hAnsi="Times New Roman" w:cs="Times New Roman"/>
        </w:rPr>
        <w:tab/>
      </w:r>
      <w:r w:rsidR="005A414C">
        <w:rPr>
          <w:rFonts w:ascii="Times New Roman" w:eastAsia="Times New Roman" w:hAnsi="Times New Roman" w:cs="Times New Roman"/>
          <w:u w:val="single"/>
        </w:rPr>
        <w:t>Duration of Agreement and Withdrawal.</w:t>
      </w:r>
    </w:p>
    <w:p w14:paraId="2E57D781" w14:textId="5EDE0C71" w:rsidR="00276A7A" w:rsidRDefault="005A414C" w:rsidP="00276A7A">
      <w:pPr>
        <w:numPr>
          <w:ilvl w:val="0"/>
          <w:numId w:val="8"/>
        </w:numPr>
        <w:spacing w:after="200"/>
      </w:pPr>
      <w:r>
        <w:rPr>
          <w:rFonts w:ascii="Times New Roman" w:eastAsia="Times New Roman" w:hAnsi="Times New Roman" w:cs="Times New Roman"/>
        </w:rPr>
        <w:t xml:space="preserve">The duration of this Agreement shall be </w:t>
      </w:r>
      <w:r w:rsidR="001919E4">
        <w:rPr>
          <w:rFonts w:ascii="Times New Roman" w:eastAsia="Times New Roman" w:hAnsi="Times New Roman" w:cs="Times New Roman"/>
        </w:rPr>
        <w:t>from the date both parties sign the agreement until December 31, 202</w:t>
      </w:r>
      <w:r w:rsidR="005F2427">
        <w:rPr>
          <w:rFonts w:ascii="Times New Roman" w:eastAsia="Times New Roman" w:hAnsi="Times New Roman" w:cs="Times New Roman"/>
        </w:rPr>
        <w:t>5</w:t>
      </w:r>
      <w:r>
        <w:rPr>
          <w:rFonts w:ascii="Times New Roman" w:eastAsia="Times New Roman" w:hAnsi="Times New Roman" w:cs="Times New Roman"/>
        </w:rPr>
        <w:t xml:space="preserve">. </w:t>
      </w:r>
    </w:p>
    <w:p w14:paraId="7AC8F89E" w14:textId="77777777" w:rsidR="00276A7A" w:rsidRDefault="005A414C" w:rsidP="00276A7A">
      <w:pPr>
        <w:numPr>
          <w:ilvl w:val="0"/>
          <w:numId w:val="8"/>
        </w:numPr>
        <w:spacing w:after="200"/>
      </w:pPr>
      <w:r w:rsidRPr="00276A7A">
        <w:rPr>
          <w:rFonts w:ascii="Times New Roman" w:eastAsia="Times New Roman" w:hAnsi="Times New Roman" w:cs="Times New Roman"/>
        </w:rPr>
        <w:t>This Agreement may be terminated on thirty (30) days prior written notice as follows: by either party upon a default of any covenant or term of this Agreement by the other party, which default is not cured within sixty (60) days of receipt of written notice of default, except that this Agreement shall not be terminated if the default cannot reasonably be cured within such sixty (60) day period and the defaulting party has commenced to cure the default with such sixty (60) day period and diligently pursues the cure to completion. All written notice for termination shall be acted on by resolution of the aggrieved party’s governing body.</w:t>
      </w:r>
    </w:p>
    <w:p w14:paraId="53221BCF" w14:textId="43E72A03" w:rsidR="00276A7A" w:rsidRDefault="00AA5342" w:rsidP="00276A7A">
      <w:pPr>
        <w:numPr>
          <w:ilvl w:val="0"/>
          <w:numId w:val="8"/>
        </w:numPr>
        <w:spacing w:after="200"/>
      </w:pPr>
      <w:r>
        <w:rPr>
          <w:rFonts w:ascii="Times New Roman" w:eastAsia="Times New Roman" w:hAnsi="Times New Roman" w:cs="Times New Roman"/>
        </w:rPr>
        <w:t xml:space="preserve">Neither the County, nor </w:t>
      </w:r>
      <w:r w:rsidR="00301687">
        <w:rPr>
          <w:rFonts w:ascii="Times New Roman" w:eastAsia="Times New Roman" w:hAnsi="Times New Roman" w:cs="Times New Roman"/>
        </w:rPr>
        <w:t>PF</w:t>
      </w:r>
      <w:r w:rsidR="005A414C" w:rsidRPr="00276A7A">
        <w:rPr>
          <w:rFonts w:ascii="Times New Roman" w:eastAsia="Times New Roman" w:hAnsi="Times New Roman" w:cs="Times New Roman"/>
        </w:rPr>
        <w:t>, shall be obligated to reimburse any party for disbursement of property, chattel, cash, or financial instruments upon withdrawal of either party from this Agreement.</w:t>
      </w:r>
    </w:p>
    <w:p w14:paraId="0000003F" w14:textId="58F2DC6A" w:rsidR="00650477" w:rsidRPr="00D37B45" w:rsidRDefault="005A414C" w:rsidP="00276A7A">
      <w:pPr>
        <w:numPr>
          <w:ilvl w:val="0"/>
          <w:numId w:val="8"/>
        </w:numPr>
        <w:spacing w:after="200"/>
      </w:pPr>
      <w:r w:rsidRPr="00276A7A">
        <w:rPr>
          <w:rFonts w:ascii="Times New Roman" w:eastAsia="Times New Roman" w:hAnsi="Times New Roman" w:cs="Times New Roman"/>
        </w:rPr>
        <w:t xml:space="preserve">Either party may withdraw from this Agreement by providing the other party written notice of the intent to withdraw </w:t>
      </w:r>
      <w:r w:rsidR="001919E4">
        <w:rPr>
          <w:rFonts w:ascii="Times New Roman" w:eastAsia="Times New Roman" w:hAnsi="Times New Roman" w:cs="Times New Roman"/>
        </w:rPr>
        <w:t>thirty (30) days</w:t>
      </w:r>
      <w:r w:rsidRPr="00276A7A">
        <w:rPr>
          <w:rFonts w:ascii="Times New Roman" w:eastAsia="Times New Roman" w:hAnsi="Times New Roman" w:cs="Times New Roman"/>
        </w:rPr>
        <w:t xml:space="preserve"> prior to the withdrawal date.</w:t>
      </w:r>
    </w:p>
    <w:p w14:paraId="00000040" w14:textId="55BAD1E1" w:rsidR="00650477" w:rsidRDefault="00276A7A">
      <w:pPr>
        <w:spacing w:before="240" w:after="240"/>
        <w:rPr>
          <w:rFonts w:ascii="Times New Roman" w:eastAsia="Times New Roman" w:hAnsi="Times New Roman" w:cs="Times New Roman"/>
          <w:u w:val="single"/>
        </w:rPr>
      </w:pPr>
      <w:r>
        <w:rPr>
          <w:rFonts w:ascii="Times New Roman" w:eastAsia="Times New Roman" w:hAnsi="Times New Roman" w:cs="Times New Roman"/>
        </w:rPr>
        <w:t>Section X</w:t>
      </w:r>
      <w:r w:rsidR="005A414C">
        <w:rPr>
          <w:rFonts w:ascii="Times New Roman" w:eastAsia="Times New Roman" w:hAnsi="Times New Roman" w:cs="Times New Roman"/>
        </w:rPr>
        <w:t>.</w:t>
      </w:r>
      <w:r w:rsidR="005A414C">
        <w:rPr>
          <w:rFonts w:ascii="Times New Roman" w:eastAsia="Times New Roman" w:hAnsi="Times New Roman" w:cs="Times New Roman"/>
        </w:rPr>
        <w:tab/>
      </w:r>
      <w:r w:rsidR="005A414C">
        <w:rPr>
          <w:rFonts w:ascii="Times New Roman" w:eastAsia="Times New Roman" w:hAnsi="Times New Roman" w:cs="Times New Roman"/>
          <w:u w:val="single"/>
        </w:rPr>
        <w:t>Administration.</w:t>
      </w:r>
    </w:p>
    <w:p w14:paraId="4027B56C" w14:textId="2E7FD296" w:rsidR="00276A7A" w:rsidRDefault="005A414C" w:rsidP="00276A7A">
      <w:pPr>
        <w:numPr>
          <w:ilvl w:val="0"/>
          <w:numId w:val="13"/>
        </w:numPr>
        <w:spacing w:after="200"/>
      </w:pPr>
      <w:r>
        <w:rPr>
          <w:rFonts w:ascii="Times New Roman" w:eastAsia="Times New Roman" w:hAnsi="Times New Roman" w:cs="Times New Roman"/>
        </w:rPr>
        <w:t>Each party shall be responsible for the actions of its own employees or officers while such employees or officers are engaged in work associated with the Propert</w:t>
      </w:r>
      <w:r w:rsidR="009E5713">
        <w:rPr>
          <w:rFonts w:ascii="Times New Roman" w:eastAsia="Times New Roman" w:hAnsi="Times New Roman" w:cs="Times New Roman"/>
        </w:rPr>
        <w:t>y</w:t>
      </w:r>
      <w:r>
        <w:rPr>
          <w:rFonts w:ascii="Times New Roman" w:eastAsia="Times New Roman" w:hAnsi="Times New Roman" w:cs="Times New Roman"/>
        </w:rPr>
        <w:t>.</w:t>
      </w:r>
    </w:p>
    <w:p w14:paraId="3C7B7503" w14:textId="62F165D8" w:rsidR="00276A7A" w:rsidRPr="001919E4" w:rsidRDefault="005A414C" w:rsidP="00276A7A">
      <w:pPr>
        <w:numPr>
          <w:ilvl w:val="0"/>
          <w:numId w:val="13"/>
        </w:numPr>
        <w:spacing w:after="200"/>
      </w:pPr>
      <w:r w:rsidRPr="00276A7A">
        <w:rPr>
          <w:rFonts w:ascii="Times New Roman" w:eastAsia="Times New Roman" w:hAnsi="Times New Roman" w:cs="Times New Roman"/>
        </w:rPr>
        <w:t>Both parties represent and warrant that their use of the Propert</w:t>
      </w:r>
      <w:r w:rsidR="009E5713">
        <w:rPr>
          <w:rFonts w:ascii="Times New Roman" w:eastAsia="Times New Roman" w:hAnsi="Times New Roman" w:cs="Times New Roman"/>
        </w:rPr>
        <w:t>y</w:t>
      </w:r>
      <w:r w:rsidRPr="00276A7A">
        <w:rPr>
          <w:rFonts w:ascii="Times New Roman" w:eastAsia="Times New Roman" w:hAnsi="Times New Roman" w:cs="Times New Roman"/>
        </w:rPr>
        <w:t xml:space="preserve"> and their personal property located thereon </w:t>
      </w:r>
      <w:r w:rsidR="00E1537C">
        <w:rPr>
          <w:rFonts w:ascii="Times New Roman" w:eastAsia="Times New Roman" w:hAnsi="Times New Roman" w:cs="Times New Roman"/>
        </w:rPr>
        <w:t>is complaint with</w:t>
      </w:r>
      <w:r w:rsidRPr="00276A7A">
        <w:rPr>
          <w:rFonts w:ascii="Times New Roman" w:eastAsia="Times New Roman" w:hAnsi="Times New Roman" w:cs="Times New Roman"/>
        </w:rPr>
        <w:t xml:space="preserve"> all applicable, valid and enforceable statutes, laws, ordinances and regulations of any competent government authority. </w:t>
      </w:r>
    </w:p>
    <w:p w14:paraId="61DD004F" w14:textId="5D9FDB8A" w:rsidR="001919E4" w:rsidRPr="001919E4" w:rsidRDefault="00301687" w:rsidP="00276A7A">
      <w:pPr>
        <w:numPr>
          <w:ilvl w:val="0"/>
          <w:numId w:val="13"/>
        </w:numPr>
        <w:spacing w:after="200"/>
        <w:rPr>
          <w:sz w:val="20"/>
          <w:szCs w:val="20"/>
        </w:rPr>
      </w:pPr>
      <w:r>
        <w:rPr>
          <w:rFonts w:ascii="Times New Roman" w:hAnsi="Times New Roman" w:cs="Times New Roman"/>
        </w:rPr>
        <w:t>PF</w:t>
      </w:r>
      <w:r w:rsidR="001919E4" w:rsidRPr="001919E4">
        <w:rPr>
          <w:rFonts w:ascii="Times New Roman" w:hAnsi="Times New Roman" w:cs="Times New Roman"/>
        </w:rPr>
        <w:t xml:space="preserve"> agrees to save, hold harmless, defend and indemnify the County and all its officers, employees and agents, against any and all liability claims, costs of whatever kind and nature, for injury to or death of any person or persons, and for loss or damage to any property, County, State or other, occurring in connection with or in any way incident to or arising out of the occupancy, use, service, operation or performance of the work in connection with this </w:t>
      </w:r>
      <w:r w:rsidR="001919E4">
        <w:rPr>
          <w:rFonts w:ascii="Times New Roman" w:hAnsi="Times New Roman" w:cs="Times New Roman"/>
        </w:rPr>
        <w:t>Agreement</w:t>
      </w:r>
      <w:r w:rsidR="001919E4" w:rsidRPr="001919E4">
        <w:rPr>
          <w:rFonts w:ascii="Times New Roman" w:hAnsi="Times New Roman" w:cs="Times New Roman"/>
        </w:rPr>
        <w:t>.</w:t>
      </w:r>
    </w:p>
    <w:p w14:paraId="00000044" w14:textId="3264562D"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IN WITNESS WHEREOF, the County and </w:t>
      </w:r>
      <w:r w:rsidR="00301687">
        <w:rPr>
          <w:rFonts w:ascii="Times New Roman" w:eastAsia="Times New Roman" w:hAnsi="Times New Roman" w:cs="Times New Roman"/>
        </w:rPr>
        <w:t>PF</w:t>
      </w:r>
      <w:r>
        <w:rPr>
          <w:rFonts w:ascii="Times New Roman" w:eastAsia="Times New Roman" w:hAnsi="Times New Roman" w:cs="Times New Roman"/>
        </w:rPr>
        <w:t xml:space="preserve"> have caused this Agreement to be executed by their respective names and duly authorized representatives as authorized by a resolution duly passed by the governing body of the party.</w:t>
      </w:r>
    </w:p>
    <w:p w14:paraId="00000046" w14:textId="5CD74F08" w:rsidR="00650477" w:rsidRDefault="005A414C">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SAUK COUNTY                                  </w:t>
      </w:r>
      <w:r w:rsidR="00667A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FOR </w:t>
      </w:r>
      <w:r w:rsidR="00301687">
        <w:rPr>
          <w:rFonts w:ascii="Times New Roman" w:eastAsia="Times New Roman" w:hAnsi="Times New Roman" w:cs="Times New Roman"/>
          <w:sz w:val="20"/>
          <w:szCs w:val="20"/>
        </w:rPr>
        <w:t>PHEASANTS FOREVER, INC.</w:t>
      </w:r>
    </w:p>
    <w:p w14:paraId="00000048" w14:textId="24EA20A0" w:rsidR="00650477" w:rsidRDefault="005A414C" w:rsidP="00301687">
      <w:pPr>
        <w:rPr>
          <w:rFonts w:ascii="Times New Roman" w:eastAsia="Times New Roman" w:hAnsi="Times New Roman" w:cs="Times New Roman"/>
          <w:u w:val="single"/>
        </w:rPr>
      </w:pP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14:paraId="00000049" w14:textId="44F2705E" w:rsidR="00650477" w:rsidRDefault="001919E4" w:rsidP="00301687">
      <w:pPr>
        <w:rPr>
          <w:rFonts w:ascii="Times New Roman" w:eastAsia="Times New Roman" w:hAnsi="Times New Roman" w:cs="Times New Roman"/>
        </w:rPr>
      </w:pPr>
      <w:r>
        <w:rPr>
          <w:rFonts w:ascii="Times New Roman" w:eastAsia="Times New Roman" w:hAnsi="Times New Roman" w:cs="Times New Roman"/>
        </w:rPr>
        <w:t xml:space="preserve">Lisa, Wilson </w:t>
      </w:r>
      <w:r w:rsidR="00AF6D9E">
        <w:rPr>
          <w:rFonts w:ascii="Times New Roman" w:eastAsia="Times New Roman" w:hAnsi="Times New Roman" w:cs="Times New Roman"/>
        </w:rPr>
        <w:t>County Administrator</w:t>
      </w:r>
      <w:r w:rsidR="005A414C">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sidR="00301687">
        <w:rPr>
          <w:rFonts w:ascii="Times New Roman" w:eastAsia="Times New Roman" w:hAnsi="Times New Roman" w:cs="Times New Roman"/>
        </w:rPr>
        <w:t>James M. Koerber, Assistant Secretary</w:t>
      </w:r>
      <w:r w:rsidR="005A414C">
        <w:rPr>
          <w:rFonts w:ascii="Times New Roman" w:eastAsia="Times New Roman" w:hAnsi="Times New Roman" w:cs="Times New Roman"/>
        </w:rPr>
        <w:t xml:space="preserve">                             </w:t>
      </w:r>
    </w:p>
    <w:p w14:paraId="0000004A" w14:textId="77777777" w:rsidR="00650477" w:rsidRDefault="005A414C">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0000004F" w14:textId="0C93086C" w:rsidR="00650477" w:rsidRDefault="005A414C" w:rsidP="00301687">
      <w:pPr>
        <w:spacing w:before="240"/>
      </w:pPr>
      <w:r>
        <w:rPr>
          <w:rFonts w:ascii="Times New Roman" w:eastAsia="Times New Roman" w:hAnsi="Times New Roman" w:cs="Times New Roman"/>
        </w:rPr>
        <w:t>Date:</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r>
        <w:rPr>
          <w:rFonts w:ascii="Times New Roman" w:eastAsia="Times New Roman" w:hAnsi="Times New Roman" w:cs="Times New Roman"/>
        </w:rPr>
        <w:t xml:space="preserve">                    </w:t>
      </w:r>
      <w:r>
        <w:rPr>
          <w:rFonts w:ascii="Times New Roman" w:eastAsia="Times New Roman" w:hAnsi="Times New Roman" w:cs="Times New Roman"/>
        </w:rPr>
        <w:tab/>
        <w:t>Date:</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sectPr w:rsidR="0065047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151F" w14:textId="77777777" w:rsidR="00AD48AF" w:rsidRDefault="00AD48AF" w:rsidP="000C39B3">
      <w:pPr>
        <w:spacing w:line="240" w:lineRule="auto"/>
      </w:pPr>
      <w:r>
        <w:separator/>
      </w:r>
    </w:p>
  </w:endnote>
  <w:endnote w:type="continuationSeparator" w:id="0">
    <w:p w14:paraId="77464138" w14:textId="77777777" w:rsidR="00AD48AF" w:rsidRDefault="00AD48AF" w:rsidP="000C3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A325" w14:textId="77777777" w:rsidR="00AD48AF" w:rsidRDefault="00AD48AF" w:rsidP="000C39B3">
      <w:pPr>
        <w:spacing w:line="240" w:lineRule="auto"/>
      </w:pPr>
      <w:r>
        <w:separator/>
      </w:r>
    </w:p>
  </w:footnote>
  <w:footnote w:type="continuationSeparator" w:id="0">
    <w:p w14:paraId="5E847EB8" w14:textId="77777777" w:rsidR="00AD48AF" w:rsidRDefault="00AD48AF" w:rsidP="000C39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05D"/>
    <w:multiLevelType w:val="multilevel"/>
    <w:tmpl w:val="40FA188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8751342"/>
    <w:multiLevelType w:val="multilevel"/>
    <w:tmpl w:val="DCECF598"/>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8B53074"/>
    <w:multiLevelType w:val="multilevel"/>
    <w:tmpl w:val="77543C56"/>
    <w:lvl w:ilvl="0">
      <w:start w:val="1"/>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 w15:restartNumberingAfterBreak="0">
    <w:nsid w:val="0B9E6585"/>
    <w:multiLevelType w:val="multilevel"/>
    <w:tmpl w:val="17380F3A"/>
    <w:lvl w:ilvl="0">
      <w:start w:val="5"/>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DD12E7D"/>
    <w:multiLevelType w:val="multilevel"/>
    <w:tmpl w:val="617094F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E1D2B16"/>
    <w:multiLevelType w:val="multilevel"/>
    <w:tmpl w:val="9FD66560"/>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E505890"/>
    <w:multiLevelType w:val="multilevel"/>
    <w:tmpl w:val="82A2E18C"/>
    <w:lvl w:ilvl="0">
      <w:start w:val="2"/>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ED8365E"/>
    <w:multiLevelType w:val="multilevel"/>
    <w:tmpl w:val="5234127C"/>
    <w:lvl w:ilvl="0">
      <w:start w:val="2"/>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6876268"/>
    <w:multiLevelType w:val="multilevel"/>
    <w:tmpl w:val="8834CC92"/>
    <w:lvl w:ilvl="0">
      <w:start w:val="5"/>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9" w15:restartNumberingAfterBreak="0">
    <w:nsid w:val="1A6B1E37"/>
    <w:multiLevelType w:val="multilevel"/>
    <w:tmpl w:val="AD26186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B7A59F3"/>
    <w:multiLevelType w:val="multilevel"/>
    <w:tmpl w:val="E81C3C7E"/>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E056206"/>
    <w:multiLevelType w:val="multilevel"/>
    <w:tmpl w:val="F904B108"/>
    <w:lvl w:ilvl="0">
      <w:start w:val="7"/>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E8E65F9"/>
    <w:multiLevelType w:val="multilevel"/>
    <w:tmpl w:val="AA121892"/>
    <w:lvl w:ilvl="0">
      <w:start w:val="9"/>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C43366C"/>
    <w:multiLevelType w:val="multilevel"/>
    <w:tmpl w:val="62B88CFC"/>
    <w:lvl w:ilvl="0">
      <w:start w:val="6"/>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7A74C73"/>
    <w:multiLevelType w:val="multilevel"/>
    <w:tmpl w:val="83AA9048"/>
    <w:lvl w:ilvl="0">
      <w:start w:val="4"/>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5" w15:restartNumberingAfterBreak="0">
    <w:nsid w:val="38AE28F2"/>
    <w:multiLevelType w:val="multilevel"/>
    <w:tmpl w:val="EF1ED50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A1B5777"/>
    <w:multiLevelType w:val="multilevel"/>
    <w:tmpl w:val="827C360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B34022C"/>
    <w:multiLevelType w:val="multilevel"/>
    <w:tmpl w:val="4B044866"/>
    <w:lvl w:ilvl="0">
      <w:start w:val="3"/>
      <w:numFmt w:val="decimal"/>
      <w:lvlText w:val="%1."/>
      <w:lvlJc w:val="left"/>
      <w:pPr>
        <w:ind w:left="720" w:hanging="360"/>
      </w:pPr>
      <w:rPr>
        <w:u w:val="none"/>
      </w:rPr>
    </w:lvl>
    <w:lvl w:ilvl="1">
      <w:start w:val="1"/>
      <w:numFmt w:val="decimal"/>
      <w:lvlText w:val="%2."/>
      <w:lvlJc w:val="left"/>
      <w:pPr>
        <w:ind w:left="1440" w:hanging="360"/>
      </w:pPr>
      <w:rPr>
        <w:rFonts w:ascii="Times New Roman" w:hAnsi="Times New Roman" w:cs="Times New Roman"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FD76071"/>
    <w:multiLevelType w:val="multilevel"/>
    <w:tmpl w:val="A99EC5C8"/>
    <w:lvl w:ilvl="0">
      <w:start w:val="8"/>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4A77ADB"/>
    <w:multiLevelType w:val="multilevel"/>
    <w:tmpl w:val="D3120912"/>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DFB50F4"/>
    <w:multiLevelType w:val="multilevel"/>
    <w:tmpl w:val="B2E45CC6"/>
    <w:lvl w:ilvl="0">
      <w:start w:val="1"/>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1" w15:restartNumberingAfterBreak="0">
    <w:nsid w:val="4F7210BA"/>
    <w:multiLevelType w:val="multilevel"/>
    <w:tmpl w:val="CCEAB99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50B15FC1"/>
    <w:multiLevelType w:val="multilevel"/>
    <w:tmpl w:val="4B4629D4"/>
    <w:lvl w:ilvl="0">
      <w:start w:val="3"/>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3" w15:restartNumberingAfterBreak="0">
    <w:nsid w:val="5443650E"/>
    <w:multiLevelType w:val="multilevel"/>
    <w:tmpl w:val="2A4CECF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BB567BF"/>
    <w:multiLevelType w:val="multilevel"/>
    <w:tmpl w:val="8F427C14"/>
    <w:lvl w:ilvl="0">
      <w:start w:val="4"/>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E9C510D"/>
    <w:multiLevelType w:val="multilevel"/>
    <w:tmpl w:val="581A4C0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0240684"/>
    <w:multiLevelType w:val="multilevel"/>
    <w:tmpl w:val="02B2BBA4"/>
    <w:lvl w:ilvl="0">
      <w:start w:val="3"/>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712D2321"/>
    <w:multiLevelType w:val="multilevel"/>
    <w:tmpl w:val="C61CDADA"/>
    <w:lvl w:ilvl="0">
      <w:start w:val="4"/>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4ED7FAC"/>
    <w:multiLevelType w:val="multilevel"/>
    <w:tmpl w:val="283261CC"/>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76F616C0"/>
    <w:multiLevelType w:val="multilevel"/>
    <w:tmpl w:val="E39441D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808278D"/>
    <w:multiLevelType w:val="multilevel"/>
    <w:tmpl w:val="AD5A04A8"/>
    <w:lvl w:ilvl="0">
      <w:start w:val="2"/>
      <w:numFmt w:val="decimal"/>
      <w:lvlText w:val="%1."/>
      <w:lvlJc w:val="left"/>
      <w:pPr>
        <w:ind w:left="720" w:hanging="360"/>
      </w:pPr>
      <w:rPr>
        <w:rFonts w:ascii="Times New Roman" w:hAnsi="Times New Roman" w:hint="default"/>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1" w15:restartNumberingAfterBreak="0">
    <w:nsid w:val="7AF71B18"/>
    <w:multiLevelType w:val="multilevel"/>
    <w:tmpl w:val="B1B4FAEE"/>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7BCB7A61"/>
    <w:multiLevelType w:val="multilevel"/>
    <w:tmpl w:val="0F1C26F2"/>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26540504">
    <w:abstractNumId w:val="5"/>
  </w:num>
  <w:num w:numId="2" w16cid:durableId="1268543666">
    <w:abstractNumId w:val="11"/>
  </w:num>
  <w:num w:numId="3" w16cid:durableId="110394993">
    <w:abstractNumId w:val="24"/>
  </w:num>
  <w:num w:numId="4" w16cid:durableId="935752174">
    <w:abstractNumId w:val="16"/>
  </w:num>
  <w:num w:numId="5" w16cid:durableId="1151948063">
    <w:abstractNumId w:val="30"/>
  </w:num>
  <w:num w:numId="6" w16cid:durableId="825703140">
    <w:abstractNumId w:val="6"/>
  </w:num>
  <w:num w:numId="7" w16cid:durableId="909390929">
    <w:abstractNumId w:val="9"/>
  </w:num>
  <w:num w:numId="8" w16cid:durableId="1991472088">
    <w:abstractNumId w:val="19"/>
  </w:num>
  <w:num w:numId="9" w16cid:durableId="2008827236">
    <w:abstractNumId w:val="28"/>
  </w:num>
  <w:num w:numId="10" w16cid:durableId="1205411401">
    <w:abstractNumId w:val="0"/>
  </w:num>
  <w:num w:numId="11" w16cid:durableId="1241990563">
    <w:abstractNumId w:val="8"/>
  </w:num>
  <w:num w:numId="12" w16cid:durableId="1127309889">
    <w:abstractNumId w:val="13"/>
  </w:num>
  <w:num w:numId="13" w16cid:durableId="465008406">
    <w:abstractNumId w:val="1"/>
  </w:num>
  <w:num w:numId="14" w16cid:durableId="1385061507">
    <w:abstractNumId w:val="21"/>
  </w:num>
  <w:num w:numId="15" w16cid:durableId="702050692">
    <w:abstractNumId w:val="17"/>
  </w:num>
  <w:num w:numId="16" w16cid:durableId="1847817311">
    <w:abstractNumId w:val="14"/>
  </w:num>
  <w:num w:numId="17" w16cid:durableId="1734308717">
    <w:abstractNumId w:val="7"/>
  </w:num>
  <w:num w:numId="18" w16cid:durableId="1176454356">
    <w:abstractNumId w:val="2"/>
  </w:num>
  <w:num w:numId="19" w16cid:durableId="1368990714">
    <w:abstractNumId w:val="18"/>
  </w:num>
  <w:num w:numId="20" w16cid:durableId="386757508">
    <w:abstractNumId w:val="32"/>
  </w:num>
  <w:num w:numId="21" w16cid:durableId="784544248">
    <w:abstractNumId w:val="27"/>
  </w:num>
  <w:num w:numId="22" w16cid:durableId="850027290">
    <w:abstractNumId w:val="23"/>
  </w:num>
  <w:num w:numId="23" w16cid:durableId="488444828">
    <w:abstractNumId w:val="12"/>
  </w:num>
  <w:num w:numId="24" w16cid:durableId="912161693">
    <w:abstractNumId w:val="25"/>
  </w:num>
  <w:num w:numId="25" w16cid:durableId="355422652">
    <w:abstractNumId w:val="29"/>
  </w:num>
  <w:num w:numId="26" w16cid:durableId="1862893306">
    <w:abstractNumId w:val="10"/>
  </w:num>
  <w:num w:numId="27" w16cid:durableId="1625581534">
    <w:abstractNumId w:val="22"/>
  </w:num>
  <w:num w:numId="28" w16cid:durableId="785393554">
    <w:abstractNumId w:val="15"/>
  </w:num>
  <w:num w:numId="29" w16cid:durableId="991712337">
    <w:abstractNumId w:val="4"/>
  </w:num>
  <w:num w:numId="30" w16cid:durableId="1797795245">
    <w:abstractNumId w:val="3"/>
  </w:num>
  <w:num w:numId="31" w16cid:durableId="1891266365">
    <w:abstractNumId w:val="31"/>
  </w:num>
  <w:num w:numId="32" w16cid:durableId="1205561298">
    <w:abstractNumId w:val="26"/>
  </w:num>
  <w:num w:numId="33" w16cid:durableId="7865081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7"/>
    <w:rsid w:val="000C39B3"/>
    <w:rsid w:val="00100EBA"/>
    <w:rsid w:val="00111E68"/>
    <w:rsid w:val="0018488C"/>
    <w:rsid w:val="001919E4"/>
    <w:rsid w:val="00276A7A"/>
    <w:rsid w:val="00301687"/>
    <w:rsid w:val="00301CEC"/>
    <w:rsid w:val="003B4D84"/>
    <w:rsid w:val="003E5E5D"/>
    <w:rsid w:val="00407614"/>
    <w:rsid w:val="00435C2B"/>
    <w:rsid w:val="00460B24"/>
    <w:rsid w:val="00475C7E"/>
    <w:rsid w:val="0048079E"/>
    <w:rsid w:val="00494DFE"/>
    <w:rsid w:val="00572104"/>
    <w:rsid w:val="005A414C"/>
    <w:rsid w:val="005C326C"/>
    <w:rsid w:val="005E0533"/>
    <w:rsid w:val="005F2427"/>
    <w:rsid w:val="00650477"/>
    <w:rsid w:val="00650F7E"/>
    <w:rsid w:val="00667A04"/>
    <w:rsid w:val="006B29DE"/>
    <w:rsid w:val="006F53CD"/>
    <w:rsid w:val="0079357C"/>
    <w:rsid w:val="007B6E0B"/>
    <w:rsid w:val="0082358B"/>
    <w:rsid w:val="00830CB6"/>
    <w:rsid w:val="00842650"/>
    <w:rsid w:val="008478AE"/>
    <w:rsid w:val="009234F3"/>
    <w:rsid w:val="009561A1"/>
    <w:rsid w:val="009E5713"/>
    <w:rsid w:val="00A00B26"/>
    <w:rsid w:val="00A0278F"/>
    <w:rsid w:val="00A55C0D"/>
    <w:rsid w:val="00A804D4"/>
    <w:rsid w:val="00AA5342"/>
    <w:rsid w:val="00AD48AF"/>
    <w:rsid w:val="00AE4A35"/>
    <w:rsid w:val="00AF6D9E"/>
    <w:rsid w:val="00B17275"/>
    <w:rsid w:val="00B73D5C"/>
    <w:rsid w:val="00B84E27"/>
    <w:rsid w:val="00C77F2C"/>
    <w:rsid w:val="00C8471C"/>
    <w:rsid w:val="00C9484C"/>
    <w:rsid w:val="00CB00C2"/>
    <w:rsid w:val="00D37B45"/>
    <w:rsid w:val="00D570ED"/>
    <w:rsid w:val="00D91781"/>
    <w:rsid w:val="00DF37F5"/>
    <w:rsid w:val="00E1537C"/>
    <w:rsid w:val="00F701DB"/>
    <w:rsid w:val="00F83BD7"/>
    <w:rsid w:val="00FD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3C09F9"/>
  <w15:docId w15:val="{6DAC3592-49EB-4ABA-91A8-C08CD942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B29DE"/>
    <w:rPr>
      <w:sz w:val="16"/>
      <w:szCs w:val="16"/>
    </w:rPr>
  </w:style>
  <w:style w:type="paragraph" w:styleId="CommentText">
    <w:name w:val="annotation text"/>
    <w:basedOn w:val="Normal"/>
    <w:link w:val="CommentTextChar"/>
    <w:uiPriority w:val="99"/>
    <w:semiHidden/>
    <w:unhideWhenUsed/>
    <w:rsid w:val="006B29DE"/>
    <w:pPr>
      <w:spacing w:line="240" w:lineRule="auto"/>
    </w:pPr>
    <w:rPr>
      <w:sz w:val="20"/>
      <w:szCs w:val="20"/>
    </w:rPr>
  </w:style>
  <w:style w:type="character" w:customStyle="1" w:styleId="CommentTextChar">
    <w:name w:val="Comment Text Char"/>
    <w:basedOn w:val="DefaultParagraphFont"/>
    <w:link w:val="CommentText"/>
    <w:uiPriority w:val="99"/>
    <w:semiHidden/>
    <w:rsid w:val="006B29DE"/>
    <w:rPr>
      <w:sz w:val="20"/>
      <w:szCs w:val="20"/>
    </w:rPr>
  </w:style>
  <w:style w:type="paragraph" w:styleId="CommentSubject">
    <w:name w:val="annotation subject"/>
    <w:basedOn w:val="CommentText"/>
    <w:next w:val="CommentText"/>
    <w:link w:val="CommentSubjectChar"/>
    <w:uiPriority w:val="99"/>
    <w:semiHidden/>
    <w:unhideWhenUsed/>
    <w:rsid w:val="006B29DE"/>
    <w:rPr>
      <w:b/>
      <w:bCs/>
    </w:rPr>
  </w:style>
  <w:style w:type="character" w:customStyle="1" w:styleId="CommentSubjectChar">
    <w:name w:val="Comment Subject Char"/>
    <w:basedOn w:val="CommentTextChar"/>
    <w:link w:val="CommentSubject"/>
    <w:uiPriority w:val="99"/>
    <w:semiHidden/>
    <w:rsid w:val="006B29DE"/>
    <w:rPr>
      <w:b/>
      <w:bCs/>
      <w:sz w:val="20"/>
      <w:szCs w:val="20"/>
    </w:rPr>
  </w:style>
  <w:style w:type="paragraph" w:styleId="BalloonText">
    <w:name w:val="Balloon Text"/>
    <w:basedOn w:val="Normal"/>
    <w:link w:val="BalloonTextChar"/>
    <w:uiPriority w:val="99"/>
    <w:semiHidden/>
    <w:unhideWhenUsed/>
    <w:rsid w:val="006B29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9DE"/>
    <w:rPr>
      <w:rFonts w:ascii="Segoe UI" w:hAnsi="Segoe UI" w:cs="Segoe UI"/>
      <w:sz w:val="18"/>
      <w:szCs w:val="18"/>
    </w:rPr>
  </w:style>
  <w:style w:type="paragraph" w:styleId="Header">
    <w:name w:val="header"/>
    <w:basedOn w:val="Normal"/>
    <w:link w:val="HeaderChar"/>
    <w:uiPriority w:val="99"/>
    <w:unhideWhenUsed/>
    <w:rsid w:val="000C39B3"/>
    <w:pPr>
      <w:tabs>
        <w:tab w:val="center" w:pos="4680"/>
        <w:tab w:val="right" w:pos="9360"/>
      </w:tabs>
      <w:spacing w:line="240" w:lineRule="auto"/>
    </w:pPr>
  </w:style>
  <w:style w:type="character" w:customStyle="1" w:styleId="HeaderChar">
    <w:name w:val="Header Char"/>
    <w:basedOn w:val="DefaultParagraphFont"/>
    <w:link w:val="Header"/>
    <w:uiPriority w:val="99"/>
    <w:rsid w:val="000C39B3"/>
  </w:style>
  <w:style w:type="paragraph" w:styleId="Footer">
    <w:name w:val="footer"/>
    <w:basedOn w:val="Normal"/>
    <w:link w:val="FooterChar"/>
    <w:uiPriority w:val="99"/>
    <w:unhideWhenUsed/>
    <w:rsid w:val="000C39B3"/>
    <w:pPr>
      <w:tabs>
        <w:tab w:val="center" w:pos="4680"/>
        <w:tab w:val="right" w:pos="9360"/>
      </w:tabs>
      <w:spacing w:line="240" w:lineRule="auto"/>
    </w:pPr>
  </w:style>
  <w:style w:type="character" w:customStyle="1" w:styleId="FooterChar">
    <w:name w:val="Footer Char"/>
    <w:basedOn w:val="DefaultParagraphFont"/>
    <w:link w:val="Footer"/>
    <w:uiPriority w:val="99"/>
    <w:rsid w:val="000C39B3"/>
  </w:style>
  <w:style w:type="paragraph" w:styleId="ListParagraph">
    <w:name w:val="List Paragraph"/>
    <w:basedOn w:val="Normal"/>
    <w:uiPriority w:val="34"/>
    <w:qFormat/>
    <w:rsid w:val="00B73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Fowler</dc:creator>
  <cp:lastModifiedBy>Melissa Schlupp</cp:lastModifiedBy>
  <cp:revision>3</cp:revision>
  <cp:lastPrinted>2022-08-08T18:50:00Z</cp:lastPrinted>
  <dcterms:created xsi:type="dcterms:W3CDTF">2025-02-17T14:26:00Z</dcterms:created>
  <dcterms:modified xsi:type="dcterms:W3CDTF">2025-02-17T15:43:00Z</dcterms:modified>
</cp:coreProperties>
</file>