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365D" w14:textId="77777777" w:rsidR="0010601C" w:rsidRPr="000441F2" w:rsidRDefault="0010601C" w:rsidP="0010601C">
      <w:pPr>
        <w:widowControl w:val="0"/>
        <w:spacing w:before="39" w:after="0" w:line="240" w:lineRule="auto"/>
        <w:jc w:val="center"/>
        <w:rPr>
          <w:rFonts w:ascii="Century Gothic" w:eastAsia="Times New Roman" w:hAnsi="Century Gothic" w:cs="Times New Roman"/>
          <w:sz w:val="24"/>
          <w:szCs w:val="24"/>
        </w:rPr>
      </w:pPr>
      <w:r w:rsidRPr="000441F2">
        <w:rPr>
          <w:rFonts w:ascii="Century Gothic" w:eastAsia="Calibri" w:hAnsi="Century Gothic" w:cs="Times New Roman"/>
          <w:b/>
          <w:sz w:val="24"/>
          <w:szCs w:val="24"/>
        </w:rPr>
        <w:t>MEMORANDUM OF</w:t>
      </w:r>
      <w:r w:rsidRPr="000441F2">
        <w:rPr>
          <w:rFonts w:ascii="Century Gothic" w:eastAsia="Calibri" w:hAnsi="Century Gothic" w:cs="Times New Roman"/>
          <w:b/>
          <w:spacing w:val="-9"/>
          <w:sz w:val="24"/>
          <w:szCs w:val="24"/>
        </w:rPr>
        <w:t xml:space="preserve"> </w:t>
      </w:r>
      <w:r w:rsidRPr="000441F2">
        <w:rPr>
          <w:rFonts w:ascii="Century Gothic" w:eastAsia="Calibri" w:hAnsi="Century Gothic" w:cs="Times New Roman"/>
          <w:b/>
          <w:sz w:val="24"/>
          <w:szCs w:val="24"/>
        </w:rPr>
        <w:t>UNDERSTANDING</w:t>
      </w:r>
    </w:p>
    <w:p w14:paraId="6D5EA720" w14:textId="34301050" w:rsidR="0010601C" w:rsidRDefault="0072417D" w:rsidP="0010601C">
      <w:pPr>
        <w:widowControl w:val="0"/>
        <w:spacing w:before="55" w:after="0" w:line="240" w:lineRule="auto"/>
        <w:ind w:right="90"/>
        <w:jc w:val="center"/>
        <w:outlineLvl w:val="0"/>
        <w:rPr>
          <w:rFonts w:ascii="Century Gothic" w:eastAsia="Times New Roman" w:hAnsi="Century Gothic" w:cs="Times New Roman"/>
          <w:sz w:val="24"/>
          <w:szCs w:val="24"/>
        </w:rPr>
      </w:pPr>
      <w:r>
        <w:rPr>
          <w:rFonts w:ascii="Century Gothic" w:eastAsia="Times New Roman" w:hAnsi="Century Gothic" w:cs="Times New Roman"/>
          <w:sz w:val="24"/>
          <w:szCs w:val="24"/>
        </w:rPr>
        <w:t>Sauk County Health Department</w:t>
      </w:r>
    </w:p>
    <w:p w14:paraId="4BA6976A" w14:textId="1A69F166" w:rsidR="0010601C" w:rsidRDefault="0010601C" w:rsidP="0010601C">
      <w:pPr>
        <w:widowControl w:val="0"/>
        <w:spacing w:before="55" w:after="0" w:line="240" w:lineRule="auto"/>
        <w:ind w:right="90"/>
        <w:jc w:val="center"/>
        <w:outlineLvl w:val="0"/>
        <w:rPr>
          <w:rFonts w:ascii="Century Gothic" w:eastAsia="Times New Roman" w:hAnsi="Century Gothic" w:cs="Times New Roman"/>
          <w:sz w:val="24"/>
          <w:szCs w:val="24"/>
        </w:rPr>
      </w:pPr>
      <w:r>
        <w:rPr>
          <w:rFonts w:ascii="Century Gothic" w:eastAsia="Times New Roman" w:hAnsi="Century Gothic" w:cs="Times New Roman"/>
          <w:sz w:val="24"/>
          <w:szCs w:val="24"/>
        </w:rPr>
        <w:t>And</w:t>
      </w:r>
    </w:p>
    <w:p w14:paraId="510B8AAF" w14:textId="77777777" w:rsidR="0010601C" w:rsidRPr="00C84BDC" w:rsidRDefault="0010601C" w:rsidP="0010601C">
      <w:pPr>
        <w:widowControl w:val="0"/>
        <w:spacing w:before="55" w:after="0" w:line="240" w:lineRule="auto"/>
        <w:ind w:right="90"/>
        <w:jc w:val="center"/>
        <w:outlineLvl w:val="0"/>
        <w:rPr>
          <w:rFonts w:ascii="Century Gothic" w:eastAsia="Times New Roman" w:hAnsi="Century Gothic" w:cs="Times New Roman"/>
          <w:sz w:val="24"/>
          <w:szCs w:val="24"/>
        </w:rPr>
      </w:pPr>
      <w:r w:rsidRPr="00C84BDC">
        <w:rPr>
          <w:rFonts w:ascii="Century Gothic" w:hAnsi="Century Gothic"/>
          <w:bCs/>
          <w:sz w:val="24"/>
          <w:szCs w:val="24"/>
        </w:rPr>
        <w:t>Group Health Cooperative</w:t>
      </w:r>
    </w:p>
    <w:p w14:paraId="42D438DC" w14:textId="77777777" w:rsidR="0010601C" w:rsidRPr="000441F2" w:rsidRDefault="0010601C" w:rsidP="0010601C">
      <w:pPr>
        <w:widowControl w:val="0"/>
        <w:spacing w:after="0" w:line="240" w:lineRule="auto"/>
        <w:ind w:left="112" w:right="115" w:firstLine="2470"/>
        <w:rPr>
          <w:rFonts w:ascii="Times New Roman" w:eastAsia="Calibri" w:hAnsi="Calibri" w:cs="Times New Roman"/>
          <w:sz w:val="28"/>
        </w:rPr>
      </w:pPr>
    </w:p>
    <w:p w14:paraId="62962F3B" w14:textId="75E5C6E2" w:rsidR="0010601C" w:rsidRPr="000441F2" w:rsidRDefault="0010601C" w:rsidP="0010601C">
      <w:pPr>
        <w:autoSpaceDE w:val="0"/>
        <w:autoSpaceDN w:val="0"/>
        <w:adjustRightInd w:val="0"/>
        <w:spacing w:after="0" w:line="240" w:lineRule="auto"/>
        <w:rPr>
          <w:rFonts w:eastAsia="Times New Roman" w:cstheme="minorHAnsi"/>
          <w:bCs/>
          <w:color w:val="000000"/>
        </w:rPr>
      </w:pPr>
      <w:r w:rsidRPr="000441F2">
        <w:rPr>
          <w:rFonts w:eastAsia="Times New Roman" w:cstheme="minorHAnsi"/>
          <w:bCs/>
          <w:color w:val="000000"/>
        </w:rPr>
        <w:t>For this Memorandum of Un</w:t>
      </w:r>
      <w:r>
        <w:rPr>
          <w:rFonts w:eastAsia="Times New Roman" w:cstheme="minorHAnsi"/>
          <w:bCs/>
          <w:color w:val="000000"/>
        </w:rPr>
        <w:t xml:space="preserve">derstanding (MOU) </w:t>
      </w:r>
      <w:r w:rsidR="0072417D">
        <w:rPr>
          <w:rFonts w:eastAsia="Times New Roman" w:cstheme="minorHAnsi"/>
          <w:bCs/>
          <w:color w:val="000000"/>
        </w:rPr>
        <w:t>Sauk County Health Department</w:t>
      </w:r>
      <w:r w:rsidRPr="000441F2">
        <w:rPr>
          <w:rFonts w:eastAsia="Times New Roman" w:cstheme="minorHAnsi"/>
          <w:bCs/>
          <w:color w:val="000000"/>
        </w:rPr>
        <w:t xml:space="preserve"> is the Prenatal Care Coordination (PNCC) Provider </w:t>
      </w:r>
      <w:r w:rsidRPr="000C60CD">
        <w:rPr>
          <w:rFonts w:eastAsia="Times New Roman" w:cstheme="minorHAnsi"/>
          <w:bCs/>
        </w:rPr>
        <w:t xml:space="preserve">and </w:t>
      </w:r>
      <w:r w:rsidRPr="000C60CD">
        <w:t>Group Health Cooperative</w:t>
      </w:r>
      <w:r w:rsidRPr="000C60CD">
        <w:rPr>
          <w:rFonts w:eastAsia="Times New Roman" w:cstheme="minorHAnsi"/>
          <w:bCs/>
        </w:rPr>
        <w:t xml:space="preserve"> is the </w:t>
      </w:r>
      <w:r w:rsidRPr="000441F2">
        <w:rPr>
          <w:rFonts w:eastAsia="Times New Roman" w:cstheme="minorHAnsi"/>
          <w:bCs/>
          <w:color w:val="000000"/>
        </w:rPr>
        <w:t>Health Maintenance Organization (HMO)</w:t>
      </w:r>
    </w:p>
    <w:p w14:paraId="369EC612" w14:textId="77777777" w:rsidR="0010601C" w:rsidRPr="000441F2" w:rsidRDefault="0010601C" w:rsidP="0010601C">
      <w:pPr>
        <w:autoSpaceDE w:val="0"/>
        <w:autoSpaceDN w:val="0"/>
        <w:adjustRightInd w:val="0"/>
        <w:spacing w:after="0" w:line="240" w:lineRule="auto"/>
        <w:rPr>
          <w:rFonts w:eastAsia="Times New Roman" w:cstheme="minorHAnsi"/>
          <w:b/>
          <w:bCs/>
          <w:color w:val="000000"/>
        </w:rPr>
      </w:pPr>
    </w:p>
    <w:p w14:paraId="04218000" w14:textId="77777777" w:rsidR="0010601C" w:rsidRPr="000441F2" w:rsidRDefault="0010601C" w:rsidP="0010601C">
      <w:pPr>
        <w:autoSpaceDE w:val="0"/>
        <w:autoSpaceDN w:val="0"/>
        <w:adjustRightInd w:val="0"/>
        <w:spacing w:after="0" w:line="240" w:lineRule="auto"/>
        <w:rPr>
          <w:rFonts w:eastAsia="Times New Roman" w:cstheme="minorHAnsi"/>
          <w:color w:val="000000"/>
        </w:rPr>
      </w:pPr>
      <w:r w:rsidRPr="000441F2">
        <w:rPr>
          <w:rFonts w:eastAsia="Times New Roman" w:cstheme="minorHAnsi"/>
          <w:b/>
          <w:bCs/>
          <w:color w:val="000000"/>
        </w:rPr>
        <w:t xml:space="preserve">INSTRUCTIONS </w:t>
      </w:r>
    </w:p>
    <w:p w14:paraId="14384337" w14:textId="77777777" w:rsidR="0010601C" w:rsidRPr="000441F2" w:rsidRDefault="0010601C" w:rsidP="0010601C">
      <w:pPr>
        <w:autoSpaceDE w:val="0"/>
        <w:autoSpaceDN w:val="0"/>
        <w:adjustRightInd w:val="0"/>
        <w:spacing w:after="0" w:line="240" w:lineRule="auto"/>
        <w:rPr>
          <w:rFonts w:eastAsia="Times New Roman" w:cstheme="minorHAnsi"/>
          <w:color w:val="000000"/>
        </w:rPr>
      </w:pPr>
      <w:r w:rsidRPr="000441F2">
        <w:rPr>
          <w:rFonts w:eastAsia="Times New Roman" w:cstheme="minorHAnsi"/>
          <w:color w:val="000000"/>
        </w:rPr>
        <w:t xml:space="preserve">Prenatal Care Coordination (PNCC) services are paid fee-for-service by Wisconsin Medicaid and </w:t>
      </w:r>
      <w:proofErr w:type="spellStart"/>
      <w:r w:rsidRPr="000441F2">
        <w:rPr>
          <w:rFonts w:eastAsia="Times New Roman" w:cstheme="minorHAnsi"/>
          <w:color w:val="000000"/>
        </w:rPr>
        <w:t>BadgerCare</w:t>
      </w:r>
      <w:proofErr w:type="spellEnd"/>
      <w:r w:rsidRPr="000441F2">
        <w:rPr>
          <w:rFonts w:eastAsia="Times New Roman" w:cstheme="minorHAnsi"/>
          <w:color w:val="000000"/>
        </w:rPr>
        <w:t xml:space="preserve"> Plus for all members, including those enrolled in state-contracted HMOs. The PNCC provider may not determine the need for specific medical care, or make referrals directly to providers of medical care, for services covered under the HMO contract. The HMO is responsible for managing the member’s overall care. The HMO and the PNCC provider agree to facilitate inter-agency communication and inform staff from both the HMO and the PNCC agency about the policies and procedures for this cooperation, coordination, and communication. </w:t>
      </w:r>
    </w:p>
    <w:p w14:paraId="4D7745D5" w14:textId="77777777" w:rsidR="0010601C" w:rsidRPr="000441F2" w:rsidRDefault="0010601C" w:rsidP="0010601C">
      <w:pPr>
        <w:autoSpaceDE w:val="0"/>
        <w:autoSpaceDN w:val="0"/>
        <w:adjustRightInd w:val="0"/>
        <w:spacing w:after="0" w:line="240" w:lineRule="auto"/>
        <w:rPr>
          <w:rFonts w:eastAsia="Times New Roman" w:cstheme="minorHAnsi"/>
          <w:b/>
          <w:bCs/>
          <w:color w:val="000000"/>
        </w:rPr>
      </w:pPr>
    </w:p>
    <w:p w14:paraId="73BEE6B3" w14:textId="77777777" w:rsidR="0010601C" w:rsidRPr="000441F2" w:rsidRDefault="0010601C" w:rsidP="0010601C">
      <w:pPr>
        <w:autoSpaceDE w:val="0"/>
        <w:autoSpaceDN w:val="0"/>
        <w:adjustRightInd w:val="0"/>
        <w:spacing w:after="0" w:line="240" w:lineRule="auto"/>
        <w:rPr>
          <w:rFonts w:eastAsia="Times New Roman" w:cstheme="minorHAnsi"/>
          <w:color w:val="000000"/>
        </w:rPr>
      </w:pPr>
      <w:r w:rsidRPr="000441F2">
        <w:rPr>
          <w:rFonts w:eastAsia="Times New Roman" w:cstheme="minorHAnsi"/>
          <w:b/>
          <w:bCs/>
          <w:color w:val="000000"/>
        </w:rPr>
        <w:t xml:space="preserve">PURPOSE AND SCOPE </w:t>
      </w:r>
    </w:p>
    <w:p w14:paraId="7DA5578F" w14:textId="77777777" w:rsidR="0010601C" w:rsidRPr="000441F2" w:rsidRDefault="0010601C" w:rsidP="0010601C">
      <w:pPr>
        <w:autoSpaceDE w:val="0"/>
        <w:autoSpaceDN w:val="0"/>
        <w:adjustRightInd w:val="0"/>
        <w:spacing w:after="0" w:line="240" w:lineRule="auto"/>
        <w:rPr>
          <w:rFonts w:eastAsia="Times New Roman" w:cstheme="minorHAnsi"/>
          <w:color w:val="000000"/>
        </w:rPr>
      </w:pPr>
      <w:r w:rsidRPr="000441F2">
        <w:rPr>
          <w:rFonts w:eastAsia="Times New Roman" w:cstheme="minorHAnsi"/>
          <w:color w:val="000000"/>
        </w:rPr>
        <w:t xml:space="preserve">Wisconsin Medicaid and </w:t>
      </w:r>
      <w:proofErr w:type="spellStart"/>
      <w:r w:rsidRPr="000441F2">
        <w:rPr>
          <w:rFonts w:eastAsia="Times New Roman" w:cstheme="minorHAnsi"/>
          <w:color w:val="000000"/>
        </w:rPr>
        <w:t>BadgerCare</w:t>
      </w:r>
      <w:proofErr w:type="spellEnd"/>
      <w:r w:rsidRPr="000441F2">
        <w:rPr>
          <w:rFonts w:eastAsia="Times New Roman" w:cstheme="minorHAnsi"/>
          <w:color w:val="000000"/>
        </w:rPr>
        <w:t xml:space="preserve"> Plus require the establishment of a memorandum of understanding (MOU) between PNCC providers and HMOs. The MOU recognizes that the PNCC agency and the HMO have “clients-in-common” and agree to cooperate in removing access barriers, coordinating care, and providing culturally competent services. The MOU provides a framework for establishing a working relationship between both entities. </w:t>
      </w:r>
    </w:p>
    <w:p w14:paraId="4B1D16F0" w14:textId="77777777" w:rsidR="0010601C" w:rsidRPr="000441F2" w:rsidRDefault="0010601C" w:rsidP="0010601C">
      <w:pPr>
        <w:widowControl w:val="0"/>
        <w:spacing w:before="5" w:after="0" w:line="240" w:lineRule="auto"/>
        <w:rPr>
          <w:rFonts w:eastAsia="Times New Roman" w:cstheme="minorHAnsi"/>
        </w:rPr>
      </w:pPr>
    </w:p>
    <w:p w14:paraId="3605D71F" w14:textId="77777777" w:rsidR="0010601C" w:rsidRPr="000441F2" w:rsidRDefault="0010601C" w:rsidP="0010601C">
      <w:pPr>
        <w:widowControl w:val="0"/>
        <w:spacing w:after="0" w:line="240" w:lineRule="auto"/>
        <w:ind w:right="115"/>
        <w:outlineLvl w:val="1"/>
        <w:rPr>
          <w:rFonts w:eastAsia="Times New Roman" w:cstheme="minorHAnsi"/>
        </w:rPr>
      </w:pPr>
      <w:r w:rsidRPr="000441F2">
        <w:rPr>
          <w:rFonts w:eastAsia="Times New Roman" w:cstheme="minorHAnsi"/>
          <w:b/>
          <w:bCs/>
          <w:u w:val="thick" w:color="000000"/>
        </w:rPr>
        <w:t>RESPONSIBILITIES OF PRENATAL CARE COORDINATION</w:t>
      </w:r>
      <w:r w:rsidRPr="000441F2">
        <w:rPr>
          <w:rFonts w:eastAsia="Times New Roman" w:cstheme="minorHAnsi"/>
          <w:b/>
          <w:bCs/>
          <w:spacing w:val="-7"/>
          <w:u w:val="thick" w:color="000000"/>
        </w:rPr>
        <w:t xml:space="preserve"> </w:t>
      </w:r>
      <w:r w:rsidRPr="000441F2">
        <w:rPr>
          <w:rFonts w:eastAsia="Times New Roman" w:cstheme="minorHAnsi"/>
          <w:b/>
          <w:bCs/>
          <w:u w:val="thick" w:color="000000"/>
        </w:rPr>
        <w:t>PROVIDER:</w:t>
      </w:r>
    </w:p>
    <w:p w14:paraId="191A8340" w14:textId="77777777" w:rsidR="0010601C" w:rsidRPr="000441F2" w:rsidRDefault="0010601C" w:rsidP="0010601C">
      <w:pPr>
        <w:widowControl w:val="0"/>
        <w:spacing w:before="41" w:after="0" w:line="240" w:lineRule="auto"/>
        <w:ind w:right="115"/>
        <w:rPr>
          <w:rFonts w:eastAsia="Times New Roman" w:cstheme="minorHAnsi"/>
        </w:rPr>
      </w:pPr>
      <w:r w:rsidRPr="000441F2">
        <w:rPr>
          <w:rFonts w:eastAsia="Times New Roman" w:cstheme="minorHAnsi"/>
        </w:rPr>
        <w:t>Under this agreement, the PNCC provider will do the</w:t>
      </w:r>
      <w:r w:rsidRPr="000441F2">
        <w:rPr>
          <w:rFonts w:eastAsia="Times New Roman" w:cstheme="minorHAnsi"/>
          <w:spacing w:val="-12"/>
        </w:rPr>
        <w:t xml:space="preserve"> </w:t>
      </w:r>
      <w:r w:rsidRPr="000441F2">
        <w:rPr>
          <w:rFonts w:eastAsia="Times New Roman" w:cstheme="minorHAnsi"/>
        </w:rPr>
        <w:t>following:</w:t>
      </w:r>
    </w:p>
    <w:p w14:paraId="2929F090" w14:textId="77777777" w:rsidR="0010601C" w:rsidRPr="000441F2" w:rsidRDefault="0010601C" w:rsidP="0010601C">
      <w:pPr>
        <w:widowControl w:val="0"/>
        <w:numPr>
          <w:ilvl w:val="0"/>
          <w:numId w:val="1"/>
        </w:numPr>
        <w:tabs>
          <w:tab w:val="left" w:pos="833"/>
        </w:tabs>
        <w:spacing w:before="43" w:after="0" w:line="240" w:lineRule="auto"/>
        <w:ind w:right="115"/>
        <w:rPr>
          <w:rFonts w:eastAsia="Times New Roman" w:cstheme="minorHAnsi"/>
        </w:rPr>
      </w:pPr>
      <w:r w:rsidRPr="000441F2">
        <w:rPr>
          <w:rFonts w:eastAsia="Calibri" w:cstheme="minorHAnsi"/>
        </w:rPr>
        <w:t>Designate at least one individual to serve as a liaison between the PNCC provider and</w:t>
      </w:r>
      <w:r w:rsidRPr="000441F2">
        <w:rPr>
          <w:rFonts w:eastAsia="Calibri" w:cstheme="minorHAnsi"/>
          <w:spacing w:val="-6"/>
        </w:rPr>
        <w:t xml:space="preserve"> the HMO</w:t>
      </w:r>
      <w:r w:rsidRPr="000441F2">
        <w:rPr>
          <w:rFonts w:eastAsia="Calibri" w:cstheme="minorHAnsi"/>
        </w:rPr>
        <w:t>.</w:t>
      </w:r>
    </w:p>
    <w:p w14:paraId="48FE94A3" w14:textId="77777777" w:rsidR="0010601C" w:rsidRPr="000441F2" w:rsidRDefault="0010601C" w:rsidP="0010601C">
      <w:pPr>
        <w:widowControl w:val="0"/>
        <w:numPr>
          <w:ilvl w:val="0"/>
          <w:numId w:val="1"/>
        </w:numPr>
        <w:tabs>
          <w:tab w:val="left" w:pos="833"/>
        </w:tabs>
        <w:spacing w:before="41" w:after="0" w:line="240" w:lineRule="auto"/>
        <w:ind w:right="115"/>
        <w:rPr>
          <w:rFonts w:eastAsia="Times New Roman" w:cstheme="minorHAnsi"/>
        </w:rPr>
      </w:pPr>
      <w:r w:rsidRPr="000441F2">
        <w:rPr>
          <w:rFonts w:eastAsia="Times New Roman" w:cstheme="minorHAnsi"/>
        </w:rPr>
        <w:t>Share the liaison’s name and contact information with</w:t>
      </w:r>
      <w:r w:rsidRPr="000441F2">
        <w:rPr>
          <w:rFonts w:eastAsia="Times New Roman" w:cstheme="minorHAnsi"/>
          <w:spacing w:val="-1"/>
        </w:rPr>
        <w:t xml:space="preserve"> </w:t>
      </w:r>
      <w:r w:rsidRPr="000441F2">
        <w:rPr>
          <w:rFonts w:eastAsia="Calibri" w:cstheme="minorHAnsi"/>
          <w:spacing w:val="-6"/>
        </w:rPr>
        <w:t>the HMO</w:t>
      </w:r>
      <w:r w:rsidRPr="000441F2">
        <w:rPr>
          <w:rFonts w:eastAsia="Times New Roman" w:cstheme="minorHAnsi"/>
        </w:rPr>
        <w:t>.</w:t>
      </w:r>
    </w:p>
    <w:p w14:paraId="69990043" w14:textId="165F32BB" w:rsidR="0010601C" w:rsidRPr="000441F2" w:rsidRDefault="0010601C" w:rsidP="0010601C">
      <w:pPr>
        <w:widowControl w:val="0"/>
        <w:numPr>
          <w:ilvl w:val="0"/>
          <w:numId w:val="1"/>
        </w:numPr>
        <w:tabs>
          <w:tab w:val="left" w:pos="833"/>
        </w:tabs>
        <w:spacing w:before="41" w:after="0" w:line="240" w:lineRule="auto"/>
        <w:ind w:right="115"/>
        <w:rPr>
          <w:rFonts w:eastAsia="Times New Roman" w:cstheme="minorHAnsi"/>
        </w:rPr>
      </w:pPr>
      <w:r w:rsidRPr="000441F2">
        <w:rPr>
          <w:rFonts w:eastAsia="Calibri" w:cstheme="minorHAnsi"/>
        </w:rPr>
        <w:t xml:space="preserve">Notify </w:t>
      </w:r>
      <w:r w:rsidRPr="000441F2">
        <w:rPr>
          <w:rFonts w:eastAsia="Calibri" w:cstheme="minorHAnsi"/>
          <w:spacing w:val="-6"/>
        </w:rPr>
        <w:t>the HMO</w:t>
      </w:r>
      <w:r w:rsidRPr="000441F2">
        <w:rPr>
          <w:rFonts w:eastAsia="Calibri" w:cstheme="minorHAnsi"/>
        </w:rPr>
        <w:t xml:space="preserve"> when providing PNCC services to one of its members. (</w:t>
      </w:r>
      <w:r w:rsidR="008611F7">
        <w:rPr>
          <w:rFonts w:eastAsia="Calibri" w:cstheme="minorHAnsi"/>
          <w:i/>
        </w:rPr>
        <w:t>GHC-SCW</w:t>
      </w:r>
      <w:r w:rsidRPr="000441F2">
        <w:rPr>
          <w:rFonts w:eastAsia="Calibri" w:cstheme="minorHAnsi"/>
          <w:i/>
          <w:spacing w:val="8"/>
        </w:rPr>
        <w:t xml:space="preserve"> </w:t>
      </w:r>
      <w:r w:rsidRPr="000441F2">
        <w:rPr>
          <w:rFonts w:eastAsia="Calibri" w:cstheme="minorHAnsi"/>
          <w:i/>
        </w:rPr>
        <w:t xml:space="preserve">enrollment information is included in the </w:t>
      </w:r>
      <w:proofErr w:type="spellStart"/>
      <w:r w:rsidRPr="000441F2">
        <w:rPr>
          <w:rFonts w:eastAsia="Calibri" w:cstheme="minorHAnsi"/>
          <w:i/>
        </w:rPr>
        <w:t>ForwardHealth</w:t>
      </w:r>
      <w:proofErr w:type="spellEnd"/>
      <w:r w:rsidRPr="000441F2">
        <w:rPr>
          <w:rFonts w:eastAsia="Calibri" w:cstheme="minorHAnsi"/>
          <w:i/>
        </w:rPr>
        <w:t xml:space="preserve"> Enrollment Verification</w:t>
      </w:r>
      <w:r w:rsidRPr="000441F2">
        <w:rPr>
          <w:rFonts w:eastAsia="Calibri" w:cstheme="minorHAnsi"/>
          <w:i/>
          <w:spacing w:val="-3"/>
        </w:rPr>
        <w:t xml:space="preserve"> </w:t>
      </w:r>
      <w:r w:rsidRPr="000441F2">
        <w:rPr>
          <w:rFonts w:eastAsia="Calibri" w:cstheme="minorHAnsi"/>
          <w:i/>
        </w:rPr>
        <w:t>System.)</w:t>
      </w:r>
    </w:p>
    <w:p w14:paraId="2DABFC62" w14:textId="77777777" w:rsidR="0010601C" w:rsidRPr="000441F2" w:rsidRDefault="0010601C" w:rsidP="0010601C">
      <w:pPr>
        <w:widowControl w:val="0"/>
        <w:numPr>
          <w:ilvl w:val="0"/>
          <w:numId w:val="1"/>
        </w:numPr>
        <w:tabs>
          <w:tab w:val="left" w:pos="833"/>
        </w:tabs>
        <w:spacing w:before="3" w:after="0" w:line="240" w:lineRule="auto"/>
        <w:ind w:right="115"/>
        <w:rPr>
          <w:rFonts w:eastAsia="Times New Roman" w:cstheme="minorHAnsi"/>
        </w:rPr>
      </w:pPr>
      <w:r w:rsidRPr="000441F2">
        <w:rPr>
          <w:rFonts w:eastAsia="Calibri" w:cstheme="minorHAnsi"/>
        </w:rPr>
        <w:t>Contact</w:t>
      </w:r>
      <w:r w:rsidRPr="000441F2">
        <w:rPr>
          <w:rFonts w:eastAsia="Calibri" w:cstheme="minorHAnsi"/>
          <w:spacing w:val="20"/>
        </w:rPr>
        <w:t xml:space="preserve"> </w:t>
      </w:r>
      <w:r w:rsidRPr="000441F2">
        <w:rPr>
          <w:rFonts w:eastAsia="Calibri" w:cstheme="minorHAnsi"/>
        </w:rPr>
        <w:t>members</w:t>
      </w:r>
      <w:r w:rsidRPr="000441F2">
        <w:rPr>
          <w:rFonts w:eastAsia="Calibri" w:cstheme="minorHAnsi"/>
          <w:spacing w:val="19"/>
        </w:rPr>
        <w:t xml:space="preserve"> </w:t>
      </w:r>
      <w:r w:rsidRPr="000441F2">
        <w:rPr>
          <w:rFonts w:eastAsia="Calibri" w:cstheme="minorHAnsi"/>
        </w:rPr>
        <w:t>referred</w:t>
      </w:r>
      <w:r w:rsidRPr="000441F2">
        <w:rPr>
          <w:rFonts w:eastAsia="Calibri" w:cstheme="minorHAnsi"/>
          <w:spacing w:val="20"/>
        </w:rPr>
        <w:t xml:space="preserve"> </w:t>
      </w:r>
      <w:r w:rsidRPr="000441F2">
        <w:rPr>
          <w:rFonts w:eastAsia="Calibri" w:cstheme="minorHAnsi"/>
        </w:rPr>
        <w:t>by</w:t>
      </w:r>
      <w:r w:rsidRPr="000441F2">
        <w:rPr>
          <w:rFonts w:eastAsia="Calibri" w:cstheme="minorHAnsi"/>
          <w:spacing w:val="20"/>
        </w:rPr>
        <w:t xml:space="preserve"> </w:t>
      </w:r>
      <w:r w:rsidRPr="000441F2">
        <w:rPr>
          <w:rFonts w:eastAsia="Calibri" w:cstheme="minorHAnsi"/>
          <w:spacing w:val="-6"/>
        </w:rPr>
        <w:t>the HMO</w:t>
      </w:r>
      <w:r w:rsidRPr="000441F2">
        <w:rPr>
          <w:rFonts w:eastAsia="Calibri" w:cstheme="minorHAnsi"/>
          <w:spacing w:val="21"/>
        </w:rPr>
        <w:t xml:space="preserve"> </w:t>
      </w:r>
      <w:r w:rsidRPr="000441F2">
        <w:rPr>
          <w:rFonts w:eastAsia="Calibri" w:cstheme="minorHAnsi"/>
        </w:rPr>
        <w:t>and</w:t>
      </w:r>
      <w:r w:rsidRPr="000441F2">
        <w:rPr>
          <w:rFonts w:eastAsia="Calibri" w:cstheme="minorHAnsi"/>
          <w:spacing w:val="22"/>
        </w:rPr>
        <w:t xml:space="preserve"> </w:t>
      </w:r>
      <w:r w:rsidRPr="000441F2">
        <w:rPr>
          <w:rFonts w:eastAsia="Calibri" w:cstheme="minorHAnsi"/>
        </w:rPr>
        <w:t>work</w:t>
      </w:r>
      <w:r w:rsidRPr="000441F2">
        <w:rPr>
          <w:rFonts w:eastAsia="Calibri" w:cstheme="minorHAnsi"/>
          <w:spacing w:val="20"/>
        </w:rPr>
        <w:t xml:space="preserve"> </w:t>
      </w:r>
      <w:r w:rsidRPr="000441F2">
        <w:rPr>
          <w:rFonts w:eastAsia="Calibri" w:cstheme="minorHAnsi"/>
        </w:rPr>
        <w:t>diligently</w:t>
      </w:r>
      <w:r w:rsidRPr="000441F2">
        <w:rPr>
          <w:rFonts w:eastAsia="Calibri" w:cstheme="minorHAnsi"/>
          <w:spacing w:val="15"/>
        </w:rPr>
        <w:t xml:space="preserve"> </w:t>
      </w:r>
      <w:r w:rsidRPr="000441F2">
        <w:rPr>
          <w:rFonts w:eastAsia="Calibri" w:cstheme="minorHAnsi"/>
        </w:rPr>
        <w:t>to</w:t>
      </w:r>
      <w:r w:rsidRPr="000441F2">
        <w:rPr>
          <w:rFonts w:eastAsia="Calibri" w:cstheme="minorHAnsi"/>
          <w:spacing w:val="20"/>
        </w:rPr>
        <w:t xml:space="preserve"> </w:t>
      </w:r>
      <w:r w:rsidRPr="000441F2">
        <w:rPr>
          <w:rFonts w:eastAsia="Calibri" w:cstheme="minorHAnsi"/>
        </w:rPr>
        <w:t>enroll</w:t>
      </w:r>
      <w:r w:rsidRPr="000441F2">
        <w:rPr>
          <w:rFonts w:eastAsia="Calibri" w:cstheme="minorHAnsi"/>
          <w:spacing w:val="20"/>
        </w:rPr>
        <w:t xml:space="preserve"> </w:t>
      </w:r>
      <w:r w:rsidRPr="000441F2">
        <w:rPr>
          <w:rFonts w:eastAsia="Calibri" w:cstheme="minorHAnsi"/>
        </w:rPr>
        <w:t>them</w:t>
      </w:r>
      <w:r w:rsidRPr="000441F2">
        <w:rPr>
          <w:rFonts w:eastAsia="Calibri" w:cstheme="minorHAnsi"/>
          <w:spacing w:val="20"/>
        </w:rPr>
        <w:t xml:space="preserve"> </w:t>
      </w:r>
      <w:r w:rsidRPr="000441F2">
        <w:rPr>
          <w:rFonts w:eastAsia="Calibri" w:cstheme="minorHAnsi"/>
        </w:rPr>
        <w:t>in</w:t>
      </w:r>
      <w:r w:rsidRPr="000441F2">
        <w:rPr>
          <w:rFonts w:eastAsia="Calibri" w:cstheme="minorHAnsi"/>
          <w:spacing w:val="20"/>
        </w:rPr>
        <w:t xml:space="preserve"> </w:t>
      </w:r>
      <w:r w:rsidRPr="000441F2">
        <w:rPr>
          <w:rFonts w:eastAsia="Calibri" w:cstheme="minorHAnsi"/>
        </w:rPr>
        <w:t>PNCC</w:t>
      </w:r>
      <w:r w:rsidRPr="000441F2">
        <w:rPr>
          <w:rFonts w:eastAsia="Calibri" w:cstheme="minorHAnsi"/>
          <w:spacing w:val="21"/>
        </w:rPr>
        <w:t xml:space="preserve"> </w:t>
      </w:r>
      <w:r w:rsidRPr="000441F2">
        <w:rPr>
          <w:rFonts w:eastAsia="Calibri" w:cstheme="minorHAnsi"/>
        </w:rPr>
        <w:t>within</w:t>
      </w:r>
      <w:r w:rsidRPr="000441F2">
        <w:rPr>
          <w:rFonts w:eastAsia="Calibri" w:cstheme="minorHAnsi"/>
          <w:spacing w:val="20"/>
        </w:rPr>
        <w:t xml:space="preserve"> </w:t>
      </w:r>
      <w:r w:rsidRPr="000441F2">
        <w:rPr>
          <w:rFonts w:eastAsia="Calibri" w:cstheme="minorHAnsi"/>
        </w:rPr>
        <w:t>five days of receiving the referral. This includes the following</w:t>
      </w:r>
      <w:r w:rsidRPr="000441F2">
        <w:rPr>
          <w:rFonts w:eastAsia="Calibri" w:cstheme="minorHAnsi"/>
          <w:spacing w:val="-5"/>
        </w:rPr>
        <w:t xml:space="preserve"> </w:t>
      </w:r>
      <w:r w:rsidRPr="000441F2">
        <w:rPr>
          <w:rFonts w:eastAsia="Calibri" w:cstheme="minorHAnsi"/>
        </w:rPr>
        <w:t>activities:</w:t>
      </w:r>
    </w:p>
    <w:p w14:paraId="39FE009C" w14:textId="77777777" w:rsidR="0010601C" w:rsidRPr="000441F2" w:rsidRDefault="0010601C" w:rsidP="0010601C">
      <w:pPr>
        <w:widowControl w:val="0"/>
        <w:numPr>
          <w:ilvl w:val="1"/>
          <w:numId w:val="1"/>
        </w:numPr>
        <w:tabs>
          <w:tab w:val="left" w:pos="1553"/>
        </w:tabs>
        <w:spacing w:before="1" w:after="0" w:line="240" w:lineRule="auto"/>
        <w:ind w:right="115"/>
        <w:rPr>
          <w:rFonts w:eastAsia="Times New Roman" w:cstheme="minorHAnsi"/>
        </w:rPr>
      </w:pPr>
      <w:r w:rsidRPr="000441F2">
        <w:rPr>
          <w:rFonts w:eastAsia="Times New Roman" w:cstheme="minorHAnsi"/>
        </w:rPr>
        <w:t xml:space="preserve">Providing </w:t>
      </w:r>
      <w:r w:rsidRPr="000441F2">
        <w:rPr>
          <w:rFonts w:eastAsia="Calibri" w:cstheme="minorHAnsi"/>
          <w:spacing w:val="-6"/>
        </w:rPr>
        <w:t>the HMO</w:t>
      </w:r>
      <w:r w:rsidRPr="000441F2">
        <w:rPr>
          <w:rFonts w:eastAsia="Times New Roman" w:cstheme="minorHAnsi"/>
        </w:rPr>
        <w:t xml:space="preserve"> with the name and contact information of the member’s</w:t>
      </w:r>
      <w:r w:rsidRPr="000441F2">
        <w:rPr>
          <w:rFonts w:eastAsia="Times New Roman" w:cstheme="minorHAnsi"/>
          <w:spacing w:val="30"/>
        </w:rPr>
        <w:t xml:space="preserve"> </w:t>
      </w:r>
      <w:r w:rsidRPr="000441F2">
        <w:rPr>
          <w:rFonts w:eastAsia="Times New Roman" w:cstheme="minorHAnsi"/>
        </w:rPr>
        <w:t>designated care</w:t>
      </w:r>
      <w:r w:rsidRPr="000441F2">
        <w:rPr>
          <w:rFonts w:eastAsia="Times New Roman" w:cstheme="minorHAnsi"/>
          <w:spacing w:val="-1"/>
        </w:rPr>
        <w:t xml:space="preserve"> </w:t>
      </w:r>
      <w:r w:rsidRPr="000441F2">
        <w:rPr>
          <w:rFonts w:eastAsia="Times New Roman" w:cstheme="minorHAnsi"/>
        </w:rPr>
        <w:t>coordinator.</w:t>
      </w:r>
    </w:p>
    <w:p w14:paraId="606A45AC" w14:textId="77777777" w:rsidR="0010601C" w:rsidRPr="000441F2" w:rsidRDefault="0010601C" w:rsidP="0010601C">
      <w:pPr>
        <w:widowControl w:val="0"/>
        <w:numPr>
          <w:ilvl w:val="1"/>
          <w:numId w:val="1"/>
        </w:numPr>
        <w:tabs>
          <w:tab w:val="left" w:pos="1553"/>
        </w:tabs>
        <w:spacing w:before="3" w:after="0" w:line="240" w:lineRule="auto"/>
        <w:ind w:right="115"/>
        <w:rPr>
          <w:rFonts w:eastAsia="Times New Roman" w:cstheme="minorHAnsi"/>
        </w:rPr>
      </w:pPr>
      <w:r w:rsidRPr="000441F2">
        <w:rPr>
          <w:rFonts w:eastAsia="Calibri" w:cstheme="minorHAnsi"/>
        </w:rPr>
        <w:t xml:space="preserve">Notifying </w:t>
      </w:r>
      <w:r w:rsidRPr="000441F2">
        <w:rPr>
          <w:rFonts w:eastAsia="Calibri" w:cstheme="minorHAnsi"/>
          <w:spacing w:val="-6"/>
        </w:rPr>
        <w:t>the HMO</w:t>
      </w:r>
      <w:r w:rsidRPr="000441F2">
        <w:rPr>
          <w:rFonts w:eastAsia="Calibri" w:cstheme="minorHAnsi"/>
        </w:rPr>
        <w:t xml:space="preserve"> if the member is determined ineligible or if the member</w:t>
      </w:r>
      <w:r w:rsidRPr="000441F2">
        <w:rPr>
          <w:rFonts w:eastAsia="Calibri" w:cstheme="minorHAnsi"/>
          <w:spacing w:val="-16"/>
        </w:rPr>
        <w:t xml:space="preserve"> </w:t>
      </w:r>
      <w:r w:rsidRPr="000441F2">
        <w:rPr>
          <w:rFonts w:eastAsia="Calibri" w:cstheme="minorHAnsi"/>
        </w:rPr>
        <w:t>declines PNCC</w:t>
      </w:r>
      <w:r w:rsidRPr="000441F2">
        <w:rPr>
          <w:rFonts w:eastAsia="Calibri" w:cstheme="minorHAnsi"/>
          <w:spacing w:val="-1"/>
        </w:rPr>
        <w:t xml:space="preserve"> </w:t>
      </w:r>
      <w:r w:rsidRPr="000441F2">
        <w:rPr>
          <w:rFonts w:eastAsia="Calibri" w:cstheme="minorHAnsi"/>
        </w:rPr>
        <w:t>services.</w:t>
      </w:r>
    </w:p>
    <w:p w14:paraId="67FFD1FD" w14:textId="77777777" w:rsidR="0010601C" w:rsidRPr="000441F2" w:rsidRDefault="0010601C" w:rsidP="0010601C">
      <w:pPr>
        <w:widowControl w:val="0"/>
        <w:numPr>
          <w:ilvl w:val="0"/>
          <w:numId w:val="1"/>
        </w:numPr>
        <w:tabs>
          <w:tab w:val="left" w:pos="833"/>
        </w:tabs>
        <w:spacing w:before="1" w:after="0" w:line="240" w:lineRule="auto"/>
        <w:ind w:right="115"/>
        <w:rPr>
          <w:rFonts w:eastAsia="Times New Roman" w:cstheme="minorHAnsi"/>
        </w:rPr>
      </w:pPr>
      <w:r w:rsidRPr="000441F2">
        <w:rPr>
          <w:rFonts w:eastAsia="Calibri" w:cstheme="minorHAnsi"/>
        </w:rPr>
        <w:t>Obtain a written Release of Information from all members receiving PNCC services to</w:t>
      </w:r>
      <w:r w:rsidRPr="000441F2">
        <w:rPr>
          <w:rFonts w:eastAsia="Calibri" w:cstheme="minorHAnsi"/>
          <w:spacing w:val="36"/>
        </w:rPr>
        <w:t xml:space="preserve"> </w:t>
      </w:r>
      <w:r w:rsidRPr="000441F2">
        <w:rPr>
          <w:rFonts w:eastAsia="Calibri" w:cstheme="minorHAnsi"/>
        </w:rPr>
        <w:t>support the sharing of information with obstetric care providers and other healthcare</w:t>
      </w:r>
      <w:r w:rsidRPr="000441F2">
        <w:rPr>
          <w:rFonts w:eastAsia="Calibri" w:cstheme="minorHAnsi"/>
          <w:spacing w:val="-12"/>
        </w:rPr>
        <w:t xml:space="preserve"> </w:t>
      </w:r>
      <w:r w:rsidRPr="000441F2">
        <w:rPr>
          <w:rFonts w:eastAsia="Calibri" w:cstheme="minorHAnsi"/>
        </w:rPr>
        <w:t>providers.</w:t>
      </w:r>
    </w:p>
    <w:p w14:paraId="5C27D670" w14:textId="77777777" w:rsidR="0010601C" w:rsidRPr="000441F2" w:rsidRDefault="0010601C" w:rsidP="0010601C">
      <w:pPr>
        <w:widowControl w:val="0"/>
        <w:numPr>
          <w:ilvl w:val="0"/>
          <w:numId w:val="1"/>
        </w:numPr>
        <w:tabs>
          <w:tab w:val="left" w:pos="833"/>
        </w:tabs>
        <w:spacing w:before="1" w:after="0" w:line="240" w:lineRule="auto"/>
        <w:ind w:right="115"/>
        <w:rPr>
          <w:rFonts w:eastAsia="Times New Roman" w:cstheme="minorHAnsi"/>
        </w:rPr>
      </w:pPr>
      <w:r w:rsidRPr="000441F2">
        <w:rPr>
          <w:rFonts w:eastAsia="Calibri" w:cstheme="minorHAnsi"/>
        </w:rPr>
        <w:t xml:space="preserve">Send </w:t>
      </w:r>
      <w:r w:rsidRPr="000441F2">
        <w:rPr>
          <w:rFonts w:eastAsia="Calibri" w:cstheme="minorHAnsi"/>
          <w:spacing w:val="-6"/>
        </w:rPr>
        <w:t>the HMO</w:t>
      </w:r>
      <w:r w:rsidRPr="000441F2">
        <w:rPr>
          <w:rFonts w:eastAsia="Calibri" w:cstheme="minorHAnsi"/>
        </w:rPr>
        <w:t xml:space="preserve"> a completed copy of the </w:t>
      </w:r>
      <w:r w:rsidRPr="000441F2">
        <w:rPr>
          <w:rFonts w:eastAsia="Calibri" w:cstheme="minorHAnsi"/>
          <w:i/>
        </w:rPr>
        <w:t xml:space="preserve">Pregnancy Questionnaire </w:t>
      </w:r>
      <w:r w:rsidRPr="000441F2">
        <w:rPr>
          <w:rFonts w:eastAsia="Calibri" w:cstheme="minorHAnsi"/>
        </w:rPr>
        <w:t>within two business days</w:t>
      </w:r>
      <w:r w:rsidRPr="000441F2">
        <w:rPr>
          <w:rFonts w:eastAsia="Calibri" w:cstheme="minorHAnsi"/>
          <w:spacing w:val="23"/>
        </w:rPr>
        <w:t xml:space="preserve"> </w:t>
      </w:r>
      <w:r w:rsidRPr="000441F2">
        <w:rPr>
          <w:rFonts w:eastAsia="Calibri" w:cstheme="minorHAnsi"/>
        </w:rPr>
        <w:t>of receiving a</w:t>
      </w:r>
      <w:r w:rsidRPr="000441F2">
        <w:rPr>
          <w:rFonts w:eastAsia="Calibri" w:cstheme="minorHAnsi"/>
          <w:spacing w:val="-3"/>
        </w:rPr>
        <w:t xml:space="preserve"> </w:t>
      </w:r>
      <w:r w:rsidRPr="000441F2">
        <w:rPr>
          <w:rFonts w:eastAsia="Calibri" w:cstheme="minorHAnsi"/>
        </w:rPr>
        <w:t>request.</w:t>
      </w:r>
    </w:p>
    <w:p w14:paraId="7F5A665E" w14:textId="77777777" w:rsidR="0010601C" w:rsidRPr="000441F2" w:rsidRDefault="0010601C" w:rsidP="0010601C">
      <w:pPr>
        <w:widowControl w:val="0"/>
        <w:numPr>
          <w:ilvl w:val="0"/>
          <w:numId w:val="1"/>
        </w:numPr>
        <w:tabs>
          <w:tab w:val="left" w:pos="833"/>
        </w:tabs>
        <w:spacing w:after="0" w:line="240" w:lineRule="auto"/>
        <w:ind w:right="106"/>
        <w:rPr>
          <w:rFonts w:eastAsia="Times New Roman" w:cstheme="minorHAnsi"/>
        </w:rPr>
      </w:pPr>
      <w:r w:rsidRPr="000441F2">
        <w:rPr>
          <w:rFonts w:eastAsia="Calibri" w:cstheme="minorHAnsi"/>
        </w:rPr>
        <w:t>Share</w:t>
      </w:r>
      <w:r w:rsidRPr="000441F2">
        <w:rPr>
          <w:rFonts w:eastAsia="Calibri" w:cstheme="minorHAnsi"/>
          <w:spacing w:val="30"/>
        </w:rPr>
        <w:t xml:space="preserve"> </w:t>
      </w:r>
      <w:r w:rsidRPr="000441F2">
        <w:rPr>
          <w:rFonts w:eastAsia="Calibri" w:cstheme="minorHAnsi"/>
        </w:rPr>
        <w:t>other</w:t>
      </w:r>
      <w:r w:rsidRPr="000441F2">
        <w:rPr>
          <w:rFonts w:eastAsia="Calibri" w:cstheme="minorHAnsi"/>
          <w:spacing w:val="33"/>
        </w:rPr>
        <w:t xml:space="preserve"> </w:t>
      </w:r>
      <w:r w:rsidRPr="000441F2">
        <w:rPr>
          <w:rFonts w:eastAsia="Calibri" w:cstheme="minorHAnsi"/>
        </w:rPr>
        <w:t>relevant</w:t>
      </w:r>
      <w:r w:rsidRPr="000441F2">
        <w:rPr>
          <w:rFonts w:eastAsia="Calibri" w:cstheme="minorHAnsi"/>
          <w:spacing w:val="32"/>
        </w:rPr>
        <w:t xml:space="preserve"> </w:t>
      </w:r>
      <w:r w:rsidRPr="000441F2">
        <w:rPr>
          <w:rFonts w:eastAsia="Calibri" w:cstheme="minorHAnsi"/>
        </w:rPr>
        <w:t>information</w:t>
      </w:r>
      <w:r w:rsidRPr="000441F2">
        <w:rPr>
          <w:rFonts w:eastAsia="Calibri" w:cstheme="minorHAnsi"/>
          <w:spacing w:val="32"/>
        </w:rPr>
        <w:t xml:space="preserve"> </w:t>
      </w:r>
      <w:r w:rsidRPr="000441F2">
        <w:rPr>
          <w:rFonts w:eastAsia="Calibri" w:cstheme="minorHAnsi"/>
          <w:spacing w:val="-6"/>
        </w:rPr>
        <w:t xml:space="preserve">the HMO </w:t>
      </w:r>
      <w:r w:rsidRPr="000441F2">
        <w:rPr>
          <w:rFonts w:eastAsia="Calibri" w:cstheme="minorHAnsi"/>
        </w:rPr>
        <w:t>to</w:t>
      </w:r>
      <w:r w:rsidRPr="000441F2">
        <w:rPr>
          <w:rFonts w:eastAsia="Calibri" w:cstheme="minorHAnsi"/>
          <w:spacing w:val="32"/>
        </w:rPr>
        <w:t xml:space="preserve"> </w:t>
      </w:r>
      <w:r w:rsidRPr="000441F2">
        <w:rPr>
          <w:rFonts w:eastAsia="Calibri" w:cstheme="minorHAnsi"/>
        </w:rPr>
        <w:t>coordinate</w:t>
      </w:r>
      <w:r w:rsidRPr="000441F2">
        <w:rPr>
          <w:rFonts w:eastAsia="Calibri" w:cstheme="minorHAnsi"/>
          <w:spacing w:val="31"/>
        </w:rPr>
        <w:t xml:space="preserve"> </w:t>
      </w:r>
      <w:r w:rsidRPr="000441F2">
        <w:rPr>
          <w:rFonts w:eastAsia="Calibri" w:cstheme="minorHAnsi"/>
        </w:rPr>
        <w:t>services</w:t>
      </w:r>
      <w:r w:rsidRPr="000441F2">
        <w:rPr>
          <w:rFonts w:eastAsia="Calibri" w:cstheme="minorHAnsi"/>
          <w:spacing w:val="35"/>
        </w:rPr>
        <w:t xml:space="preserve"> </w:t>
      </w:r>
      <w:r w:rsidRPr="000441F2">
        <w:rPr>
          <w:rFonts w:eastAsia="Calibri" w:cstheme="minorHAnsi"/>
        </w:rPr>
        <w:t>and</w:t>
      </w:r>
      <w:r w:rsidRPr="000441F2">
        <w:rPr>
          <w:rFonts w:eastAsia="Calibri" w:cstheme="minorHAnsi"/>
          <w:spacing w:val="34"/>
        </w:rPr>
        <w:t xml:space="preserve"> </w:t>
      </w:r>
      <w:r w:rsidRPr="000441F2">
        <w:rPr>
          <w:rFonts w:eastAsia="Calibri" w:cstheme="minorHAnsi"/>
        </w:rPr>
        <w:t>help</w:t>
      </w:r>
      <w:r w:rsidRPr="000441F2">
        <w:rPr>
          <w:rFonts w:eastAsia="Calibri" w:cstheme="minorHAnsi"/>
          <w:spacing w:val="32"/>
        </w:rPr>
        <w:t xml:space="preserve"> </w:t>
      </w:r>
      <w:r w:rsidRPr="000441F2">
        <w:rPr>
          <w:rFonts w:eastAsia="Calibri" w:cstheme="minorHAnsi"/>
        </w:rPr>
        <w:t>ensure</w:t>
      </w:r>
      <w:r w:rsidRPr="000441F2">
        <w:rPr>
          <w:rFonts w:eastAsia="Calibri" w:cstheme="minorHAnsi"/>
          <w:spacing w:val="30"/>
        </w:rPr>
        <w:t xml:space="preserve"> </w:t>
      </w:r>
      <w:r w:rsidRPr="000441F2">
        <w:rPr>
          <w:rFonts w:eastAsia="Calibri" w:cstheme="minorHAnsi"/>
        </w:rPr>
        <w:t>healthy birth outcomes.</w:t>
      </w:r>
    </w:p>
    <w:p w14:paraId="4A1622A1" w14:textId="77777777" w:rsidR="0010601C" w:rsidRPr="000441F2" w:rsidRDefault="0010601C" w:rsidP="0010601C">
      <w:pPr>
        <w:widowControl w:val="0"/>
        <w:numPr>
          <w:ilvl w:val="0"/>
          <w:numId w:val="1"/>
        </w:numPr>
        <w:tabs>
          <w:tab w:val="left" w:pos="833"/>
        </w:tabs>
        <w:spacing w:before="1" w:after="0" w:line="240" w:lineRule="auto"/>
        <w:ind w:right="115"/>
        <w:rPr>
          <w:rFonts w:eastAsia="Times New Roman" w:cstheme="minorHAnsi"/>
        </w:rPr>
      </w:pPr>
      <w:r w:rsidRPr="000441F2">
        <w:rPr>
          <w:rFonts w:eastAsia="Calibri" w:cstheme="minorHAnsi"/>
        </w:rPr>
        <w:t xml:space="preserve">Consult with the designated </w:t>
      </w:r>
      <w:r w:rsidRPr="000441F2">
        <w:rPr>
          <w:rFonts w:eastAsia="Calibri" w:cstheme="minorHAnsi"/>
          <w:spacing w:val="-6"/>
        </w:rPr>
        <w:t>the HMO</w:t>
      </w:r>
      <w:r w:rsidRPr="000441F2">
        <w:rPr>
          <w:rFonts w:eastAsia="Calibri" w:cstheme="minorHAnsi"/>
        </w:rPr>
        <w:t xml:space="preserve"> liaison, as needed, on member-specific</w:t>
      </w:r>
      <w:r w:rsidRPr="000441F2">
        <w:rPr>
          <w:rFonts w:eastAsia="Calibri" w:cstheme="minorHAnsi"/>
          <w:spacing w:val="-2"/>
        </w:rPr>
        <w:t xml:space="preserve"> </w:t>
      </w:r>
      <w:r w:rsidRPr="000441F2">
        <w:rPr>
          <w:rFonts w:eastAsia="Calibri" w:cstheme="minorHAnsi"/>
        </w:rPr>
        <w:t>issues.</w:t>
      </w:r>
    </w:p>
    <w:p w14:paraId="4E3B4557" w14:textId="77777777" w:rsidR="0010601C" w:rsidRPr="000441F2" w:rsidRDefault="0010601C" w:rsidP="0010601C">
      <w:pPr>
        <w:widowControl w:val="0"/>
        <w:numPr>
          <w:ilvl w:val="0"/>
          <w:numId w:val="1"/>
        </w:numPr>
        <w:tabs>
          <w:tab w:val="left" w:pos="833"/>
        </w:tabs>
        <w:spacing w:before="41" w:after="0" w:line="240" w:lineRule="auto"/>
        <w:rPr>
          <w:rFonts w:eastAsia="Times New Roman" w:cstheme="minorHAnsi"/>
        </w:rPr>
      </w:pPr>
      <w:r w:rsidRPr="000441F2">
        <w:rPr>
          <w:rFonts w:eastAsia="Calibri" w:cstheme="minorHAnsi"/>
        </w:rPr>
        <w:t>Participate in meetings, as needed, to evaluate the effectiveness and efficiency of this</w:t>
      </w:r>
      <w:r w:rsidRPr="000441F2">
        <w:rPr>
          <w:rFonts w:eastAsia="Calibri" w:cstheme="minorHAnsi"/>
          <w:spacing w:val="-12"/>
        </w:rPr>
        <w:t xml:space="preserve"> </w:t>
      </w:r>
      <w:r w:rsidRPr="000441F2">
        <w:rPr>
          <w:rFonts w:eastAsia="Calibri" w:cstheme="minorHAnsi"/>
        </w:rPr>
        <w:t>MOU.</w:t>
      </w:r>
    </w:p>
    <w:p w14:paraId="52E0060D" w14:textId="77777777" w:rsidR="0010601C" w:rsidRPr="000441F2" w:rsidRDefault="0010601C" w:rsidP="0010601C">
      <w:pPr>
        <w:widowControl w:val="0"/>
        <w:spacing w:before="1" w:after="0" w:line="240" w:lineRule="auto"/>
        <w:rPr>
          <w:rFonts w:eastAsia="Times New Roman" w:cstheme="minorHAnsi"/>
        </w:rPr>
      </w:pPr>
    </w:p>
    <w:p w14:paraId="77550CB1" w14:textId="77777777" w:rsidR="0010601C" w:rsidRPr="000441F2" w:rsidRDefault="0010601C" w:rsidP="0010601C">
      <w:pPr>
        <w:widowControl w:val="0"/>
        <w:spacing w:after="0" w:line="240" w:lineRule="auto"/>
        <w:ind w:right="115"/>
        <w:outlineLvl w:val="1"/>
        <w:rPr>
          <w:rFonts w:eastAsia="Times New Roman" w:cstheme="minorHAnsi"/>
        </w:rPr>
      </w:pPr>
      <w:r w:rsidRPr="000441F2">
        <w:rPr>
          <w:rFonts w:eastAsia="Times New Roman" w:cstheme="minorHAnsi"/>
          <w:b/>
          <w:bCs/>
          <w:u w:val="thick" w:color="000000"/>
        </w:rPr>
        <w:t>RESPONSIBILITIES OF</w:t>
      </w:r>
      <w:r w:rsidRPr="000441F2">
        <w:rPr>
          <w:rFonts w:eastAsia="Times New Roman" w:cstheme="minorHAnsi"/>
          <w:b/>
          <w:bCs/>
          <w:spacing w:val="-9"/>
          <w:u w:val="thick" w:color="000000"/>
        </w:rPr>
        <w:t xml:space="preserve"> </w:t>
      </w:r>
      <w:r w:rsidRPr="000441F2">
        <w:rPr>
          <w:rFonts w:eastAsia="Times New Roman" w:cstheme="minorHAnsi"/>
          <w:b/>
          <w:bCs/>
          <w:u w:val="thick" w:color="000000"/>
        </w:rPr>
        <w:t>THE HEALTH MAINTENANCE ORGANIZATION:</w:t>
      </w:r>
    </w:p>
    <w:p w14:paraId="14D4D8B1" w14:textId="77777777" w:rsidR="0010601C" w:rsidRPr="000441F2" w:rsidRDefault="0010601C" w:rsidP="0010601C">
      <w:pPr>
        <w:widowControl w:val="0"/>
        <w:spacing w:before="43" w:after="0" w:line="240" w:lineRule="auto"/>
        <w:ind w:right="115"/>
        <w:rPr>
          <w:rFonts w:eastAsia="Times New Roman" w:cstheme="minorHAnsi"/>
        </w:rPr>
      </w:pPr>
      <w:r w:rsidRPr="000441F2">
        <w:rPr>
          <w:rFonts w:eastAsia="Times New Roman" w:cstheme="minorHAnsi"/>
        </w:rPr>
        <w:t xml:space="preserve">Under this agreement, </w:t>
      </w:r>
      <w:r w:rsidRPr="000441F2">
        <w:rPr>
          <w:rFonts w:eastAsia="Times New Roman" w:cstheme="minorHAnsi"/>
          <w:spacing w:val="-6"/>
        </w:rPr>
        <w:t>the HMO</w:t>
      </w:r>
      <w:r w:rsidRPr="000441F2">
        <w:rPr>
          <w:rFonts w:eastAsia="Times New Roman" w:cstheme="minorHAnsi"/>
        </w:rPr>
        <w:t xml:space="preserve"> will do the</w:t>
      </w:r>
      <w:r w:rsidRPr="000441F2">
        <w:rPr>
          <w:rFonts w:eastAsia="Times New Roman" w:cstheme="minorHAnsi"/>
          <w:spacing w:val="-8"/>
        </w:rPr>
        <w:t xml:space="preserve"> </w:t>
      </w:r>
      <w:r w:rsidRPr="000441F2">
        <w:rPr>
          <w:rFonts w:eastAsia="Times New Roman" w:cstheme="minorHAnsi"/>
        </w:rPr>
        <w:t>following:</w:t>
      </w:r>
    </w:p>
    <w:p w14:paraId="4489B17A" w14:textId="77777777" w:rsidR="0010601C" w:rsidRPr="000441F2" w:rsidRDefault="0010601C" w:rsidP="0010601C">
      <w:pPr>
        <w:widowControl w:val="0"/>
        <w:numPr>
          <w:ilvl w:val="0"/>
          <w:numId w:val="2"/>
        </w:numPr>
        <w:tabs>
          <w:tab w:val="left" w:pos="833"/>
        </w:tabs>
        <w:spacing w:before="41" w:after="0" w:line="240" w:lineRule="auto"/>
        <w:ind w:right="115"/>
        <w:rPr>
          <w:rFonts w:eastAsia="Times New Roman" w:cstheme="minorHAnsi"/>
        </w:rPr>
      </w:pPr>
      <w:r w:rsidRPr="000441F2">
        <w:rPr>
          <w:rFonts w:eastAsia="Calibri" w:cstheme="minorHAnsi"/>
        </w:rPr>
        <w:t>Designate</w:t>
      </w:r>
      <w:r w:rsidRPr="000441F2">
        <w:rPr>
          <w:rFonts w:eastAsia="Calibri" w:cstheme="minorHAnsi"/>
          <w:spacing w:val="23"/>
        </w:rPr>
        <w:t xml:space="preserve"> </w:t>
      </w:r>
      <w:r w:rsidRPr="000441F2">
        <w:rPr>
          <w:rFonts w:eastAsia="Calibri" w:cstheme="minorHAnsi"/>
        </w:rPr>
        <w:t>at</w:t>
      </w:r>
      <w:r w:rsidRPr="000441F2">
        <w:rPr>
          <w:rFonts w:eastAsia="Calibri" w:cstheme="minorHAnsi"/>
          <w:spacing w:val="24"/>
        </w:rPr>
        <w:t xml:space="preserve"> </w:t>
      </w:r>
      <w:r w:rsidRPr="000441F2">
        <w:rPr>
          <w:rFonts w:eastAsia="Calibri" w:cstheme="minorHAnsi"/>
        </w:rPr>
        <w:t>least</w:t>
      </w:r>
      <w:r w:rsidRPr="000441F2">
        <w:rPr>
          <w:rFonts w:eastAsia="Calibri" w:cstheme="minorHAnsi"/>
          <w:spacing w:val="24"/>
        </w:rPr>
        <w:t xml:space="preserve"> </w:t>
      </w:r>
      <w:r w:rsidRPr="000441F2">
        <w:rPr>
          <w:rFonts w:eastAsia="Calibri" w:cstheme="minorHAnsi"/>
        </w:rPr>
        <w:t>one</w:t>
      </w:r>
      <w:r w:rsidRPr="000441F2">
        <w:rPr>
          <w:rFonts w:eastAsia="Calibri" w:cstheme="minorHAnsi"/>
          <w:spacing w:val="23"/>
        </w:rPr>
        <w:t xml:space="preserve"> </w:t>
      </w:r>
      <w:r w:rsidRPr="000441F2">
        <w:rPr>
          <w:rFonts w:eastAsia="Calibri" w:cstheme="minorHAnsi"/>
        </w:rPr>
        <w:t>individual</w:t>
      </w:r>
      <w:r w:rsidRPr="000441F2">
        <w:rPr>
          <w:rFonts w:eastAsia="Calibri" w:cstheme="minorHAnsi"/>
          <w:spacing w:val="24"/>
        </w:rPr>
        <w:t xml:space="preserve"> </w:t>
      </w:r>
      <w:r w:rsidRPr="000441F2">
        <w:rPr>
          <w:rFonts w:eastAsia="Calibri" w:cstheme="minorHAnsi"/>
        </w:rPr>
        <w:t>to</w:t>
      </w:r>
      <w:r w:rsidRPr="000441F2">
        <w:rPr>
          <w:rFonts w:eastAsia="Calibri" w:cstheme="minorHAnsi"/>
          <w:spacing w:val="24"/>
        </w:rPr>
        <w:t xml:space="preserve"> </w:t>
      </w:r>
      <w:r w:rsidRPr="000441F2">
        <w:rPr>
          <w:rFonts w:eastAsia="Calibri" w:cstheme="minorHAnsi"/>
        </w:rPr>
        <w:t>serve</w:t>
      </w:r>
      <w:r w:rsidRPr="000441F2">
        <w:rPr>
          <w:rFonts w:eastAsia="Calibri" w:cstheme="minorHAnsi"/>
          <w:spacing w:val="22"/>
        </w:rPr>
        <w:t xml:space="preserve"> </w:t>
      </w:r>
      <w:r w:rsidRPr="000441F2">
        <w:rPr>
          <w:rFonts w:eastAsia="Calibri" w:cstheme="minorHAnsi"/>
        </w:rPr>
        <w:t>as</w:t>
      </w:r>
      <w:r w:rsidRPr="000441F2">
        <w:rPr>
          <w:rFonts w:eastAsia="Calibri" w:cstheme="minorHAnsi"/>
          <w:spacing w:val="24"/>
        </w:rPr>
        <w:t xml:space="preserve"> </w:t>
      </w:r>
      <w:r w:rsidRPr="000441F2">
        <w:rPr>
          <w:rFonts w:eastAsia="Calibri" w:cstheme="minorHAnsi"/>
        </w:rPr>
        <w:t>liaison</w:t>
      </w:r>
      <w:r w:rsidRPr="000441F2">
        <w:rPr>
          <w:rFonts w:eastAsia="Calibri" w:cstheme="minorHAnsi"/>
          <w:spacing w:val="24"/>
        </w:rPr>
        <w:t xml:space="preserve"> </w:t>
      </w:r>
      <w:r w:rsidRPr="000441F2">
        <w:rPr>
          <w:rFonts w:eastAsia="Calibri" w:cstheme="minorHAnsi"/>
        </w:rPr>
        <w:t>between</w:t>
      </w:r>
      <w:r w:rsidRPr="000441F2">
        <w:rPr>
          <w:rFonts w:eastAsia="Calibri" w:cstheme="minorHAnsi"/>
          <w:spacing w:val="24"/>
        </w:rPr>
        <w:t xml:space="preserve"> </w:t>
      </w:r>
      <w:r w:rsidRPr="000441F2">
        <w:rPr>
          <w:rFonts w:eastAsia="Calibri" w:cstheme="minorHAnsi"/>
          <w:spacing w:val="-6"/>
        </w:rPr>
        <w:t>the HMO</w:t>
      </w:r>
      <w:r w:rsidRPr="000441F2">
        <w:rPr>
          <w:rFonts w:eastAsia="Calibri" w:cstheme="minorHAnsi"/>
          <w:spacing w:val="25"/>
        </w:rPr>
        <w:t xml:space="preserve"> </w:t>
      </w:r>
      <w:r w:rsidRPr="000441F2">
        <w:rPr>
          <w:rFonts w:eastAsia="Calibri" w:cstheme="minorHAnsi"/>
        </w:rPr>
        <w:t>and</w:t>
      </w:r>
      <w:r w:rsidRPr="000441F2">
        <w:rPr>
          <w:rFonts w:eastAsia="Calibri" w:cstheme="minorHAnsi"/>
          <w:spacing w:val="24"/>
        </w:rPr>
        <w:t xml:space="preserve"> </w:t>
      </w:r>
      <w:r w:rsidRPr="000441F2">
        <w:rPr>
          <w:rFonts w:eastAsia="Calibri" w:cstheme="minorHAnsi"/>
        </w:rPr>
        <w:t>the</w:t>
      </w:r>
      <w:r w:rsidRPr="000441F2">
        <w:rPr>
          <w:rFonts w:eastAsia="Calibri" w:cstheme="minorHAnsi"/>
          <w:spacing w:val="23"/>
        </w:rPr>
        <w:t xml:space="preserve"> </w:t>
      </w:r>
      <w:r w:rsidRPr="000441F2">
        <w:rPr>
          <w:rFonts w:eastAsia="Calibri" w:cstheme="minorHAnsi"/>
        </w:rPr>
        <w:t>PNCC</w:t>
      </w:r>
      <w:r w:rsidRPr="000441F2">
        <w:rPr>
          <w:rFonts w:eastAsia="Calibri" w:cstheme="minorHAnsi"/>
          <w:spacing w:val="24"/>
        </w:rPr>
        <w:t xml:space="preserve"> </w:t>
      </w:r>
      <w:r w:rsidRPr="000441F2">
        <w:rPr>
          <w:rFonts w:eastAsia="Calibri" w:cstheme="minorHAnsi"/>
        </w:rPr>
        <w:t xml:space="preserve">provider. This </w:t>
      </w:r>
      <w:r w:rsidRPr="000441F2">
        <w:rPr>
          <w:rFonts w:eastAsia="Calibri" w:cstheme="minorHAnsi"/>
        </w:rPr>
        <w:lastRenderedPageBreak/>
        <w:t>individual will be the key point of contact for the PNCC</w:t>
      </w:r>
      <w:r w:rsidRPr="000441F2">
        <w:rPr>
          <w:rFonts w:eastAsia="Calibri" w:cstheme="minorHAnsi"/>
          <w:spacing w:val="-7"/>
        </w:rPr>
        <w:t xml:space="preserve"> </w:t>
      </w:r>
      <w:r w:rsidRPr="000441F2">
        <w:rPr>
          <w:rFonts w:eastAsia="Calibri" w:cstheme="minorHAnsi"/>
        </w:rPr>
        <w:t>provider.</w:t>
      </w:r>
    </w:p>
    <w:p w14:paraId="716A717B" w14:textId="77777777" w:rsidR="0010601C" w:rsidRPr="000441F2" w:rsidRDefault="0010601C" w:rsidP="0010601C">
      <w:pPr>
        <w:widowControl w:val="0"/>
        <w:numPr>
          <w:ilvl w:val="0"/>
          <w:numId w:val="2"/>
        </w:numPr>
        <w:tabs>
          <w:tab w:val="left" w:pos="833"/>
        </w:tabs>
        <w:spacing w:before="1" w:after="0" w:line="240" w:lineRule="auto"/>
        <w:ind w:right="115"/>
        <w:rPr>
          <w:rFonts w:eastAsia="Times New Roman" w:cstheme="minorHAnsi"/>
        </w:rPr>
      </w:pPr>
      <w:r w:rsidRPr="000441F2">
        <w:rPr>
          <w:rFonts w:eastAsia="Times New Roman" w:cstheme="minorHAnsi"/>
        </w:rPr>
        <w:t>Share the liaison’s name and contact information with the PNCC</w:t>
      </w:r>
      <w:r w:rsidRPr="000441F2">
        <w:rPr>
          <w:rFonts w:eastAsia="Times New Roman" w:cstheme="minorHAnsi"/>
          <w:spacing w:val="-5"/>
        </w:rPr>
        <w:t xml:space="preserve"> </w:t>
      </w:r>
      <w:r w:rsidRPr="000441F2">
        <w:rPr>
          <w:rFonts w:eastAsia="Times New Roman" w:cstheme="minorHAnsi"/>
        </w:rPr>
        <w:t>provider.</w:t>
      </w:r>
    </w:p>
    <w:p w14:paraId="1B90658F" w14:textId="77777777" w:rsidR="0010601C" w:rsidRPr="000441F2" w:rsidRDefault="0010601C" w:rsidP="0010601C">
      <w:pPr>
        <w:widowControl w:val="0"/>
        <w:numPr>
          <w:ilvl w:val="0"/>
          <w:numId w:val="2"/>
        </w:numPr>
        <w:tabs>
          <w:tab w:val="left" w:pos="833"/>
        </w:tabs>
        <w:spacing w:before="43" w:after="0" w:line="240" w:lineRule="auto"/>
        <w:ind w:right="110"/>
        <w:rPr>
          <w:rFonts w:eastAsia="Times New Roman" w:cstheme="minorHAnsi"/>
        </w:rPr>
      </w:pPr>
      <w:r w:rsidRPr="000441F2">
        <w:rPr>
          <w:rFonts w:eastAsia="Calibri" w:cstheme="minorHAnsi"/>
        </w:rPr>
        <w:t xml:space="preserve">Inform </w:t>
      </w:r>
      <w:r w:rsidRPr="000441F2">
        <w:rPr>
          <w:rFonts w:eastAsia="Calibri" w:cstheme="minorHAnsi"/>
          <w:spacing w:val="-6"/>
        </w:rPr>
        <w:t>the HMO</w:t>
      </w:r>
      <w:r w:rsidRPr="000441F2">
        <w:rPr>
          <w:rFonts w:eastAsia="Calibri" w:cstheme="minorHAnsi"/>
        </w:rPr>
        <w:t xml:space="preserve"> members about the availability and benefits of PNCC services and share a</w:t>
      </w:r>
      <w:r w:rsidRPr="000441F2">
        <w:rPr>
          <w:rFonts w:eastAsia="Calibri" w:cstheme="minorHAnsi"/>
          <w:spacing w:val="-10"/>
        </w:rPr>
        <w:t xml:space="preserve"> </w:t>
      </w:r>
      <w:r w:rsidRPr="000441F2">
        <w:rPr>
          <w:rFonts w:eastAsia="Calibri" w:cstheme="minorHAnsi"/>
        </w:rPr>
        <w:t>listing of local PNCC providers, if</w:t>
      </w:r>
      <w:r w:rsidRPr="000441F2">
        <w:rPr>
          <w:rFonts w:eastAsia="Calibri" w:cstheme="minorHAnsi"/>
          <w:spacing w:val="1"/>
        </w:rPr>
        <w:t xml:space="preserve"> </w:t>
      </w:r>
      <w:r w:rsidRPr="000441F2">
        <w:rPr>
          <w:rFonts w:eastAsia="Calibri" w:cstheme="minorHAnsi"/>
        </w:rPr>
        <w:t>necessary.</w:t>
      </w:r>
    </w:p>
    <w:p w14:paraId="0D94EBC1" w14:textId="77777777" w:rsidR="0010601C" w:rsidRPr="000441F2" w:rsidRDefault="0010601C" w:rsidP="0010601C">
      <w:pPr>
        <w:widowControl w:val="0"/>
        <w:numPr>
          <w:ilvl w:val="0"/>
          <w:numId w:val="2"/>
        </w:numPr>
        <w:tabs>
          <w:tab w:val="left" w:pos="833"/>
        </w:tabs>
        <w:spacing w:before="1" w:after="0" w:line="240" w:lineRule="auto"/>
        <w:ind w:right="115"/>
        <w:rPr>
          <w:rFonts w:eastAsia="Times New Roman" w:cstheme="minorHAnsi"/>
        </w:rPr>
      </w:pPr>
      <w:r w:rsidRPr="000441F2">
        <w:rPr>
          <w:rFonts w:eastAsia="Calibri" w:cstheme="minorHAnsi"/>
        </w:rPr>
        <w:t>Inform appropriate network providers about the availability and benefits of PNCC</w:t>
      </w:r>
      <w:r w:rsidRPr="000441F2">
        <w:rPr>
          <w:rFonts w:eastAsia="Calibri" w:cstheme="minorHAnsi"/>
          <w:spacing w:val="-12"/>
        </w:rPr>
        <w:t xml:space="preserve"> </w:t>
      </w:r>
      <w:r w:rsidRPr="000441F2">
        <w:rPr>
          <w:rFonts w:eastAsia="Calibri" w:cstheme="minorHAnsi"/>
        </w:rPr>
        <w:t>services.</w:t>
      </w:r>
    </w:p>
    <w:p w14:paraId="2525058F" w14:textId="77777777" w:rsidR="0010601C" w:rsidRPr="000441F2" w:rsidRDefault="0010601C" w:rsidP="0010601C">
      <w:pPr>
        <w:widowControl w:val="0"/>
        <w:numPr>
          <w:ilvl w:val="0"/>
          <w:numId w:val="2"/>
        </w:numPr>
        <w:tabs>
          <w:tab w:val="left" w:pos="833"/>
        </w:tabs>
        <w:spacing w:before="41" w:after="0" w:line="240" w:lineRule="auto"/>
        <w:ind w:right="111"/>
        <w:rPr>
          <w:rFonts w:eastAsia="Times New Roman" w:cstheme="minorHAnsi"/>
        </w:rPr>
      </w:pPr>
      <w:r w:rsidRPr="000441F2">
        <w:rPr>
          <w:rFonts w:eastAsia="Calibri" w:cstheme="minorHAnsi"/>
        </w:rPr>
        <w:t>Encourage</w:t>
      </w:r>
      <w:r w:rsidRPr="000441F2">
        <w:rPr>
          <w:rFonts w:eastAsia="Calibri" w:cstheme="minorHAnsi"/>
          <w:spacing w:val="14"/>
        </w:rPr>
        <w:t xml:space="preserve"> </w:t>
      </w:r>
      <w:r w:rsidRPr="000441F2">
        <w:rPr>
          <w:rFonts w:eastAsia="Calibri" w:cstheme="minorHAnsi"/>
        </w:rPr>
        <w:t>obstetric</w:t>
      </w:r>
      <w:r w:rsidRPr="000441F2">
        <w:rPr>
          <w:rFonts w:eastAsia="Calibri" w:cstheme="minorHAnsi"/>
          <w:spacing w:val="17"/>
        </w:rPr>
        <w:t xml:space="preserve"> </w:t>
      </w:r>
      <w:r w:rsidRPr="000441F2">
        <w:rPr>
          <w:rFonts w:eastAsia="Calibri" w:cstheme="minorHAnsi"/>
        </w:rPr>
        <w:t>care</w:t>
      </w:r>
      <w:r w:rsidRPr="000441F2">
        <w:rPr>
          <w:rFonts w:eastAsia="Calibri" w:cstheme="minorHAnsi"/>
          <w:spacing w:val="16"/>
        </w:rPr>
        <w:t xml:space="preserve"> </w:t>
      </w:r>
      <w:r w:rsidRPr="000441F2">
        <w:rPr>
          <w:rFonts w:eastAsia="Calibri" w:cstheme="minorHAnsi"/>
        </w:rPr>
        <w:t>providers</w:t>
      </w:r>
      <w:r w:rsidRPr="000441F2">
        <w:rPr>
          <w:rFonts w:eastAsia="Calibri" w:cstheme="minorHAnsi"/>
          <w:spacing w:val="15"/>
        </w:rPr>
        <w:t xml:space="preserve"> </w:t>
      </w:r>
      <w:r w:rsidRPr="000441F2">
        <w:rPr>
          <w:rFonts w:eastAsia="Calibri" w:cstheme="minorHAnsi"/>
        </w:rPr>
        <w:t>to</w:t>
      </w:r>
      <w:r w:rsidRPr="000441F2">
        <w:rPr>
          <w:rFonts w:eastAsia="Calibri" w:cstheme="minorHAnsi"/>
          <w:spacing w:val="16"/>
        </w:rPr>
        <w:t xml:space="preserve"> </w:t>
      </w:r>
      <w:r w:rsidRPr="000441F2">
        <w:rPr>
          <w:rFonts w:eastAsia="Calibri" w:cstheme="minorHAnsi"/>
        </w:rPr>
        <w:t>establish</w:t>
      </w:r>
      <w:r w:rsidRPr="000441F2">
        <w:rPr>
          <w:rFonts w:eastAsia="Calibri" w:cstheme="minorHAnsi"/>
          <w:spacing w:val="16"/>
        </w:rPr>
        <w:t xml:space="preserve"> </w:t>
      </w:r>
      <w:r w:rsidRPr="000441F2">
        <w:rPr>
          <w:rFonts w:eastAsia="Calibri" w:cstheme="minorHAnsi"/>
        </w:rPr>
        <w:t>MOUs</w:t>
      </w:r>
      <w:r w:rsidRPr="000441F2">
        <w:rPr>
          <w:rFonts w:eastAsia="Calibri" w:cstheme="minorHAnsi"/>
          <w:spacing w:val="15"/>
        </w:rPr>
        <w:t xml:space="preserve"> </w:t>
      </w:r>
      <w:r w:rsidRPr="000441F2">
        <w:rPr>
          <w:rFonts w:eastAsia="Calibri" w:cstheme="minorHAnsi"/>
        </w:rPr>
        <w:t>with</w:t>
      </w:r>
      <w:r w:rsidRPr="000441F2">
        <w:rPr>
          <w:rFonts w:eastAsia="Calibri" w:cstheme="minorHAnsi"/>
          <w:spacing w:val="16"/>
        </w:rPr>
        <w:t xml:space="preserve"> </w:t>
      </w:r>
      <w:r w:rsidRPr="000441F2">
        <w:rPr>
          <w:rFonts w:eastAsia="Calibri" w:cstheme="minorHAnsi"/>
        </w:rPr>
        <w:t>PNCC</w:t>
      </w:r>
      <w:r w:rsidRPr="000441F2">
        <w:rPr>
          <w:rFonts w:eastAsia="Calibri" w:cstheme="minorHAnsi"/>
          <w:spacing w:val="16"/>
        </w:rPr>
        <w:t xml:space="preserve"> </w:t>
      </w:r>
      <w:r w:rsidRPr="000441F2">
        <w:rPr>
          <w:rFonts w:eastAsia="Calibri" w:cstheme="minorHAnsi"/>
        </w:rPr>
        <w:t>providers</w:t>
      </w:r>
      <w:r w:rsidRPr="000441F2">
        <w:rPr>
          <w:rFonts w:eastAsia="Calibri" w:cstheme="minorHAnsi"/>
          <w:spacing w:val="15"/>
        </w:rPr>
        <w:t xml:space="preserve"> </w:t>
      </w:r>
      <w:r w:rsidRPr="000441F2">
        <w:rPr>
          <w:rFonts w:eastAsia="Calibri" w:cstheme="minorHAnsi"/>
        </w:rPr>
        <w:t>to</w:t>
      </w:r>
      <w:r w:rsidRPr="000441F2">
        <w:rPr>
          <w:rFonts w:eastAsia="Calibri" w:cstheme="minorHAnsi"/>
          <w:spacing w:val="16"/>
        </w:rPr>
        <w:t xml:space="preserve"> </w:t>
      </w:r>
      <w:r w:rsidRPr="000441F2">
        <w:rPr>
          <w:rFonts w:eastAsia="Calibri" w:cstheme="minorHAnsi"/>
        </w:rPr>
        <w:t>delineate</w:t>
      </w:r>
      <w:r w:rsidRPr="000441F2">
        <w:rPr>
          <w:rFonts w:eastAsia="Calibri" w:cstheme="minorHAnsi"/>
          <w:spacing w:val="14"/>
        </w:rPr>
        <w:t xml:space="preserve"> </w:t>
      </w:r>
      <w:r w:rsidRPr="000441F2">
        <w:rPr>
          <w:rFonts w:eastAsia="Calibri" w:cstheme="minorHAnsi"/>
        </w:rPr>
        <w:t>their working</w:t>
      </w:r>
      <w:r w:rsidRPr="000441F2">
        <w:rPr>
          <w:rFonts w:eastAsia="Calibri" w:cstheme="minorHAnsi"/>
          <w:spacing w:val="-1"/>
        </w:rPr>
        <w:t xml:space="preserve"> </w:t>
      </w:r>
      <w:r w:rsidRPr="000441F2">
        <w:rPr>
          <w:rFonts w:eastAsia="Calibri" w:cstheme="minorHAnsi"/>
        </w:rPr>
        <w:t>relationship.</w:t>
      </w:r>
    </w:p>
    <w:p w14:paraId="18530C81" w14:textId="77777777" w:rsidR="0010601C" w:rsidRPr="000441F2" w:rsidRDefault="0010601C" w:rsidP="0010601C">
      <w:pPr>
        <w:widowControl w:val="0"/>
        <w:numPr>
          <w:ilvl w:val="0"/>
          <w:numId w:val="2"/>
        </w:numPr>
        <w:tabs>
          <w:tab w:val="left" w:pos="833"/>
        </w:tabs>
        <w:spacing w:after="0" w:line="240" w:lineRule="auto"/>
        <w:ind w:right="115"/>
        <w:rPr>
          <w:rFonts w:eastAsia="Times New Roman" w:cstheme="minorHAnsi"/>
        </w:rPr>
      </w:pPr>
      <w:r w:rsidRPr="000441F2">
        <w:rPr>
          <w:rFonts w:eastAsia="Calibri" w:cstheme="minorHAnsi"/>
        </w:rPr>
        <w:t>Ensure that appropriate staff and network providers understand when and how to refer</w:t>
      </w:r>
      <w:r w:rsidRPr="000441F2">
        <w:rPr>
          <w:rFonts w:eastAsia="Calibri" w:cstheme="minorHAnsi"/>
          <w:spacing w:val="38"/>
        </w:rPr>
        <w:t xml:space="preserve"> </w:t>
      </w:r>
      <w:r w:rsidRPr="000441F2">
        <w:rPr>
          <w:rFonts w:eastAsia="Calibri" w:cstheme="minorHAnsi"/>
        </w:rPr>
        <w:t>women for PNCC</w:t>
      </w:r>
      <w:r w:rsidRPr="000441F2">
        <w:rPr>
          <w:rFonts w:eastAsia="Calibri" w:cstheme="minorHAnsi"/>
          <w:spacing w:val="-3"/>
        </w:rPr>
        <w:t xml:space="preserve"> </w:t>
      </w:r>
      <w:r w:rsidRPr="000441F2">
        <w:rPr>
          <w:rFonts w:eastAsia="Calibri" w:cstheme="minorHAnsi"/>
        </w:rPr>
        <w:t>services.</w:t>
      </w:r>
    </w:p>
    <w:p w14:paraId="45136444" w14:textId="77777777" w:rsidR="0010601C" w:rsidRPr="000441F2" w:rsidRDefault="0010601C" w:rsidP="0010601C">
      <w:pPr>
        <w:widowControl w:val="0"/>
        <w:numPr>
          <w:ilvl w:val="0"/>
          <w:numId w:val="2"/>
        </w:numPr>
        <w:tabs>
          <w:tab w:val="left" w:pos="833"/>
        </w:tabs>
        <w:spacing w:before="1" w:after="0" w:line="240" w:lineRule="auto"/>
        <w:ind w:right="115"/>
        <w:rPr>
          <w:rFonts w:eastAsia="Times New Roman" w:cstheme="minorHAnsi"/>
        </w:rPr>
      </w:pPr>
      <w:r w:rsidRPr="000441F2">
        <w:rPr>
          <w:rFonts w:eastAsia="Calibri" w:cstheme="minorHAnsi"/>
        </w:rPr>
        <w:t>Facilitate communications between network providers and care coordinators, when</w:t>
      </w:r>
      <w:r w:rsidRPr="000441F2">
        <w:rPr>
          <w:rFonts w:eastAsia="Calibri" w:cstheme="minorHAnsi"/>
          <w:spacing w:val="-11"/>
        </w:rPr>
        <w:t xml:space="preserve"> </w:t>
      </w:r>
      <w:r w:rsidRPr="000441F2">
        <w:rPr>
          <w:rFonts w:eastAsia="Calibri" w:cstheme="minorHAnsi"/>
        </w:rPr>
        <w:t>necessary.</w:t>
      </w:r>
    </w:p>
    <w:p w14:paraId="13FA4F69" w14:textId="77777777" w:rsidR="0010601C" w:rsidRPr="000441F2" w:rsidRDefault="0010601C" w:rsidP="0010601C">
      <w:pPr>
        <w:widowControl w:val="0"/>
        <w:numPr>
          <w:ilvl w:val="0"/>
          <w:numId w:val="2"/>
        </w:numPr>
        <w:tabs>
          <w:tab w:val="left" w:pos="833"/>
        </w:tabs>
        <w:spacing w:before="43" w:after="0" w:line="240" w:lineRule="auto"/>
        <w:ind w:right="115"/>
        <w:rPr>
          <w:rFonts w:eastAsia="Times New Roman" w:cstheme="minorHAnsi"/>
        </w:rPr>
      </w:pPr>
      <w:r w:rsidRPr="000441F2">
        <w:rPr>
          <w:rFonts w:eastAsia="Calibri" w:cstheme="minorHAnsi"/>
        </w:rPr>
        <w:t>Participate in meetings, as needed, to evaluate the effectiveness and efficiency of this</w:t>
      </w:r>
      <w:r w:rsidRPr="000441F2">
        <w:rPr>
          <w:rFonts w:eastAsia="Calibri" w:cstheme="minorHAnsi"/>
          <w:spacing w:val="-12"/>
        </w:rPr>
        <w:t xml:space="preserve"> </w:t>
      </w:r>
      <w:r w:rsidRPr="000441F2">
        <w:rPr>
          <w:rFonts w:eastAsia="Calibri" w:cstheme="minorHAnsi"/>
        </w:rPr>
        <w:t>MOU.</w:t>
      </w:r>
    </w:p>
    <w:p w14:paraId="04C5264C" w14:textId="77777777" w:rsidR="0010601C" w:rsidRPr="000441F2" w:rsidRDefault="0010601C" w:rsidP="0010601C">
      <w:pPr>
        <w:widowControl w:val="0"/>
        <w:spacing w:before="39" w:after="0" w:line="240" w:lineRule="auto"/>
        <w:ind w:right="173"/>
        <w:jc w:val="both"/>
        <w:rPr>
          <w:rFonts w:eastAsia="Times New Roman" w:cstheme="minorHAnsi"/>
        </w:rPr>
      </w:pPr>
      <w:r w:rsidRPr="000441F2">
        <w:rPr>
          <w:rFonts w:eastAsia="Times New Roman" w:cstheme="minorHAnsi"/>
        </w:rPr>
        <w:t>The</w:t>
      </w:r>
      <w:r w:rsidRPr="000441F2">
        <w:rPr>
          <w:rFonts w:eastAsia="Times New Roman" w:cstheme="minorHAnsi"/>
          <w:spacing w:val="39"/>
        </w:rPr>
        <w:t xml:space="preserve"> </w:t>
      </w:r>
      <w:r w:rsidRPr="000441F2">
        <w:rPr>
          <w:rFonts w:eastAsia="Times New Roman" w:cstheme="minorHAnsi"/>
        </w:rPr>
        <w:t>PNCC</w:t>
      </w:r>
      <w:r w:rsidRPr="000441F2">
        <w:rPr>
          <w:rFonts w:eastAsia="Times New Roman" w:cstheme="minorHAnsi"/>
          <w:spacing w:val="40"/>
        </w:rPr>
        <w:t xml:space="preserve"> </w:t>
      </w:r>
      <w:r w:rsidRPr="000441F2">
        <w:rPr>
          <w:rFonts w:eastAsia="Times New Roman" w:cstheme="minorHAnsi"/>
        </w:rPr>
        <w:t>and</w:t>
      </w:r>
      <w:r w:rsidRPr="000441F2">
        <w:rPr>
          <w:rFonts w:eastAsia="Times New Roman" w:cstheme="minorHAnsi"/>
          <w:spacing w:val="39"/>
        </w:rPr>
        <w:t xml:space="preserve"> </w:t>
      </w:r>
      <w:r w:rsidRPr="000441F2">
        <w:rPr>
          <w:rFonts w:eastAsia="Times New Roman" w:cstheme="minorHAnsi"/>
        </w:rPr>
        <w:t>HMO</w:t>
      </w:r>
      <w:r w:rsidRPr="000441F2">
        <w:rPr>
          <w:rFonts w:eastAsia="Times New Roman" w:cstheme="minorHAnsi"/>
          <w:spacing w:val="36"/>
        </w:rPr>
        <w:t xml:space="preserve"> </w:t>
      </w:r>
      <w:r w:rsidRPr="000441F2">
        <w:rPr>
          <w:rFonts w:eastAsia="Times New Roman" w:cstheme="minorHAnsi"/>
        </w:rPr>
        <w:t>will</w:t>
      </w:r>
      <w:r w:rsidRPr="000441F2">
        <w:rPr>
          <w:rFonts w:eastAsia="Times New Roman" w:cstheme="minorHAnsi"/>
          <w:spacing w:val="40"/>
        </w:rPr>
        <w:t xml:space="preserve"> </w:t>
      </w:r>
      <w:r w:rsidRPr="000441F2">
        <w:rPr>
          <w:rFonts w:eastAsia="Times New Roman" w:cstheme="minorHAnsi"/>
        </w:rPr>
        <w:t>work</w:t>
      </w:r>
      <w:r w:rsidRPr="000441F2">
        <w:rPr>
          <w:rFonts w:eastAsia="Times New Roman" w:cstheme="minorHAnsi"/>
          <w:spacing w:val="39"/>
        </w:rPr>
        <w:t xml:space="preserve"> </w:t>
      </w:r>
      <w:r w:rsidRPr="000441F2">
        <w:rPr>
          <w:rFonts w:eastAsia="Times New Roman" w:cstheme="minorHAnsi"/>
        </w:rPr>
        <w:t>together</w:t>
      </w:r>
      <w:r w:rsidRPr="000441F2">
        <w:rPr>
          <w:rFonts w:eastAsia="Times New Roman" w:cstheme="minorHAnsi"/>
          <w:spacing w:val="38"/>
        </w:rPr>
        <w:t xml:space="preserve"> </w:t>
      </w:r>
      <w:r w:rsidRPr="000441F2">
        <w:rPr>
          <w:rFonts w:eastAsia="Times New Roman" w:cstheme="minorHAnsi"/>
        </w:rPr>
        <w:t>on</w:t>
      </w:r>
      <w:r w:rsidRPr="000441F2">
        <w:rPr>
          <w:rFonts w:eastAsia="Times New Roman" w:cstheme="minorHAnsi"/>
          <w:spacing w:val="39"/>
        </w:rPr>
        <w:t xml:space="preserve"> </w:t>
      </w:r>
      <w:r w:rsidRPr="000441F2">
        <w:rPr>
          <w:rFonts w:eastAsia="Times New Roman" w:cstheme="minorHAnsi"/>
        </w:rPr>
        <w:t>the</w:t>
      </w:r>
      <w:r w:rsidRPr="000441F2">
        <w:rPr>
          <w:rFonts w:eastAsia="Times New Roman" w:cstheme="minorHAnsi"/>
          <w:spacing w:val="39"/>
        </w:rPr>
        <w:t xml:space="preserve"> </w:t>
      </w:r>
      <w:r w:rsidRPr="000441F2">
        <w:rPr>
          <w:rFonts w:eastAsia="Times New Roman" w:cstheme="minorHAnsi"/>
        </w:rPr>
        <w:t>above</w:t>
      </w:r>
      <w:r w:rsidRPr="000441F2">
        <w:rPr>
          <w:rFonts w:eastAsia="Times New Roman" w:cstheme="minorHAnsi"/>
          <w:spacing w:val="38"/>
        </w:rPr>
        <w:t xml:space="preserve"> </w:t>
      </w:r>
      <w:r w:rsidRPr="000441F2">
        <w:rPr>
          <w:rFonts w:eastAsia="Times New Roman" w:cstheme="minorHAnsi"/>
        </w:rPr>
        <w:t>responsibilities</w:t>
      </w:r>
      <w:r w:rsidRPr="000441F2">
        <w:rPr>
          <w:rFonts w:eastAsia="Times New Roman" w:cstheme="minorHAnsi"/>
          <w:spacing w:val="39"/>
        </w:rPr>
        <w:t xml:space="preserve"> </w:t>
      </w:r>
      <w:r w:rsidRPr="000441F2">
        <w:rPr>
          <w:rFonts w:eastAsia="Times New Roman" w:cstheme="minorHAnsi"/>
        </w:rPr>
        <w:t>and</w:t>
      </w:r>
      <w:r w:rsidRPr="000441F2">
        <w:rPr>
          <w:rFonts w:eastAsia="Times New Roman" w:cstheme="minorHAnsi"/>
          <w:spacing w:val="39"/>
        </w:rPr>
        <w:t xml:space="preserve"> </w:t>
      </w:r>
      <w:r w:rsidRPr="000441F2">
        <w:rPr>
          <w:rFonts w:eastAsia="Times New Roman" w:cstheme="minorHAnsi"/>
        </w:rPr>
        <w:t>may</w:t>
      </w:r>
      <w:r w:rsidRPr="000441F2">
        <w:rPr>
          <w:rFonts w:eastAsia="Times New Roman" w:cstheme="minorHAnsi"/>
          <w:spacing w:val="32"/>
        </w:rPr>
        <w:t xml:space="preserve"> </w:t>
      </w:r>
      <w:r w:rsidRPr="000441F2">
        <w:rPr>
          <w:rFonts w:eastAsia="Times New Roman" w:cstheme="minorHAnsi"/>
        </w:rPr>
        <w:t>mutually</w:t>
      </w:r>
      <w:r w:rsidRPr="000441F2">
        <w:rPr>
          <w:rFonts w:eastAsia="Times New Roman" w:cstheme="minorHAnsi"/>
          <w:spacing w:val="34"/>
        </w:rPr>
        <w:t xml:space="preserve"> </w:t>
      </w:r>
      <w:r w:rsidRPr="000441F2">
        <w:rPr>
          <w:rFonts w:eastAsia="Times New Roman" w:cstheme="minorHAnsi"/>
        </w:rPr>
        <w:t>agree</w:t>
      </w:r>
      <w:r w:rsidRPr="000441F2">
        <w:rPr>
          <w:rFonts w:eastAsia="Times New Roman" w:cstheme="minorHAnsi"/>
          <w:spacing w:val="38"/>
        </w:rPr>
        <w:t xml:space="preserve"> </w:t>
      </w:r>
      <w:r w:rsidRPr="000441F2">
        <w:rPr>
          <w:rFonts w:eastAsia="Times New Roman" w:cstheme="minorHAnsi"/>
        </w:rPr>
        <w:t>to designate</w:t>
      </w:r>
      <w:r w:rsidRPr="000441F2">
        <w:rPr>
          <w:rFonts w:eastAsia="Times New Roman" w:cstheme="minorHAnsi"/>
          <w:spacing w:val="24"/>
        </w:rPr>
        <w:t xml:space="preserve"> </w:t>
      </w:r>
      <w:r w:rsidRPr="000441F2">
        <w:rPr>
          <w:rFonts w:eastAsia="Times New Roman" w:cstheme="minorHAnsi"/>
        </w:rPr>
        <w:t>certain</w:t>
      </w:r>
      <w:r w:rsidRPr="000441F2">
        <w:rPr>
          <w:rFonts w:eastAsia="Times New Roman" w:cstheme="minorHAnsi"/>
          <w:spacing w:val="28"/>
        </w:rPr>
        <w:t xml:space="preserve"> </w:t>
      </w:r>
      <w:r w:rsidRPr="000441F2">
        <w:rPr>
          <w:rFonts w:eastAsia="Times New Roman" w:cstheme="minorHAnsi"/>
        </w:rPr>
        <w:t>responsibilities</w:t>
      </w:r>
      <w:r w:rsidRPr="000441F2">
        <w:rPr>
          <w:rFonts w:eastAsia="Times New Roman" w:cstheme="minorHAnsi"/>
          <w:spacing w:val="25"/>
        </w:rPr>
        <w:t xml:space="preserve"> </w:t>
      </w:r>
      <w:r w:rsidRPr="000441F2">
        <w:rPr>
          <w:rFonts w:eastAsia="Times New Roman" w:cstheme="minorHAnsi"/>
        </w:rPr>
        <w:t>to</w:t>
      </w:r>
      <w:r w:rsidRPr="000441F2">
        <w:rPr>
          <w:rFonts w:eastAsia="Times New Roman" w:cstheme="minorHAnsi"/>
          <w:spacing w:val="25"/>
        </w:rPr>
        <w:t xml:space="preserve"> </w:t>
      </w:r>
      <w:r w:rsidRPr="000441F2">
        <w:rPr>
          <w:rFonts w:eastAsia="Times New Roman" w:cstheme="minorHAnsi"/>
        </w:rPr>
        <w:t>the</w:t>
      </w:r>
      <w:r w:rsidRPr="000441F2">
        <w:rPr>
          <w:rFonts w:eastAsia="Times New Roman" w:cstheme="minorHAnsi"/>
          <w:spacing w:val="24"/>
        </w:rPr>
        <w:t xml:space="preserve"> </w:t>
      </w:r>
      <w:r w:rsidRPr="000441F2">
        <w:rPr>
          <w:rFonts w:eastAsia="Times New Roman" w:cstheme="minorHAnsi"/>
        </w:rPr>
        <w:t>other</w:t>
      </w:r>
      <w:r w:rsidRPr="000441F2">
        <w:rPr>
          <w:rFonts w:eastAsia="Times New Roman" w:cstheme="minorHAnsi"/>
          <w:spacing w:val="23"/>
        </w:rPr>
        <w:t xml:space="preserve"> </w:t>
      </w:r>
      <w:r w:rsidRPr="000441F2">
        <w:rPr>
          <w:rFonts w:eastAsia="Times New Roman" w:cstheme="minorHAnsi"/>
        </w:rPr>
        <w:t>to</w:t>
      </w:r>
      <w:r w:rsidRPr="000441F2">
        <w:rPr>
          <w:rFonts w:eastAsia="Times New Roman" w:cstheme="minorHAnsi"/>
          <w:spacing w:val="29"/>
        </w:rPr>
        <w:t xml:space="preserve"> </w:t>
      </w:r>
      <w:r w:rsidRPr="000441F2">
        <w:rPr>
          <w:rFonts w:eastAsia="Times New Roman" w:cstheme="minorHAnsi"/>
        </w:rPr>
        <w:t>develop</w:t>
      </w:r>
      <w:r w:rsidRPr="000441F2">
        <w:rPr>
          <w:rFonts w:eastAsia="Times New Roman" w:cstheme="minorHAnsi"/>
          <w:spacing w:val="25"/>
        </w:rPr>
        <w:t xml:space="preserve"> </w:t>
      </w:r>
      <w:r w:rsidRPr="000441F2">
        <w:rPr>
          <w:rFonts w:eastAsia="Times New Roman" w:cstheme="minorHAnsi"/>
        </w:rPr>
        <w:t>a</w:t>
      </w:r>
      <w:r w:rsidRPr="000441F2">
        <w:rPr>
          <w:rFonts w:eastAsia="Times New Roman" w:cstheme="minorHAnsi"/>
          <w:spacing w:val="24"/>
        </w:rPr>
        <w:t xml:space="preserve"> </w:t>
      </w:r>
      <w:r w:rsidRPr="000441F2">
        <w:rPr>
          <w:rFonts w:eastAsia="Times New Roman" w:cstheme="minorHAnsi"/>
        </w:rPr>
        <w:t>plan</w:t>
      </w:r>
      <w:r w:rsidRPr="000441F2">
        <w:rPr>
          <w:rFonts w:eastAsia="Times New Roman" w:cstheme="minorHAnsi"/>
          <w:spacing w:val="25"/>
        </w:rPr>
        <w:t xml:space="preserve"> </w:t>
      </w:r>
      <w:r w:rsidRPr="000441F2">
        <w:rPr>
          <w:rFonts w:eastAsia="Times New Roman" w:cstheme="minorHAnsi"/>
        </w:rPr>
        <w:t>that</w:t>
      </w:r>
      <w:r w:rsidRPr="000441F2">
        <w:rPr>
          <w:rFonts w:eastAsia="Times New Roman" w:cstheme="minorHAnsi"/>
          <w:spacing w:val="25"/>
        </w:rPr>
        <w:t xml:space="preserve"> </w:t>
      </w:r>
      <w:r w:rsidRPr="000441F2">
        <w:rPr>
          <w:rFonts w:eastAsia="Times New Roman" w:cstheme="minorHAnsi"/>
        </w:rPr>
        <w:t>best</w:t>
      </w:r>
      <w:r w:rsidRPr="000441F2">
        <w:rPr>
          <w:rFonts w:eastAsia="Times New Roman" w:cstheme="minorHAnsi"/>
          <w:spacing w:val="25"/>
        </w:rPr>
        <w:t xml:space="preserve"> </w:t>
      </w:r>
      <w:r w:rsidRPr="000441F2">
        <w:rPr>
          <w:rFonts w:eastAsia="Times New Roman" w:cstheme="minorHAnsi"/>
        </w:rPr>
        <w:t>meet</w:t>
      </w:r>
      <w:r w:rsidRPr="000441F2">
        <w:rPr>
          <w:rFonts w:eastAsia="Times New Roman" w:cstheme="minorHAnsi"/>
          <w:spacing w:val="25"/>
        </w:rPr>
        <w:t xml:space="preserve"> </w:t>
      </w:r>
      <w:r w:rsidRPr="000441F2">
        <w:rPr>
          <w:rFonts w:eastAsia="Times New Roman" w:cstheme="minorHAnsi"/>
        </w:rPr>
        <w:t>the</w:t>
      </w:r>
      <w:r w:rsidRPr="000441F2">
        <w:rPr>
          <w:rFonts w:eastAsia="Times New Roman" w:cstheme="minorHAnsi"/>
          <w:spacing w:val="24"/>
        </w:rPr>
        <w:t xml:space="preserve"> </w:t>
      </w:r>
      <w:r w:rsidRPr="000441F2">
        <w:rPr>
          <w:rFonts w:eastAsia="Times New Roman" w:cstheme="minorHAnsi"/>
        </w:rPr>
        <w:t>needs</w:t>
      </w:r>
      <w:r w:rsidRPr="000441F2">
        <w:rPr>
          <w:rFonts w:eastAsia="Times New Roman" w:cstheme="minorHAnsi"/>
          <w:spacing w:val="25"/>
        </w:rPr>
        <w:t xml:space="preserve"> </w:t>
      </w:r>
      <w:r w:rsidRPr="000441F2">
        <w:rPr>
          <w:rFonts w:eastAsia="Times New Roman" w:cstheme="minorHAnsi"/>
        </w:rPr>
        <w:t>of</w:t>
      </w:r>
      <w:r w:rsidRPr="000441F2">
        <w:rPr>
          <w:rFonts w:eastAsia="Times New Roman" w:cstheme="minorHAnsi"/>
          <w:spacing w:val="24"/>
        </w:rPr>
        <w:t xml:space="preserve"> </w:t>
      </w:r>
      <w:r w:rsidRPr="000441F2">
        <w:rPr>
          <w:rFonts w:eastAsia="Times New Roman" w:cstheme="minorHAnsi"/>
        </w:rPr>
        <w:t>pregnant members. For example, the PNCC and HMO may decide only certain Pregnancy Questionnaires</w:t>
      </w:r>
      <w:r w:rsidRPr="000441F2">
        <w:rPr>
          <w:rFonts w:eastAsia="Times New Roman" w:cstheme="minorHAnsi"/>
          <w:spacing w:val="12"/>
        </w:rPr>
        <w:t xml:space="preserve"> </w:t>
      </w:r>
      <w:r w:rsidRPr="000441F2">
        <w:rPr>
          <w:rFonts w:eastAsia="Times New Roman" w:cstheme="minorHAnsi"/>
        </w:rPr>
        <w:t>need to be sent to the HMO, if the PNCC already provides outreach to meet a member’s needs. The focus</w:t>
      </w:r>
      <w:r w:rsidRPr="000441F2">
        <w:rPr>
          <w:rFonts w:eastAsia="Times New Roman" w:cstheme="minorHAnsi"/>
          <w:spacing w:val="27"/>
        </w:rPr>
        <w:t xml:space="preserve"> </w:t>
      </w:r>
      <w:r w:rsidRPr="000441F2">
        <w:rPr>
          <w:rFonts w:eastAsia="Times New Roman" w:cstheme="minorHAnsi"/>
        </w:rPr>
        <w:t>of the partnership is to provide efficient outreach to avoid duplication and possible confusion</w:t>
      </w:r>
      <w:r w:rsidRPr="000441F2">
        <w:rPr>
          <w:rFonts w:eastAsia="Times New Roman" w:cstheme="minorHAnsi"/>
          <w:spacing w:val="57"/>
        </w:rPr>
        <w:t xml:space="preserve"> </w:t>
      </w:r>
      <w:r w:rsidRPr="000441F2">
        <w:rPr>
          <w:rFonts w:eastAsia="Times New Roman" w:cstheme="minorHAnsi"/>
        </w:rPr>
        <w:t>for members.</w:t>
      </w:r>
    </w:p>
    <w:p w14:paraId="1A5AD919" w14:textId="77777777" w:rsidR="0010601C" w:rsidRPr="000441F2" w:rsidRDefault="0010601C" w:rsidP="0010601C">
      <w:pPr>
        <w:widowControl w:val="0"/>
        <w:spacing w:before="10" w:after="0" w:line="240" w:lineRule="auto"/>
        <w:rPr>
          <w:rFonts w:eastAsia="Times New Roman" w:cstheme="minorHAnsi"/>
        </w:rPr>
      </w:pPr>
    </w:p>
    <w:p w14:paraId="2A47635C" w14:textId="77777777" w:rsidR="0010601C" w:rsidRPr="000441F2" w:rsidRDefault="0010601C" w:rsidP="0010601C">
      <w:pPr>
        <w:widowControl w:val="0"/>
        <w:spacing w:after="0" w:line="240" w:lineRule="auto"/>
        <w:jc w:val="both"/>
        <w:outlineLvl w:val="1"/>
        <w:rPr>
          <w:rFonts w:eastAsia="Times New Roman" w:cstheme="minorHAnsi"/>
        </w:rPr>
      </w:pPr>
      <w:r w:rsidRPr="000441F2">
        <w:rPr>
          <w:rFonts w:eastAsia="Times New Roman" w:cstheme="minorHAnsi"/>
          <w:b/>
          <w:bCs/>
        </w:rPr>
        <w:t>PERIOD OF</w:t>
      </w:r>
      <w:r w:rsidRPr="000441F2">
        <w:rPr>
          <w:rFonts w:eastAsia="Times New Roman" w:cstheme="minorHAnsi"/>
          <w:b/>
          <w:bCs/>
          <w:spacing w:val="-6"/>
        </w:rPr>
        <w:t xml:space="preserve"> </w:t>
      </w:r>
      <w:r w:rsidRPr="000441F2">
        <w:rPr>
          <w:rFonts w:eastAsia="Times New Roman" w:cstheme="minorHAnsi"/>
          <w:b/>
          <w:bCs/>
        </w:rPr>
        <w:t>AGREEMENT</w:t>
      </w:r>
    </w:p>
    <w:p w14:paraId="0FBB7AA5" w14:textId="77777777" w:rsidR="0010601C" w:rsidRPr="000441F2" w:rsidRDefault="0010601C" w:rsidP="0010601C">
      <w:pPr>
        <w:widowControl w:val="0"/>
        <w:spacing w:before="41" w:after="0" w:line="240" w:lineRule="auto"/>
        <w:ind w:right="169"/>
        <w:jc w:val="both"/>
        <w:rPr>
          <w:rFonts w:eastAsia="Times New Roman" w:cstheme="minorHAnsi"/>
        </w:rPr>
      </w:pPr>
      <w:r w:rsidRPr="000441F2">
        <w:rPr>
          <w:rFonts w:eastAsia="Times New Roman" w:cstheme="minorHAnsi"/>
        </w:rPr>
        <w:t>This</w:t>
      </w:r>
      <w:r w:rsidRPr="000441F2">
        <w:rPr>
          <w:rFonts w:eastAsia="Times New Roman" w:cstheme="minorHAnsi"/>
          <w:spacing w:val="28"/>
        </w:rPr>
        <w:t xml:space="preserve"> </w:t>
      </w:r>
      <w:r w:rsidRPr="000441F2">
        <w:rPr>
          <w:rFonts w:eastAsia="Times New Roman" w:cstheme="minorHAnsi"/>
        </w:rPr>
        <w:t>MOU</w:t>
      </w:r>
      <w:r w:rsidRPr="000441F2">
        <w:rPr>
          <w:rFonts w:eastAsia="Times New Roman" w:cstheme="minorHAnsi"/>
          <w:spacing w:val="26"/>
        </w:rPr>
        <w:t xml:space="preserve"> </w:t>
      </w:r>
      <w:r w:rsidRPr="000441F2">
        <w:rPr>
          <w:rFonts w:eastAsia="Times New Roman" w:cstheme="minorHAnsi"/>
        </w:rPr>
        <w:t>becomes</w:t>
      </w:r>
      <w:r w:rsidRPr="000441F2">
        <w:rPr>
          <w:rFonts w:eastAsia="Times New Roman" w:cstheme="minorHAnsi"/>
          <w:spacing w:val="27"/>
        </w:rPr>
        <w:t xml:space="preserve"> </w:t>
      </w:r>
      <w:r w:rsidRPr="000441F2">
        <w:rPr>
          <w:rFonts w:eastAsia="Times New Roman" w:cstheme="minorHAnsi"/>
        </w:rPr>
        <w:t>effective</w:t>
      </w:r>
      <w:r w:rsidRPr="000441F2">
        <w:rPr>
          <w:rFonts w:eastAsia="Times New Roman" w:cstheme="minorHAnsi"/>
          <w:spacing w:val="26"/>
        </w:rPr>
        <w:t xml:space="preserve"> </w:t>
      </w:r>
      <w:r w:rsidRPr="000441F2">
        <w:rPr>
          <w:rFonts w:eastAsia="Times New Roman" w:cstheme="minorHAnsi"/>
        </w:rPr>
        <w:t>the</w:t>
      </w:r>
      <w:r w:rsidRPr="000441F2">
        <w:rPr>
          <w:rFonts w:eastAsia="Times New Roman" w:cstheme="minorHAnsi"/>
          <w:spacing w:val="27"/>
        </w:rPr>
        <w:t xml:space="preserve"> </w:t>
      </w:r>
      <w:r w:rsidRPr="000441F2">
        <w:rPr>
          <w:rFonts w:eastAsia="Times New Roman" w:cstheme="minorHAnsi"/>
        </w:rPr>
        <w:t>date</w:t>
      </w:r>
      <w:r w:rsidRPr="000441F2">
        <w:rPr>
          <w:rFonts w:eastAsia="Times New Roman" w:cstheme="minorHAnsi"/>
          <w:spacing w:val="27"/>
        </w:rPr>
        <w:t xml:space="preserve"> </w:t>
      </w:r>
      <w:r w:rsidRPr="000441F2">
        <w:rPr>
          <w:rFonts w:eastAsia="Times New Roman" w:cstheme="minorHAnsi"/>
        </w:rPr>
        <w:t>that</w:t>
      </w:r>
      <w:r w:rsidRPr="000441F2">
        <w:rPr>
          <w:rFonts w:eastAsia="Times New Roman" w:cstheme="minorHAnsi"/>
          <w:spacing w:val="27"/>
        </w:rPr>
        <w:t xml:space="preserve"> </w:t>
      </w:r>
      <w:r w:rsidRPr="000441F2">
        <w:rPr>
          <w:rFonts w:eastAsia="Times New Roman" w:cstheme="minorHAnsi"/>
        </w:rPr>
        <w:t>both</w:t>
      </w:r>
      <w:r w:rsidRPr="000441F2">
        <w:rPr>
          <w:rFonts w:eastAsia="Times New Roman" w:cstheme="minorHAnsi"/>
          <w:spacing w:val="31"/>
        </w:rPr>
        <w:t xml:space="preserve"> </w:t>
      </w:r>
      <w:r w:rsidRPr="000441F2">
        <w:rPr>
          <w:rFonts w:eastAsia="Times New Roman" w:cstheme="minorHAnsi"/>
          <w:spacing w:val="-6"/>
        </w:rPr>
        <w:t>the HMO</w:t>
      </w:r>
      <w:r w:rsidRPr="000441F2">
        <w:rPr>
          <w:rFonts w:eastAsia="Times New Roman" w:cstheme="minorHAnsi"/>
        </w:rPr>
        <w:t xml:space="preserve"> and</w:t>
      </w:r>
      <w:r w:rsidRPr="000441F2">
        <w:rPr>
          <w:rFonts w:eastAsia="Times New Roman" w:cstheme="minorHAnsi"/>
          <w:spacing w:val="27"/>
        </w:rPr>
        <w:t xml:space="preserve"> </w:t>
      </w:r>
      <w:r w:rsidRPr="000441F2">
        <w:rPr>
          <w:rFonts w:eastAsia="Times New Roman" w:cstheme="minorHAnsi"/>
        </w:rPr>
        <w:t>the</w:t>
      </w:r>
      <w:r w:rsidRPr="000441F2">
        <w:rPr>
          <w:rFonts w:eastAsia="Times New Roman" w:cstheme="minorHAnsi"/>
          <w:spacing w:val="27"/>
        </w:rPr>
        <w:t xml:space="preserve"> </w:t>
      </w:r>
      <w:r w:rsidRPr="000441F2">
        <w:rPr>
          <w:rFonts w:eastAsia="Times New Roman" w:cstheme="minorHAnsi"/>
        </w:rPr>
        <w:t>PNCC</w:t>
      </w:r>
      <w:r w:rsidRPr="000441F2">
        <w:rPr>
          <w:rFonts w:eastAsia="Times New Roman" w:cstheme="minorHAnsi"/>
          <w:spacing w:val="25"/>
        </w:rPr>
        <w:t xml:space="preserve"> </w:t>
      </w:r>
      <w:r w:rsidRPr="000441F2">
        <w:rPr>
          <w:rFonts w:eastAsia="Times New Roman" w:cstheme="minorHAnsi"/>
        </w:rPr>
        <w:t>provider</w:t>
      </w:r>
      <w:r w:rsidRPr="000441F2">
        <w:rPr>
          <w:rFonts w:eastAsia="Times New Roman" w:cstheme="minorHAnsi"/>
          <w:spacing w:val="26"/>
        </w:rPr>
        <w:t xml:space="preserve"> </w:t>
      </w:r>
      <w:r w:rsidRPr="000441F2">
        <w:rPr>
          <w:rFonts w:eastAsia="Times New Roman" w:cstheme="minorHAnsi"/>
        </w:rPr>
        <w:t>have</w:t>
      </w:r>
      <w:r w:rsidRPr="000441F2">
        <w:rPr>
          <w:rFonts w:eastAsia="Times New Roman" w:cstheme="minorHAnsi"/>
          <w:spacing w:val="26"/>
        </w:rPr>
        <w:t xml:space="preserve"> </w:t>
      </w:r>
      <w:r w:rsidRPr="000441F2">
        <w:rPr>
          <w:rFonts w:eastAsia="Times New Roman" w:cstheme="minorHAnsi"/>
        </w:rPr>
        <w:t>signed</w:t>
      </w:r>
      <w:r w:rsidRPr="000441F2">
        <w:rPr>
          <w:rFonts w:eastAsia="Times New Roman" w:cstheme="minorHAnsi"/>
          <w:spacing w:val="27"/>
        </w:rPr>
        <w:t xml:space="preserve"> </w:t>
      </w:r>
      <w:r w:rsidRPr="000441F2">
        <w:rPr>
          <w:rFonts w:eastAsia="Times New Roman" w:cstheme="minorHAnsi"/>
        </w:rPr>
        <w:t>it.</w:t>
      </w:r>
      <w:r w:rsidRPr="000441F2">
        <w:rPr>
          <w:rFonts w:eastAsia="Times New Roman" w:cstheme="minorHAnsi"/>
          <w:spacing w:val="27"/>
        </w:rPr>
        <w:t xml:space="preserve"> </w:t>
      </w:r>
      <w:r w:rsidRPr="000441F2">
        <w:rPr>
          <w:rFonts w:eastAsia="Times New Roman" w:cstheme="minorHAnsi"/>
        </w:rPr>
        <w:t xml:space="preserve">The MOU remains in effect for </w:t>
      </w:r>
      <w:r w:rsidRPr="000441F2">
        <w:rPr>
          <w:rFonts w:eastAsia="Times New Roman" w:cstheme="minorHAnsi"/>
          <w:b/>
        </w:rPr>
        <w:t xml:space="preserve">three years </w:t>
      </w:r>
      <w:r w:rsidRPr="000441F2">
        <w:rPr>
          <w:rFonts w:eastAsia="Times New Roman" w:cstheme="minorHAnsi"/>
        </w:rPr>
        <w:t>from the date of the last signature. At the end of the</w:t>
      </w:r>
      <w:r w:rsidRPr="000441F2">
        <w:rPr>
          <w:rFonts w:eastAsia="Times New Roman" w:cstheme="minorHAnsi"/>
          <w:spacing w:val="35"/>
        </w:rPr>
        <w:t xml:space="preserve"> </w:t>
      </w:r>
      <w:r w:rsidRPr="000441F2">
        <w:rPr>
          <w:rFonts w:eastAsia="Times New Roman" w:cstheme="minorHAnsi"/>
        </w:rPr>
        <w:t xml:space="preserve">three-year term, the MOU must be renewed </w:t>
      </w:r>
      <w:proofErr w:type="gramStart"/>
      <w:r w:rsidRPr="000441F2">
        <w:rPr>
          <w:rFonts w:eastAsia="Times New Roman" w:cstheme="minorHAnsi"/>
        </w:rPr>
        <w:t>in order to</w:t>
      </w:r>
      <w:proofErr w:type="gramEnd"/>
      <w:r w:rsidRPr="000441F2">
        <w:rPr>
          <w:rFonts w:eastAsia="Times New Roman" w:cstheme="minorHAnsi"/>
        </w:rPr>
        <w:t xml:space="preserve"> remain in effect. If the MOU is not renewed, it will</w:t>
      </w:r>
      <w:r w:rsidRPr="000441F2">
        <w:rPr>
          <w:rFonts w:eastAsia="Times New Roman" w:cstheme="minorHAnsi"/>
          <w:spacing w:val="-18"/>
        </w:rPr>
        <w:t xml:space="preserve"> </w:t>
      </w:r>
      <w:r w:rsidRPr="000441F2">
        <w:rPr>
          <w:rFonts w:eastAsia="Times New Roman" w:cstheme="minorHAnsi"/>
        </w:rPr>
        <w:t>expire.</w:t>
      </w:r>
    </w:p>
    <w:p w14:paraId="265CC497" w14:textId="77777777" w:rsidR="0010601C" w:rsidRPr="000441F2" w:rsidRDefault="0010601C" w:rsidP="0010601C">
      <w:pPr>
        <w:widowControl w:val="0"/>
        <w:spacing w:before="41" w:after="0" w:line="240" w:lineRule="auto"/>
        <w:ind w:left="232" w:right="169"/>
        <w:jc w:val="both"/>
        <w:rPr>
          <w:rFonts w:eastAsia="Times New Roman" w:cstheme="minorHAnsi"/>
        </w:rPr>
      </w:pPr>
    </w:p>
    <w:p w14:paraId="4FEE949E" w14:textId="77777777" w:rsidR="0010601C" w:rsidRDefault="0010601C" w:rsidP="0010601C">
      <w:pPr>
        <w:autoSpaceDE w:val="0"/>
        <w:autoSpaceDN w:val="0"/>
        <w:adjustRightInd w:val="0"/>
        <w:spacing w:after="0" w:line="240" w:lineRule="auto"/>
        <w:rPr>
          <w:rFonts w:eastAsia="Times New Roman" w:cstheme="minorHAnsi"/>
          <w:color w:val="000000"/>
        </w:rPr>
      </w:pPr>
      <w:r w:rsidRPr="000441F2">
        <w:rPr>
          <w:rFonts w:eastAsia="Times New Roman" w:cstheme="minorHAnsi"/>
          <w:color w:val="000000"/>
        </w:rPr>
        <w:t xml:space="preserve">This MOU may be amended at any time by mutual agreement, with the changes noted in a signed and dated addendum to this document. </w:t>
      </w:r>
    </w:p>
    <w:p w14:paraId="0EC86158" w14:textId="7F9AA9F9" w:rsidR="0010601C" w:rsidRDefault="0010601C" w:rsidP="0010601C">
      <w:pPr>
        <w:autoSpaceDE w:val="0"/>
        <w:autoSpaceDN w:val="0"/>
        <w:adjustRightInd w:val="0"/>
        <w:spacing w:after="0" w:line="240" w:lineRule="auto"/>
        <w:rPr>
          <w:rFonts w:eastAsia="Times New Roman" w:cstheme="minorHAnsi"/>
          <w:color w:val="000000"/>
        </w:rPr>
      </w:pPr>
    </w:p>
    <w:p w14:paraId="6B77B715" w14:textId="6AB783C2" w:rsidR="00A9136D" w:rsidRDefault="00A9136D" w:rsidP="0010601C">
      <w:pPr>
        <w:autoSpaceDE w:val="0"/>
        <w:autoSpaceDN w:val="0"/>
        <w:adjustRightInd w:val="0"/>
        <w:spacing w:after="0" w:line="240" w:lineRule="auto"/>
        <w:rPr>
          <w:rFonts w:eastAsia="Times New Roman" w:cstheme="minorHAnsi"/>
          <w:color w:val="000000"/>
        </w:rPr>
      </w:pPr>
    </w:p>
    <w:p w14:paraId="1D468F4E" w14:textId="36F47768" w:rsidR="00A9136D" w:rsidRDefault="00A9136D" w:rsidP="0010601C">
      <w:pPr>
        <w:autoSpaceDE w:val="0"/>
        <w:autoSpaceDN w:val="0"/>
        <w:adjustRightInd w:val="0"/>
        <w:spacing w:after="0" w:line="240" w:lineRule="auto"/>
        <w:rPr>
          <w:rFonts w:eastAsia="Times New Roman" w:cstheme="minorHAnsi"/>
          <w:color w:val="000000"/>
        </w:rPr>
      </w:pPr>
    </w:p>
    <w:p w14:paraId="5B95A2FA" w14:textId="169A34A1" w:rsidR="00A9136D" w:rsidRDefault="00A9136D" w:rsidP="0010601C">
      <w:pPr>
        <w:autoSpaceDE w:val="0"/>
        <w:autoSpaceDN w:val="0"/>
        <w:adjustRightInd w:val="0"/>
        <w:spacing w:after="0" w:line="240" w:lineRule="auto"/>
        <w:rPr>
          <w:rFonts w:eastAsia="Times New Roman" w:cstheme="minorHAnsi"/>
          <w:color w:val="000000"/>
        </w:rPr>
      </w:pPr>
    </w:p>
    <w:p w14:paraId="34E1B5DE" w14:textId="520AD406" w:rsidR="00A9136D" w:rsidRDefault="00A9136D" w:rsidP="0010601C">
      <w:pPr>
        <w:autoSpaceDE w:val="0"/>
        <w:autoSpaceDN w:val="0"/>
        <w:adjustRightInd w:val="0"/>
        <w:spacing w:after="0" w:line="240" w:lineRule="auto"/>
        <w:rPr>
          <w:rFonts w:eastAsia="Times New Roman" w:cstheme="minorHAnsi"/>
          <w:color w:val="000000"/>
        </w:rPr>
      </w:pPr>
    </w:p>
    <w:p w14:paraId="0474C3DF" w14:textId="0E8B05C0" w:rsidR="00A9136D" w:rsidRDefault="00A9136D" w:rsidP="0010601C">
      <w:pPr>
        <w:autoSpaceDE w:val="0"/>
        <w:autoSpaceDN w:val="0"/>
        <w:adjustRightInd w:val="0"/>
        <w:spacing w:after="0" w:line="240" w:lineRule="auto"/>
        <w:rPr>
          <w:rFonts w:eastAsia="Times New Roman" w:cstheme="minorHAnsi"/>
          <w:color w:val="000000"/>
        </w:rPr>
      </w:pPr>
    </w:p>
    <w:p w14:paraId="06685206" w14:textId="6B1F574A" w:rsidR="00A9136D" w:rsidRDefault="00A9136D" w:rsidP="0010601C">
      <w:pPr>
        <w:autoSpaceDE w:val="0"/>
        <w:autoSpaceDN w:val="0"/>
        <w:adjustRightInd w:val="0"/>
        <w:spacing w:after="0" w:line="240" w:lineRule="auto"/>
        <w:rPr>
          <w:rFonts w:eastAsia="Times New Roman" w:cstheme="minorHAnsi"/>
          <w:color w:val="000000"/>
        </w:rPr>
      </w:pPr>
    </w:p>
    <w:p w14:paraId="2C64AB0B" w14:textId="2D0293E6" w:rsidR="00A9136D" w:rsidRDefault="00A9136D" w:rsidP="0010601C">
      <w:pPr>
        <w:autoSpaceDE w:val="0"/>
        <w:autoSpaceDN w:val="0"/>
        <w:adjustRightInd w:val="0"/>
        <w:spacing w:after="0" w:line="240" w:lineRule="auto"/>
        <w:rPr>
          <w:rFonts w:eastAsia="Times New Roman" w:cstheme="minorHAnsi"/>
          <w:color w:val="000000"/>
        </w:rPr>
      </w:pPr>
    </w:p>
    <w:p w14:paraId="56F09C4B" w14:textId="67A8DCDC" w:rsidR="00A9136D" w:rsidRDefault="00A9136D" w:rsidP="0010601C">
      <w:pPr>
        <w:autoSpaceDE w:val="0"/>
        <w:autoSpaceDN w:val="0"/>
        <w:adjustRightInd w:val="0"/>
        <w:spacing w:after="0" w:line="240" w:lineRule="auto"/>
        <w:rPr>
          <w:rFonts w:eastAsia="Times New Roman" w:cstheme="minorHAnsi"/>
          <w:color w:val="000000"/>
        </w:rPr>
      </w:pPr>
    </w:p>
    <w:p w14:paraId="542DC82D" w14:textId="7B654188" w:rsidR="00A9136D" w:rsidRDefault="00A9136D" w:rsidP="0010601C">
      <w:pPr>
        <w:autoSpaceDE w:val="0"/>
        <w:autoSpaceDN w:val="0"/>
        <w:adjustRightInd w:val="0"/>
        <w:spacing w:after="0" w:line="240" w:lineRule="auto"/>
        <w:rPr>
          <w:rFonts w:eastAsia="Times New Roman" w:cstheme="minorHAnsi"/>
          <w:color w:val="000000"/>
        </w:rPr>
      </w:pPr>
    </w:p>
    <w:p w14:paraId="769000C7" w14:textId="0D7AD499" w:rsidR="00A9136D" w:rsidRDefault="00A9136D" w:rsidP="0010601C">
      <w:pPr>
        <w:autoSpaceDE w:val="0"/>
        <w:autoSpaceDN w:val="0"/>
        <w:adjustRightInd w:val="0"/>
        <w:spacing w:after="0" w:line="240" w:lineRule="auto"/>
        <w:rPr>
          <w:rFonts w:eastAsia="Times New Roman" w:cstheme="minorHAnsi"/>
          <w:color w:val="000000"/>
        </w:rPr>
      </w:pPr>
    </w:p>
    <w:p w14:paraId="3C3AA043" w14:textId="30230A66" w:rsidR="00A9136D" w:rsidRDefault="00A9136D" w:rsidP="0010601C">
      <w:pPr>
        <w:autoSpaceDE w:val="0"/>
        <w:autoSpaceDN w:val="0"/>
        <w:adjustRightInd w:val="0"/>
        <w:spacing w:after="0" w:line="240" w:lineRule="auto"/>
        <w:rPr>
          <w:rFonts w:eastAsia="Times New Roman" w:cstheme="minorHAnsi"/>
          <w:color w:val="000000"/>
        </w:rPr>
      </w:pPr>
    </w:p>
    <w:p w14:paraId="4B52BFA6" w14:textId="408F1FEB" w:rsidR="00A9136D" w:rsidRDefault="00A9136D" w:rsidP="0010601C">
      <w:pPr>
        <w:autoSpaceDE w:val="0"/>
        <w:autoSpaceDN w:val="0"/>
        <w:adjustRightInd w:val="0"/>
        <w:spacing w:after="0" w:line="240" w:lineRule="auto"/>
        <w:rPr>
          <w:rFonts w:eastAsia="Times New Roman" w:cstheme="minorHAnsi"/>
          <w:color w:val="000000"/>
        </w:rPr>
      </w:pPr>
    </w:p>
    <w:p w14:paraId="4DC84154" w14:textId="167F0DE2" w:rsidR="00A9136D" w:rsidRDefault="00A9136D" w:rsidP="0010601C">
      <w:pPr>
        <w:autoSpaceDE w:val="0"/>
        <w:autoSpaceDN w:val="0"/>
        <w:adjustRightInd w:val="0"/>
        <w:spacing w:after="0" w:line="240" w:lineRule="auto"/>
        <w:rPr>
          <w:rFonts w:eastAsia="Times New Roman" w:cstheme="minorHAnsi"/>
          <w:color w:val="000000"/>
        </w:rPr>
      </w:pPr>
    </w:p>
    <w:p w14:paraId="23444CD4" w14:textId="0E441D90" w:rsidR="00A9136D" w:rsidRDefault="00A9136D" w:rsidP="0010601C">
      <w:pPr>
        <w:autoSpaceDE w:val="0"/>
        <w:autoSpaceDN w:val="0"/>
        <w:adjustRightInd w:val="0"/>
        <w:spacing w:after="0" w:line="240" w:lineRule="auto"/>
        <w:rPr>
          <w:rFonts w:eastAsia="Times New Roman" w:cstheme="minorHAnsi"/>
          <w:color w:val="000000"/>
        </w:rPr>
      </w:pPr>
    </w:p>
    <w:p w14:paraId="662EC7CB" w14:textId="2BB3B693" w:rsidR="00A9136D" w:rsidRDefault="00A9136D" w:rsidP="0010601C">
      <w:pPr>
        <w:autoSpaceDE w:val="0"/>
        <w:autoSpaceDN w:val="0"/>
        <w:adjustRightInd w:val="0"/>
        <w:spacing w:after="0" w:line="240" w:lineRule="auto"/>
        <w:rPr>
          <w:rFonts w:eastAsia="Times New Roman" w:cstheme="minorHAnsi"/>
          <w:color w:val="000000"/>
        </w:rPr>
      </w:pPr>
    </w:p>
    <w:p w14:paraId="286FFA99" w14:textId="6AED8736" w:rsidR="00A9136D" w:rsidRDefault="00A9136D" w:rsidP="0010601C">
      <w:pPr>
        <w:autoSpaceDE w:val="0"/>
        <w:autoSpaceDN w:val="0"/>
        <w:adjustRightInd w:val="0"/>
        <w:spacing w:after="0" w:line="240" w:lineRule="auto"/>
        <w:rPr>
          <w:rFonts w:eastAsia="Times New Roman" w:cstheme="minorHAnsi"/>
          <w:color w:val="000000"/>
        </w:rPr>
      </w:pPr>
    </w:p>
    <w:p w14:paraId="35691555" w14:textId="1B643B51" w:rsidR="00A9136D" w:rsidRDefault="00A9136D" w:rsidP="0010601C">
      <w:pPr>
        <w:autoSpaceDE w:val="0"/>
        <w:autoSpaceDN w:val="0"/>
        <w:adjustRightInd w:val="0"/>
        <w:spacing w:after="0" w:line="240" w:lineRule="auto"/>
        <w:rPr>
          <w:rFonts w:eastAsia="Times New Roman" w:cstheme="minorHAnsi"/>
          <w:color w:val="000000"/>
        </w:rPr>
      </w:pPr>
    </w:p>
    <w:p w14:paraId="6F44594E" w14:textId="2C22FF19" w:rsidR="00A9136D" w:rsidRDefault="00A9136D" w:rsidP="0010601C">
      <w:pPr>
        <w:autoSpaceDE w:val="0"/>
        <w:autoSpaceDN w:val="0"/>
        <w:adjustRightInd w:val="0"/>
        <w:spacing w:after="0" w:line="240" w:lineRule="auto"/>
        <w:rPr>
          <w:rFonts w:eastAsia="Times New Roman" w:cstheme="minorHAnsi"/>
          <w:color w:val="000000"/>
        </w:rPr>
      </w:pPr>
    </w:p>
    <w:p w14:paraId="55A11C00" w14:textId="10924603" w:rsidR="00A9136D" w:rsidRDefault="00A9136D" w:rsidP="0010601C">
      <w:pPr>
        <w:autoSpaceDE w:val="0"/>
        <w:autoSpaceDN w:val="0"/>
        <w:adjustRightInd w:val="0"/>
        <w:spacing w:after="0" w:line="240" w:lineRule="auto"/>
        <w:rPr>
          <w:rFonts w:eastAsia="Times New Roman" w:cstheme="minorHAnsi"/>
          <w:color w:val="000000"/>
        </w:rPr>
      </w:pPr>
    </w:p>
    <w:p w14:paraId="56948D85" w14:textId="1C061C82" w:rsidR="003B14FD" w:rsidRDefault="003B14FD" w:rsidP="0010601C">
      <w:pPr>
        <w:autoSpaceDE w:val="0"/>
        <w:autoSpaceDN w:val="0"/>
        <w:adjustRightInd w:val="0"/>
        <w:spacing w:after="0" w:line="240" w:lineRule="auto"/>
        <w:rPr>
          <w:rFonts w:eastAsia="Times New Roman" w:cstheme="minorHAnsi"/>
          <w:color w:val="000000"/>
        </w:rPr>
      </w:pPr>
    </w:p>
    <w:p w14:paraId="31805E00" w14:textId="24A2F760" w:rsidR="003B14FD" w:rsidRDefault="003B14FD" w:rsidP="0010601C">
      <w:pPr>
        <w:autoSpaceDE w:val="0"/>
        <w:autoSpaceDN w:val="0"/>
        <w:adjustRightInd w:val="0"/>
        <w:spacing w:after="0" w:line="240" w:lineRule="auto"/>
        <w:rPr>
          <w:rFonts w:eastAsia="Times New Roman" w:cstheme="minorHAnsi"/>
          <w:color w:val="000000"/>
        </w:rPr>
      </w:pPr>
    </w:p>
    <w:p w14:paraId="1AF8DB65" w14:textId="58056A09" w:rsidR="003B14FD" w:rsidRDefault="003B14FD" w:rsidP="0010601C">
      <w:pPr>
        <w:autoSpaceDE w:val="0"/>
        <w:autoSpaceDN w:val="0"/>
        <w:adjustRightInd w:val="0"/>
        <w:spacing w:after="0" w:line="240" w:lineRule="auto"/>
        <w:rPr>
          <w:rFonts w:eastAsia="Times New Roman" w:cstheme="minorHAnsi"/>
          <w:color w:val="000000"/>
        </w:rPr>
      </w:pPr>
    </w:p>
    <w:p w14:paraId="62C1CBE3" w14:textId="77777777" w:rsidR="003B14FD" w:rsidRDefault="003B14FD" w:rsidP="0010601C">
      <w:pPr>
        <w:autoSpaceDE w:val="0"/>
        <w:autoSpaceDN w:val="0"/>
        <w:adjustRightInd w:val="0"/>
        <w:spacing w:after="0" w:line="240" w:lineRule="auto"/>
        <w:rPr>
          <w:rFonts w:eastAsia="Times New Roman" w:cstheme="minorHAnsi"/>
          <w:color w:val="000000"/>
        </w:rPr>
      </w:pPr>
    </w:p>
    <w:p w14:paraId="6A919FBF" w14:textId="6FAA50D4" w:rsidR="00A9136D" w:rsidRDefault="00A9136D" w:rsidP="0010601C">
      <w:pPr>
        <w:autoSpaceDE w:val="0"/>
        <w:autoSpaceDN w:val="0"/>
        <w:adjustRightInd w:val="0"/>
        <w:spacing w:after="0" w:line="240" w:lineRule="auto"/>
        <w:rPr>
          <w:rFonts w:eastAsia="Times New Roman" w:cstheme="minorHAnsi"/>
          <w:color w:val="000000"/>
        </w:rPr>
      </w:pPr>
    </w:p>
    <w:p w14:paraId="73EBCB2D" w14:textId="37DE686C" w:rsidR="00A9136D" w:rsidRDefault="00A9136D" w:rsidP="0010601C">
      <w:pPr>
        <w:autoSpaceDE w:val="0"/>
        <w:autoSpaceDN w:val="0"/>
        <w:adjustRightInd w:val="0"/>
        <w:spacing w:after="0" w:line="240" w:lineRule="auto"/>
        <w:rPr>
          <w:rFonts w:eastAsia="Times New Roman" w:cstheme="minorHAnsi"/>
          <w:color w:val="000000"/>
        </w:rPr>
      </w:pPr>
    </w:p>
    <w:p w14:paraId="6A58C070" w14:textId="69DB7448" w:rsidR="00A9136D" w:rsidRDefault="00A9136D" w:rsidP="0010601C">
      <w:pPr>
        <w:autoSpaceDE w:val="0"/>
        <w:autoSpaceDN w:val="0"/>
        <w:adjustRightInd w:val="0"/>
        <w:spacing w:after="0" w:line="240" w:lineRule="auto"/>
        <w:rPr>
          <w:rFonts w:eastAsia="Times New Roman" w:cstheme="minorHAnsi"/>
          <w:color w:val="000000"/>
        </w:rPr>
      </w:pPr>
    </w:p>
    <w:p w14:paraId="2308E811" w14:textId="27BB9BF5" w:rsidR="00A9136D" w:rsidRDefault="00A9136D" w:rsidP="0010601C">
      <w:pPr>
        <w:autoSpaceDE w:val="0"/>
        <w:autoSpaceDN w:val="0"/>
        <w:adjustRightInd w:val="0"/>
        <w:spacing w:after="0" w:line="240" w:lineRule="auto"/>
        <w:rPr>
          <w:rFonts w:eastAsia="Times New Roman" w:cstheme="minorHAnsi"/>
          <w:color w:val="000000"/>
        </w:rPr>
      </w:pPr>
    </w:p>
    <w:p w14:paraId="305B725E" w14:textId="77777777" w:rsidR="00A9136D" w:rsidRPr="000441F2" w:rsidRDefault="00A9136D" w:rsidP="00A9136D">
      <w:pPr>
        <w:widowControl w:val="0"/>
        <w:spacing w:after="0" w:line="240" w:lineRule="auto"/>
        <w:ind w:left="112" w:right="115"/>
        <w:outlineLvl w:val="1"/>
        <w:rPr>
          <w:rFonts w:eastAsia="Times New Roman" w:cstheme="minorHAnsi"/>
        </w:rPr>
      </w:pPr>
      <w:r w:rsidRPr="000441F2">
        <w:rPr>
          <w:rFonts w:eastAsia="Times New Roman" w:cstheme="minorHAnsi"/>
          <w:b/>
          <w:bCs/>
          <w:u w:val="thick" w:color="000000"/>
        </w:rPr>
        <w:lastRenderedPageBreak/>
        <w:t>SIGNATURES OF AUTHORIZED REPRESENTATIVES:</w:t>
      </w:r>
    </w:p>
    <w:p w14:paraId="3F3F40D0" w14:textId="77777777" w:rsidR="00A9136D" w:rsidRPr="000441F2" w:rsidRDefault="00A9136D" w:rsidP="00A9136D">
      <w:pPr>
        <w:widowControl w:val="0"/>
        <w:spacing w:before="8" w:after="0" w:line="240" w:lineRule="auto"/>
        <w:rPr>
          <w:rFonts w:eastAsia="Times New Roman" w:cstheme="minorHAnsi"/>
        </w:rPr>
      </w:pPr>
    </w:p>
    <w:tbl>
      <w:tblPr>
        <w:tblW w:w="0" w:type="auto"/>
        <w:tblInd w:w="11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5312"/>
      </w:tblGrid>
      <w:tr w:rsidR="00A9136D" w:rsidRPr="00740B35" w14:paraId="1C759A5F" w14:textId="77777777" w:rsidTr="00E04DC9">
        <w:trPr>
          <w:trHeight w:hRule="exact" w:val="1114"/>
        </w:trPr>
        <w:tc>
          <w:tcPr>
            <w:tcW w:w="4789" w:type="dxa"/>
            <w:tcBorders>
              <w:top w:val="single" w:sz="4" w:space="0" w:color="000000"/>
              <w:left w:val="single" w:sz="4" w:space="0" w:color="000000"/>
              <w:bottom w:val="single" w:sz="4" w:space="0" w:color="000000"/>
              <w:right w:val="single" w:sz="4" w:space="0" w:color="000000"/>
            </w:tcBorders>
            <w:hideMark/>
          </w:tcPr>
          <w:p w14:paraId="78A63C08" w14:textId="77777777" w:rsidR="00A9136D" w:rsidRDefault="00A9136D" w:rsidP="00E04DC9">
            <w:pPr>
              <w:widowControl w:val="0"/>
              <w:spacing w:after="0" w:line="240" w:lineRule="auto"/>
              <w:ind w:left="103"/>
              <w:rPr>
                <w:rFonts w:eastAsia="Calibri" w:cstheme="minorHAnsi"/>
                <w:b/>
              </w:rPr>
            </w:pPr>
            <w:r w:rsidRPr="00740B35">
              <w:rPr>
                <w:rFonts w:eastAsia="Calibri" w:cstheme="minorHAnsi"/>
                <w:b/>
              </w:rPr>
              <w:t>HMO:</w:t>
            </w:r>
          </w:p>
          <w:p w14:paraId="4415617D" w14:textId="64AF4CDB" w:rsidR="00A9136D" w:rsidRPr="00740B35" w:rsidRDefault="00A9136D" w:rsidP="00E04DC9">
            <w:pPr>
              <w:widowControl w:val="0"/>
              <w:spacing w:after="0" w:line="240" w:lineRule="auto"/>
              <w:ind w:left="103"/>
              <w:rPr>
                <w:rFonts w:eastAsia="Times New Roman" w:cstheme="minorHAnsi"/>
              </w:rPr>
            </w:pPr>
          </w:p>
        </w:tc>
        <w:tc>
          <w:tcPr>
            <w:tcW w:w="5312" w:type="dxa"/>
            <w:tcBorders>
              <w:top w:val="single" w:sz="4" w:space="0" w:color="000000"/>
              <w:left w:val="single" w:sz="4" w:space="0" w:color="000000"/>
              <w:bottom w:val="single" w:sz="4" w:space="0" w:color="000000"/>
              <w:right w:val="single" w:sz="4" w:space="0" w:color="000000"/>
            </w:tcBorders>
            <w:hideMark/>
          </w:tcPr>
          <w:p w14:paraId="0349C524" w14:textId="0E260C37" w:rsidR="00A9136D" w:rsidRPr="00740B35" w:rsidRDefault="00A9136D" w:rsidP="00A9136D">
            <w:pPr>
              <w:widowControl w:val="0"/>
              <w:spacing w:after="0" w:line="240" w:lineRule="auto"/>
              <w:ind w:left="236" w:right="1272" w:hanging="134"/>
              <w:rPr>
                <w:rFonts w:eastAsia="Times New Roman" w:cstheme="minorHAnsi"/>
              </w:rPr>
            </w:pPr>
            <w:r w:rsidRPr="00740B35">
              <w:rPr>
                <w:rFonts w:eastAsia="Calibri" w:cstheme="minorHAnsi"/>
                <w:b/>
              </w:rPr>
              <w:t>Prenatal Care Coordination</w:t>
            </w:r>
            <w:r w:rsidRPr="00740B35">
              <w:rPr>
                <w:rFonts w:eastAsia="Calibri" w:cstheme="minorHAnsi"/>
                <w:b/>
                <w:spacing w:val="-4"/>
              </w:rPr>
              <w:t xml:space="preserve"> </w:t>
            </w:r>
            <w:r w:rsidRPr="00740B35">
              <w:rPr>
                <w:rFonts w:eastAsia="Calibri" w:cstheme="minorHAnsi"/>
                <w:b/>
              </w:rPr>
              <w:t xml:space="preserve">Agency: </w:t>
            </w:r>
          </w:p>
          <w:p w14:paraId="26A17E43" w14:textId="36584F27" w:rsidR="00A9136D" w:rsidRPr="00740B35" w:rsidRDefault="00A9136D" w:rsidP="00E04DC9">
            <w:pPr>
              <w:widowControl w:val="0"/>
              <w:spacing w:before="9" w:after="0" w:line="240" w:lineRule="auto"/>
              <w:ind w:left="236"/>
              <w:rPr>
                <w:rFonts w:eastAsia="Times New Roman" w:cstheme="minorHAnsi"/>
              </w:rPr>
            </w:pPr>
          </w:p>
        </w:tc>
      </w:tr>
      <w:tr w:rsidR="00A9136D" w:rsidRPr="00740B35" w14:paraId="4C3F2455" w14:textId="77777777" w:rsidTr="00E04DC9">
        <w:trPr>
          <w:trHeight w:hRule="exact" w:val="838"/>
        </w:trPr>
        <w:tc>
          <w:tcPr>
            <w:tcW w:w="4789" w:type="dxa"/>
            <w:tcBorders>
              <w:top w:val="single" w:sz="4" w:space="0" w:color="000000"/>
              <w:left w:val="single" w:sz="4" w:space="0" w:color="000000"/>
              <w:bottom w:val="single" w:sz="4" w:space="0" w:color="000000"/>
              <w:right w:val="single" w:sz="4" w:space="0" w:color="000000"/>
            </w:tcBorders>
            <w:hideMark/>
          </w:tcPr>
          <w:p w14:paraId="66AFF3AB" w14:textId="77777777" w:rsidR="00A9136D" w:rsidRPr="00740B35" w:rsidRDefault="00A9136D" w:rsidP="00E04DC9">
            <w:pPr>
              <w:widowControl w:val="0"/>
              <w:spacing w:after="0" w:line="240" w:lineRule="auto"/>
              <w:ind w:left="103"/>
              <w:rPr>
                <w:rFonts w:eastAsia="Calibri" w:cstheme="minorHAnsi"/>
                <w:b/>
              </w:rPr>
            </w:pPr>
            <w:r w:rsidRPr="00740B35">
              <w:rPr>
                <w:rFonts w:eastAsia="Calibri" w:cstheme="minorHAnsi"/>
                <w:b/>
              </w:rPr>
              <w:t>Authorized HMO Representative</w:t>
            </w:r>
            <w:r w:rsidRPr="00740B35">
              <w:rPr>
                <w:rFonts w:eastAsia="Calibri" w:cstheme="minorHAnsi"/>
                <w:b/>
                <w:spacing w:val="-10"/>
              </w:rPr>
              <w:t xml:space="preserve"> </w:t>
            </w:r>
            <w:r w:rsidRPr="00740B35">
              <w:rPr>
                <w:rFonts w:eastAsia="Calibri" w:cstheme="minorHAnsi"/>
                <w:b/>
              </w:rPr>
              <w:t>(print):</w:t>
            </w:r>
          </w:p>
          <w:p w14:paraId="0723DA11" w14:textId="77777777" w:rsidR="00A9136D" w:rsidRPr="00740B35" w:rsidRDefault="00A9136D" w:rsidP="00E04DC9">
            <w:pPr>
              <w:widowControl w:val="0"/>
              <w:spacing w:after="0" w:line="240" w:lineRule="auto"/>
              <w:ind w:left="103"/>
              <w:rPr>
                <w:rFonts w:eastAsia="Times New Roman" w:cstheme="minorHAnsi"/>
              </w:rPr>
            </w:pPr>
            <w:r>
              <w:rPr>
                <w:rFonts w:eastAsia="Calibri" w:cstheme="minorHAnsi"/>
              </w:rPr>
              <w:t>Mark Huth</w:t>
            </w:r>
          </w:p>
        </w:tc>
        <w:tc>
          <w:tcPr>
            <w:tcW w:w="5312" w:type="dxa"/>
            <w:tcBorders>
              <w:top w:val="single" w:sz="4" w:space="0" w:color="000000"/>
              <w:left w:val="single" w:sz="4" w:space="0" w:color="000000"/>
              <w:bottom w:val="single" w:sz="4" w:space="0" w:color="000000"/>
              <w:right w:val="single" w:sz="4" w:space="0" w:color="000000"/>
            </w:tcBorders>
            <w:hideMark/>
          </w:tcPr>
          <w:p w14:paraId="057163B8" w14:textId="77777777" w:rsidR="00A9136D" w:rsidRPr="00740B35" w:rsidRDefault="00A9136D" w:rsidP="00E04DC9">
            <w:pPr>
              <w:widowControl w:val="0"/>
              <w:spacing w:after="0" w:line="240" w:lineRule="auto"/>
              <w:ind w:left="103"/>
              <w:rPr>
                <w:rFonts w:eastAsia="Times New Roman" w:cstheme="minorHAnsi"/>
              </w:rPr>
            </w:pPr>
            <w:r w:rsidRPr="00740B35">
              <w:rPr>
                <w:rFonts w:eastAsia="Calibri" w:cstheme="minorHAnsi"/>
                <w:b/>
              </w:rPr>
              <w:t>Authorized Agency Representative</w:t>
            </w:r>
            <w:r w:rsidRPr="00740B35">
              <w:rPr>
                <w:rFonts w:eastAsia="Calibri" w:cstheme="minorHAnsi"/>
                <w:b/>
                <w:spacing w:val="-12"/>
              </w:rPr>
              <w:t xml:space="preserve"> </w:t>
            </w:r>
            <w:r w:rsidRPr="00740B35">
              <w:rPr>
                <w:rFonts w:eastAsia="Calibri" w:cstheme="minorHAnsi"/>
                <w:b/>
              </w:rPr>
              <w:t>(print):</w:t>
            </w:r>
          </w:p>
          <w:p w14:paraId="6A0B3D64" w14:textId="67DC7F24" w:rsidR="00A9136D" w:rsidRPr="00740B35" w:rsidRDefault="00A9136D" w:rsidP="00E04DC9">
            <w:pPr>
              <w:widowControl w:val="0"/>
              <w:spacing w:after="0" w:line="240" w:lineRule="auto"/>
              <w:ind w:left="103"/>
              <w:rPr>
                <w:rFonts w:eastAsia="Times New Roman" w:cstheme="minorHAnsi"/>
              </w:rPr>
            </w:pPr>
          </w:p>
        </w:tc>
      </w:tr>
      <w:tr w:rsidR="00A9136D" w:rsidRPr="00740B35" w14:paraId="1AD8300F" w14:textId="77777777" w:rsidTr="00E04DC9">
        <w:trPr>
          <w:trHeight w:hRule="exact" w:val="562"/>
        </w:trPr>
        <w:tc>
          <w:tcPr>
            <w:tcW w:w="4789" w:type="dxa"/>
            <w:tcBorders>
              <w:top w:val="single" w:sz="4" w:space="0" w:color="000000"/>
              <w:left w:val="single" w:sz="4" w:space="0" w:color="000000"/>
              <w:bottom w:val="single" w:sz="4" w:space="0" w:color="000000"/>
              <w:right w:val="single" w:sz="4" w:space="0" w:color="000000"/>
            </w:tcBorders>
            <w:hideMark/>
          </w:tcPr>
          <w:p w14:paraId="2D61A626" w14:textId="77777777" w:rsidR="00A9136D" w:rsidRPr="00740B35" w:rsidRDefault="00A9136D" w:rsidP="00E04DC9">
            <w:pPr>
              <w:widowControl w:val="0"/>
              <w:spacing w:after="0" w:line="240" w:lineRule="auto"/>
              <w:ind w:left="103"/>
              <w:rPr>
                <w:rFonts w:eastAsia="Times New Roman" w:cstheme="minorHAnsi"/>
              </w:rPr>
            </w:pPr>
            <w:r w:rsidRPr="00740B35">
              <w:rPr>
                <w:rFonts w:eastAsia="Calibri" w:cstheme="minorHAnsi"/>
                <w:b/>
              </w:rPr>
              <w:t>Title:</w:t>
            </w:r>
          </w:p>
          <w:p w14:paraId="162FCE68" w14:textId="77777777" w:rsidR="00A9136D" w:rsidRDefault="00A9136D" w:rsidP="00E04DC9">
            <w:pPr>
              <w:pStyle w:val="Default"/>
              <w:rPr>
                <w:sz w:val="18"/>
                <w:szCs w:val="18"/>
              </w:rPr>
            </w:pPr>
            <w:r>
              <w:rPr>
                <w:sz w:val="18"/>
                <w:szCs w:val="18"/>
              </w:rPr>
              <w:t xml:space="preserve">  </w:t>
            </w:r>
            <w:r w:rsidRPr="00C84BDC">
              <w:rPr>
                <w:sz w:val="18"/>
                <w:szCs w:val="18"/>
              </w:rPr>
              <w:t>CEO, GHC-SCW</w:t>
            </w:r>
          </w:p>
          <w:p w14:paraId="430E3403" w14:textId="77777777" w:rsidR="00A9136D" w:rsidRPr="00740B35" w:rsidRDefault="00A9136D" w:rsidP="00E04DC9">
            <w:pPr>
              <w:widowControl w:val="0"/>
              <w:spacing w:after="0" w:line="240" w:lineRule="auto"/>
              <w:ind w:left="103"/>
              <w:rPr>
                <w:rFonts w:eastAsia="Times New Roman" w:cstheme="minorHAnsi"/>
              </w:rPr>
            </w:pPr>
          </w:p>
        </w:tc>
        <w:tc>
          <w:tcPr>
            <w:tcW w:w="5312" w:type="dxa"/>
            <w:tcBorders>
              <w:top w:val="single" w:sz="4" w:space="0" w:color="000000"/>
              <w:left w:val="single" w:sz="4" w:space="0" w:color="000000"/>
              <w:bottom w:val="single" w:sz="4" w:space="0" w:color="000000"/>
              <w:right w:val="single" w:sz="4" w:space="0" w:color="000000"/>
            </w:tcBorders>
            <w:hideMark/>
          </w:tcPr>
          <w:p w14:paraId="12EE34D4" w14:textId="77777777" w:rsidR="00A9136D" w:rsidRPr="00740B35" w:rsidRDefault="00A9136D" w:rsidP="00E04DC9">
            <w:pPr>
              <w:widowControl w:val="0"/>
              <w:spacing w:after="0" w:line="240" w:lineRule="auto"/>
              <w:ind w:left="103"/>
              <w:rPr>
                <w:rFonts w:eastAsia="Times New Roman" w:cstheme="minorHAnsi"/>
              </w:rPr>
            </w:pPr>
            <w:r w:rsidRPr="00740B35">
              <w:rPr>
                <w:rFonts w:eastAsia="Calibri" w:cstheme="minorHAnsi"/>
                <w:b/>
              </w:rPr>
              <w:t>Title:</w:t>
            </w:r>
          </w:p>
          <w:p w14:paraId="576D6568" w14:textId="1106874F" w:rsidR="00A9136D" w:rsidRPr="00740B35" w:rsidRDefault="00A9136D" w:rsidP="00E04DC9">
            <w:pPr>
              <w:widowControl w:val="0"/>
              <w:spacing w:after="0" w:line="240" w:lineRule="auto"/>
              <w:ind w:left="101"/>
              <w:contextualSpacing/>
              <w:rPr>
                <w:rFonts w:eastAsia="Times New Roman" w:cstheme="minorHAnsi"/>
              </w:rPr>
            </w:pPr>
          </w:p>
        </w:tc>
      </w:tr>
      <w:tr w:rsidR="00A9136D" w:rsidRPr="00740B35" w14:paraId="3457A08D" w14:textId="77777777" w:rsidTr="00E04DC9">
        <w:trPr>
          <w:trHeight w:hRule="exact" w:val="1114"/>
        </w:trPr>
        <w:tc>
          <w:tcPr>
            <w:tcW w:w="4789" w:type="dxa"/>
            <w:tcBorders>
              <w:top w:val="single" w:sz="4" w:space="0" w:color="000000"/>
              <w:left w:val="single" w:sz="4" w:space="0" w:color="000000"/>
              <w:bottom w:val="single" w:sz="4" w:space="0" w:color="000000"/>
              <w:right w:val="single" w:sz="4" w:space="0" w:color="000000"/>
            </w:tcBorders>
            <w:hideMark/>
          </w:tcPr>
          <w:p w14:paraId="72B86ACA" w14:textId="77777777" w:rsidR="00A9136D" w:rsidRPr="00740B35" w:rsidRDefault="00A9136D" w:rsidP="00E04DC9">
            <w:pPr>
              <w:widowControl w:val="0"/>
              <w:spacing w:before="1" w:after="0" w:line="240" w:lineRule="auto"/>
              <w:ind w:left="103" w:right="1533"/>
              <w:rPr>
                <w:rFonts w:eastAsia="Times New Roman" w:cstheme="minorHAnsi"/>
              </w:rPr>
            </w:pPr>
            <w:r w:rsidRPr="00740B35">
              <w:rPr>
                <w:rFonts w:eastAsia="Calibri" w:cstheme="minorHAnsi"/>
                <w:b/>
              </w:rPr>
              <w:t>Signature of Authorized</w:t>
            </w:r>
            <w:r w:rsidRPr="00740B35">
              <w:rPr>
                <w:rFonts w:eastAsia="Calibri" w:cstheme="minorHAnsi"/>
                <w:b/>
                <w:spacing w:val="-3"/>
              </w:rPr>
              <w:t xml:space="preserve"> </w:t>
            </w:r>
            <w:r w:rsidRPr="00740B35">
              <w:rPr>
                <w:rFonts w:eastAsia="Calibri" w:cstheme="minorHAnsi"/>
                <w:b/>
              </w:rPr>
              <w:t>HMO Representative:</w:t>
            </w:r>
          </w:p>
        </w:tc>
        <w:tc>
          <w:tcPr>
            <w:tcW w:w="5312" w:type="dxa"/>
            <w:tcBorders>
              <w:top w:val="single" w:sz="4" w:space="0" w:color="000000"/>
              <w:left w:val="single" w:sz="4" w:space="0" w:color="000000"/>
              <w:bottom w:val="single" w:sz="4" w:space="0" w:color="000000"/>
              <w:right w:val="single" w:sz="4" w:space="0" w:color="000000"/>
            </w:tcBorders>
            <w:hideMark/>
          </w:tcPr>
          <w:p w14:paraId="27E5C231" w14:textId="77777777" w:rsidR="00A9136D" w:rsidRPr="00740B35" w:rsidRDefault="00A9136D" w:rsidP="00E04DC9">
            <w:pPr>
              <w:widowControl w:val="0"/>
              <w:spacing w:before="1" w:after="0" w:line="240" w:lineRule="auto"/>
              <w:ind w:left="103"/>
              <w:rPr>
                <w:rFonts w:eastAsia="Times New Roman" w:cstheme="minorHAnsi"/>
              </w:rPr>
            </w:pPr>
            <w:r w:rsidRPr="00740B35">
              <w:rPr>
                <w:rFonts w:eastAsia="Calibri" w:cstheme="minorHAnsi"/>
                <w:b/>
              </w:rPr>
              <w:t>Signature of Authorized Agency</w:t>
            </w:r>
            <w:r w:rsidRPr="00740B35">
              <w:rPr>
                <w:rFonts w:eastAsia="Calibri" w:cstheme="minorHAnsi"/>
                <w:b/>
                <w:spacing w:val="-9"/>
              </w:rPr>
              <w:t xml:space="preserve"> </w:t>
            </w:r>
            <w:r w:rsidRPr="00740B35">
              <w:rPr>
                <w:rFonts w:eastAsia="Calibri" w:cstheme="minorHAnsi"/>
                <w:b/>
              </w:rPr>
              <w:t>Representative:</w:t>
            </w:r>
          </w:p>
        </w:tc>
      </w:tr>
      <w:tr w:rsidR="00A9136D" w:rsidRPr="00740B35" w14:paraId="380CF48D" w14:textId="77777777" w:rsidTr="00E04DC9">
        <w:trPr>
          <w:trHeight w:hRule="exact" w:val="613"/>
        </w:trPr>
        <w:tc>
          <w:tcPr>
            <w:tcW w:w="4789" w:type="dxa"/>
            <w:tcBorders>
              <w:top w:val="single" w:sz="4" w:space="0" w:color="000000"/>
              <w:left w:val="single" w:sz="4" w:space="0" w:color="000000"/>
              <w:bottom w:val="single" w:sz="4" w:space="0" w:color="000000"/>
              <w:right w:val="single" w:sz="4" w:space="0" w:color="000000"/>
            </w:tcBorders>
          </w:tcPr>
          <w:p w14:paraId="20B71764" w14:textId="77777777" w:rsidR="00A9136D" w:rsidRPr="00740B35" w:rsidRDefault="00A9136D" w:rsidP="00E04DC9">
            <w:pPr>
              <w:widowControl w:val="0"/>
              <w:spacing w:before="1" w:after="0" w:line="240" w:lineRule="auto"/>
              <w:ind w:left="103"/>
              <w:rPr>
                <w:rFonts w:eastAsia="Calibri" w:cstheme="minorHAnsi"/>
                <w:b/>
              </w:rPr>
            </w:pPr>
            <w:r w:rsidRPr="00740B35">
              <w:rPr>
                <w:rFonts w:eastAsia="Calibri" w:cstheme="minorHAnsi"/>
                <w:b/>
              </w:rPr>
              <w:t>Date</w:t>
            </w:r>
            <w:r w:rsidRPr="00740B35">
              <w:rPr>
                <w:rFonts w:eastAsia="Calibri" w:cstheme="minorHAnsi"/>
                <w:b/>
                <w:spacing w:val="-3"/>
              </w:rPr>
              <w:t xml:space="preserve"> </w:t>
            </w:r>
            <w:r w:rsidRPr="00740B35">
              <w:rPr>
                <w:rFonts w:eastAsia="Calibri" w:cstheme="minorHAnsi"/>
                <w:b/>
              </w:rPr>
              <w:t>Signed:</w:t>
            </w:r>
          </w:p>
          <w:p w14:paraId="2B092CD3" w14:textId="77777777" w:rsidR="00A9136D" w:rsidRDefault="00A9136D" w:rsidP="00E04DC9">
            <w:pPr>
              <w:widowControl w:val="0"/>
              <w:spacing w:before="1" w:after="0" w:line="240" w:lineRule="auto"/>
              <w:ind w:left="103"/>
              <w:rPr>
                <w:rFonts w:eastAsia="Times New Roman" w:cstheme="minorHAnsi"/>
              </w:rPr>
            </w:pPr>
          </w:p>
          <w:p w14:paraId="1A0957CC" w14:textId="77777777" w:rsidR="00A9136D" w:rsidRPr="00740B35" w:rsidRDefault="00A9136D" w:rsidP="00E04DC9">
            <w:pPr>
              <w:widowControl w:val="0"/>
              <w:spacing w:before="1" w:after="0" w:line="240" w:lineRule="auto"/>
              <w:ind w:left="103"/>
              <w:rPr>
                <w:rFonts w:eastAsia="Times New Roman" w:cstheme="minorHAnsi"/>
              </w:rPr>
            </w:pPr>
          </w:p>
        </w:tc>
        <w:tc>
          <w:tcPr>
            <w:tcW w:w="5312" w:type="dxa"/>
            <w:tcBorders>
              <w:top w:val="single" w:sz="4" w:space="0" w:color="000000"/>
              <w:left w:val="single" w:sz="4" w:space="0" w:color="000000"/>
              <w:bottom w:val="single" w:sz="4" w:space="0" w:color="000000"/>
              <w:right w:val="single" w:sz="4" w:space="0" w:color="000000"/>
            </w:tcBorders>
          </w:tcPr>
          <w:p w14:paraId="7379E8F9" w14:textId="77777777" w:rsidR="00A9136D" w:rsidRPr="00740B35" w:rsidRDefault="00A9136D" w:rsidP="00E04DC9">
            <w:pPr>
              <w:widowControl w:val="0"/>
              <w:spacing w:before="1" w:after="0" w:line="240" w:lineRule="auto"/>
              <w:ind w:left="103"/>
              <w:rPr>
                <w:rFonts w:eastAsia="Calibri" w:cstheme="minorHAnsi"/>
                <w:b/>
              </w:rPr>
            </w:pPr>
            <w:r w:rsidRPr="00740B35">
              <w:rPr>
                <w:rFonts w:eastAsia="Calibri" w:cstheme="minorHAnsi"/>
                <w:b/>
              </w:rPr>
              <w:t>Date</w:t>
            </w:r>
            <w:r w:rsidRPr="00740B35">
              <w:rPr>
                <w:rFonts w:eastAsia="Calibri" w:cstheme="minorHAnsi"/>
                <w:b/>
                <w:spacing w:val="-3"/>
              </w:rPr>
              <w:t xml:space="preserve"> </w:t>
            </w:r>
            <w:r w:rsidRPr="00740B35">
              <w:rPr>
                <w:rFonts w:eastAsia="Calibri" w:cstheme="minorHAnsi"/>
                <w:b/>
              </w:rPr>
              <w:t>Signed:</w:t>
            </w:r>
          </w:p>
          <w:p w14:paraId="26EB9DAE" w14:textId="77777777" w:rsidR="00A9136D" w:rsidRPr="00740B35" w:rsidRDefault="00A9136D" w:rsidP="00E04DC9">
            <w:pPr>
              <w:widowControl w:val="0"/>
              <w:spacing w:before="1" w:after="0" w:line="240" w:lineRule="auto"/>
              <w:ind w:left="103"/>
              <w:rPr>
                <w:rFonts w:eastAsia="Times New Roman" w:cstheme="minorHAnsi"/>
              </w:rPr>
            </w:pPr>
          </w:p>
        </w:tc>
      </w:tr>
      <w:tr w:rsidR="00A9136D" w:rsidRPr="00740B35" w14:paraId="7A37990B" w14:textId="77777777" w:rsidTr="00E04DC9">
        <w:trPr>
          <w:trHeight w:hRule="exact" w:val="1390"/>
        </w:trPr>
        <w:tc>
          <w:tcPr>
            <w:tcW w:w="4789" w:type="dxa"/>
            <w:tcBorders>
              <w:top w:val="single" w:sz="4" w:space="0" w:color="000000"/>
              <w:left w:val="single" w:sz="4" w:space="0" w:color="000000"/>
              <w:bottom w:val="single" w:sz="4" w:space="0" w:color="000000"/>
              <w:right w:val="single" w:sz="4" w:space="0" w:color="000000"/>
            </w:tcBorders>
            <w:hideMark/>
          </w:tcPr>
          <w:p w14:paraId="640EA4FB" w14:textId="77777777" w:rsidR="00A9136D" w:rsidRPr="00740B35" w:rsidRDefault="00A9136D" w:rsidP="00E04DC9">
            <w:pPr>
              <w:widowControl w:val="0"/>
              <w:spacing w:after="0" w:line="240" w:lineRule="auto"/>
              <w:ind w:left="103"/>
              <w:rPr>
                <w:rFonts w:eastAsia="Times New Roman" w:cstheme="minorHAnsi"/>
              </w:rPr>
            </w:pPr>
            <w:r w:rsidRPr="00740B35">
              <w:rPr>
                <w:rFonts w:eastAsia="Calibri" w:cstheme="minorHAnsi"/>
                <w:b/>
              </w:rPr>
              <w:t>HMO Liaison</w:t>
            </w:r>
            <w:r w:rsidRPr="00740B35">
              <w:rPr>
                <w:rFonts w:eastAsia="Calibri" w:cstheme="minorHAnsi"/>
                <w:b/>
                <w:spacing w:val="2"/>
              </w:rPr>
              <w:t xml:space="preserve"> </w:t>
            </w:r>
            <w:r w:rsidRPr="00740B35">
              <w:rPr>
                <w:rFonts w:eastAsia="Calibri" w:cstheme="minorHAnsi"/>
                <w:b/>
              </w:rPr>
              <w:t>#1:</w:t>
            </w:r>
          </w:p>
          <w:p w14:paraId="20DC1045" w14:textId="77777777" w:rsidR="00A9136D" w:rsidRPr="00740B35" w:rsidRDefault="00A9136D" w:rsidP="00E04DC9">
            <w:pPr>
              <w:widowControl w:val="0"/>
              <w:spacing w:after="0" w:line="240" w:lineRule="auto"/>
              <w:ind w:left="103"/>
              <w:rPr>
                <w:rFonts w:eastAsia="Times New Roman" w:cstheme="minorHAnsi"/>
              </w:rPr>
            </w:pPr>
            <w:r>
              <w:rPr>
                <w:rFonts w:eastAsia="Calibri" w:cstheme="minorHAnsi"/>
              </w:rPr>
              <w:t>Name: Jodi Joyce</w:t>
            </w:r>
          </w:p>
          <w:p w14:paraId="3568EDCD" w14:textId="77777777" w:rsidR="00A9136D" w:rsidRPr="00740B35" w:rsidRDefault="00A9136D" w:rsidP="00E04DC9">
            <w:pPr>
              <w:widowControl w:val="0"/>
              <w:spacing w:after="0" w:line="240" w:lineRule="auto"/>
              <w:ind w:left="103"/>
              <w:rPr>
                <w:rFonts w:eastAsia="Times New Roman" w:cstheme="minorHAnsi"/>
              </w:rPr>
            </w:pPr>
            <w:r w:rsidRPr="00740B35">
              <w:rPr>
                <w:rFonts w:eastAsia="Calibri" w:cstheme="minorHAnsi"/>
              </w:rPr>
              <w:t>Phone</w:t>
            </w:r>
            <w:proofErr w:type="gramStart"/>
            <w:r w:rsidRPr="00740B35">
              <w:rPr>
                <w:rFonts w:eastAsia="Calibri" w:cstheme="minorHAnsi"/>
              </w:rPr>
              <w:t xml:space="preserve">: </w:t>
            </w:r>
            <w:r>
              <w:rPr>
                <w:rFonts w:eastAsia="Calibri" w:cstheme="minorHAnsi"/>
              </w:rPr>
              <w:t xml:space="preserve"> (</w:t>
            </w:r>
            <w:proofErr w:type="gramEnd"/>
            <w:r>
              <w:rPr>
                <w:rFonts w:eastAsia="Calibri" w:cstheme="minorHAnsi"/>
              </w:rPr>
              <w:t>608) 662-4988</w:t>
            </w:r>
          </w:p>
          <w:p w14:paraId="157796EF" w14:textId="77777777" w:rsidR="00A9136D" w:rsidRPr="00740B35" w:rsidRDefault="00A9136D" w:rsidP="00E04DC9">
            <w:pPr>
              <w:widowControl w:val="0"/>
              <w:spacing w:after="0" w:line="240" w:lineRule="auto"/>
              <w:ind w:left="103"/>
              <w:rPr>
                <w:rFonts w:eastAsia="Times New Roman" w:cstheme="minorHAnsi"/>
              </w:rPr>
            </w:pPr>
            <w:r w:rsidRPr="00740B35">
              <w:rPr>
                <w:rFonts w:eastAsia="Calibri" w:cstheme="minorHAnsi"/>
              </w:rPr>
              <w:t>E-mail:</w:t>
            </w:r>
            <w:r w:rsidRPr="00740B35">
              <w:rPr>
                <w:rFonts w:eastAsia="Calibri" w:cstheme="minorHAnsi"/>
                <w:spacing w:val="-7"/>
              </w:rPr>
              <w:t xml:space="preserve"> </w:t>
            </w:r>
            <w:r>
              <w:rPr>
                <w:rFonts w:eastAsia="Calibri" w:cstheme="minorHAnsi"/>
                <w:spacing w:val="-7"/>
              </w:rPr>
              <w:t>jjoyce@ghcscw.com</w:t>
            </w:r>
            <w:hyperlink r:id="rId7" w:history="1"/>
            <w:r>
              <w:rPr>
                <w:rFonts w:eastAsia="Calibri" w:cstheme="minorHAnsi"/>
                <w:color w:val="0000FF"/>
                <w:u w:val="single" w:color="0000FF"/>
              </w:rPr>
              <w:t xml:space="preserve"> </w:t>
            </w:r>
          </w:p>
        </w:tc>
        <w:tc>
          <w:tcPr>
            <w:tcW w:w="5312" w:type="dxa"/>
            <w:tcBorders>
              <w:top w:val="single" w:sz="4" w:space="0" w:color="000000"/>
              <w:left w:val="single" w:sz="4" w:space="0" w:color="000000"/>
              <w:bottom w:val="single" w:sz="4" w:space="0" w:color="000000"/>
              <w:right w:val="single" w:sz="4" w:space="0" w:color="000000"/>
            </w:tcBorders>
          </w:tcPr>
          <w:p w14:paraId="27E610EA" w14:textId="77777777" w:rsidR="00A9136D" w:rsidRPr="00740B35" w:rsidRDefault="00A9136D" w:rsidP="00E04DC9">
            <w:pPr>
              <w:widowControl w:val="0"/>
              <w:spacing w:after="0" w:line="240" w:lineRule="auto"/>
              <w:ind w:left="103"/>
              <w:rPr>
                <w:rFonts w:eastAsia="Calibri" w:cstheme="minorHAnsi"/>
                <w:b/>
              </w:rPr>
            </w:pPr>
            <w:r w:rsidRPr="00740B35">
              <w:rPr>
                <w:rFonts w:eastAsia="Calibri" w:cstheme="minorHAnsi"/>
                <w:b/>
              </w:rPr>
              <w:t>PNCC</w:t>
            </w:r>
            <w:r w:rsidRPr="00740B35">
              <w:rPr>
                <w:rFonts w:eastAsia="Calibri" w:cstheme="minorHAnsi"/>
                <w:b/>
                <w:spacing w:val="-3"/>
              </w:rPr>
              <w:t xml:space="preserve"> </w:t>
            </w:r>
            <w:r w:rsidRPr="00740B35">
              <w:rPr>
                <w:rFonts w:eastAsia="Calibri" w:cstheme="minorHAnsi"/>
                <w:b/>
              </w:rPr>
              <w:t>Liaison#1:</w:t>
            </w:r>
          </w:p>
          <w:p w14:paraId="1EC228B6" w14:textId="77777777" w:rsidR="00A9136D" w:rsidRDefault="0072417D" w:rsidP="00A9136D">
            <w:pPr>
              <w:widowControl w:val="0"/>
              <w:spacing w:after="0" w:line="240" w:lineRule="auto"/>
              <w:ind w:left="103"/>
              <w:rPr>
                <w:rFonts w:eastAsia="Times New Roman" w:cstheme="minorHAnsi"/>
              </w:rPr>
            </w:pPr>
            <w:r>
              <w:rPr>
                <w:rFonts w:eastAsia="Times New Roman" w:cstheme="minorHAnsi"/>
              </w:rPr>
              <w:t>Jessica Phalen, BSN RN</w:t>
            </w:r>
          </w:p>
          <w:p w14:paraId="5A11665E" w14:textId="77777777" w:rsidR="0072417D" w:rsidRDefault="0072417D" w:rsidP="00A9136D">
            <w:pPr>
              <w:widowControl w:val="0"/>
              <w:spacing w:after="0" w:line="240" w:lineRule="auto"/>
              <w:ind w:left="103"/>
              <w:rPr>
                <w:rFonts w:eastAsia="Times New Roman" w:cstheme="minorHAnsi"/>
              </w:rPr>
            </w:pPr>
            <w:r>
              <w:rPr>
                <w:rFonts w:eastAsia="Times New Roman" w:cstheme="minorHAnsi"/>
              </w:rPr>
              <w:t>608-355-4326</w:t>
            </w:r>
          </w:p>
          <w:p w14:paraId="72AD3783" w14:textId="0ACDCD32" w:rsidR="0072417D" w:rsidRPr="00740B35" w:rsidRDefault="0072417D" w:rsidP="00A9136D">
            <w:pPr>
              <w:widowControl w:val="0"/>
              <w:spacing w:after="0" w:line="240" w:lineRule="auto"/>
              <w:ind w:left="103"/>
              <w:rPr>
                <w:rFonts w:eastAsia="Times New Roman" w:cstheme="minorHAnsi"/>
              </w:rPr>
            </w:pPr>
            <w:r>
              <w:rPr>
                <w:rFonts w:eastAsia="Times New Roman" w:cstheme="minorHAnsi"/>
              </w:rPr>
              <w:t>Jessie.phalen@saukcountywi.gov</w:t>
            </w:r>
          </w:p>
        </w:tc>
      </w:tr>
      <w:tr w:rsidR="00A9136D" w:rsidRPr="00740B35" w14:paraId="1E4249CE" w14:textId="77777777" w:rsidTr="00E04DC9">
        <w:trPr>
          <w:trHeight w:val="1389"/>
        </w:trPr>
        <w:tc>
          <w:tcPr>
            <w:tcW w:w="4789" w:type="dxa"/>
            <w:tcBorders>
              <w:top w:val="single" w:sz="4" w:space="0" w:color="000000"/>
              <w:left w:val="single" w:sz="4" w:space="0" w:color="000000"/>
              <w:bottom w:val="single" w:sz="4" w:space="0" w:color="auto"/>
              <w:right w:val="single" w:sz="4" w:space="0" w:color="000000"/>
            </w:tcBorders>
            <w:hideMark/>
          </w:tcPr>
          <w:p w14:paraId="41F72FF6" w14:textId="77777777" w:rsidR="00A9136D" w:rsidRPr="00740B35" w:rsidRDefault="00A9136D" w:rsidP="00E04DC9">
            <w:pPr>
              <w:widowControl w:val="0"/>
              <w:spacing w:after="0" w:line="240" w:lineRule="auto"/>
              <w:ind w:left="103"/>
              <w:rPr>
                <w:rFonts w:eastAsia="Times New Roman" w:cstheme="minorHAnsi"/>
              </w:rPr>
            </w:pPr>
            <w:r w:rsidRPr="00740B35">
              <w:rPr>
                <w:rFonts w:eastAsia="Calibri" w:cstheme="minorHAnsi"/>
                <w:b/>
              </w:rPr>
              <w:t>HMO Liaison</w:t>
            </w:r>
            <w:r w:rsidRPr="00740B35">
              <w:rPr>
                <w:rFonts w:eastAsia="Calibri" w:cstheme="minorHAnsi"/>
                <w:b/>
                <w:spacing w:val="2"/>
              </w:rPr>
              <w:t xml:space="preserve"> </w:t>
            </w:r>
            <w:r w:rsidRPr="00740B35">
              <w:rPr>
                <w:rFonts w:eastAsia="Calibri" w:cstheme="minorHAnsi"/>
                <w:b/>
              </w:rPr>
              <w:t>#2:</w:t>
            </w:r>
          </w:p>
          <w:p w14:paraId="42F7B8AC" w14:textId="77777777" w:rsidR="00A9136D" w:rsidRPr="00740B35" w:rsidRDefault="00A9136D" w:rsidP="00E04DC9">
            <w:pPr>
              <w:widowControl w:val="0"/>
              <w:spacing w:after="0" w:line="240" w:lineRule="auto"/>
              <w:ind w:left="103"/>
              <w:rPr>
                <w:rFonts w:eastAsia="Times New Roman" w:cstheme="minorHAnsi"/>
              </w:rPr>
            </w:pPr>
            <w:r>
              <w:rPr>
                <w:rFonts w:eastAsia="Calibri" w:cstheme="minorHAnsi"/>
              </w:rPr>
              <w:t xml:space="preserve"> Name</w:t>
            </w:r>
          </w:p>
          <w:p w14:paraId="34748330" w14:textId="77777777" w:rsidR="00A9136D" w:rsidRPr="00740B35" w:rsidRDefault="00A9136D" w:rsidP="00E04DC9">
            <w:pPr>
              <w:widowControl w:val="0"/>
              <w:spacing w:after="0" w:line="240" w:lineRule="auto"/>
              <w:ind w:left="103"/>
              <w:rPr>
                <w:rFonts w:eastAsia="Times New Roman" w:cstheme="minorHAnsi"/>
              </w:rPr>
            </w:pPr>
            <w:r w:rsidRPr="00740B35">
              <w:rPr>
                <w:rFonts w:eastAsia="Calibri" w:cstheme="minorHAnsi"/>
              </w:rPr>
              <w:t xml:space="preserve">Phone: </w:t>
            </w:r>
            <w:r>
              <w:rPr>
                <w:rFonts w:eastAsia="Calibri" w:cstheme="minorHAnsi"/>
              </w:rPr>
              <w:t xml:space="preserve"> </w:t>
            </w:r>
          </w:p>
          <w:p w14:paraId="74D9A712" w14:textId="77777777" w:rsidR="00A9136D" w:rsidRPr="00740B35" w:rsidRDefault="00A9136D" w:rsidP="00E04DC9">
            <w:pPr>
              <w:widowControl w:val="0"/>
              <w:spacing w:after="0" w:line="240" w:lineRule="auto"/>
              <w:ind w:left="103"/>
              <w:rPr>
                <w:rFonts w:eastAsia="Times New Roman" w:cstheme="minorHAnsi"/>
              </w:rPr>
            </w:pPr>
            <w:r w:rsidRPr="00740B35">
              <w:rPr>
                <w:rFonts w:eastAsia="Calibri" w:cstheme="minorHAnsi"/>
              </w:rPr>
              <w:t>E-mail:</w:t>
            </w:r>
            <w:r w:rsidRPr="00740B35">
              <w:rPr>
                <w:rFonts w:eastAsia="Calibri" w:cstheme="minorHAnsi"/>
                <w:spacing w:val="-7"/>
              </w:rPr>
              <w:t xml:space="preserve"> </w:t>
            </w:r>
            <w:hyperlink r:id="rId8" w:history="1"/>
          </w:p>
        </w:tc>
        <w:tc>
          <w:tcPr>
            <w:tcW w:w="5312" w:type="dxa"/>
            <w:tcBorders>
              <w:top w:val="single" w:sz="4" w:space="0" w:color="000000"/>
              <w:left w:val="single" w:sz="4" w:space="0" w:color="000000"/>
              <w:bottom w:val="single" w:sz="4" w:space="0" w:color="auto"/>
              <w:right w:val="single" w:sz="4" w:space="0" w:color="000000"/>
            </w:tcBorders>
          </w:tcPr>
          <w:p w14:paraId="5CEB4730" w14:textId="77777777" w:rsidR="00A9136D" w:rsidRPr="00740B35" w:rsidRDefault="00A9136D" w:rsidP="00E04DC9">
            <w:pPr>
              <w:widowControl w:val="0"/>
              <w:spacing w:after="0" w:line="240" w:lineRule="auto"/>
              <w:ind w:left="103"/>
              <w:rPr>
                <w:rFonts w:eastAsia="Calibri" w:cstheme="minorHAnsi"/>
                <w:b/>
              </w:rPr>
            </w:pPr>
            <w:r w:rsidRPr="00740B35">
              <w:rPr>
                <w:rFonts w:eastAsia="Calibri" w:cstheme="minorHAnsi"/>
                <w:b/>
              </w:rPr>
              <w:t>PNCC Liaison #2</w:t>
            </w:r>
          </w:p>
          <w:p w14:paraId="506CFDC2" w14:textId="004FCA4E" w:rsidR="00A9136D" w:rsidRDefault="0072417D" w:rsidP="00A9136D">
            <w:pPr>
              <w:widowControl w:val="0"/>
              <w:spacing w:after="0" w:line="240" w:lineRule="auto"/>
              <w:ind w:left="103"/>
              <w:rPr>
                <w:rFonts w:eastAsia="Times New Roman" w:cstheme="minorHAnsi"/>
              </w:rPr>
            </w:pPr>
            <w:r>
              <w:rPr>
                <w:rFonts w:eastAsia="Times New Roman" w:cstheme="minorHAnsi"/>
              </w:rPr>
              <w:t>Haley Siehoff, BSN, RN</w:t>
            </w:r>
          </w:p>
          <w:p w14:paraId="58DBDBAE" w14:textId="77777777" w:rsidR="0072417D" w:rsidRDefault="0072417D" w:rsidP="00A9136D">
            <w:pPr>
              <w:widowControl w:val="0"/>
              <w:spacing w:after="0" w:line="240" w:lineRule="auto"/>
              <w:ind w:left="103"/>
              <w:rPr>
                <w:rFonts w:eastAsia="Times New Roman" w:cstheme="minorHAnsi"/>
              </w:rPr>
            </w:pPr>
            <w:r>
              <w:rPr>
                <w:rFonts w:eastAsia="Times New Roman" w:cstheme="minorHAnsi"/>
              </w:rPr>
              <w:t>608-355-4336</w:t>
            </w:r>
          </w:p>
          <w:p w14:paraId="516EAF27" w14:textId="63E40D34" w:rsidR="0072417D" w:rsidRPr="00740B35" w:rsidRDefault="0072417D" w:rsidP="00A9136D">
            <w:pPr>
              <w:widowControl w:val="0"/>
              <w:spacing w:after="0" w:line="240" w:lineRule="auto"/>
              <w:ind w:left="103"/>
              <w:rPr>
                <w:rFonts w:eastAsia="Times New Roman" w:cstheme="minorHAnsi"/>
              </w:rPr>
            </w:pPr>
            <w:r>
              <w:rPr>
                <w:rFonts w:eastAsia="Times New Roman" w:cstheme="minorHAnsi"/>
              </w:rPr>
              <w:t>Haley.siehoff@saukcountywi.gov</w:t>
            </w:r>
          </w:p>
        </w:tc>
      </w:tr>
    </w:tbl>
    <w:p w14:paraId="635AE04A" w14:textId="77777777" w:rsidR="00A9136D" w:rsidRDefault="00A9136D" w:rsidP="0010601C">
      <w:pPr>
        <w:autoSpaceDE w:val="0"/>
        <w:autoSpaceDN w:val="0"/>
        <w:adjustRightInd w:val="0"/>
        <w:spacing w:after="0" w:line="240" w:lineRule="auto"/>
        <w:rPr>
          <w:rFonts w:eastAsia="Times New Roman" w:cstheme="minorHAnsi"/>
          <w:color w:val="000000"/>
        </w:rPr>
      </w:pPr>
    </w:p>
    <w:p w14:paraId="3BB42CE7" w14:textId="77777777" w:rsidR="003F5865" w:rsidRDefault="003F5865" w:rsidP="003F5865">
      <w:pPr>
        <w:spacing w:after="0" w:line="240" w:lineRule="auto"/>
      </w:pPr>
    </w:p>
    <w:p w14:paraId="40F062A7" w14:textId="77777777" w:rsidR="003F5865" w:rsidRDefault="003F5865" w:rsidP="003F5865">
      <w:pPr>
        <w:spacing w:after="0" w:line="240" w:lineRule="auto"/>
      </w:pPr>
    </w:p>
    <w:p w14:paraId="61057855" w14:textId="77777777" w:rsidR="003F5865" w:rsidRDefault="003F5865" w:rsidP="003F5865">
      <w:pPr>
        <w:spacing w:after="0" w:line="240" w:lineRule="auto"/>
      </w:pPr>
    </w:p>
    <w:sectPr w:rsidR="003F5865" w:rsidSect="003F5865">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8358" w14:textId="77777777" w:rsidR="007C7C78" w:rsidRDefault="007C7C78" w:rsidP="003F5865">
      <w:pPr>
        <w:spacing w:after="0" w:line="240" w:lineRule="auto"/>
      </w:pPr>
      <w:r>
        <w:separator/>
      </w:r>
    </w:p>
  </w:endnote>
  <w:endnote w:type="continuationSeparator" w:id="0">
    <w:p w14:paraId="4944A821" w14:textId="77777777" w:rsidR="007C7C78" w:rsidRDefault="007C7C78" w:rsidP="003F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578A" w14:textId="77777777" w:rsidR="007C7C78" w:rsidRDefault="007C7C78" w:rsidP="003F5865">
      <w:pPr>
        <w:spacing w:after="0" w:line="240" w:lineRule="auto"/>
      </w:pPr>
      <w:r>
        <w:separator/>
      </w:r>
    </w:p>
  </w:footnote>
  <w:footnote w:type="continuationSeparator" w:id="0">
    <w:p w14:paraId="53607A0F" w14:textId="77777777" w:rsidR="007C7C78" w:rsidRDefault="007C7C78" w:rsidP="003F5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0F00" w14:textId="77777777" w:rsidR="003F5865" w:rsidRDefault="003F5865">
    <w:pPr>
      <w:pStyle w:val="Header"/>
    </w:pPr>
    <w:r>
      <w:rPr>
        <w:noProof/>
      </w:rPr>
      <w:drawing>
        <wp:anchor distT="0" distB="0" distL="114300" distR="114300" simplePos="0" relativeHeight="251661312" behindDoc="0" locked="1" layoutInCell="1" allowOverlap="1" wp14:anchorId="17A92724" wp14:editId="4F4F51CA">
          <wp:simplePos x="0" y="0"/>
          <wp:positionH relativeFrom="page">
            <wp:align>right</wp:align>
          </wp:positionH>
          <wp:positionV relativeFrom="page">
            <wp:posOffset>190500</wp:posOffset>
          </wp:positionV>
          <wp:extent cx="7790180" cy="115189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7-13_FINAL-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0180" cy="1151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4945"/>
    <w:multiLevelType w:val="hybridMultilevel"/>
    <w:tmpl w:val="CF441756"/>
    <w:lvl w:ilvl="0" w:tplc="AAB0AC3C">
      <w:start w:val="1"/>
      <w:numFmt w:val="decimal"/>
      <w:lvlText w:val="%1."/>
      <w:lvlJc w:val="left"/>
      <w:pPr>
        <w:ind w:left="832" w:hanging="360"/>
      </w:pPr>
      <w:rPr>
        <w:rFonts w:asciiTheme="minorHAnsi" w:eastAsia="Times New Roman" w:hAnsiTheme="minorHAnsi" w:cstheme="minorHAnsi" w:hint="default"/>
        <w:w w:val="100"/>
        <w:sz w:val="22"/>
        <w:szCs w:val="22"/>
      </w:rPr>
    </w:lvl>
    <w:lvl w:ilvl="1" w:tplc="45F8C1F2">
      <w:start w:val="1"/>
      <w:numFmt w:val="bullet"/>
      <w:lvlText w:val="•"/>
      <w:lvlJc w:val="left"/>
      <w:pPr>
        <w:ind w:left="1772" w:hanging="360"/>
      </w:pPr>
    </w:lvl>
    <w:lvl w:ilvl="2" w:tplc="F01ABC68">
      <w:start w:val="1"/>
      <w:numFmt w:val="bullet"/>
      <w:lvlText w:val="•"/>
      <w:lvlJc w:val="left"/>
      <w:pPr>
        <w:ind w:left="2704" w:hanging="360"/>
      </w:pPr>
    </w:lvl>
    <w:lvl w:ilvl="3" w:tplc="5ECC2AC8">
      <w:start w:val="1"/>
      <w:numFmt w:val="bullet"/>
      <w:lvlText w:val="•"/>
      <w:lvlJc w:val="left"/>
      <w:pPr>
        <w:ind w:left="3636" w:hanging="360"/>
      </w:pPr>
    </w:lvl>
    <w:lvl w:ilvl="4" w:tplc="8EBC3F1C">
      <w:start w:val="1"/>
      <w:numFmt w:val="bullet"/>
      <w:lvlText w:val="•"/>
      <w:lvlJc w:val="left"/>
      <w:pPr>
        <w:ind w:left="4568" w:hanging="360"/>
      </w:pPr>
    </w:lvl>
    <w:lvl w:ilvl="5" w:tplc="A1D02FCA">
      <w:start w:val="1"/>
      <w:numFmt w:val="bullet"/>
      <w:lvlText w:val="•"/>
      <w:lvlJc w:val="left"/>
      <w:pPr>
        <w:ind w:left="5500" w:hanging="360"/>
      </w:pPr>
    </w:lvl>
    <w:lvl w:ilvl="6" w:tplc="B010EB94">
      <w:start w:val="1"/>
      <w:numFmt w:val="bullet"/>
      <w:lvlText w:val="•"/>
      <w:lvlJc w:val="left"/>
      <w:pPr>
        <w:ind w:left="6432" w:hanging="360"/>
      </w:pPr>
    </w:lvl>
    <w:lvl w:ilvl="7" w:tplc="2CF6259A">
      <w:start w:val="1"/>
      <w:numFmt w:val="bullet"/>
      <w:lvlText w:val="•"/>
      <w:lvlJc w:val="left"/>
      <w:pPr>
        <w:ind w:left="7364" w:hanging="360"/>
      </w:pPr>
    </w:lvl>
    <w:lvl w:ilvl="8" w:tplc="0F58FD42">
      <w:start w:val="1"/>
      <w:numFmt w:val="bullet"/>
      <w:lvlText w:val="•"/>
      <w:lvlJc w:val="left"/>
      <w:pPr>
        <w:ind w:left="8296" w:hanging="360"/>
      </w:pPr>
    </w:lvl>
  </w:abstractNum>
  <w:abstractNum w:abstractNumId="1" w15:restartNumberingAfterBreak="0">
    <w:nsid w:val="388E50C7"/>
    <w:multiLevelType w:val="hybridMultilevel"/>
    <w:tmpl w:val="0B6A416A"/>
    <w:lvl w:ilvl="0" w:tplc="E55EF8F2">
      <w:start w:val="1"/>
      <w:numFmt w:val="decimal"/>
      <w:lvlText w:val="%1."/>
      <w:lvlJc w:val="left"/>
      <w:pPr>
        <w:ind w:left="832" w:hanging="360"/>
      </w:pPr>
      <w:rPr>
        <w:rFonts w:asciiTheme="minorHAnsi" w:eastAsia="Times New Roman" w:hAnsiTheme="minorHAnsi" w:cstheme="minorHAnsi" w:hint="default"/>
        <w:w w:val="100"/>
        <w:sz w:val="22"/>
        <w:szCs w:val="22"/>
      </w:rPr>
    </w:lvl>
    <w:lvl w:ilvl="1" w:tplc="40D6D360">
      <w:start w:val="1"/>
      <w:numFmt w:val="bullet"/>
      <w:lvlText w:val="▪"/>
      <w:lvlJc w:val="left"/>
      <w:pPr>
        <w:ind w:left="1552" w:hanging="360"/>
      </w:pPr>
      <w:rPr>
        <w:rFonts w:ascii="Microsoft Sans Serif" w:eastAsia="Microsoft Sans Serif" w:hAnsi="Microsoft Sans Serif" w:cs="Times New Roman" w:hint="default"/>
        <w:w w:val="129"/>
        <w:sz w:val="24"/>
        <w:szCs w:val="24"/>
      </w:rPr>
    </w:lvl>
    <w:lvl w:ilvl="2" w:tplc="B72EF65C">
      <w:start w:val="1"/>
      <w:numFmt w:val="bullet"/>
      <w:lvlText w:val="•"/>
      <w:lvlJc w:val="left"/>
      <w:pPr>
        <w:ind w:left="2515" w:hanging="360"/>
      </w:pPr>
    </w:lvl>
    <w:lvl w:ilvl="3" w:tplc="B05401A8">
      <w:start w:val="1"/>
      <w:numFmt w:val="bullet"/>
      <w:lvlText w:val="•"/>
      <w:lvlJc w:val="left"/>
      <w:pPr>
        <w:ind w:left="3471" w:hanging="360"/>
      </w:pPr>
    </w:lvl>
    <w:lvl w:ilvl="4" w:tplc="022E2206">
      <w:start w:val="1"/>
      <w:numFmt w:val="bullet"/>
      <w:lvlText w:val="•"/>
      <w:lvlJc w:val="left"/>
      <w:pPr>
        <w:ind w:left="4426" w:hanging="360"/>
      </w:pPr>
    </w:lvl>
    <w:lvl w:ilvl="5" w:tplc="97C4C7F8">
      <w:start w:val="1"/>
      <w:numFmt w:val="bullet"/>
      <w:lvlText w:val="•"/>
      <w:lvlJc w:val="left"/>
      <w:pPr>
        <w:ind w:left="5382" w:hanging="360"/>
      </w:pPr>
    </w:lvl>
    <w:lvl w:ilvl="6" w:tplc="014E7AA4">
      <w:start w:val="1"/>
      <w:numFmt w:val="bullet"/>
      <w:lvlText w:val="•"/>
      <w:lvlJc w:val="left"/>
      <w:pPr>
        <w:ind w:left="6337" w:hanging="360"/>
      </w:pPr>
    </w:lvl>
    <w:lvl w:ilvl="7" w:tplc="815E97E6">
      <w:start w:val="1"/>
      <w:numFmt w:val="bullet"/>
      <w:lvlText w:val="•"/>
      <w:lvlJc w:val="left"/>
      <w:pPr>
        <w:ind w:left="7293" w:hanging="360"/>
      </w:pPr>
    </w:lvl>
    <w:lvl w:ilvl="8" w:tplc="E7A8DA72">
      <w:start w:val="1"/>
      <w:numFmt w:val="bullet"/>
      <w:lvlText w:val="•"/>
      <w:lvlJc w:val="left"/>
      <w:pPr>
        <w:ind w:left="8248"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65"/>
    <w:rsid w:val="000B44C8"/>
    <w:rsid w:val="0010601C"/>
    <w:rsid w:val="00270A6B"/>
    <w:rsid w:val="00270B01"/>
    <w:rsid w:val="00284786"/>
    <w:rsid w:val="002E0538"/>
    <w:rsid w:val="003B14FD"/>
    <w:rsid w:val="003F5865"/>
    <w:rsid w:val="006F791B"/>
    <w:rsid w:val="0072417D"/>
    <w:rsid w:val="007C7C78"/>
    <w:rsid w:val="008611F7"/>
    <w:rsid w:val="009C4965"/>
    <w:rsid w:val="009F6919"/>
    <w:rsid w:val="00A9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0498"/>
  <w15:chartTrackingRefBased/>
  <w15:docId w15:val="{4EABD9EC-A2AC-4A41-803C-923BB79C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8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865"/>
  </w:style>
  <w:style w:type="paragraph" w:styleId="Footer">
    <w:name w:val="footer"/>
    <w:basedOn w:val="Normal"/>
    <w:link w:val="FooterChar"/>
    <w:uiPriority w:val="99"/>
    <w:unhideWhenUsed/>
    <w:rsid w:val="003F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865"/>
  </w:style>
  <w:style w:type="character" w:styleId="CommentReference">
    <w:name w:val="annotation reference"/>
    <w:basedOn w:val="DefaultParagraphFont"/>
    <w:uiPriority w:val="99"/>
    <w:semiHidden/>
    <w:unhideWhenUsed/>
    <w:rsid w:val="009C4965"/>
    <w:rPr>
      <w:sz w:val="16"/>
      <w:szCs w:val="16"/>
    </w:rPr>
  </w:style>
  <w:style w:type="paragraph" w:styleId="CommentText">
    <w:name w:val="annotation text"/>
    <w:basedOn w:val="Normal"/>
    <w:link w:val="CommentTextChar"/>
    <w:uiPriority w:val="99"/>
    <w:semiHidden/>
    <w:unhideWhenUsed/>
    <w:rsid w:val="009C496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C4965"/>
    <w:rPr>
      <w:sz w:val="20"/>
      <w:szCs w:val="20"/>
    </w:rPr>
  </w:style>
  <w:style w:type="paragraph" w:styleId="BalloonText">
    <w:name w:val="Balloon Text"/>
    <w:basedOn w:val="Normal"/>
    <w:link w:val="BalloonTextChar"/>
    <w:uiPriority w:val="99"/>
    <w:semiHidden/>
    <w:unhideWhenUsed/>
    <w:rsid w:val="009C4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4965"/>
    <w:pPr>
      <w:spacing w:after="200"/>
    </w:pPr>
    <w:rPr>
      <w:b/>
      <w:bCs/>
    </w:rPr>
  </w:style>
  <w:style w:type="character" w:customStyle="1" w:styleId="CommentSubjectChar">
    <w:name w:val="Comment Subject Char"/>
    <w:basedOn w:val="CommentTextChar"/>
    <w:link w:val="CommentSubject"/>
    <w:uiPriority w:val="99"/>
    <w:semiHidden/>
    <w:rsid w:val="009C4965"/>
    <w:rPr>
      <w:b/>
      <w:bCs/>
      <w:sz w:val="20"/>
      <w:szCs w:val="20"/>
    </w:rPr>
  </w:style>
  <w:style w:type="paragraph" w:customStyle="1" w:styleId="Default">
    <w:name w:val="Default"/>
    <w:rsid w:val="00A9136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a.gaines@uwmf.wisc.edu" TargetMode="External"/><Relationship Id="rId3" Type="http://schemas.openxmlformats.org/officeDocument/2006/relationships/settings" Target="settings.xml"/><Relationship Id="rId7" Type="http://schemas.openxmlformats.org/officeDocument/2006/relationships/hyperlink" Target="mailto:carola.gaines@uwmf.wi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Carol</dc:creator>
  <cp:keywords/>
  <dc:description/>
  <cp:lastModifiedBy>Julie Jaech</cp:lastModifiedBy>
  <cp:revision>2</cp:revision>
  <cp:lastPrinted>2022-06-03T16:52:00Z</cp:lastPrinted>
  <dcterms:created xsi:type="dcterms:W3CDTF">2022-06-03T16:52:00Z</dcterms:created>
  <dcterms:modified xsi:type="dcterms:W3CDTF">2022-06-03T16:52:00Z</dcterms:modified>
</cp:coreProperties>
</file>