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30F4" w14:textId="77777777" w:rsidR="00AD0983" w:rsidRPr="00AD0983" w:rsidRDefault="00794ABE" w:rsidP="00AD0983">
      <w:pPr>
        <w:jc w:val="center"/>
        <w:rPr>
          <w:rFonts w:ascii="Arial" w:hAnsi="Arial" w:cs="Arial"/>
          <w:b/>
        </w:rPr>
      </w:pPr>
      <w:r>
        <w:rPr>
          <w:rFonts w:ascii="Arial" w:hAnsi="Arial" w:cs="Arial"/>
          <w:b/>
        </w:rPr>
        <w:t xml:space="preserve">ANNUAL AGREEMENT BETWEEN </w:t>
      </w:r>
      <w:r w:rsidR="00AD0983" w:rsidRPr="00AD0983">
        <w:rPr>
          <w:rFonts w:ascii="Arial" w:hAnsi="Arial" w:cs="Arial"/>
          <w:b/>
        </w:rPr>
        <w:t>SAUK COUNTY AND THE TOWN OF LAVALLE</w:t>
      </w:r>
    </w:p>
    <w:p w14:paraId="636BB337" w14:textId="77777777" w:rsidR="00AD0983" w:rsidRPr="00AD0983" w:rsidRDefault="00AD0983" w:rsidP="00AD0983">
      <w:pPr>
        <w:spacing w:after="0"/>
        <w:jc w:val="both"/>
        <w:rPr>
          <w:rFonts w:ascii="Arial" w:hAnsi="Arial" w:cs="Arial"/>
          <w:b/>
        </w:rPr>
      </w:pPr>
      <w:r w:rsidRPr="00AD0983">
        <w:rPr>
          <w:rFonts w:ascii="Arial" w:hAnsi="Arial" w:cs="Arial"/>
          <w:b/>
        </w:rPr>
        <w:t>1. INTRODUCTION.</w:t>
      </w:r>
    </w:p>
    <w:p w14:paraId="35C73620" w14:textId="77777777" w:rsidR="00AD0983" w:rsidRPr="00AD0983" w:rsidRDefault="00AD0983" w:rsidP="00AD0983">
      <w:pPr>
        <w:jc w:val="both"/>
        <w:rPr>
          <w:rFonts w:ascii="Arial" w:hAnsi="Arial" w:cs="Arial"/>
        </w:rPr>
      </w:pPr>
      <w:r w:rsidRPr="00AD0983">
        <w:rPr>
          <w:rFonts w:ascii="Arial" w:hAnsi="Arial" w:cs="Arial"/>
        </w:rPr>
        <w:t>This is an agreement between Sauk County and the Town of LaValle (hereinafter the “Parties”) regarding maintenance of properties within the Town of LaValle. Both Parties agree that the undersigned are authorized to sign for their respective body. As such the Parties agree, in way of implementation, as follows:</w:t>
      </w:r>
    </w:p>
    <w:p w14:paraId="36743EBF" w14:textId="77777777" w:rsidR="00AD0983" w:rsidRPr="00AD0983" w:rsidRDefault="00AD0983" w:rsidP="00AD0983">
      <w:pPr>
        <w:spacing w:after="0"/>
        <w:jc w:val="both"/>
        <w:rPr>
          <w:rFonts w:ascii="Arial" w:hAnsi="Arial" w:cs="Arial"/>
          <w:b/>
        </w:rPr>
      </w:pPr>
      <w:r w:rsidRPr="00AD0983">
        <w:rPr>
          <w:rFonts w:ascii="Arial" w:hAnsi="Arial" w:cs="Arial"/>
          <w:b/>
        </w:rPr>
        <w:t>2. SCOPE OF AGREEMENT.</w:t>
      </w:r>
    </w:p>
    <w:p w14:paraId="2497E60D" w14:textId="77777777" w:rsidR="00AD0983" w:rsidRPr="00AD0983" w:rsidRDefault="00AD0983" w:rsidP="00AD0983">
      <w:pPr>
        <w:ind w:right="-540"/>
        <w:jc w:val="both"/>
        <w:rPr>
          <w:rFonts w:ascii="Arial" w:hAnsi="Arial" w:cs="Arial"/>
        </w:rPr>
      </w:pPr>
      <w:r w:rsidRPr="00AD0983">
        <w:rPr>
          <w:rFonts w:ascii="Arial" w:hAnsi="Arial" w:cs="Arial"/>
        </w:rPr>
        <w:t>The County of Sauk owns and maintains the following properties within the Town of LaValle:</w:t>
      </w:r>
    </w:p>
    <w:p w14:paraId="72615131" w14:textId="77777777" w:rsidR="00AD0983" w:rsidRPr="00AD0983" w:rsidRDefault="00990266" w:rsidP="00E31B3D">
      <w:pPr>
        <w:spacing w:after="0"/>
        <w:ind w:left="720"/>
        <w:jc w:val="both"/>
        <w:rPr>
          <w:rFonts w:ascii="Arial" w:hAnsi="Arial" w:cs="Arial"/>
        </w:rPr>
      </w:pPr>
      <w:r>
        <w:rPr>
          <w:rFonts w:ascii="Arial" w:hAnsi="Arial" w:cs="Arial"/>
        </w:rPr>
        <w:t xml:space="preserve">1. </w:t>
      </w:r>
      <w:r w:rsidR="00794ABE">
        <w:rPr>
          <w:rFonts w:ascii="Arial" w:hAnsi="Arial" w:cs="Arial"/>
        </w:rPr>
        <w:t>Lake Redstone County Park, E</w:t>
      </w:r>
      <w:r w:rsidR="00AD0983" w:rsidRPr="00AD0983">
        <w:rPr>
          <w:rFonts w:ascii="Arial" w:hAnsi="Arial" w:cs="Arial"/>
        </w:rPr>
        <w:t>4522 Douglas Road, LaValle, WI 53941</w:t>
      </w:r>
    </w:p>
    <w:p w14:paraId="1A74C827" w14:textId="77777777" w:rsidR="00AD0983" w:rsidRPr="00AD0983" w:rsidRDefault="00990266" w:rsidP="00E31B3D">
      <w:pPr>
        <w:spacing w:after="0"/>
        <w:ind w:left="720"/>
        <w:jc w:val="both"/>
        <w:rPr>
          <w:rFonts w:ascii="Arial" w:hAnsi="Arial" w:cs="Arial"/>
        </w:rPr>
      </w:pPr>
      <w:r>
        <w:rPr>
          <w:rFonts w:ascii="Arial" w:hAnsi="Arial" w:cs="Arial"/>
        </w:rPr>
        <w:t xml:space="preserve">2. </w:t>
      </w:r>
      <w:r w:rsidR="00AD0983" w:rsidRPr="00AD0983">
        <w:rPr>
          <w:rFonts w:ascii="Arial" w:hAnsi="Arial" w:cs="Arial"/>
        </w:rPr>
        <w:t>Hemlock County Park, E3601 North Dutch Hollow Road, LaValle, WI 53941</w:t>
      </w:r>
    </w:p>
    <w:p w14:paraId="0D2F43AF" w14:textId="77777777" w:rsidR="00AD0983" w:rsidRPr="00AD0983" w:rsidRDefault="00990266" w:rsidP="00E31B3D">
      <w:pPr>
        <w:spacing w:after="0"/>
        <w:ind w:left="720"/>
        <w:jc w:val="both"/>
        <w:rPr>
          <w:rFonts w:ascii="Arial" w:hAnsi="Arial" w:cs="Arial"/>
        </w:rPr>
      </w:pPr>
      <w:r>
        <w:rPr>
          <w:rFonts w:ascii="Arial" w:hAnsi="Arial" w:cs="Arial"/>
        </w:rPr>
        <w:t xml:space="preserve">3. </w:t>
      </w:r>
      <w:r w:rsidR="00AD0983" w:rsidRPr="00AD0983">
        <w:rPr>
          <w:rFonts w:ascii="Arial" w:hAnsi="Arial" w:cs="Arial"/>
        </w:rPr>
        <w:t>North End Boat Landing, S4765 LaValle Road, LaValle, WI 53941</w:t>
      </w:r>
    </w:p>
    <w:p w14:paraId="694436EF" w14:textId="77777777" w:rsidR="00AD0983" w:rsidRPr="00AD0983" w:rsidRDefault="00990266" w:rsidP="00E31B3D">
      <w:pPr>
        <w:ind w:left="720"/>
        <w:jc w:val="both"/>
        <w:rPr>
          <w:rFonts w:ascii="Arial" w:hAnsi="Arial" w:cs="Arial"/>
        </w:rPr>
      </w:pPr>
      <w:r>
        <w:rPr>
          <w:rFonts w:ascii="Arial" w:hAnsi="Arial" w:cs="Arial"/>
        </w:rPr>
        <w:t xml:space="preserve">4. </w:t>
      </w:r>
      <w:r w:rsidR="00AD0983" w:rsidRPr="00AD0983">
        <w:rPr>
          <w:rFonts w:ascii="Arial" w:hAnsi="Arial" w:cs="Arial"/>
        </w:rPr>
        <w:t xml:space="preserve">Douglas Landing, </w:t>
      </w:r>
      <w:r w:rsidR="00794ABE">
        <w:rPr>
          <w:rFonts w:ascii="Arial" w:hAnsi="Arial" w:cs="Arial"/>
        </w:rPr>
        <w:t>E4603 Douglas Road, LaValle, WI 53941</w:t>
      </w:r>
    </w:p>
    <w:p w14:paraId="78FC6F06" w14:textId="77777777" w:rsidR="00AD0983" w:rsidRPr="00AD0983" w:rsidRDefault="00AD0983" w:rsidP="00AD0983">
      <w:pPr>
        <w:jc w:val="both"/>
        <w:rPr>
          <w:rFonts w:ascii="Arial" w:hAnsi="Arial" w:cs="Arial"/>
        </w:rPr>
      </w:pPr>
      <w:r w:rsidRPr="00AD0983">
        <w:rPr>
          <w:rFonts w:ascii="Arial" w:hAnsi="Arial" w:cs="Arial"/>
        </w:rPr>
        <w:t>The Town of LaValle Police Department and Town Patrol officers currently assist the Sauk County Land Resources and Environment Department in performing patrol services to the parks and boat landings. In exchange for said services, the County of Sauk has supplemented the police budget for an annual fee of $2,500.00.</w:t>
      </w:r>
    </w:p>
    <w:p w14:paraId="073C3138" w14:textId="77777777" w:rsidR="00AD0983" w:rsidRPr="00AD0983" w:rsidRDefault="00AD0983" w:rsidP="00AD0983">
      <w:pPr>
        <w:spacing w:after="0"/>
        <w:jc w:val="both"/>
        <w:rPr>
          <w:rFonts w:ascii="Arial" w:hAnsi="Arial" w:cs="Arial"/>
          <w:b/>
        </w:rPr>
      </w:pPr>
      <w:r w:rsidRPr="00AD0983">
        <w:rPr>
          <w:rFonts w:ascii="Arial" w:hAnsi="Arial" w:cs="Arial"/>
          <w:b/>
        </w:rPr>
        <w:t>3. ENFORCEMENT.</w:t>
      </w:r>
    </w:p>
    <w:p w14:paraId="2B38E485" w14:textId="77777777" w:rsidR="00AD0983" w:rsidRPr="00AD0983" w:rsidRDefault="00AD0983" w:rsidP="00AD0983">
      <w:pPr>
        <w:jc w:val="both"/>
        <w:rPr>
          <w:rFonts w:ascii="Arial" w:hAnsi="Arial" w:cs="Arial"/>
        </w:rPr>
      </w:pPr>
      <w:r w:rsidRPr="00AD0983">
        <w:rPr>
          <w:rFonts w:ascii="Arial" w:hAnsi="Arial" w:cs="Arial"/>
        </w:rPr>
        <w:t>The Town of LaValle agrees to continue to assist the Sauk County Land Resources and Environment Department in providing random law enforcement patrol and enforcement services including special enforcement and surveillance activities necessary upon request of the Director, Park and Recreation Manager or Sheriff.</w:t>
      </w:r>
    </w:p>
    <w:p w14:paraId="40A39E7A" w14:textId="77777777" w:rsidR="00AD0983" w:rsidRPr="00AD0983" w:rsidRDefault="00AD0983" w:rsidP="00AD0983">
      <w:pPr>
        <w:jc w:val="both"/>
        <w:rPr>
          <w:rFonts w:ascii="Arial" w:hAnsi="Arial" w:cs="Arial"/>
        </w:rPr>
      </w:pPr>
      <w:r w:rsidRPr="00AD0983">
        <w:rPr>
          <w:rFonts w:ascii="Arial" w:hAnsi="Arial" w:cs="Arial"/>
        </w:rPr>
        <w:t>The County agrees to pay the Town of LaValle the amount of $2,500.00 annually for said service.</w:t>
      </w:r>
    </w:p>
    <w:p w14:paraId="60039831" w14:textId="77777777" w:rsidR="00AD0983" w:rsidRPr="00AD0983" w:rsidRDefault="00AD0983" w:rsidP="00AD0983">
      <w:pPr>
        <w:spacing w:after="0"/>
        <w:jc w:val="both"/>
        <w:rPr>
          <w:rFonts w:ascii="Arial" w:hAnsi="Arial" w:cs="Arial"/>
          <w:b/>
        </w:rPr>
      </w:pPr>
      <w:r w:rsidRPr="00AD0983">
        <w:rPr>
          <w:rFonts w:ascii="Arial" w:hAnsi="Arial" w:cs="Arial"/>
          <w:b/>
        </w:rPr>
        <w:t>4. LENGTH OF AGREEMENT.</w:t>
      </w:r>
    </w:p>
    <w:p w14:paraId="04F282E5" w14:textId="77777777" w:rsidR="004F07D3" w:rsidRPr="00AD0983" w:rsidRDefault="00AD0983" w:rsidP="00AD0983">
      <w:pPr>
        <w:jc w:val="both"/>
        <w:rPr>
          <w:rFonts w:ascii="Arial" w:hAnsi="Arial" w:cs="Arial"/>
        </w:rPr>
      </w:pPr>
      <w:r w:rsidRPr="00AD0983">
        <w:rPr>
          <w:rFonts w:ascii="Arial" w:hAnsi="Arial" w:cs="Arial"/>
        </w:rPr>
        <w:t>This agreement shall be in effect from the date of the last signature on this document and will renew every year, except that either party may terminate this agreement for any reason upon thirty (30) days’ written notice via certified mail to the undersigned representative of the other party, or their successor, namely, the Sauk County Land Resources and Environment Department and the Town of LaValle Town Clerk.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1"/>
        <w:gridCol w:w="664"/>
        <w:gridCol w:w="2695"/>
      </w:tblGrid>
      <w:tr w:rsidR="00AD0983" w14:paraId="52F90CF0" w14:textId="77777777" w:rsidTr="00AD0983">
        <w:tc>
          <w:tcPr>
            <w:tcW w:w="5991" w:type="dxa"/>
          </w:tcPr>
          <w:p w14:paraId="66943EAA" w14:textId="77777777" w:rsidR="00AD0983" w:rsidRPr="00AD0983" w:rsidRDefault="00AD0983" w:rsidP="00AD0983">
            <w:pPr>
              <w:rPr>
                <w:rFonts w:ascii="Arial" w:hAnsi="Arial" w:cs="Arial"/>
                <w:b/>
              </w:rPr>
            </w:pPr>
            <w:r w:rsidRPr="00AD0983">
              <w:rPr>
                <w:rFonts w:ascii="Arial" w:hAnsi="Arial" w:cs="Arial"/>
                <w:b/>
              </w:rPr>
              <w:t>FOR SAUK COUNTY</w:t>
            </w:r>
          </w:p>
        </w:tc>
        <w:tc>
          <w:tcPr>
            <w:tcW w:w="664" w:type="dxa"/>
          </w:tcPr>
          <w:p w14:paraId="6034F7CB" w14:textId="77777777" w:rsidR="00AD0983" w:rsidRDefault="00AD0983" w:rsidP="00AD0983">
            <w:pPr>
              <w:rPr>
                <w:rFonts w:ascii="Arial" w:hAnsi="Arial" w:cs="Arial"/>
              </w:rPr>
            </w:pPr>
          </w:p>
        </w:tc>
        <w:tc>
          <w:tcPr>
            <w:tcW w:w="2695" w:type="dxa"/>
          </w:tcPr>
          <w:p w14:paraId="6B130022" w14:textId="77777777" w:rsidR="00AD0983" w:rsidRDefault="00AD0983" w:rsidP="00AD0983">
            <w:pPr>
              <w:rPr>
                <w:rFonts w:ascii="Arial" w:hAnsi="Arial" w:cs="Arial"/>
              </w:rPr>
            </w:pPr>
          </w:p>
        </w:tc>
      </w:tr>
      <w:tr w:rsidR="00AD0983" w14:paraId="0E4F762D" w14:textId="77777777" w:rsidTr="00AD0983">
        <w:tc>
          <w:tcPr>
            <w:tcW w:w="5991" w:type="dxa"/>
            <w:tcBorders>
              <w:bottom w:val="single" w:sz="4" w:space="0" w:color="auto"/>
            </w:tcBorders>
          </w:tcPr>
          <w:p w14:paraId="3772454E" w14:textId="77777777" w:rsidR="00AD0983" w:rsidRDefault="00AD0983" w:rsidP="00AD0983">
            <w:pPr>
              <w:rPr>
                <w:rFonts w:ascii="Arial" w:hAnsi="Arial" w:cs="Arial"/>
              </w:rPr>
            </w:pPr>
          </w:p>
          <w:p w14:paraId="35D98D50" w14:textId="77777777" w:rsidR="00AD0983" w:rsidRDefault="00AD0983" w:rsidP="00AD0983">
            <w:pPr>
              <w:rPr>
                <w:rFonts w:ascii="Arial" w:hAnsi="Arial" w:cs="Arial"/>
              </w:rPr>
            </w:pPr>
          </w:p>
          <w:p w14:paraId="760F16F1" w14:textId="77777777" w:rsidR="00AD0983" w:rsidRDefault="00AD0983" w:rsidP="00AD0983">
            <w:pPr>
              <w:rPr>
                <w:rFonts w:ascii="Arial" w:hAnsi="Arial" w:cs="Arial"/>
              </w:rPr>
            </w:pPr>
          </w:p>
        </w:tc>
        <w:tc>
          <w:tcPr>
            <w:tcW w:w="664" w:type="dxa"/>
          </w:tcPr>
          <w:p w14:paraId="3BF0166F" w14:textId="77777777" w:rsidR="00AD0983" w:rsidRDefault="00AD0983" w:rsidP="00AD0983">
            <w:pPr>
              <w:rPr>
                <w:rFonts w:ascii="Arial" w:hAnsi="Arial" w:cs="Arial"/>
              </w:rPr>
            </w:pPr>
          </w:p>
        </w:tc>
        <w:tc>
          <w:tcPr>
            <w:tcW w:w="2695" w:type="dxa"/>
            <w:tcBorders>
              <w:bottom w:val="single" w:sz="4" w:space="0" w:color="auto"/>
            </w:tcBorders>
          </w:tcPr>
          <w:p w14:paraId="049975F9" w14:textId="77777777" w:rsidR="00AD0983" w:rsidRDefault="00AD0983" w:rsidP="00AD0983">
            <w:pPr>
              <w:rPr>
                <w:rFonts w:ascii="Arial" w:hAnsi="Arial" w:cs="Arial"/>
              </w:rPr>
            </w:pPr>
          </w:p>
        </w:tc>
      </w:tr>
      <w:tr w:rsidR="00AD0983" w14:paraId="555A0DD9" w14:textId="77777777" w:rsidTr="00AD0983">
        <w:tc>
          <w:tcPr>
            <w:tcW w:w="5991" w:type="dxa"/>
            <w:tcBorders>
              <w:top w:val="single" w:sz="4" w:space="0" w:color="auto"/>
            </w:tcBorders>
          </w:tcPr>
          <w:p w14:paraId="19754FFA" w14:textId="053D8927" w:rsidR="00AD0983" w:rsidRDefault="00603FEB" w:rsidP="00AD0983">
            <w:pPr>
              <w:rPr>
                <w:rFonts w:ascii="Arial" w:hAnsi="Arial" w:cs="Arial"/>
              </w:rPr>
            </w:pPr>
            <w:r>
              <w:rPr>
                <w:rFonts w:ascii="Arial" w:hAnsi="Arial" w:cs="Arial"/>
              </w:rPr>
              <w:t>Administrator</w:t>
            </w:r>
            <w:r w:rsidR="00AD0983">
              <w:rPr>
                <w:rFonts w:ascii="Arial" w:hAnsi="Arial" w:cs="Arial"/>
              </w:rPr>
              <w:t xml:space="preserve">, </w:t>
            </w:r>
            <w:r>
              <w:rPr>
                <w:rFonts w:ascii="Arial" w:hAnsi="Arial" w:cs="Arial"/>
              </w:rPr>
              <w:t>Sauk County</w:t>
            </w:r>
          </w:p>
          <w:p w14:paraId="4489E311" w14:textId="77777777" w:rsidR="00AD0983" w:rsidRDefault="00AD0983" w:rsidP="00AD0983">
            <w:pPr>
              <w:rPr>
                <w:rFonts w:ascii="Arial" w:hAnsi="Arial" w:cs="Arial"/>
              </w:rPr>
            </w:pPr>
          </w:p>
        </w:tc>
        <w:tc>
          <w:tcPr>
            <w:tcW w:w="664" w:type="dxa"/>
          </w:tcPr>
          <w:p w14:paraId="78D8D452" w14:textId="77777777" w:rsidR="00AD0983" w:rsidRDefault="00AD0983" w:rsidP="00AD0983">
            <w:pPr>
              <w:rPr>
                <w:rFonts w:ascii="Arial" w:hAnsi="Arial" w:cs="Arial"/>
              </w:rPr>
            </w:pPr>
          </w:p>
        </w:tc>
        <w:tc>
          <w:tcPr>
            <w:tcW w:w="2695" w:type="dxa"/>
            <w:tcBorders>
              <w:top w:val="single" w:sz="4" w:space="0" w:color="auto"/>
            </w:tcBorders>
          </w:tcPr>
          <w:p w14:paraId="31564321" w14:textId="77777777" w:rsidR="00AD0983" w:rsidRDefault="00AD0983" w:rsidP="00AD0983">
            <w:pPr>
              <w:rPr>
                <w:rFonts w:ascii="Arial" w:hAnsi="Arial" w:cs="Arial"/>
              </w:rPr>
            </w:pPr>
            <w:r>
              <w:rPr>
                <w:rFonts w:ascii="Arial" w:hAnsi="Arial" w:cs="Arial"/>
              </w:rPr>
              <w:t>Date</w:t>
            </w:r>
          </w:p>
        </w:tc>
      </w:tr>
      <w:tr w:rsidR="00AD0983" w14:paraId="77855A53" w14:textId="77777777" w:rsidTr="00AD0983">
        <w:tc>
          <w:tcPr>
            <w:tcW w:w="5991" w:type="dxa"/>
          </w:tcPr>
          <w:p w14:paraId="7AD214E5" w14:textId="77777777" w:rsidR="00AD0983" w:rsidRPr="00AD0983" w:rsidRDefault="00AD0983" w:rsidP="00AD0983">
            <w:pPr>
              <w:rPr>
                <w:rFonts w:ascii="Arial" w:hAnsi="Arial" w:cs="Arial"/>
                <w:b/>
              </w:rPr>
            </w:pPr>
            <w:r w:rsidRPr="00AD0983">
              <w:rPr>
                <w:rFonts w:ascii="Arial" w:hAnsi="Arial" w:cs="Arial"/>
                <w:b/>
              </w:rPr>
              <w:t>FOR TOWN OF LAVALLE</w:t>
            </w:r>
          </w:p>
        </w:tc>
        <w:tc>
          <w:tcPr>
            <w:tcW w:w="664" w:type="dxa"/>
          </w:tcPr>
          <w:p w14:paraId="687897F0" w14:textId="77777777" w:rsidR="00AD0983" w:rsidRDefault="00AD0983" w:rsidP="00AD0983">
            <w:pPr>
              <w:rPr>
                <w:rFonts w:ascii="Arial" w:hAnsi="Arial" w:cs="Arial"/>
              </w:rPr>
            </w:pPr>
          </w:p>
        </w:tc>
        <w:tc>
          <w:tcPr>
            <w:tcW w:w="2695" w:type="dxa"/>
          </w:tcPr>
          <w:p w14:paraId="7569D10A" w14:textId="77777777" w:rsidR="00AD0983" w:rsidRDefault="00AD0983" w:rsidP="00AD0983">
            <w:pPr>
              <w:rPr>
                <w:rFonts w:ascii="Arial" w:hAnsi="Arial" w:cs="Arial"/>
              </w:rPr>
            </w:pPr>
          </w:p>
        </w:tc>
      </w:tr>
      <w:tr w:rsidR="00AD0983" w14:paraId="1914DA3D" w14:textId="77777777" w:rsidTr="00AD0983">
        <w:tc>
          <w:tcPr>
            <w:tcW w:w="5991" w:type="dxa"/>
            <w:tcBorders>
              <w:bottom w:val="single" w:sz="4" w:space="0" w:color="auto"/>
            </w:tcBorders>
          </w:tcPr>
          <w:p w14:paraId="51E71F5B" w14:textId="77777777" w:rsidR="00AD0983" w:rsidRDefault="00AD0983" w:rsidP="00AD0983">
            <w:pPr>
              <w:rPr>
                <w:rFonts w:ascii="Arial" w:hAnsi="Arial" w:cs="Arial"/>
              </w:rPr>
            </w:pPr>
          </w:p>
          <w:p w14:paraId="2AAAD3FB" w14:textId="77777777" w:rsidR="00AD0983" w:rsidRDefault="00AD0983" w:rsidP="00AD0983">
            <w:pPr>
              <w:rPr>
                <w:rFonts w:ascii="Arial" w:hAnsi="Arial" w:cs="Arial"/>
              </w:rPr>
            </w:pPr>
          </w:p>
          <w:p w14:paraId="76930990" w14:textId="77777777" w:rsidR="00AD0983" w:rsidRDefault="00AD0983" w:rsidP="00AD0983">
            <w:pPr>
              <w:rPr>
                <w:rFonts w:ascii="Arial" w:hAnsi="Arial" w:cs="Arial"/>
              </w:rPr>
            </w:pPr>
          </w:p>
        </w:tc>
        <w:tc>
          <w:tcPr>
            <w:tcW w:w="664" w:type="dxa"/>
          </w:tcPr>
          <w:p w14:paraId="01E2E129" w14:textId="77777777" w:rsidR="00AD0983" w:rsidRDefault="00AD0983" w:rsidP="00AD0983">
            <w:pPr>
              <w:rPr>
                <w:rFonts w:ascii="Arial" w:hAnsi="Arial" w:cs="Arial"/>
              </w:rPr>
            </w:pPr>
          </w:p>
        </w:tc>
        <w:tc>
          <w:tcPr>
            <w:tcW w:w="2695" w:type="dxa"/>
            <w:tcBorders>
              <w:bottom w:val="single" w:sz="4" w:space="0" w:color="auto"/>
            </w:tcBorders>
          </w:tcPr>
          <w:p w14:paraId="77E4A181" w14:textId="77777777" w:rsidR="00AD0983" w:rsidRDefault="00AD0983" w:rsidP="00AD0983">
            <w:pPr>
              <w:rPr>
                <w:rFonts w:ascii="Arial" w:hAnsi="Arial" w:cs="Arial"/>
              </w:rPr>
            </w:pPr>
          </w:p>
        </w:tc>
      </w:tr>
      <w:tr w:rsidR="00AD0983" w14:paraId="27C4D753" w14:textId="77777777" w:rsidTr="00AD0983">
        <w:tc>
          <w:tcPr>
            <w:tcW w:w="5991" w:type="dxa"/>
            <w:tcBorders>
              <w:top w:val="single" w:sz="4" w:space="0" w:color="auto"/>
            </w:tcBorders>
          </w:tcPr>
          <w:p w14:paraId="500510D4" w14:textId="77777777" w:rsidR="00AD0983" w:rsidRDefault="00AD0983" w:rsidP="00AD0983">
            <w:pPr>
              <w:rPr>
                <w:rFonts w:ascii="Arial" w:hAnsi="Arial" w:cs="Arial"/>
              </w:rPr>
            </w:pPr>
            <w:r>
              <w:rPr>
                <w:rFonts w:ascii="Arial" w:hAnsi="Arial" w:cs="Arial"/>
              </w:rPr>
              <w:t>Chair, LaValle Town Board</w:t>
            </w:r>
          </w:p>
        </w:tc>
        <w:tc>
          <w:tcPr>
            <w:tcW w:w="664" w:type="dxa"/>
          </w:tcPr>
          <w:p w14:paraId="6D637778" w14:textId="77777777" w:rsidR="00AD0983" w:rsidRDefault="00AD0983" w:rsidP="00AD0983">
            <w:pPr>
              <w:rPr>
                <w:rFonts w:ascii="Arial" w:hAnsi="Arial" w:cs="Arial"/>
              </w:rPr>
            </w:pPr>
          </w:p>
        </w:tc>
        <w:tc>
          <w:tcPr>
            <w:tcW w:w="2695" w:type="dxa"/>
            <w:tcBorders>
              <w:top w:val="single" w:sz="4" w:space="0" w:color="auto"/>
            </w:tcBorders>
          </w:tcPr>
          <w:p w14:paraId="1BEB2A5C" w14:textId="77777777" w:rsidR="00AD0983" w:rsidRDefault="00AD0983" w:rsidP="00AD0983">
            <w:pPr>
              <w:rPr>
                <w:rFonts w:ascii="Arial" w:hAnsi="Arial" w:cs="Arial"/>
              </w:rPr>
            </w:pPr>
            <w:r>
              <w:rPr>
                <w:rFonts w:ascii="Arial" w:hAnsi="Arial" w:cs="Arial"/>
              </w:rPr>
              <w:t>Date</w:t>
            </w:r>
          </w:p>
        </w:tc>
      </w:tr>
    </w:tbl>
    <w:p w14:paraId="45856511" w14:textId="77777777" w:rsidR="00AD0983" w:rsidRPr="00AD0983" w:rsidRDefault="00AD0983" w:rsidP="00AD0983">
      <w:pPr>
        <w:rPr>
          <w:rFonts w:ascii="Arial" w:hAnsi="Arial" w:cs="Arial"/>
        </w:rPr>
      </w:pPr>
    </w:p>
    <w:sectPr w:rsidR="00AD0983" w:rsidRPr="00AD0983" w:rsidSect="00AD0983">
      <w:headerReference w:type="default" r:id="rId7"/>
      <w:footerReference w:type="default" r:id="rId8"/>
      <w:pgSz w:w="12240" w:h="15840"/>
      <w:pgMar w:top="1440" w:right="1008"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3F10" w14:textId="77777777" w:rsidR="003F4A5D" w:rsidRDefault="003F4A5D" w:rsidP="003F4A5D">
      <w:pPr>
        <w:spacing w:after="0" w:line="240" w:lineRule="auto"/>
      </w:pPr>
      <w:r>
        <w:separator/>
      </w:r>
    </w:p>
  </w:endnote>
  <w:endnote w:type="continuationSeparator" w:id="0">
    <w:p w14:paraId="301B9C2B" w14:textId="77777777" w:rsidR="003F4A5D" w:rsidRDefault="003F4A5D" w:rsidP="003F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5A22" w14:textId="77777777" w:rsidR="003F4A5D" w:rsidRDefault="003F4A5D" w:rsidP="003F4A5D">
    <w:pPr>
      <w:pStyle w:val="Footer"/>
      <w:jc w:val="center"/>
    </w:pPr>
    <w:r>
      <w:rPr>
        <w:noProof/>
      </w:rPr>
      <w:drawing>
        <wp:anchor distT="0" distB="0" distL="114300" distR="114300" simplePos="0" relativeHeight="251658240" behindDoc="1" locked="0" layoutInCell="1" allowOverlap="1" wp14:anchorId="4C4D96DE" wp14:editId="57A1B1FE">
          <wp:simplePos x="0" y="0"/>
          <wp:positionH relativeFrom="column">
            <wp:posOffset>-669925</wp:posOffset>
          </wp:positionH>
          <wp:positionV relativeFrom="paragraph">
            <wp:posOffset>-485613</wp:posOffset>
          </wp:positionV>
          <wp:extent cx="7338060" cy="1533525"/>
          <wp:effectExtent l="0" t="0" r="0" b="0"/>
          <wp:wrapTight wrapText="bothSides">
            <wp:wrapPolygon edited="0">
              <wp:start x="2467" y="9391"/>
              <wp:lineTo x="673" y="9928"/>
              <wp:lineTo x="729" y="11538"/>
              <wp:lineTo x="5944" y="12343"/>
              <wp:lineTo x="17495" y="12343"/>
              <wp:lineTo x="20692" y="11538"/>
              <wp:lineTo x="20860" y="10465"/>
              <wp:lineTo x="20355" y="9391"/>
              <wp:lineTo x="2467" y="9391"/>
            </wp:wrapPolygon>
          </wp:wrapTight>
          <wp:docPr id="3" name="Picture 3" descr="C:\Users\jsteinho\Downloads\S7995 White Mound Drive, Hillpoint, Wisconsin 5393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steinho\Downloads\S7995 White Mound Drive, Hillpoint, Wisconsin 53937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806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15D1" w14:textId="77777777" w:rsidR="003F4A5D" w:rsidRDefault="003F4A5D" w:rsidP="003F4A5D">
      <w:pPr>
        <w:spacing w:after="0" w:line="240" w:lineRule="auto"/>
      </w:pPr>
      <w:r>
        <w:separator/>
      </w:r>
    </w:p>
  </w:footnote>
  <w:footnote w:type="continuationSeparator" w:id="0">
    <w:p w14:paraId="1154F4C4" w14:textId="77777777" w:rsidR="003F4A5D" w:rsidRDefault="003F4A5D" w:rsidP="003F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3D9B" w14:textId="77777777" w:rsidR="003F4A5D" w:rsidRDefault="003F4A5D" w:rsidP="003F4A5D">
    <w:pPr>
      <w:pStyle w:val="Header"/>
      <w:jc w:val="center"/>
    </w:pPr>
    <w:r>
      <w:rPr>
        <w:noProof/>
      </w:rPr>
      <w:drawing>
        <wp:inline distT="0" distB="0" distL="0" distR="0" wp14:anchorId="3FD11551" wp14:editId="532BA45E">
          <wp:extent cx="704850" cy="810705"/>
          <wp:effectExtent l="0" t="0" r="0" b="8890"/>
          <wp:docPr id="1" name="Picture 1" descr="Color Logo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20" cy="829648"/>
                  </a:xfrm>
                  <a:prstGeom prst="rect">
                    <a:avLst/>
                  </a:prstGeom>
                  <a:noFill/>
                  <a:ln>
                    <a:noFill/>
                  </a:ln>
                </pic:spPr>
              </pic:pic>
            </a:graphicData>
          </a:graphic>
        </wp:inline>
      </w:drawing>
    </w:r>
  </w:p>
  <w:p w14:paraId="23BE5846" w14:textId="77777777" w:rsidR="003F4A5D" w:rsidRDefault="003F4A5D" w:rsidP="003F4A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C7CE8"/>
    <w:multiLevelType w:val="hybridMultilevel"/>
    <w:tmpl w:val="0CE27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5D"/>
    <w:rsid w:val="00273996"/>
    <w:rsid w:val="002C1518"/>
    <w:rsid w:val="003F4A5D"/>
    <w:rsid w:val="0043616A"/>
    <w:rsid w:val="004F07D3"/>
    <w:rsid w:val="00603FEB"/>
    <w:rsid w:val="006F1D3B"/>
    <w:rsid w:val="00794ABE"/>
    <w:rsid w:val="008B1C7A"/>
    <w:rsid w:val="00990266"/>
    <w:rsid w:val="00AD0983"/>
    <w:rsid w:val="00C03034"/>
    <w:rsid w:val="00D85FCA"/>
    <w:rsid w:val="00E31B3D"/>
    <w:rsid w:val="00E47720"/>
    <w:rsid w:val="00EA4A96"/>
    <w:rsid w:val="00F3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746AA3"/>
  <w15:chartTrackingRefBased/>
  <w15:docId w15:val="{15C2555F-09FC-4AE4-A652-CA41D6D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A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A5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4A5D"/>
  </w:style>
  <w:style w:type="paragraph" w:styleId="Footer">
    <w:name w:val="footer"/>
    <w:basedOn w:val="Normal"/>
    <w:link w:val="FooterChar"/>
    <w:uiPriority w:val="99"/>
    <w:unhideWhenUsed/>
    <w:rsid w:val="003F4A5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F4A5D"/>
  </w:style>
  <w:style w:type="paragraph" w:styleId="ListParagraph">
    <w:name w:val="List Paragraph"/>
    <w:basedOn w:val="Normal"/>
    <w:uiPriority w:val="34"/>
    <w:qFormat/>
    <w:rsid w:val="004F07D3"/>
    <w:pPr>
      <w:ind w:left="720"/>
      <w:contextualSpacing/>
    </w:pPr>
  </w:style>
  <w:style w:type="table" w:styleId="TableGrid">
    <w:name w:val="Table Grid"/>
    <w:basedOn w:val="TableNormal"/>
    <w:uiPriority w:val="39"/>
    <w:rsid w:val="00AD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Jekka Alt</cp:lastModifiedBy>
  <cp:revision>7</cp:revision>
  <dcterms:created xsi:type="dcterms:W3CDTF">2020-03-02T16:19:00Z</dcterms:created>
  <dcterms:modified xsi:type="dcterms:W3CDTF">2022-01-13T14:00:00Z</dcterms:modified>
</cp:coreProperties>
</file>