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3E2E" w14:textId="77777777" w:rsidR="0074025F" w:rsidRPr="00CD5C65" w:rsidRDefault="00DB7A51" w:rsidP="00BC59CB">
      <w:pPr>
        <w:spacing w:line="240" w:lineRule="auto"/>
        <w:jc w:val="center"/>
      </w:pPr>
      <w:r w:rsidRPr="00886A64">
        <w:rPr>
          <w:rFonts w:ascii="Bookman Old Style" w:hAnsi="Bookman Old Style"/>
          <w:b/>
          <w:noProof/>
          <w:sz w:val="36"/>
          <w:szCs w:val="36"/>
        </w:rPr>
        <w:drawing>
          <wp:inline distT="0" distB="0" distL="0" distR="0" wp14:anchorId="59377B2B" wp14:editId="407CF391">
            <wp:extent cx="1146773" cy="799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74487" cy="818786"/>
                    </a:xfrm>
                    <a:prstGeom prst="rect">
                      <a:avLst/>
                    </a:prstGeom>
                  </pic:spPr>
                </pic:pic>
              </a:graphicData>
            </a:graphic>
          </wp:inline>
        </w:drawing>
      </w:r>
      <w:r w:rsidR="00C74842" w:rsidRPr="001F0828">
        <w:rPr>
          <w:rFonts w:ascii="Bookman Old Style" w:hAnsi="Bookman Old Style"/>
          <w:b/>
          <w:sz w:val="36"/>
          <w:szCs w:val="36"/>
          <w:u w:val="single"/>
        </w:rPr>
        <w:t>MEMORANDUM OF UNDERSTANDING</w:t>
      </w:r>
    </w:p>
    <w:p w14:paraId="740A4BF7" w14:textId="77777777" w:rsidR="00C74842" w:rsidRPr="00203FE3" w:rsidRDefault="00C74842" w:rsidP="00BC59CB">
      <w:pPr>
        <w:spacing w:line="240" w:lineRule="auto"/>
        <w:ind w:firstLine="720"/>
        <w:rPr>
          <w:rFonts w:ascii="Bookman Old Style" w:hAnsi="Bookman Old Style"/>
        </w:rPr>
      </w:pPr>
      <w:r w:rsidRPr="00203FE3">
        <w:rPr>
          <w:rFonts w:ascii="Bookman Old Style" w:hAnsi="Bookman Old Style"/>
        </w:rPr>
        <w:t>This Memorandum of Understanding</w:t>
      </w:r>
      <w:r w:rsidR="00D938AF" w:rsidRPr="00203FE3">
        <w:rPr>
          <w:rFonts w:ascii="Bookman Old Style" w:hAnsi="Bookman Old Style"/>
        </w:rPr>
        <w:t xml:space="preserve"> (</w:t>
      </w:r>
      <w:r w:rsidR="00216273" w:rsidRPr="00203FE3">
        <w:rPr>
          <w:rFonts w:ascii="Bookman Old Style" w:hAnsi="Bookman Old Style"/>
        </w:rPr>
        <w:t>“</w:t>
      </w:r>
      <w:r w:rsidR="00D938AF" w:rsidRPr="00203FE3">
        <w:rPr>
          <w:rFonts w:ascii="Bookman Old Style" w:hAnsi="Bookman Old Style"/>
        </w:rPr>
        <w:t>MOU</w:t>
      </w:r>
      <w:r w:rsidR="00216273" w:rsidRPr="00203FE3">
        <w:rPr>
          <w:rFonts w:ascii="Bookman Old Style" w:hAnsi="Bookman Old Style"/>
        </w:rPr>
        <w:t>”</w:t>
      </w:r>
      <w:r w:rsidR="00D938AF" w:rsidRPr="00203FE3">
        <w:rPr>
          <w:rFonts w:ascii="Bookman Old Style" w:hAnsi="Bookman Old Style"/>
        </w:rPr>
        <w:t>)</w:t>
      </w:r>
      <w:r w:rsidRPr="00203FE3">
        <w:rPr>
          <w:rFonts w:ascii="Bookman Old Style" w:hAnsi="Bookman Old Style"/>
        </w:rPr>
        <w:t xml:space="preserve"> is between Sauk County </w:t>
      </w:r>
      <w:r w:rsidR="00DC76D0">
        <w:rPr>
          <w:rFonts w:ascii="Bookman Old Style" w:hAnsi="Bookman Old Style"/>
        </w:rPr>
        <w:t>Justice, Diversion, and Support (JDS) programs,</w:t>
      </w:r>
      <w:r w:rsidR="00FB4FA1">
        <w:rPr>
          <w:rFonts w:ascii="Bookman Old Style" w:hAnsi="Bookman Old Style"/>
        </w:rPr>
        <w:t xml:space="preserve"> 510</w:t>
      </w:r>
      <w:r w:rsidRPr="00203FE3">
        <w:rPr>
          <w:rFonts w:ascii="Bookman Old Style" w:hAnsi="Bookman Old Style"/>
        </w:rPr>
        <w:t xml:space="preserve"> </w:t>
      </w:r>
      <w:r w:rsidR="00FB4FA1">
        <w:rPr>
          <w:rFonts w:ascii="Bookman Old Style" w:hAnsi="Bookman Old Style"/>
        </w:rPr>
        <w:t>Broadway</w:t>
      </w:r>
      <w:r w:rsidRPr="00203FE3">
        <w:rPr>
          <w:rFonts w:ascii="Bookman Old Style" w:hAnsi="Bookman Old Style"/>
        </w:rPr>
        <w:t xml:space="preserve"> St., Baraboo, WI 53913 and </w:t>
      </w:r>
      <w:r w:rsidR="0052622D">
        <w:rPr>
          <w:rFonts w:ascii="Bookman Old Style" w:hAnsi="Bookman Old Style"/>
        </w:rPr>
        <w:t>Lutheran Social Services</w:t>
      </w:r>
      <w:r w:rsidR="002A44C0">
        <w:rPr>
          <w:rFonts w:ascii="Bookman Old Style" w:hAnsi="Bookman Old Style"/>
        </w:rPr>
        <w:t xml:space="preserve"> </w:t>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002A44C0">
        <w:rPr>
          <w:rFonts w:ascii="Bookman Old Style" w:hAnsi="Bookman Old Style"/>
        </w:rPr>
        <w:softHyphen/>
      </w:r>
      <w:r w:rsidRPr="00203FE3">
        <w:rPr>
          <w:rFonts w:ascii="Bookman Old Style" w:hAnsi="Bookman Old Style"/>
        </w:rPr>
        <w:t xml:space="preserve">for </w:t>
      </w:r>
      <w:r w:rsidR="00377371">
        <w:rPr>
          <w:rFonts w:ascii="Bookman Old Style" w:hAnsi="Bookman Old Style"/>
        </w:rPr>
        <w:t>clinical assessments</w:t>
      </w:r>
      <w:r w:rsidRPr="00203FE3">
        <w:rPr>
          <w:rFonts w:ascii="Bookman Old Style" w:hAnsi="Bookman Old Style"/>
        </w:rPr>
        <w:t xml:space="preserve"> and </w:t>
      </w:r>
      <w:r w:rsidR="00377371">
        <w:rPr>
          <w:rFonts w:ascii="Bookman Old Style" w:hAnsi="Bookman Old Style"/>
        </w:rPr>
        <w:t>treatment services</w:t>
      </w:r>
      <w:r w:rsidRPr="00203FE3">
        <w:rPr>
          <w:rFonts w:ascii="Bookman Old Style" w:hAnsi="Bookman Old Style"/>
        </w:rPr>
        <w:t xml:space="preserve"> for </w:t>
      </w:r>
      <w:r w:rsidR="00D17BB6">
        <w:rPr>
          <w:rFonts w:ascii="Bookman Old Style" w:hAnsi="Bookman Old Style"/>
        </w:rPr>
        <w:t>JDS</w:t>
      </w:r>
      <w:r w:rsidR="00377371">
        <w:rPr>
          <w:rFonts w:ascii="Bookman Old Style" w:hAnsi="Bookman Old Style"/>
        </w:rPr>
        <w:t xml:space="preserve"> program referrals and participants</w:t>
      </w:r>
      <w:r w:rsidRPr="00203FE3">
        <w:rPr>
          <w:rFonts w:ascii="Bookman Old Style" w:hAnsi="Bookman Old Style"/>
        </w:rPr>
        <w:t xml:space="preserve">. </w:t>
      </w:r>
    </w:p>
    <w:p w14:paraId="34CD2C76" w14:textId="4BCAE304" w:rsidR="000B541E" w:rsidRDefault="00C74842" w:rsidP="001A42DA">
      <w:pPr>
        <w:spacing w:line="240" w:lineRule="auto"/>
        <w:rPr>
          <w:rFonts w:ascii="Bookman Old Style" w:hAnsi="Bookman Old Style"/>
        </w:rPr>
      </w:pPr>
      <w:r w:rsidRPr="00203FE3">
        <w:rPr>
          <w:rFonts w:ascii="Bookman Old Style" w:hAnsi="Bookman Old Style"/>
        </w:rPr>
        <w:tab/>
        <w:t>The MOU will be effective immediately upon signature by both parties and remain in effect through</w:t>
      </w:r>
      <w:r w:rsidR="002A44C0">
        <w:rPr>
          <w:rFonts w:ascii="Bookman Old Style" w:hAnsi="Bookman Old Style"/>
        </w:rPr>
        <w:t xml:space="preserve"> </w:t>
      </w:r>
      <w:r w:rsidR="000B541E">
        <w:rPr>
          <w:rFonts w:ascii="Bookman Old Style" w:hAnsi="Bookman Old Style"/>
        </w:rPr>
        <w:t>12/31/2022</w:t>
      </w:r>
      <w:r w:rsidR="00FD0AB4">
        <w:rPr>
          <w:rFonts w:ascii="Bookman Old Style" w:hAnsi="Bookman Old Style"/>
        </w:rPr>
        <w:t>. Annual review and renewal by both parties should occur at least 30 days prior to the expiration</w:t>
      </w:r>
      <w:r w:rsidRPr="00203FE3">
        <w:rPr>
          <w:rFonts w:ascii="Bookman Old Style" w:hAnsi="Bookman Old Style"/>
        </w:rPr>
        <w:t xml:space="preserve">. </w:t>
      </w:r>
    </w:p>
    <w:p w14:paraId="4A113A17" w14:textId="3E2F6A55" w:rsidR="001A42DA" w:rsidRDefault="000B541E" w:rsidP="001A42DA">
      <w:pPr>
        <w:spacing w:line="240" w:lineRule="auto"/>
        <w:rPr>
          <w:rFonts w:ascii="Bookman Old Style" w:hAnsi="Bookman Old Style"/>
        </w:rPr>
      </w:pPr>
      <w:r>
        <w:rPr>
          <w:rFonts w:ascii="Bookman Old Style" w:hAnsi="Bookman Old Style"/>
        </w:rPr>
        <w:t xml:space="preserve">Lutheran Social Services </w:t>
      </w:r>
      <w:r w:rsidR="00A76A16">
        <w:rPr>
          <w:rFonts w:ascii="Bookman Old Style" w:hAnsi="Bookman Old Style"/>
        </w:rPr>
        <w:t>agrees to</w:t>
      </w:r>
      <w:r w:rsidR="00216273" w:rsidRPr="00203FE3">
        <w:rPr>
          <w:rFonts w:ascii="Bookman Old Style" w:hAnsi="Bookman Old Style"/>
        </w:rPr>
        <w:t>:</w:t>
      </w:r>
    </w:p>
    <w:p w14:paraId="11EE6BD6" w14:textId="77777777" w:rsidR="00300E5A" w:rsidRDefault="00300E5A" w:rsidP="000F1E3A">
      <w:pPr>
        <w:pStyle w:val="ListParagraph"/>
        <w:numPr>
          <w:ilvl w:val="0"/>
          <w:numId w:val="3"/>
        </w:numPr>
        <w:spacing w:line="240" w:lineRule="auto"/>
        <w:rPr>
          <w:rFonts w:ascii="Bookman Old Style" w:hAnsi="Bookman Old Style"/>
        </w:rPr>
      </w:pPr>
      <w:r>
        <w:rPr>
          <w:rFonts w:ascii="Bookman Old Style" w:hAnsi="Bookman Old Style"/>
        </w:rPr>
        <w:t xml:space="preserve">Obtain and maintain necessary license(s) for all treatment services (facility and staff/service providers) they provide through the state of Wisconsin; comply with all requirements and remain in good standing with the licensing agency; immediately report a license lapse or violations (facility or staff/service providers) to </w:t>
      </w:r>
      <w:r w:rsidR="00DC76D0">
        <w:rPr>
          <w:rFonts w:ascii="Bookman Old Style" w:hAnsi="Bookman Old Style"/>
        </w:rPr>
        <w:t xml:space="preserve">JDS </w:t>
      </w:r>
      <w:r>
        <w:rPr>
          <w:rFonts w:ascii="Bookman Old Style" w:hAnsi="Bookman Old Style"/>
        </w:rPr>
        <w:t>when they become aware of it</w:t>
      </w:r>
    </w:p>
    <w:p w14:paraId="02AB9E4D" w14:textId="77777777" w:rsidR="00300E5A" w:rsidRDefault="00300E5A" w:rsidP="000F1E3A">
      <w:pPr>
        <w:pStyle w:val="ListParagraph"/>
        <w:numPr>
          <w:ilvl w:val="0"/>
          <w:numId w:val="3"/>
        </w:numPr>
        <w:spacing w:line="240" w:lineRule="auto"/>
        <w:rPr>
          <w:rFonts w:ascii="Bookman Old Style" w:hAnsi="Bookman Old Style"/>
        </w:rPr>
      </w:pPr>
      <w:r>
        <w:rPr>
          <w:rFonts w:ascii="Bookman Old Style" w:hAnsi="Bookman Old Style"/>
        </w:rPr>
        <w:t xml:space="preserve">Provide current copies of state license(s) to </w:t>
      </w:r>
      <w:r w:rsidR="00DC76D0">
        <w:rPr>
          <w:rFonts w:ascii="Bookman Old Style" w:hAnsi="Bookman Old Style"/>
        </w:rPr>
        <w:t>JDS</w:t>
      </w:r>
      <w:r>
        <w:rPr>
          <w:rFonts w:ascii="Bookman Old Style" w:hAnsi="Bookman Old Style"/>
        </w:rPr>
        <w:t xml:space="preserve"> Programs Manager for the facility and staff/ser</w:t>
      </w:r>
      <w:r w:rsidR="007D089D">
        <w:rPr>
          <w:rFonts w:ascii="Bookman Old Style" w:hAnsi="Bookman Old Style"/>
        </w:rPr>
        <w:t>vice providers working with JDS</w:t>
      </w:r>
      <w:r>
        <w:rPr>
          <w:rFonts w:ascii="Bookman Old Style" w:hAnsi="Bookman Old Style"/>
        </w:rPr>
        <w:t xml:space="preserve"> referrals participants within thirty (30) days of the execution of this MOU</w:t>
      </w:r>
      <w:r w:rsidR="00E115E8">
        <w:rPr>
          <w:rFonts w:ascii="Bookman Old Style" w:hAnsi="Bookman Old Style"/>
        </w:rPr>
        <w:t xml:space="preserve"> and upon renewal</w:t>
      </w:r>
      <w:r w:rsidR="007D089D">
        <w:rPr>
          <w:rFonts w:ascii="Bookman Old Style" w:hAnsi="Bookman Old Style"/>
        </w:rPr>
        <w:t>.</w:t>
      </w:r>
    </w:p>
    <w:p w14:paraId="0CE4B43C" w14:textId="77777777" w:rsidR="000F1E3A" w:rsidRDefault="00A76A16" w:rsidP="000F1E3A">
      <w:pPr>
        <w:pStyle w:val="ListParagraph"/>
        <w:numPr>
          <w:ilvl w:val="0"/>
          <w:numId w:val="3"/>
        </w:numPr>
        <w:spacing w:line="240" w:lineRule="auto"/>
        <w:rPr>
          <w:rFonts w:ascii="Bookman Old Style" w:hAnsi="Bookman Old Style"/>
        </w:rPr>
      </w:pPr>
      <w:r>
        <w:rPr>
          <w:rFonts w:ascii="Bookman Old Style" w:hAnsi="Bookman Old Style"/>
        </w:rPr>
        <w:t>Complete l</w:t>
      </w:r>
      <w:r w:rsidR="00FD0AB4" w:rsidRPr="000F1E3A">
        <w:rPr>
          <w:rFonts w:ascii="Bookman Old Style" w:hAnsi="Bookman Old Style"/>
        </w:rPr>
        <w:t xml:space="preserve">evel of care assessments </w:t>
      </w:r>
      <w:r w:rsidR="003D788E">
        <w:rPr>
          <w:rFonts w:ascii="Bookman Old Style" w:hAnsi="Bookman Old Style"/>
        </w:rPr>
        <w:t>within 10 business days of referral</w:t>
      </w:r>
      <w:r w:rsidR="00FD0AB4" w:rsidRPr="000F1E3A">
        <w:rPr>
          <w:rFonts w:ascii="Bookman Old Style" w:hAnsi="Bookman Old Style"/>
        </w:rPr>
        <w:t xml:space="preserve"> by completing the ASAM criteria </w:t>
      </w:r>
      <w:r w:rsidR="005A7F59">
        <w:rPr>
          <w:rFonts w:ascii="Bookman Old Style" w:hAnsi="Bookman Old Style"/>
        </w:rPr>
        <w:t>assessment tool</w:t>
      </w:r>
    </w:p>
    <w:p w14:paraId="3CE3277C" w14:textId="77777777" w:rsidR="000F1E3A" w:rsidRDefault="00A76A16" w:rsidP="000F1E3A">
      <w:pPr>
        <w:pStyle w:val="ListParagraph"/>
        <w:numPr>
          <w:ilvl w:val="0"/>
          <w:numId w:val="3"/>
        </w:numPr>
        <w:spacing w:line="240" w:lineRule="auto"/>
        <w:rPr>
          <w:rFonts w:ascii="Bookman Old Style" w:hAnsi="Bookman Old Style"/>
        </w:rPr>
      </w:pPr>
      <w:r>
        <w:rPr>
          <w:rFonts w:ascii="Bookman Old Style" w:hAnsi="Bookman Old Style"/>
        </w:rPr>
        <w:t xml:space="preserve">Complete </w:t>
      </w:r>
      <w:r w:rsidR="00D47BC7">
        <w:rPr>
          <w:rFonts w:ascii="Bookman Old Style" w:hAnsi="Bookman Old Style"/>
        </w:rPr>
        <w:t>full m</w:t>
      </w:r>
      <w:r w:rsidR="00FD0AB4" w:rsidRPr="000F1E3A">
        <w:rPr>
          <w:rFonts w:ascii="Bookman Old Style" w:hAnsi="Bookman Old Style"/>
        </w:rPr>
        <w:t>ental health assessments when requested on a consistent form</w:t>
      </w:r>
      <w:r w:rsidR="00D47BC7">
        <w:rPr>
          <w:rFonts w:ascii="Bookman Old Style" w:hAnsi="Bookman Old Style"/>
        </w:rPr>
        <w:t xml:space="preserve"> determined by </w:t>
      </w:r>
      <w:r w:rsidR="0052622D">
        <w:rPr>
          <w:rFonts w:ascii="Bookman Old Style" w:hAnsi="Bookman Old Style"/>
        </w:rPr>
        <w:t>JDS Programs Manager and LSS Supervisor</w:t>
      </w:r>
    </w:p>
    <w:p w14:paraId="716E87AB" w14:textId="77777777" w:rsidR="000F1E3A" w:rsidRDefault="00A76A16" w:rsidP="000F1E3A">
      <w:pPr>
        <w:pStyle w:val="ListParagraph"/>
        <w:numPr>
          <w:ilvl w:val="0"/>
          <w:numId w:val="3"/>
        </w:numPr>
        <w:spacing w:line="240" w:lineRule="auto"/>
        <w:rPr>
          <w:rFonts w:ascii="Bookman Old Style" w:hAnsi="Bookman Old Style"/>
        </w:rPr>
      </w:pPr>
      <w:r>
        <w:rPr>
          <w:rFonts w:ascii="Bookman Old Style" w:hAnsi="Bookman Old Style"/>
        </w:rPr>
        <w:t>Provide c</w:t>
      </w:r>
      <w:r w:rsidR="00FD0AB4" w:rsidRPr="000F1E3A">
        <w:rPr>
          <w:rFonts w:ascii="Bookman Old Style" w:hAnsi="Bookman Old Style"/>
        </w:rPr>
        <w:t>ompleted assessment documentation</w:t>
      </w:r>
      <w:r w:rsidR="008E13FD">
        <w:rPr>
          <w:rFonts w:ascii="Bookman Old Style" w:hAnsi="Bookman Old Style"/>
        </w:rPr>
        <w:t>, including diagnosis and level of care recommendation,</w:t>
      </w:r>
      <w:r w:rsidR="00FD0AB4" w:rsidRPr="000F1E3A">
        <w:rPr>
          <w:rFonts w:ascii="Bookman Old Style" w:hAnsi="Bookman Old Style"/>
        </w:rPr>
        <w:t xml:space="preserve"> </w:t>
      </w:r>
      <w:r w:rsidR="00E72277">
        <w:rPr>
          <w:rFonts w:ascii="Bookman Old Style" w:hAnsi="Bookman Old Style"/>
        </w:rPr>
        <w:t xml:space="preserve">securely to </w:t>
      </w:r>
      <w:r w:rsidR="00FD0AB4" w:rsidRPr="000F1E3A">
        <w:rPr>
          <w:rFonts w:ascii="Bookman Old Style" w:hAnsi="Bookman Old Style"/>
        </w:rPr>
        <w:t>program staff via fax, in-person delivery, uploaded to case management software via individual/secure login, or secure email within seven (7) business days of the assessment</w:t>
      </w:r>
    </w:p>
    <w:p w14:paraId="38578E8D" w14:textId="77777777" w:rsidR="003E57C6" w:rsidRDefault="003E57C6" w:rsidP="000F1E3A">
      <w:pPr>
        <w:pStyle w:val="ListParagraph"/>
        <w:numPr>
          <w:ilvl w:val="0"/>
          <w:numId w:val="3"/>
        </w:numPr>
        <w:spacing w:line="240" w:lineRule="auto"/>
        <w:rPr>
          <w:rFonts w:ascii="Bookman Old Style" w:hAnsi="Bookman Old Style"/>
        </w:rPr>
      </w:pPr>
      <w:r>
        <w:rPr>
          <w:rFonts w:ascii="Bookman Old Style" w:hAnsi="Bookman Old Style"/>
        </w:rPr>
        <w:t xml:space="preserve">Allow </w:t>
      </w:r>
      <w:r w:rsidR="00D47BC7">
        <w:rPr>
          <w:rFonts w:ascii="Bookman Old Style" w:hAnsi="Bookman Old Style"/>
        </w:rPr>
        <w:t>their staff/</w:t>
      </w:r>
      <w:r>
        <w:rPr>
          <w:rFonts w:ascii="Bookman Old Style" w:hAnsi="Bookman Old Style"/>
        </w:rPr>
        <w:t xml:space="preserve">service providers working with program referrals/participants to attend initial and refresher training, as needed, with </w:t>
      </w:r>
      <w:r w:rsidR="00DC76D0">
        <w:rPr>
          <w:rFonts w:ascii="Bookman Old Style" w:hAnsi="Bookman Old Style"/>
        </w:rPr>
        <w:t>JDS</w:t>
      </w:r>
      <w:r>
        <w:rPr>
          <w:rFonts w:ascii="Bookman Old Style" w:hAnsi="Bookman Old Style"/>
        </w:rPr>
        <w:t xml:space="preserve"> program staff to ensure providers are knowledgeable about program</w:t>
      </w:r>
      <w:r w:rsidR="009C75CB">
        <w:rPr>
          <w:rFonts w:ascii="Bookman Old Style" w:hAnsi="Bookman Old Style"/>
        </w:rPr>
        <w:t xml:space="preserve"> expectations,</w:t>
      </w:r>
      <w:r>
        <w:rPr>
          <w:rFonts w:ascii="Bookman Old Style" w:hAnsi="Bookman Old Style"/>
        </w:rPr>
        <w:t xml:space="preserve"> </w:t>
      </w:r>
      <w:r w:rsidR="009C75CB">
        <w:rPr>
          <w:rFonts w:ascii="Bookman Old Style" w:hAnsi="Bookman Old Style"/>
        </w:rPr>
        <w:t>policies &amp; procedures, best practices, and criminal justice terminology</w:t>
      </w:r>
    </w:p>
    <w:p w14:paraId="12049290" w14:textId="77777777" w:rsidR="00534753" w:rsidRDefault="00534753" w:rsidP="000F1E3A">
      <w:pPr>
        <w:pStyle w:val="ListParagraph"/>
        <w:numPr>
          <w:ilvl w:val="0"/>
          <w:numId w:val="3"/>
        </w:numPr>
        <w:spacing w:line="240" w:lineRule="auto"/>
        <w:rPr>
          <w:rFonts w:ascii="Bookman Old Style" w:hAnsi="Bookman Old Style"/>
        </w:rPr>
      </w:pPr>
      <w:r>
        <w:rPr>
          <w:rFonts w:ascii="Bookman Old Style" w:hAnsi="Bookman Old Style"/>
        </w:rPr>
        <w:t>Provide evidence-based treatment services, including individualized case planning, recommended and generally accepted as effective for treatment of the specific issues of the client; refer out to support services when necessary or appropriate</w:t>
      </w:r>
    </w:p>
    <w:p w14:paraId="547761E6" w14:textId="77777777" w:rsidR="006415B4" w:rsidRDefault="006415B4" w:rsidP="000F1E3A">
      <w:pPr>
        <w:pStyle w:val="ListParagraph"/>
        <w:numPr>
          <w:ilvl w:val="0"/>
          <w:numId w:val="3"/>
        </w:numPr>
        <w:spacing w:line="240" w:lineRule="auto"/>
        <w:rPr>
          <w:rFonts w:ascii="Bookman Old Style" w:hAnsi="Bookman Old Style"/>
        </w:rPr>
      </w:pPr>
      <w:r>
        <w:rPr>
          <w:rFonts w:ascii="Bookman Old Style" w:hAnsi="Bookman Old Style"/>
        </w:rPr>
        <w:t xml:space="preserve">Offer treatment-focused assessment </w:t>
      </w:r>
      <w:r w:rsidR="00D47BC7">
        <w:rPr>
          <w:rFonts w:ascii="Bookman Old Style" w:hAnsi="Bookman Old Style"/>
        </w:rPr>
        <w:t>and/</w:t>
      </w:r>
      <w:r>
        <w:rPr>
          <w:rFonts w:ascii="Bookman Old Style" w:hAnsi="Bookman Old Style"/>
        </w:rPr>
        <w:t>or</w:t>
      </w:r>
      <w:r w:rsidR="00D47BC7">
        <w:rPr>
          <w:rFonts w:ascii="Bookman Old Style" w:hAnsi="Bookman Old Style"/>
        </w:rPr>
        <w:t xml:space="preserve"> participant</w:t>
      </w:r>
      <w:r>
        <w:rPr>
          <w:rFonts w:ascii="Bookman Old Style" w:hAnsi="Bookman Old Style"/>
        </w:rPr>
        <w:t xml:space="preserve"> progress clarification upon inquiry</w:t>
      </w:r>
      <w:r w:rsidR="00A710BE">
        <w:rPr>
          <w:rFonts w:ascii="Bookman Old Style" w:hAnsi="Bookman Old Style"/>
        </w:rPr>
        <w:t xml:space="preserve"> by program staff or team members</w:t>
      </w:r>
    </w:p>
    <w:p w14:paraId="02F38841" w14:textId="77777777" w:rsidR="000F1E3A" w:rsidRDefault="00D47BC7" w:rsidP="000F1E3A">
      <w:pPr>
        <w:pStyle w:val="ListParagraph"/>
        <w:numPr>
          <w:ilvl w:val="0"/>
          <w:numId w:val="3"/>
        </w:numPr>
        <w:spacing w:line="240" w:lineRule="auto"/>
        <w:rPr>
          <w:rFonts w:ascii="Bookman Old Style" w:hAnsi="Bookman Old Style"/>
        </w:rPr>
      </w:pPr>
      <w:r>
        <w:rPr>
          <w:rFonts w:ascii="Bookman Old Style" w:hAnsi="Bookman Old Style"/>
        </w:rPr>
        <w:t>Provide</w:t>
      </w:r>
      <w:r w:rsidR="00C306E4">
        <w:rPr>
          <w:rFonts w:ascii="Bookman Old Style" w:hAnsi="Bookman Old Style"/>
        </w:rPr>
        <w:t xml:space="preserve"> a</w:t>
      </w:r>
      <w:r w:rsidR="001E07FA" w:rsidRPr="000F1E3A">
        <w:rPr>
          <w:rFonts w:ascii="Bookman Old Style" w:hAnsi="Bookman Old Style"/>
        </w:rPr>
        <w:t xml:space="preserve"> confidentiality agreement for </w:t>
      </w:r>
      <w:r w:rsidR="00DC76D0">
        <w:rPr>
          <w:rFonts w:ascii="Bookman Old Style" w:hAnsi="Bookman Old Style"/>
        </w:rPr>
        <w:t>JDS</w:t>
      </w:r>
      <w:r w:rsidR="00C306E4">
        <w:rPr>
          <w:rFonts w:ascii="Bookman Old Style" w:hAnsi="Bookman Old Style"/>
        </w:rPr>
        <w:t xml:space="preserve"> </w:t>
      </w:r>
      <w:r w:rsidR="001E07FA" w:rsidRPr="000F1E3A">
        <w:rPr>
          <w:rFonts w:ascii="Bookman Old Style" w:hAnsi="Bookman Old Style"/>
        </w:rPr>
        <w:t xml:space="preserve">program staff </w:t>
      </w:r>
      <w:r w:rsidR="00C306E4">
        <w:rPr>
          <w:rFonts w:ascii="Bookman Old Style" w:hAnsi="Bookman Old Style"/>
        </w:rPr>
        <w:t>to sign</w:t>
      </w:r>
      <w:r w:rsidR="001E07FA" w:rsidRPr="000F1E3A">
        <w:rPr>
          <w:rFonts w:ascii="Bookman Old Style" w:hAnsi="Bookman Old Style"/>
        </w:rPr>
        <w:t xml:space="preserve"> which will</w:t>
      </w:r>
      <w:r w:rsidR="00C306E4">
        <w:rPr>
          <w:rFonts w:ascii="Bookman Old Style" w:hAnsi="Bookman Old Style"/>
        </w:rPr>
        <w:t xml:space="preserve"> allow scheduled and unscheduled</w:t>
      </w:r>
      <w:r w:rsidR="001E07FA" w:rsidRPr="000F1E3A">
        <w:rPr>
          <w:rFonts w:ascii="Bookman Old Style" w:hAnsi="Bookman Old Style"/>
        </w:rPr>
        <w:t xml:space="preserve"> access to group sessions when a </w:t>
      </w:r>
      <w:r w:rsidR="00DC76D0">
        <w:rPr>
          <w:rFonts w:ascii="Bookman Old Style" w:hAnsi="Bookman Old Style"/>
        </w:rPr>
        <w:t>JDS</w:t>
      </w:r>
      <w:r w:rsidR="001E07FA" w:rsidRPr="000F1E3A">
        <w:rPr>
          <w:rFonts w:ascii="Bookman Old Style" w:hAnsi="Bookman Old Style"/>
        </w:rPr>
        <w:t xml:space="preserve"> program participant is enrolled to </w:t>
      </w:r>
      <w:r w:rsidR="00C306E4">
        <w:rPr>
          <w:rFonts w:ascii="Bookman Old Style" w:hAnsi="Bookman Old Style"/>
        </w:rPr>
        <w:t>verify</w:t>
      </w:r>
      <w:r w:rsidR="001E07FA" w:rsidRPr="000F1E3A">
        <w:rPr>
          <w:rFonts w:ascii="Bookman Old Style" w:hAnsi="Bookman Old Style"/>
        </w:rPr>
        <w:t xml:space="preserve"> accountability and fidelity to best practices</w:t>
      </w:r>
    </w:p>
    <w:p w14:paraId="53BED4F8" w14:textId="77777777" w:rsidR="000F1E3A" w:rsidRDefault="00A76A16" w:rsidP="000F1E3A">
      <w:pPr>
        <w:pStyle w:val="ListParagraph"/>
        <w:numPr>
          <w:ilvl w:val="0"/>
          <w:numId w:val="3"/>
        </w:numPr>
        <w:spacing w:line="240" w:lineRule="auto"/>
        <w:rPr>
          <w:rFonts w:ascii="Bookman Old Style" w:hAnsi="Bookman Old Style"/>
        </w:rPr>
      </w:pPr>
      <w:r>
        <w:rPr>
          <w:rFonts w:ascii="Bookman Old Style" w:hAnsi="Bookman Old Style"/>
        </w:rPr>
        <w:t>Communicate t</w:t>
      </w:r>
      <w:r w:rsidR="0065428B" w:rsidRPr="000F1E3A">
        <w:rPr>
          <w:rFonts w:ascii="Bookman Old Style" w:hAnsi="Bookman Old Style"/>
        </w:rPr>
        <w:t xml:space="preserve">imely updates on </w:t>
      </w:r>
      <w:r w:rsidR="00DC76D0">
        <w:rPr>
          <w:rFonts w:ascii="Bookman Old Style" w:hAnsi="Bookman Old Style"/>
        </w:rPr>
        <w:t>JDS</w:t>
      </w:r>
      <w:r w:rsidR="0065428B" w:rsidRPr="000F1E3A">
        <w:rPr>
          <w:rFonts w:ascii="Bookman Old Style" w:hAnsi="Bookman Old Style"/>
        </w:rPr>
        <w:t xml:space="preserve"> program participant progress </w:t>
      </w:r>
      <w:r w:rsidR="00E12125" w:rsidRPr="000F1E3A">
        <w:rPr>
          <w:rFonts w:ascii="Bookman Old Style" w:hAnsi="Bookman Old Style"/>
        </w:rPr>
        <w:t xml:space="preserve">(preference is weekly updates and </w:t>
      </w:r>
      <w:r w:rsidR="004557B0">
        <w:rPr>
          <w:rFonts w:ascii="Bookman Old Style" w:hAnsi="Bookman Old Style"/>
        </w:rPr>
        <w:t>any time</w:t>
      </w:r>
      <w:r w:rsidR="00E12125" w:rsidRPr="000F1E3A">
        <w:rPr>
          <w:rFonts w:ascii="Bookman Old Style" w:hAnsi="Bookman Old Style"/>
        </w:rPr>
        <w:t xml:space="preserve"> a significant change occurs)</w:t>
      </w:r>
      <w:r w:rsidR="00534753">
        <w:rPr>
          <w:rFonts w:ascii="Bookman Old Style" w:hAnsi="Bookman Old Style"/>
        </w:rPr>
        <w:t xml:space="preserve">; complete a discharge summary upon termination of services and provide a copy of the summary to </w:t>
      </w:r>
      <w:r w:rsidR="00DC76D0">
        <w:rPr>
          <w:rFonts w:ascii="Bookman Old Style" w:hAnsi="Bookman Old Style"/>
        </w:rPr>
        <w:t>JDS</w:t>
      </w:r>
      <w:r w:rsidR="00534753">
        <w:rPr>
          <w:rFonts w:ascii="Bookman Old Style" w:hAnsi="Bookman Old Style"/>
        </w:rPr>
        <w:t xml:space="preserve"> program staff within thirty (30) days of discharge</w:t>
      </w:r>
    </w:p>
    <w:p w14:paraId="5AFD0024" w14:textId="77777777" w:rsidR="00A76A16" w:rsidRDefault="00A76A16" w:rsidP="000F1E3A">
      <w:pPr>
        <w:pStyle w:val="ListParagraph"/>
        <w:numPr>
          <w:ilvl w:val="0"/>
          <w:numId w:val="3"/>
        </w:numPr>
        <w:spacing w:line="240" w:lineRule="auto"/>
        <w:rPr>
          <w:rFonts w:ascii="Bookman Old Style" w:hAnsi="Bookman Old Style"/>
        </w:rPr>
      </w:pPr>
      <w:r>
        <w:rPr>
          <w:rFonts w:ascii="Bookman Old Style" w:hAnsi="Bookman Old Style"/>
        </w:rPr>
        <w:lastRenderedPageBreak/>
        <w:t xml:space="preserve">Allow </w:t>
      </w:r>
      <w:r w:rsidR="00983BC7">
        <w:rPr>
          <w:rFonts w:ascii="Bookman Old Style" w:hAnsi="Bookman Old Style"/>
        </w:rPr>
        <w:t>their staff/</w:t>
      </w:r>
      <w:r>
        <w:rPr>
          <w:rFonts w:ascii="Bookman Old Style" w:hAnsi="Bookman Old Style"/>
        </w:rPr>
        <w:t>service providers working with program participants to occasionally attend case management and court sessions, phase interviews, and staffing meetings to improve communication, increase support, and develop relationships with program staff and team members</w:t>
      </w:r>
    </w:p>
    <w:p w14:paraId="36FB51F3" w14:textId="77777777" w:rsidR="000F1E3A" w:rsidRDefault="00CF3E89" w:rsidP="000F1E3A">
      <w:pPr>
        <w:pStyle w:val="ListParagraph"/>
        <w:numPr>
          <w:ilvl w:val="0"/>
          <w:numId w:val="3"/>
        </w:numPr>
        <w:spacing w:line="240" w:lineRule="auto"/>
        <w:rPr>
          <w:rFonts w:ascii="Bookman Old Style" w:hAnsi="Bookman Old Style"/>
        </w:rPr>
      </w:pPr>
      <w:r>
        <w:rPr>
          <w:rFonts w:ascii="Bookman Old Style" w:hAnsi="Bookman Old Style"/>
        </w:rPr>
        <w:t>Provide n</w:t>
      </w:r>
      <w:r w:rsidR="00792868">
        <w:rPr>
          <w:rFonts w:ascii="Bookman Old Style" w:hAnsi="Bookman Old Style"/>
        </w:rPr>
        <w:t>otice of provider</w:t>
      </w:r>
      <w:r w:rsidR="00482DB4" w:rsidRPr="000F1E3A">
        <w:rPr>
          <w:rFonts w:ascii="Bookman Old Style" w:hAnsi="Bookman Old Style"/>
        </w:rPr>
        <w:t xml:space="preserve"> </w:t>
      </w:r>
      <w:r w:rsidR="00983BC7">
        <w:rPr>
          <w:rFonts w:ascii="Bookman Old Style" w:hAnsi="Bookman Old Style"/>
        </w:rPr>
        <w:t>staff and responsibility</w:t>
      </w:r>
      <w:r w:rsidR="006867CB" w:rsidRPr="000F1E3A">
        <w:rPr>
          <w:rFonts w:ascii="Bookman Old Style" w:hAnsi="Bookman Old Style"/>
        </w:rPr>
        <w:t xml:space="preserve"> changes relevant to referrals an</w:t>
      </w:r>
      <w:r w:rsidR="00482DB4" w:rsidRPr="000F1E3A">
        <w:rPr>
          <w:rFonts w:ascii="Bookman Old Style" w:hAnsi="Bookman Old Style"/>
        </w:rPr>
        <w:t>d participant services</w:t>
      </w:r>
      <w:r>
        <w:rPr>
          <w:rFonts w:ascii="Bookman Old Style" w:hAnsi="Bookman Old Style"/>
        </w:rPr>
        <w:t xml:space="preserve"> to </w:t>
      </w:r>
      <w:r w:rsidR="00DC76D0">
        <w:rPr>
          <w:rFonts w:ascii="Bookman Old Style" w:hAnsi="Bookman Old Style"/>
        </w:rPr>
        <w:t>JDS</w:t>
      </w:r>
      <w:r>
        <w:rPr>
          <w:rFonts w:ascii="Bookman Old Style" w:hAnsi="Bookman Old Style"/>
        </w:rPr>
        <w:t xml:space="preserve"> program staff</w:t>
      </w:r>
      <w:r w:rsidR="00482DB4" w:rsidRPr="000F1E3A">
        <w:rPr>
          <w:rFonts w:ascii="Bookman Old Style" w:hAnsi="Bookman Old Style"/>
        </w:rPr>
        <w:t xml:space="preserve"> in a timely manner</w:t>
      </w:r>
    </w:p>
    <w:p w14:paraId="6283AE31" w14:textId="77777777" w:rsidR="00CF3E89" w:rsidRDefault="00CF3E89" w:rsidP="000F1E3A">
      <w:pPr>
        <w:pStyle w:val="ListParagraph"/>
        <w:numPr>
          <w:ilvl w:val="0"/>
          <w:numId w:val="3"/>
        </w:numPr>
        <w:spacing w:line="240" w:lineRule="auto"/>
        <w:rPr>
          <w:rFonts w:ascii="Bookman Old Style" w:hAnsi="Bookman Old Style"/>
        </w:rPr>
      </w:pPr>
      <w:r>
        <w:rPr>
          <w:rFonts w:ascii="Bookman Old Style" w:hAnsi="Bookman Old Style"/>
        </w:rPr>
        <w:t xml:space="preserve">Provide a current list of services and prices to </w:t>
      </w:r>
      <w:r w:rsidR="00DC76D0">
        <w:rPr>
          <w:rFonts w:ascii="Bookman Old Style" w:hAnsi="Bookman Old Style"/>
        </w:rPr>
        <w:t>JDS</w:t>
      </w:r>
      <w:r>
        <w:rPr>
          <w:rFonts w:ascii="Bookman Old Style" w:hAnsi="Bookman Old Style"/>
        </w:rPr>
        <w:t xml:space="preserve"> program</w:t>
      </w:r>
      <w:r w:rsidR="00300E5A">
        <w:rPr>
          <w:rFonts w:ascii="Bookman Old Style" w:hAnsi="Bookman Old Style"/>
        </w:rPr>
        <w:t xml:space="preserve"> staff and timely notification o</w:t>
      </w:r>
      <w:r>
        <w:rPr>
          <w:rFonts w:ascii="Bookman Old Style" w:hAnsi="Bookman Old Style"/>
        </w:rPr>
        <w:t>f services/prices change</w:t>
      </w:r>
    </w:p>
    <w:p w14:paraId="70BE829D" w14:textId="77777777" w:rsidR="000F1E3A" w:rsidRDefault="0096058C" w:rsidP="000F1E3A">
      <w:pPr>
        <w:pStyle w:val="ListParagraph"/>
        <w:numPr>
          <w:ilvl w:val="0"/>
          <w:numId w:val="3"/>
        </w:numPr>
        <w:spacing w:line="240" w:lineRule="auto"/>
        <w:rPr>
          <w:rFonts w:ascii="Bookman Old Style" w:hAnsi="Bookman Old Style"/>
        </w:rPr>
      </w:pPr>
      <w:r w:rsidRPr="000F1E3A">
        <w:rPr>
          <w:rFonts w:ascii="Bookman Old Style" w:hAnsi="Bookman Old Style"/>
        </w:rPr>
        <w:t>Pre-authorize all assessments and services via appropriate funding source and bill accordingly</w:t>
      </w:r>
    </w:p>
    <w:p w14:paraId="57A5A1B1" w14:textId="77777777" w:rsidR="000F1E3A" w:rsidRDefault="00886635" w:rsidP="000F1E3A">
      <w:pPr>
        <w:pStyle w:val="ListParagraph"/>
        <w:numPr>
          <w:ilvl w:val="0"/>
          <w:numId w:val="3"/>
        </w:numPr>
        <w:spacing w:line="240" w:lineRule="auto"/>
        <w:rPr>
          <w:rFonts w:ascii="Bookman Old Style" w:hAnsi="Bookman Old Style"/>
        </w:rPr>
      </w:pPr>
      <w:r w:rsidRPr="000F1E3A">
        <w:rPr>
          <w:rFonts w:ascii="Bookman Old Style" w:hAnsi="Bookman Old Style"/>
        </w:rPr>
        <w:t>Submit pre-authorized invoices for assessments and/or services</w:t>
      </w:r>
      <w:r w:rsidR="00300E5A">
        <w:rPr>
          <w:rFonts w:ascii="Bookman Old Style" w:hAnsi="Bookman Old Style"/>
        </w:rPr>
        <w:t xml:space="preserve"> </w:t>
      </w:r>
      <w:r w:rsidR="00DC76D0">
        <w:rPr>
          <w:rFonts w:ascii="Bookman Old Style" w:hAnsi="Bookman Old Style"/>
        </w:rPr>
        <w:t>JDS</w:t>
      </w:r>
      <w:r w:rsidR="00300E5A">
        <w:rPr>
          <w:rFonts w:ascii="Bookman Old Style" w:hAnsi="Bookman Old Style"/>
        </w:rPr>
        <w:t xml:space="preserve"> has agreed to pay for</w:t>
      </w:r>
      <w:r w:rsidRPr="000F1E3A">
        <w:rPr>
          <w:rFonts w:ascii="Bookman Old Style" w:hAnsi="Bookman Old Style"/>
        </w:rPr>
        <w:t xml:space="preserve"> within </w:t>
      </w:r>
      <w:r w:rsidR="0028358A" w:rsidRPr="000F1E3A">
        <w:rPr>
          <w:rFonts w:ascii="Bookman Old Style" w:hAnsi="Bookman Old Style"/>
        </w:rPr>
        <w:t>thirty (</w:t>
      </w:r>
      <w:r w:rsidRPr="000F1E3A">
        <w:rPr>
          <w:rFonts w:ascii="Bookman Old Style" w:hAnsi="Bookman Old Style"/>
        </w:rPr>
        <w:t>30</w:t>
      </w:r>
      <w:r w:rsidR="0028358A" w:rsidRPr="000F1E3A">
        <w:rPr>
          <w:rFonts w:ascii="Bookman Old Style" w:hAnsi="Bookman Old Style"/>
        </w:rPr>
        <w:t>)</w:t>
      </w:r>
      <w:r w:rsidRPr="000F1E3A">
        <w:rPr>
          <w:rFonts w:ascii="Bookman Old Style" w:hAnsi="Bookman Old Style"/>
        </w:rPr>
        <w:t xml:space="preserve"> days of the date of service</w:t>
      </w:r>
      <w:r w:rsidR="00300E5A">
        <w:rPr>
          <w:rFonts w:ascii="Bookman Old Style" w:hAnsi="Bookman Old Style"/>
        </w:rPr>
        <w:t xml:space="preserve"> via mail, fax, or email</w:t>
      </w:r>
    </w:p>
    <w:p w14:paraId="0838E96F" w14:textId="77777777" w:rsidR="000F1E3A" w:rsidRDefault="00300E5A" w:rsidP="000F1E3A">
      <w:pPr>
        <w:pStyle w:val="ListParagraph"/>
        <w:numPr>
          <w:ilvl w:val="0"/>
          <w:numId w:val="3"/>
        </w:numPr>
        <w:spacing w:line="240" w:lineRule="auto"/>
        <w:rPr>
          <w:rFonts w:ascii="Bookman Old Style" w:hAnsi="Bookman Old Style"/>
        </w:rPr>
      </w:pPr>
      <w:r>
        <w:rPr>
          <w:rFonts w:ascii="Bookman Old Style" w:hAnsi="Bookman Old Style"/>
        </w:rPr>
        <w:t xml:space="preserve">Notify </w:t>
      </w:r>
      <w:r w:rsidR="001E07FA" w:rsidRPr="000F1E3A">
        <w:rPr>
          <w:rFonts w:ascii="Bookman Old Style" w:hAnsi="Bookman Old Style"/>
        </w:rPr>
        <w:t xml:space="preserve">the Programs Manager of any confidentiality breach involving a </w:t>
      </w:r>
      <w:r w:rsidR="00DC76D0">
        <w:rPr>
          <w:rFonts w:ascii="Bookman Old Style" w:hAnsi="Bookman Old Style"/>
        </w:rPr>
        <w:t>JDS</w:t>
      </w:r>
      <w:r w:rsidR="001E07FA" w:rsidRPr="000F1E3A">
        <w:rPr>
          <w:rFonts w:ascii="Bookman Old Style" w:hAnsi="Bookman Old Style"/>
        </w:rPr>
        <w:t xml:space="preserve"> program participant immediately upon discovery of such breach</w:t>
      </w:r>
    </w:p>
    <w:p w14:paraId="0A5FEA8B" w14:textId="77777777" w:rsidR="0065428B" w:rsidRDefault="00FF5BF1" w:rsidP="000F1E3A">
      <w:pPr>
        <w:pStyle w:val="ListParagraph"/>
        <w:numPr>
          <w:ilvl w:val="0"/>
          <w:numId w:val="3"/>
        </w:numPr>
        <w:spacing w:line="240" w:lineRule="auto"/>
        <w:rPr>
          <w:rFonts w:ascii="Bookman Old Style" w:hAnsi="Bookman Old Style"/>
        </w:rPr>
      </w:pPr>
      <w:r w:rsidRPr="000F1E3A">
        <w:rPr>
          <w:rFonts w:ascii="Bookman Old Style" w:hAnsi="Bookman Old Style"/>
        </w:rPr>
        <w:t>Sign and abide by the Sauk Count</w:t>
      </w:r>
      <w:r w:rsidR="00397AE7">
        <w:rPr>
          <w:rFonts w:ascii="Bookman Old Style" w:hAnsi="Bookman Old Style"/>
        </w:rPr>
        <w:t>y</w:t>
      </w:r>
      <w:r w:rsidRPr="000F1E3A">
        <w:rPr>
          <w:rFonts w:ascii="Bookman Old Style" w:hAnsi="Bookman Old Style"/>
        </w:rPr>
        <w:t xml:space="preserve"> Business Associate Agreement (BAA)</w:t>
      </w:r>
    </w:p>
    <w:p w14:paraId="1CB59836" w14:textId="3C3688E4" w:rsidR="0065428B" w:rsidRDefault="006F399B" w:rsidP="006F399B">
      <w:pPr>
        <w:spacing w:line="240" w:lineRule="auto"/>
        <w:rPr>
          <w:rFonts w:ascii="Bookman Old Style" w:hAnsi="Bookman Old Style"/>
        </w:rPr>
      </w:pPr>
      <w:r>
        <w:rPr>
          <w:rFonts w:ascii="Bookman Old Style" w:hAnsi="Bookman Old Style"/>
        </w:rPr>
        <w:t xml:space="preserve">Sauk County </w:t>
      </w:r>
      <w:r w:rsidR="00DC76D0">
        <w:rPr>
          <w:rFonts w:ascii="Bookman Old Style" w:hAnsi="Bookman Old Style"/>
        </w:rPr>
        <w:t>JDS</w:t>
      </w:r>
      <w:r w:rsidR="00393235">
        <w:rPr>
          <w:rFonts w:ascii="Bookman Old Style" w:hAnsi="Bookman Old Style"/>
        </w:rPr>
        <w:t xml:space="preserve"> (program staff)</w:t>
      </w:r>
      <w:r>
        <w:rPr>
          <w:rFonts w:ascii="Bookman Old Style" w:hAnsi="Bookman Old Style"/>
        </w:rPr>
        <w:t xml:space="preserve"> agrees to:</w:t>
      </w:r>
    </w:p>
    <w:p w14:paraId="132E7044" w14:textId="222455ED" w:rsidR="00A74921" w:rsidRPr="00A74921" w:rsidRDefault="00A74921" w:rsidP="00A74921">
      <w:pPr>
        <w:pStyle w:val="ListParagraph"/>
        <w:numPr>
          <w:ilvl w:val="0"/>
          <w:numId w:val="4"/>
        </w:numPr>
        <w:spacing w:line="240" w:lineRule="auto"/>
        <w:rPr>
          <w:rFonts w:ascii="Bookman Old Style" w:hAnsi="Bookman Old Style"/>
        </w:rPr>
      </w:pPr>
      <w:r>
        <w:rPr>
          <w:rFonts w:ascii="Bookman Old Style" w:hAnsi="Bookman Old Style"/>
        </w:rPr>
        <w:t xml:space="preserve">JDS is responsible for paying ½ of the startup costs for Lutheran Social Services to provide IOP services in Baraboo. The cost to JDS is $2,985.50 and is one-time cost. </w:t>
      </w:r>
    </w:p>
    <w:p w14:paraId="7D9D0E8E" w14:textId="77777777" w:rsidR="006F399B" w:rsidRDefault="006F399B" w:rsidP="006F399B">
      <w:pPr>
        <w:pStyle w:val="ListParagraph"/>
        <w:numPr>
          <w:ilvl w:val="0"/>
          <w:numId w:val="2"/>
        </w:numPr>
        <w:spacing w:line="240" w:lineRule="auto"/>
        <w:rPr>
          <w:rFonts w:ascii="Bookman Old Style" w:hAnsi="Bookman Old Style"/>
        </w:rPr>
      </w:pPr>
      <w:r>
        <w:rPr>
          <w:rFonts w:ascii="Bookman Old Style" w:hAnsi="Bookman Old Style"/>
        </w:rPr>
        <w:t xml:space="preserve">Utilize </w:t>
      </w:r>
      <w:r w:rsidR="0052622D">
        <w:rPr>
          <w:rFonts w:ascii="Bookman Old Style" w:hAnsi="Bookman Old Style"/>
        </w:rPr>
        <w:t>Lutheran Social Services</w:t>
      </w:r>
      <w:r w:rsidR="009A3744">
        <w:rPr>
          <w:rFonts w:ascii="Bookman Old Style" w:hAnsi="Bookman Old Style"/>
        </w:rPr>
        <w:t xml:space="preserve"> </w:t>
      </w:r>
      <w:r>
        <w:rPr>
          <w:rFonts w:ascii="Bookman Old Style" w:hAnsi="Bookman Old Style"/>
        </w:rPr>
        <w:t xml:space="preserve">as a </w:t>
      </w:r>
      <w:r w:rsidR="00DC76D0">
        <w:rPr>
          <w:rFonts w:ascii="Bookman Old Style" w:hAnsi="Bookman Old Style"/>
        </w:rPr>
        <w:t>p</w:t>
      </w:r>
      <w:r>
        <w:rPr>
          <w:rFonts w:ascii="Bookman Old Style" w:hAnsi="Bookman Old Style"/>
        </w:rPr>
        <w:t xml:space="preserve">rovider for </w:t>
      </w:r>
      <w:r w:rsidR="00DC76D0">
        <w:rPr>
          <w:rFonts w:ascii="Bookman Old Style" w:hAnsi="Bookman Old Style"/>
        </w:rPr>
        <w:t>JDS</w:t>
      </w:r>
      <w:r>
        <w:rPr>
          <w:rFonts w:ascii="Bookman Old Style" w:hAnsi="Bookman Old Style"/>
        </w:rPr>
        <w:t xml:space="preserve"> </w:t>
      </w:r>
      <w:r w:rsidR="00800B1B">
        <w:rPr>
          <w:rFonts w:ascii="Bookman Old Style" w:hAnsi="Bookman Old Style"/>
        </w:rPr>
        <w:t xml:space="preserve">program </w:t>
      </w:r>
      <w:r w:rsidR="003707B3">
        <w:rPr>
          <w:rFonts w:ascii="Bookman Old Style" w:hAnsi="Bookman Old Style"/>
        </w:rPr>
        <w:t>referral/</w:t>
      </w:r>
      <w:r>
        <w:rPr>
          <w:rFonts w:ascii="Bookman Old Style" w:hAnsi="Bookman Old Style"/>
        </w:rPr>
        <w:t xml:space="preserve"> participant </w:t>
      </w:r>
      <w:r w:rsidR="003707B3">
        <w:rPr>
          <w:rFonts w:ascii="Bookman Old Style" w:hAnsi="Bookman Old Style"/>
        </w:rPr>
        <w:t xml:space="preserve">assessments and treatment </w:t>
      </w:r>
      <w:r>
        <w:rPr>
          <w:rFonts w:ascii="Bookman Old Style" w:hAnsi="Bookman Old Style"/>
        </w:rPr>
        <w:t xml:space="preserve">services unless: </w:t>
      </w:r>
      <w:r w:rsidR="0052622D">
        <w:rPr>
          <w:rFonts w:ascii="Bookman Old Style" w:hAnsi="Bookman Old Style"/>
        </w:rPr>
        <w:t xml:space="preserve">Lutheran Social Services </w:t>
      </w:r>
      <w:r>
        <w:rPr>
          <w:rFonts w:ascii="Bookman Old Style" w:hAnsi="Bookman Old Style"/>
        </w:rPr>
        <w:t xml:space="preserve">does not offer </w:t>
      </w:r>
      <w:r w:rsidR="009A3744">
        <w:rPr>
          <w:rFonts w:ascii="Bookman Old Style" w:hAnsi="Bookman Old Style"/>
        </w:rPr>
        <w:t xml:space="preserve">the </w:t>
      </w:r>
      <w:r>
        <w:rPr>
          <w:rFonts w:ascii="Bookman Old Style" w:hAnsi="Bookman Old Style"/>
        </w:rPr>
        <w:t xml:space="preserve">recommended services, the participant’s insurance does not cover recommended services, </w:t>
      </w:r>
      <w:r w:rsidR="0052622D">
        <w:rPr>
          <w:rFonts w:ascii="Bookman Old Style" w:hAnsi="Bookman Old Style"/>
        </w:rPr>
        <w:t xml:space="preserve">Lutheran Social Services </w:t>
      </w:r>
      <w:r>
        <w:rPr>
          <w:rFonts w:ascii="Bookman Old Style" w:hAnsi="Bookman Old Style"/>
        </w:rPr>
        <w:t xml:space="preserve">declines to provide recommended participant treatment services, or the participant has a valid objection to attending treatment services at </w:t>
      </w:r>
      <w:r w:rsidR="0052622D">
        <w:rPr>
          <w:rFonts w:ascii="Bookman Old Style" w:hAnsi="Bookman Old Style"/>
        </w:rPr>
        <w:t>Lutheran Social Services</w:t>
      </w:r>
      <w:r>
        <w:rPr>
          <w:rFonts w:ascii="Bookman Old Style" w:hAnsi="Bookman Old Style"/>
        </w:rPr>
        <w:t xml:space="preserve"> (i.e. prior negative experience with provider etc.)</w:t>
      </w:r>
    </w:p>
    <w:p w14:paraId="0D444D9B" w14:textId="77777777" w:rsidR="00E12125" w:rsidRDefault="00E12125" w:rsidP="006F399B">
      <w:pPr>
        <w:pStyle w:val="ListParagraph"/>
        <w:numPr>
          <w:ilvl w:val="0"/>
          <w:numId w:val="2"/>
        </w:numPr>
        <w:spacing w:line="240" w:lineRule="auto"/>
        <w:rPr>
          <w:rFonts w:ascii="Bookman Old Style" w:hAnsi="Bookman Old Style"/>
        </w:rPr>
      </w:pPr>
      <w:r>
        <w:rPr>
          <w:rFonts w:ascii="Bookman Old Style" w:hAnsi="Bookman Old Style"/>
        </w:rPr>
        <w:t xml:space="preserve">Solicit </w:t>
      </w:r>
      <w:r w:rsidR="00C31D6C">
        <w:rPr>
          <w:rFonts w:ascii="Bookman Old Style" w:hAnsi="Bookman Old Style"/>
        </w:rPr>
        <w:t xml:space="preserve">treatment-focused </w:t>
      </w:r>
      <w:r>
        <w:rPr>
          <w:rFonts w:ascii="Bookman Old Style" w:hAnsi="Bookman Old Style"/>
        </w:rPr>
        <w:t>input on program violations</w:t>
      </w:r>
      <w:r w:rsidR="0013718A">
        <w:rPr>
          <w:rFonts w:ascii="Bookman Old Style" w:hAnsi="Bookman Old Style"/>
        </w:rPr>
        <w:t>, phase progress, and case plan development</w:t>
      </w:r>
      <w:r>
        <w:rPr>
          <w:rFonts w:ascii="Bookman Old Style" w:hAnsi="Bookman Old Style"/>
        </w:rPr>
        <w:t xml:space="preserve"> from service providers working with program participants </w:t>
      </w:r>
    </w:p>
    <w:p w14:paraId="1061FC11" w14:textId="77777777" w:rsidR="006F399B" w:rsidRDefault="002064EB" w:rsidP="006F399B">
      <w:pPr>
        <w:pStyle w:val="ListParagraph"/>
        <w:numPr>
          <w:ilvl w:val="0"/>
          <w:numId w:val="2"/>
        </w:numPr>
        <w:spacing w:line="240" w:lineRule="auto"/>
        <w:rPr>
          <w:rFonts w:ascii="Bookman Old Style" w:hAnsi="Bookman Old Style"/>
        </w:rPr>
      </w:pPr>
      <w:r>
        <w:rPr>
          <w:rFonts w:ascii="Bookman Old Style" w:hAnsi="Bookman Old Style"/>
        </w:rPr>
        <w:t xml:space="preserve">Obtain insurance/billing information from referrals/participants in advance of scheduling services and provide such information to </w:t>
      </w:r>
      <w:r w:rsidR="0052622D">
        <w:rPr>
          <w:rFonts w:ascii="Bookman Old Style" w:hAnsi="Bookman Old Style"/>
        </w:rPr>
        <w:t>the JDS Programs Manager</w:t>
      </w:r>
      <w:r>
        <w:rPr>
          <w:rFonts w:ascii="Bookman Old Style" w:hAnsi="Bookman Old Style"/>
        </w:rPr>
        <w:t xml:space="preserve"> for billing purposes</w:t>
      </w:r>
    </w:p>
    <w:p w14:paraId="1A0FD9F7" w14:textId="77777777" w:rsidR="004A2BD6" w:rsidRDefault="00810525" w:rsidP="006F399B">
      <w:pPr>
        <w:pStyle w:val="ListParagraph"/>
        <w:numPr>
          <w:ilvl w:val="0"/>
          <w:numId w:val="2"/>
        </w:numPr>
        <w:spacing w:line="240" w:lineRule="auto"/>
        <w:rPr>
          <w:rFonts w:ascii="Bookman Old Style" w:hAnsi="Bookman Old Style"/>
        </w:rPr>
      </w:pPr>
      <w:r>
        <w:rPr>
          <w:rFonts w:ascii="Bookman Old Style" w:hAnsi="Bookman Old Style"/>
        </w:rPr>
        <w:t xml:space="preserve">Provide notice and billing instructions for uninsured program referrals/participants referred to </w:t>
      </w:r>
      <w:r w:rsidR="0052622D">
        <w:rPr>
          <w:rFonts w:ascii="Bookman Old Style" w:hAnsi="Bookman Old Style"/>
        </w:rPr>
        <w:t>the JDS Programs Manager</w:t>
      </w:r>
      <w:r>
        <w:rPr>
          <w:rFonts w:ascii="Bookman Old Style" w:hAnsi="Bookman Old Style"/>
        </w:rPr>
        <w:t xml:space="preserve"> for assessment and/or services</w:t>
      </w:r>
    </w:p>
    <w:p w14:paraId="6D299EA3" w14:textId="77777777" w:rsidR="00846E0F" w:rsidRDefault="00846E0F" w:rsidP="006F399B">
      <w:pPr>
        <w:pStyle w:val="ListParagraph"/>
        <w:numPr>
          <w:ilvl w:val="0"/>
          <w:numId w:val="2"/>
        </w:numPr>
        <w:spacing w:line="240" w:lineRule="auto"/>
        <w:rPr>
          <w:rFonts w:ascii="Bookman Old Style" w:hAnsi="Bookman Old Style"/>
        </w:rPr>
      </w:pPr>
      <w:r>
        <w:rPr>
          <w:rFonts w:ascii="Bookman Old Style" w:hAnsi="Bookman Old Style"/>
        </w:rPr>
        <w:t xml:space="preserve">Pay pre-authorized invoices within </w:t>
      </w:r>
      <w:r w:rsidR="0028358A">
        <w:rPr>
          <w:rFonts w:ascii="Bookman Old Style" w:hAnsi="Bookman Old Style"/>
        </w:rPr>
        <w:t>forty-five (</w:t>
      </w:r>
      <w:r>
        <w:rPr>
          <w:rFonts w:ascii="Bookman Old Style" w:hAnsi="Bookman Old Style"/>
        </w:rPr>
        <w:t>45</w:t>
      </w:r>
      <w:r w:rsidR="0028358A">
        <w:rPr>
          <w:rFonts w:ascii="Bookman Old Style" w:hAnsi="Bookman Old Style"/>
        </w:rPr>
        <w:t>)</w:t>
      </w:r>
      <w:r>
        <w:rPr>
          <w:rFonts w:ascii="Bookman Old Style" w:hAnsi="Bookman Old Style"/>
        </w:rPr>
        <w:t xml:space="preserve"> days of invoice submission</w:t>
      </w:r>
    </w:p>
    <w:p w14:paraId="70B7BF1C" w14:textId="54BD004C" w:rsidR="00D82AFD" w:rsidRDefault="008725BD" w:rsidP="006F399B">
      <w:pPr>
        <w:pStyle w:val="ListParagraph"/>
        <w:numPr>
          <w:ilvl w:val="0"/>
          <w:numId w:val="2"/>
        </w:numPr>
        <w:spacing w:line="240" w:lineRule="auto"/>
        <w:rPr>
          <w:rFonts w:ascii="Bookman Old Style" w:hAnsi="Bookman Old Style"/>
        </w:rPr>
      </w:pPr>
      <w:r>
        <w:rPr>
          <w:rFonts w:ascii="Bookman Old Style" w:hAnsi="Bookman Old Style"/>
        </w:rPr>
        <w:t xml:space="preserve">Billing </w:t>
      </w:r>
      <w:r w:rsidR="00D82AFD">
        <w:rPr>
          <w:rFonts w:ascii="Bookman Old Style" w:hAnsi="Bookman Old Style"/>
        </w:rPr>
        <w:t xml:space="preserve">rate for uninsured </w:t>
      </w:r>
      <w:r>
        <w:rPr>
          <w:rFonts w:ascii="Bookman Old Style" w:hAnsi="Bookman Old Style"/>
        </w:rPr>
        <w:t xml:space="preserve">referral/participants </w:t>
      </w:r>
      <w:r w:rsidR="00D82AFD">
        <w:rPr>
          <w:rFonts w:ascii="Bookman Old Style" w:hAnsi="Bookman Old Style"/>
        </w:rPr>
        <w:t xml:space="preserve">or services </w:t>
      </w:r>
      <w:r w:rsidR="00AD3BD0">
        <w:rPr>
          <w:rFonts w:ascii="Bookman Old Style" w:hAnsi="Bookman Old Style"/>
        </w:rPr>
        <w:t xml:space="preserve">that </w:t>
      </w:r>
      <w:r w:rsidR="00D82AFD">
        <w:rPr>
          <w:rFonts w:ascii="Bookman Old Style" w:hAnsi="Bookman Old Style"/>
        </w:rPr>
        <w:t>are not covered by</w:t>
      </w:r>
      <w:r>
        <w:rPr>
          <w:rFonts w:ascii="Bookman Old Style" w:hAnsi="Bookman Old Style"/>
        </w:rPr>
        <w:t xml:space="preserve"> </w:t>
      </w:r>
      <w:r w:rsidR="00D82AFD">
        <w:rPr>
          <w:rFonts w:ascii="Bookman Old Style" w:hAnsi="Bookman Old Style"/>
        </w:rPr>
        <w:t>insurance will be $</w:t>
      </w:r>
      <w:r w:rsidR="00886A64">
        <w:rPr>
          <w:rFonts w:ascii="Bookman Old Style" w:hAnsi="Bookman Old Style"/>
        </w:rPr>
        <w:t>125</w:t>
      </w:r>
      <w:r w:rsidR="00D82AFD">
        <w:rPr>
          <w:rFonts w:ascii="Bookman Old Style" w:hAnsi="Bookman Old Style"/>
        </w:rPr>
        <w:t xml:space="preserve"> per </w:t>
      </w:r>
      <w:r w:rsidR="00886A64">
        <w:rPr>
          <w:rFonts w:ascii="Bookman Old Style" w:hAnsi="Bookman Old Style"/>
        </w:rPr>
        <w:t xml:space="preserve">individual </w:t>
      </w:r>
      <w:r w:rsidR="00D82AFD">
        <w:rPr>
          <w:rFonts w:ascii="Bookman Old Style" w:hAnsi="Bookman Old Style"/>
        </w:rPr>
        <w:t>sessio</w:t>
      </w:r>
      <w:r w:rsidR="00886A64">
        <w:rPr>
          <w:rFonts w:ascii="Bookman Old Style" w:hAnsi="Bookman Old Style"/>
        </w:rPr>
        <w:t>n</w:t>
      </w:r>
      <w:r w:rsidR="00D82AFD">
        <w:rPr>
          <w:rFonts w:ascii="Bookman Old Style" w:hAnsi="Bookman Old Style"/>
        </w:rPr>
        <w:t xml:space="preserve"> </w:t>
      </w:r>
    </w:p>
    <w:p w14:paraId="7160618D" w14:textId="2C6854E5" w:rsidR="00886A64" w:rsidRDefault="00D82AFD" w:rsidP="006F399B">
      <w:pPr>
        <w:pStyle w:val="ListParagraph"/>
        <w:numPr>
          <w:ilvl w:val="0"/>
          <w:numId w:val="2"/>
        </w:numPr>
        <w:spacing w:line="240" w:lineRule="auto"/>
        <w:rPr>
          <w:rFonts w:ascii="Bookman Old Style" w:hAnsi="Bookman Old Style"/>
        </w:rPr>
      </w:pPr>
      <w:r>
        <w:rPr>
          <w:rFonts w:ascii="Bookman Old Style" w:hAnsi="Bookman Old Style"/>
        </w:rPr>
        <w:t xml:space="preserve">Billing rate for uninsured </w:t>
      </w:r>
      <w:r w:rsidR="008725BD">
        <w:rPr>
          <w:rFonts w:ascii="Bookman Old Style" w:hAnsi="Bookman Old Style"/>
        </w:rPr>
        <w:t>referral/participants</w:t>
      </w:r>
      <w:r>
        <w:rPr>
          <w:rFonts w:ascii="Bookman Old Style" w:hAnsi="Bookman Old Style"/>
        </w:rPr>
        <w:t xml:space="preserve"> or services </w:t>
      </w:r>
      <w:r w:rsidR="00AD3BD0">
        <w:rPr>
          <w:rFonts w:ascii="Bookman Old Style" w:hAnsi="Bookman Old Style"/>
        </w:rPr>
        <w:t xml:space="preserve">that </w:t>
      </w:r>
      <w:r>
        <w:rPr>
          <w:rFonts w:ascii="Bookman Old Style" w:hAnsi="Bookman Old Style"/>
        </w:rPr>
        <w:t>are not covered by insurance will be $</w:t>
      </w:r>
      <w:r w:rsidR="00886A64">
        <w:rPr>
          <w:rFonts w:ascii="Bookman Old Style" w:hAnsi="Bookman Old Style"/>
        </w:rPr>
        <w:t xml:space="preserve">187.50 per ASAM Assessment </w:t>
      </w:r>
    </w:p>
    <w:p w14:paraId="542B8497" w14:textId="6B317897" w:rsidR="00D82AFD" w:rsidRDefault="00886A64" w:rsidP="006F399B">
      <w:pPr>
        <w:pStyle w:val="ListParagraph"/>
        <w:numPr>
          <w:ilvl w:val="0"/>
          <w:numId w:val="2"/>
        </w:numPr>
        <w:spacing w:line="240" w:lineRule="auto"/>
        <w:rPr>
          <w:rFonts w:ascii="Bookman Old Style" w:hAnsi="Bookman Old Style"/>
        </w:rPr>
      </w:pPr>
      <w:r>
        <w:rPr>
          <w:rFonts w:ascii="Bookman Old Style" w:hAnsi="Bookman Old Style"/>
        </w:rPr>
        <w:t xml:space="preserve">Billing rate for uninsured referral/participants or services </w:t>
      </w:r>
      <w:r w:rsidR="00AD3BD0">
        <w:rPr>
          <w:rFonts w:ascii="Bookman Old Style" w:hAnsi="Bookman Old Style"/>
        </w:rPr>
        <w:t xml:space="preserve">that </w:t>
      </w:r>
      <w:r>
        <w:rPr>
          <w:rFonts w:ascii="Bookman Old Style" w:hAnsi="Bookman Old Style"/>
        </w:rPr>
        <w:t xml:space="preserve">are not covered by insurance will be $46.88 per session for Intensive Outpatient Group </w:t>
      </w:r>
    </w:p>
    <w:p w14:paraId="5A98A574" w14:textId="6A233C64" w:rsidR="00886A64" w:rsidRDefault="00886A64" w:rsidP="006F399B">
      <w:pPr>
        <w:pStyle w:val="ListParagraph"/>
        <w:numPr>
          <w:ilvl w:val="0"/>
          <w:numId w:val="2"/>
        </w:numPr>
        <w:spacing w:line="240" w:lineRule="auto"/>
        <w:rPr>
          <w:rFonts w:ascii="Bookman Old Style" w:hAnsi="Bookman Old Style"/>
        </w:rPr>
      </w:pPr>
      <w:r>
        <w:rPr>
          <w:rFonts w:ascii="Bookman Old Style" w:hAnsi="Bookman Old Style"/>
        </w:rPr>
        <w:t xml:space="preserve">Billing rate for uninsured referral/participants or services </w:t>
      </w:r>
      <w:r w:rsidR="00AD3BD0">
        <w:rPr>
          <w:rFonts w:ascii="Bookman Old Style" w:hAnsi="Bookman Old Style"/>
        </w:rPr>
        <w:t xml:space="preserve">that </w:t>
      </w:r>
      <w:r>
        <w:rPr>
          <w:rFonts w:ascii="Bookman Old Style" w:hAnsi="Bookman Old Style"/>
        </w:rPr>
        <w:t xml:space="preserve">are not covered by insurance will be $62.50 per session for Continuing Care Group </w:t>
      </w:r>
    </w:p>
    <w:p w14:paraId="287DD014" w14:textId="26739648" w:rsidR="00AD3BD0" w:rsidRDefault="00AD3BD0" w:rsidP="006F399B">
      <w:pPr>
        <w:pStyle w:val="ListParagraph"/>
        <w:numPr>
          <w:ilvl w:val="0"/>
          <w:numId w:val="2"/>
        </w:numPr>
        <w:spacing w:line="240" w:lineRule="auto"/>
        <w:rPr>
          <w:rFonts w:ascii="Bookman Old Style" w:hAnsi="Bookman Old Style"/>
        </w:rPr>
      </w:pPr>
      <w:r>
        <w:rPr>
          <w:rFonts w:ascii="Bookman Old Style" w:hAnsi="Bookman Old Style"/>
        </w:rPr>
        <w:t xml:space="preserve">Virtual billing rate for uninsured referral/participants or services that are not covered by insurance will be $46.88 for </w:t>
      </w:r>
      <w:r w:rsidR="007B50C3">
        <w:rPr>
          <w:rFonts w:ascii="Bookman Old Style" w:hAnsi="Bookman Old Style"/>
        </w:rPr>
        <w:t>2-hour</w:t>
      </w:r>
      <w:r>
        <w:rPr>
          <w:rFonts w:ascii="Bookman Old Style" w:hAnsi="Bookman Old Style"/>
        </w:rPr>
        <w:t xml:space="preserve"> group sessions (IOP)</w:t>
      </w:r>
    </w:p>
    <w:p w14:paraId="627D914D" w14:textId="49CF8465" w:rsidR="00AD3BD0" w:rsidRDefault="00AD3BD0" w:rsidP="006F399B">
      <w:pPr>
        <w:pStyle w:val="ListParagraph"/>
        <w:numPr>
          <w:ilvl w:val="0"/>
          <w:numId w:val="2"/>
        </w:numPr>
        <w:spacing w:line="240" w:lineRule="auto"/>
        <w:rPr>
          <w:rFonts w:ascii="Bookman Old Style" w:hAnsi="Bookman Old Style"/>
        </w:rPr>
      </w:pPr>
      <w:r>
        <w:rPr>
          <w:rFonts w:ascii="Bookman Old Style" w:hAnsi="Bookman Old Style"/>
        </w:rPr>
        <w:t xml:space="preserve">Virtual billing rate for uninsured referral/participants or services that are not covered by insurance will be </w:t>
      </w:r>
      <w:r w:rsidR="007B50C3">
        <w:rPr>
          <w:rFonts w:ascii="Bookman Old Style" w:hAnsi="Bookman Old Style"/>
        </w:rPr>
        <w:t>$131.90 for intake, goal planning, and discharge meetings</w:t>
      </w:r>
      <w:r>
        <w:rPr>
          <w:rFonts w:ascii="Bookman Old Style" w:hAnsi="Bookman Old Style"/>
        </w:rPr>
        <w:t xml:space="preserve">  </w:t>
      </w:r>
    </w:p>
    <w:p w14:paraId="248A7298" w14:textId="77777777" w:rsidR="00162B32" w:rsidRDefault="00162B32" w:rsidP="006F399B">
      <w:pPr>
        <w:pStyle w:val="ListParagraph"/>
        <w:numPr>
          <w:ilvl w:val="0"/>
          <w:numId w:val="2"/>
        </w:numPr>
        <w:spacing w:line="240" w:lineRule="auto"/>
        <w:rPr>
          <w:rFonts w:ascii="Bookman Old Style" w:hAnsi="Bookman Old Style"/>
        </w:rPr>
      </w:pPr>
      <w:r>
        <w:rPr>
          <w:rFonts w:ascii="Bookman Old Style" w:hAnsi="Bookman Old Style"/>
        </w:rPr>
        <w:t xml:space="preserve">Make no claim to billable service fees/costs </w:t>
      </w:r>
      <w:r w:rsidR="00A91B78">
        <w:rPr>
          <w:rFonts w:ascii="Bookman Old Style" w:hAnsi="Bookman Old Style"/>
        </w:rPr>
        <w:t xml:space="preserve">collected/owed to </w:t>
      </w:r>
      <w:r w:rsidR="00D82AFD">
        <w:rPr>
          <w:rFonts w:ascii="Bookman Old Style" w:hAnsi="Bookman Old Style"/>
        </w:rPr>
        <w:t>Lutheran Social Services</w:t>
      </w:r>
      <w:r w:rsidR="00AE4CE3">
        <w:rPr>
          <w:rFonts w:ascii="Bookman Old Style" w:hAnsi="Bookman Old Style"/>
        </w:rPr>
        <w:t xml:space="preserve"> that are </w:t>
      </w:r>
      <w:r>
        <w:rPr>
          <w:rFonts w:ascii="Bookman Old Style" w:hAnsi="Bookman Old Style"/>
        </w:rPr>
        <w:t xml:space="preserve">associated with services rendered for </w:t>
      </w:r>
      <w:r w:rsidR="008462DE">
        <w:rPr>
          <w:rFonts w:ascii="Bookman Old Style" w:hAnsi="Bookman Old Style"/>
        </w:rPr>
        <w:t>referred individuals</w:t>
      </w:r>
      <w:r>
        <w:rPr>
          <w:rFonts w:ascii="Bookman Old Style" w:hAnsi="Bookman Old Style"/>
        </w:rPr>
        <w:t xml:space="preserve"> whether paid</w:t>
      </w:r>
      <w:r w:rsidR="008462DE">
        <w:rPr>
          <w:rFonts w:ascii="Bookman Old Style" w:hAnsi="Bookman Old Style"/>
        </w:rPr>
        <w:t>/owed</w:t>
      </w:r>
      <w:r>
        <w:rPr>
          <w:rFonts w:ascii="Bookman Old Style" w:hAnsi="Bookman Old Style"/>
        </w:rPr>
        <w:t xml:space="preserve"> by </w:t>
      </w:r>
      <w:r w:rsidR="008462DE">
        <w:rPr>
          <w:rFonts w:ascii="Bookman Old Style" w:hAnsi="Bookman Old Style"/>
        </w:rPr>
        <w:t>the individual</w:t>
      </w:r>
      <w:r>
        <w:rPr>
          <w:rFonts w:ascii="Bookman Old Style" w:hAnsi="Bookman Old Style"/>
        </w:rPr>
        <w:t xml:space="preserve"> or insurance</w:t>
      </w:r>
    </w:p>
    <w:p w14:paraId="6E5AED9C" w14:textId="77777777" w:rsidR="001D3B13" w:rsidRDefault="001D3B13" w:rsidP="006F399B">
      <w:pPr>
        <w:pStyle w:val="ListParagraph"/>
        <w:numPr>
          <w:ilvl w:val="0"/>
          <w:numId w:val="2"/>
        </w:numPr>
        <w:spacing w:line="240" w:lineRule="auto"/>
        <w:rPr>
          <w:rFonts w:ascii="Bookman Old Style" w:hAnsi="Bookman Old Style"/>
        </w:rPr>
      </w:pPr>
      <w:r>
        <w:rPr>
          <w:rFonts w:ascii="Bookman Old Style" w:hAnsi="Bookman Old Style"/>
        </w:rPr>
        <w:lastRenderedPageBreak/>
        <w:t xml:space="preserve">Provide timely program updates </w:t>
      </w:r>
      <w:r w:rsidR="001653F6">
        <w:rPr>
          <w:rFonts w:ascii="Bookman Old Style" w:hAnsi="Bookman Old Style"/>
        </w:rPr>
        <w:t>to service providers for</w:t>
      </w:r>
      <w:r>
        <w:rPr>
          <w:rFonts w:ascii="Bookman Old Style" w:hAnsi="Bookman Old Style"/>
        </w:rPr>
        <w:t xml:space="preserve"> participants involved in treatment services at </w:t>
      </w:r>
      <w:r w:rsidR="0052622D">
        <w:rPr>
          <w:rFonts w:ascii="Bookman Old Style" w:hAnsi="Bookman Old Style"/>
        </w:rPr>
        <w:t>Lutheran Social Services.</w:t>
      </w:r>
    </w:p>
    <w:p w14:paraId="315A62F3" w14:textId="77777777" w:rsidR="00E46CB2" w:rsidRDefault="00E46CB2" w:rsidP="006F399B">
      <w:pPr>
        <w:pStyle w:val="ListParagraph"/>
        <w:numPr>
          <w:ilvl w:val="0"/>
          <w:numId w:val="2"/>
        </w:numPr>
        <w:spacing w:line="240" w:lineRule="auto"/>
        <w:rPr>
          <w:rFonts w:ascii="Bookman Old Style" w:hAnsi="Bookman Old Style"/>
        </w:rPr>
      </w:pPr>
      <w:r>
        <w:rPr>
          <w:rFonts w:ascii="Bookman Old Style" w:hAnsi="Bookman Old Style"/>
        </w:rPr>
        <w:t>Provide login, training, and technical support for case management software to service providers involved in program participant treatment services</w:t>
      </w:r>
      <w:r w:rsidR="004732C7">
        <w:rPr>
          <w:rFonts w:ascii="Bookman Old Style" w:hAnsi="Bookman Old Style"/>
        </w:rPr>
        <w:t xml:space="preserve"> for documentation of services, uploading assessments/treatment forms, and documenting participant progress</w:t>
      </w:r>
    </w:p>
    <w:p w14:paraId="7392BFB1" w14:textId="77777777" w:rsidR="00352AC7" w:rsidRDefault="00800B1B" w:rsidP="00352AC7">
      <w:pPr>
        <w:pStyle w:val="ListParagraph"/>
        <w:numPr>
          <w:ilvl w:val="0"/>
          <w:numId w:val="2"/>
        </w:numPr>
        <w:spacing w:line="240" w:lineRule="auto"/>
        <w:rPr>
          <w:rFonts w:ascii="Bookman Old Style" w:hAnsi="Bookman Old Style"/>
        </w:rPr>
      </w:pPr>
      <w:r>
        <w:rPr>
          <w:rFonts w:ascii="Bookman Old Style" w:hAnsi="Bookman Old Style"/>
        </w:rPr>
        <w:t xml:space="preserve">Provide mandatory initial and refresher training to service providers on </w:t>
      </w:r>
      <w:r w:rsidR="00DC76D0">
        <w:rPr>
          <w:rFonts w:ascii="Bookman Old Style" w:hAnsi="Bookman Old Style"/>
        </w:rPr>
        <w:t>JDS</w:t>
      </w:r>
      <w:r w:rsidR="00D12232">
        <w:rPr>
          <w:rFonts w:ascii="Bookman Old Style" w:hAnsi="Bookman Old Style"/>
        </w:rPr>
        <w:t xml:space="preserve"> programs</w:t>
      </w:r>
      <w:r>
        <w:rPr>
          <w:rFonts w:ascii="Bookman Old Style" w:hAnsi="Bookman Old Style"/>
        </w:rPr>
        <w:t>, procedures, and best practices</w:t>
      </w:r>
      <w:r w:rsidR="00352AC7">
        <w:rPr>
          <w:rFonts w:ascii="Bookman Old Style" w:hAnsi="Bookman Old Style"/>
        </w:rPr>
        <w:t>; keep service providers updated on relevant training opportunities</w:t>
      </w:r>
    </w:p>
    <w:p w14:paraId="5FD0EB13" w14:textId="77777777" w:rsidR="00E66A32" w:rsidRPr="00EF16D4" w:rsidRDefault="00E66A32" w:rsidP="00E66A32">
      <w:pPr>
        <w:pStyle w:val="ListParagraph"/>
        <w:spacing w:line="240" w:lineRule="auto"/>
        <w:rPr>
          <w:rFonts w:ascii="Bookman Old Style" w:hAnsi="Bookman Old Style"/>
        </w:rPr>
      </w:pPr>
    </w:p>
    <w:p w14:paraId="6CD728D1" w14:textId="77777777" w:rsidR="00352AC7" w:rsidRPr="00352AC7" w:rsidRDefault="000A3D73" w:rsidP="00352AC7">
      <w:pPr>
        <w:spacing w:line="240" w:lineRule="auto"/>
        <w:rPr>
          <w:rFonts w:ascii="Bookman Old Style" w:hAnsi="Bookman Old Style"/>
        </w:rPr>
      </w:pPr>
      <w:r>
        <w:rPr>
          <w:rFonts w:ascii="Bookman Old Style" w:hAnsi="Bookman Old Style"/>
        </w:rPr>
        <w:t xml:space="preserve">* </w:t>
      </w:r>
      <w:r w:rsidRPr="00B0606D">
        <w:rPr>
          <w:rFonts w:ascii="Bookman Old Style" w:hAnsi="Bookman Old Style"/>
          <w:b/>
        </w:rPr>
        <w:t>PUBLIC RECORDS</w:t>
      </w:r>
      <w:r w:rsidRPr="000A3D73">
        <w:rPr>
          <w:rFonts w:ascii="Bookman Old Style" w:hAnsi="Bookman Old Style"/>
        </w:rPr>
        <w:t>: a) The Parties acknowledge that Sauk County is a municipal corporation legally bound to comply with the Wisconsin Public Records Law and Open Meetings Law (see sections 19.32-19.39 &amp; 19.81-19.98, Wis. Statutes) and that, unless otherwise clearly allowed by law to be an exception to the Public Record Law and confidential, all aspects of this agreement are subject to open disclosure and are a matter of public record. It is further agreed to that neither party will take any action to obstruct the operation of these laws. To comply with any request under said Public Record Law, the provider/contractor herein shall produce copies of all materials gathered or produced or modified pursuant to this contract to Sauk County, in their original (i.e., electronic or digital, etc.) format at actual cost of reproduction, without profit. According to Wisconsin case</w:t>
      </w:r>
      <w:r w:rsidR="00E66A32">
        <w:rPr>
          <w:rFonts w:ascii="Bookman Old Style" w:hAnsi="Bookman Old Style"/>
        </w:rPr>
        <w:t xml:space="preserve"> </w:t>
      </w:r>
      <w:r w:rsidRPr="000A3D73">
        <w:rPr>
          <w:rFonts w:ascii="Bookman Old Style" w:hAnsi="Bookman Old Style"/>
        </w:rPr>
        <w:t>law, even if records are created or maintained by, or in the custody of, the provider as an independent contractor, they, along with the raw data used to create the record, are nevertheless public records that must be made available to the public within a reasonable time and without delay upon request by any person, and in the format in which they were created. Provider/contractor agrees to hold Sauk County, its agents, officials and employees harmless and to indemnify them and Sauk County for all costs, fees, including all reasonable attorney fees and expense of all kinds, and any judgments, orders, injunctions, writs of mandamus, and damages or expense of whatever kind for which Sauk County or it agents , officials or employees may expend or be held liable due to the Provider/contractor’s failure to comply with the Wisconsin Public Records and Open Meetings laws, or with this agreement. b) Any Public Record Law request received directly by a contractor related to this contract with Sauk County shall immediately be reported to the contract manager for the County.</w:t>
      </w:r>
    </w:p>
    <w:p w14:paraId="1545CFDE" w14:textId="77777777" w:rsidR="009B3A73" w:rsidRDefault="009B3A73" w:rsidP="006F399B">
      <w:pPr>
        <w:spacing w:line="240" w:lineRule="auto"/>
        <w:rPr>
          <w:rFonts w:ascii="Bookman Old Style" w:hAnsi="Bookman Old Style"/>
        </w:rPr>
      </w:pPr>
    </w:p>
    <w:p w14:paraId="32442787" w14:textId="77777777" w:rsidR="00BC59CB" w:rsidRPr="006F399B" w:rsidRDefault="000A3D73" w:rsidP="006F399B">
      <w:pPr>
        <w:spacing w:line="240" w:lineRule="auto"/>
        <w:rPr>
          <w:rFonts w:ascii="Bookman Old Style" w:hAnsi="Bookman Old Style"/>
        </w:rPr>
      </w:pPr>
      <w:r>
        <w:rPr>
          <w:rFonts w:ascii="Bookman Old Style" w:hAnsi="Bookman Old Style"/>
        </w:rPr>
        <w:t xml:space="preserve">* </w:t>
      </w:r>
      <w:r w:rsidR="00B0606D" w:rsidRPr="00B0606D">
        <w:rPr>
          <w:rFonts w:ascii="Bookman Old Style" w:hAnsi="Bookman Old Style"/>
          <w:b/>
        </w:rPr>
        <w:t>TERMINATION:</w:t>
      </w:r>
      <w:r w:rsidR="00B0606D">
        <w:rPr>
          <w:rFonts w:ascii="Bookman Old Style" w:hAnsi="Bookman Old Style"/>
        </w:rPr>
        <w:t xml:space="preserve"> </w:t>
      </w:r>
      <w:r w:rsidR="00BC59CB" w:rsidRPr="006F399B">
        <w:rPr>
          <w:rFonts w:ascii="Bookman Old Style" w:hAnsi="Bookman Old Style"/>
        </w:rPr>
        <w:t xml:space="preserve">In the event </w:t>
      </w:r>
      <w:r w:rsidR="0052622D">
        <w:rPr>
          <w:rFonts w:ascii="Bookman Old Style" w:hAnsi="Bookman Old Style"/>
        </w:rPr>
        <w:t>Lutheran Social Services</w:t>
      </w:r>
      <w:r w:rsidR="00BC59CB" w:rsidRPr="006F399B">
        <w:rPr>
          <w:rFonts w:ascii="Bookman Old Style" w:hAnsi="Bookman Old Style"/>
        </w:rPr>
        <w:t xml:space="preserve"> fails to meet the agreed upon terms</w:t>
      </w:r>
      <w:r w:rsidR="00677737" w:rsidRPr="006F399B">
        <w:rPr>
          <w:rFonts w:ascii="Bookman Old Style" w:hAnsi="Bookman Old Style"/>
        </w:rPr>
        <w:t xml:space="preserve"> and does/will not correct </w:t>
      </w:r>
      <w:r w:rsidR="007E7544" w:rsidRPr="006F399B">
        <w:rPr>
          <w:rFonts w:ascii="Bookman Old Style" w:hAnsi="Bookman Old Style"/>
        </w:rPr>
        <w:t xml:space="preserve">following notice of </w:t>
      </w:r>
      <w:r w:rsidR="00677737" w:rsidRPr="006F399B">
        <w:rPr>
          <w:rFonts w:ascii="Bookman Old Style" w:hAnsi="Bookman Old Style"/>
        </w:rPr>
        <w:t>the deficiency</w:t>
      </w:r>
      <w:r w:rsidR="00B0606D">
        <w:rPr>
          <w:rFonts w:ascii="Bookman Old Style" w:hAnsi="Bookman Old Style"/>
        </w:rPr>
        <w:t xml:space="preserve"> within a reasonable amount of time</w:t>
      </w:r>
      <w:r w:rsidR="00BC59CB" w:rsidRPr="006F399B">
        <w:rPr>
          <w:rFonts w:ascii="Bookman Old Style" w:hAnsi="Bookman Old Style"/>
        </w:rPr>
        <w:t xml:space="preserve">, </w:t>
      </w:r>
      <w:r w:rsidR="00DC76D0">
        <w:rPr>
          <w:rFonts w:ascii="Bookman Old Style" w:hAnsi="Bookman Old Style"/>
        </w:rPr>
        <w:t>JDS</w:t>
      </w:r>
      <w:r w:rsidR="00BC59CB" w:rsidRPr="006F399B">
        <w:rPr>
          <w:rFonts w:ascii="Bookman Old Style" w:hAnsi="Bookman Old Style"/>
        </w:rPr>
        <w:t xml:space="preserve"> retains the right to terminate this MOU with </w:t>
      </w:r>
      <w:r w:rsidR="00B37602" w:rsidRPr="006F399B">
        <w:rPr>
          <w:rFonts w:ascii="Bookman Old Style" w:hAnsi="Bookman Old Style"/>
        </w:rPr>
        <w:t xml:space="preserve">a </w:t>
      </w:r>
      <w:r w:rsidR="00BC59CB" w:rsidRPr="006F399B">
        <w:rPr>
          <w:rFonts w:ascii="Bookman Old Style" w:hAnsi="Bookman Old Style"/>
        </w:rPr>
        <w:t xml:space="preserve">thirty (30) day notice and </w:t>
      </w:r>
      <w:r w:rsidR="00694490" w:rsidRPr="006F399B">
        <w:rPr>
          <w:rFonts w:ascii="Bookman Old Style" w:hAnsi="Bookman Old Style"/>
        </w:rPr>
        <w:t>payment of rendered services not already issued</w:t>
      </w:r>
      <w:r w:rsidR="006F399B">
        <w:rPr>
          <w:rFonts w:ascii="Bookman Old Style" w:hAnsi="Bookman Old Style"/>
        </w:rPr>
        <w:t>.</w:t>
      </w:r>
    </w:p>
    <w:p w14:paraId="0C7235F7" w14:textId="77777777" w:rsidR="00933DAF" w:rsidRDefault="00933DAF" w:rsidP="009B5A2B">
      <w:pPr>
        <w:rPr>
          <w:rFonts w:ascii="Bookman Old Style" w:hAnsi="Bookman Old Style"/>
        </w:rPr>
      </w:pPr>
    </w:p>
    <w:p w14:paraId="40DD2E3F" w14:textId="0595B218" w:rsidR="009B5A2B" w:rsidRPr="00203FE3" w:rsidRDefault="009B5A2B" w:rsidP="009B5A2B">
      <w:pPr>
        <w:rPr>
          <w:rFonts w:ascii="Bookman Old Style" w:hAnsi="Bookman Old Style"/>
        </w:rPr>
      </w:pPr>
      <w:r w:rsidRPr="00203FE3">
        <w:rPr>
          <w:rFonts w:ascii="Bookman Old Style" w:hAnsi="Bookman Old Style"/>
        </w:rPr>
        <w:t>___________________________________</w:t>
      </w:r>
      <w:r w:rsidR="0052622D">
        <w:rPr>
          <w:rFonts w:ascii="Bookman Old Style" w:hAnsi="Bookman Old Style"/>
        </w:rPr>
        <w:t>____</w:t>
      </w:r>
      <w:r w:rsidRPr="00203FE3">
        <w:rPr>
          <w:rFonts w:ascii="Bookman Old Style" w:hAnsi="Bookman Old Style"/>
        </w:rPr>
        <w:tab/>
      </w:r>
      <w:r w:rsidRPr="00203FE3">
        <w:rPr>
          <w:rFonts w:ascii="Bookman Old Style" w:hAnsi="Bookman Old Style"/>
        </w:rPr>
        <w:tab/>
      </w:r>
      <w:r w:rsidR="0052622D">
        <w:rPr>
          <w:rFonts w:ascii="Bookman Old Style" w:hAnsi="Bookman Old Style"/>
        </w:rPr>
        <w:tab/>
      </w:r>
      <w:r w:rsidRPr="00203FE3">
        <w:rPr>
          <w:rFonts w:ascii="Bookman Old Style" w:hAnsi="Bookman Old Style"/>
        </w:rPr>
        <w:t>_______________________________</w:t>
      </w:r>
      <w:r w:rsidR="00933DAF">
        <w:rPr>
          <w:rFonts w:ascii="Bookman Old Style" w:hAnsi="Bookman Old Style"/>
        </w:rPr>
        <w:t>___</w:t>
      </w:r>
    </w:p>
    <w:p w14:paraId="7878F990" w14:textId="0EC5A50B" w:rsidR="00933DAF" w:rsidRDefault="007D089D" w:rsidP="008776B9">
      <w:pPr>
        <w:ind w:left="5760" w:hanging="5760"/>
        <w:rPr>
          <w:rFonts w:ascii="Bookman Old Style" w:hAnsi="Bookman Old Style"/>
        </w:rPr>
      </w:pPr>
      <w:r>
        <w:rPr>
          <w:rFonts w:ascii="Bookman Old Style" w:hAnsi="Bookman Old Style"/>
        </w:rPr>
        <w:t xml:space="preserve">Brent Miller, Sauk County Administrator </w:t>
      </w:r>
      <w:r>
        <w:rPr>
          <w:rFonts w:ascii="Bookman Old Style" w:hAnsi="Bookman Old Style"/>
        </w:rPr>
        <w:tab/>
      </w:r>
      <w:r w:rsidR="00933DAF">
        <w:rPr>
          <w:rFonts w:ascii="Bookman Old Style" w:hAnsi="Bookman Old Style"/>
        </w:rPr>
        <w:t xml:space="preserve">Joseph Arzbecker, Chief Operating Officer  </w:t>
      </w:r>
      <w:r w:rsidR="00933DAF">
        <w:rPr>
          <w:rFonts w:ascii="Bookman Old Style" w:hAnsi="Bookman Old Style"/>
        </w:rPr>
        <w:tab/>
      </w:r>
      <w:r w:rsidR="00933DAF">
        <w:rPr>
          <w:rFonts w:ascii="Bookman Old Style" w:hAnsi="Bookman Old Style"/>
        </w:rPr>
        <w:tab/>
      </w:r>
      <w:r w:rsidR="00933DAF">
        <w:rPr>
          <w:rFonts w:ascii="Bookman Old Style" w:hAnsi="Bookman Old Style"/>
        </w:rPr>
        <w:tab/>
      </w:r>
    </w:p>
    <w:p w14:paraId="4E8D958C" w14:textId="5ADDF9A4" w:rsidR="009B5A2B" w:rsidRPr="00203FE3" w:rsidRDefault="00527FC1" w:rsidP="009B5A2B">
      <w:pPr>
        <w:rPr>
          <w:rFonts w:ascii="Bookman Old Style" w:hAnsi="Bookman Old Style"/>
        </w:rPr>
      </w:pPr>
      <w:r>
        <w:rPr>
          <w:rFonts w:ascii="Bookman Old Style" w:hAnsi="Bookman Old Style"/>
        </w:rPr>
        <w:t xml:space="preserve"> </w:t>
      </w:r>
      <w:r w:rsidR="00650D8B">
        <w:rPr>
          <w:rFonts w:ascii="Bookman Old Style" w:hAnsi="Bookman Old Style"/>
        </w:rPr>
        <w:t>_______________________</w:t>
      </w:r>
      <w:r w:rsidR="00650D8B">
        <w:rPr>
          <w:rFonts w:ascii="Bookman Old Style" w:hAnsi="Bookman Old Style"/>
        </w:rPr>
        <w:tab/>
      </w:r>
      <w:r w:rsidR="00650D8B">
        <w:rPr>
          <w:rFonts w:ascii="Bookman Old Style" w:hAnsi="Bookman Old Style"/>
        </w:rPr>
        <w:tab/>
      </w:r>
      <w:r w:rsidR="00650D8B">
        <w:rPr>
          <w:rFonts w:ascii="Bookman Old Style" w:hAnsi="Bookman Old Style"/>
        </w:rPr>
        <w:tab/>
      </w:r>
      <w:r w:rsidR="00650D8B">
        <w:rPr>
          <w:rFonts w:ascii="Bookman Old Style" w:hAnsi="Bookman Old Style"/>
        </w:rPr>
        <w:tab/>
      </w:r>
      <w:r w:rsidR="00650D8B">
        <w:rPr>
          <w:rFonts w:ascii="Bookman Old Style" w:hAnsi="Bookman Old Style"/>
        </w:rPr>
        <w:tab/>
      </w:r>
      <w:r w:rsidR="009B5A2B" w:rsidRPr="00203FE3">
        <w:rPr>
          <w:rFonts w:ascii="Bookman Old Style" w:hAnsi="Bookman Old Style"/>
        </w:rPr>
        <w:t>______________________</w:t>
      </w:r>
    </w:p>
    <w:p w14:paraId="28AEE943" w14:textId="77777777" w:rsidR="009B5A2B" w:rsidRPr="00203FE3" w:rsidRDefault="00650D8B" w:rsidP="009B5A2B">
      <w:pPr>
        <w:rPr>
          <w:rFonts w:ascii="Bookman Old Style" w:hAnsi="Bookman Old Style"/>
        </w:rPr>
      </w:pPr>
      <w:r>
        <w:rPr>
          <w:rFonts w:ascii="Bookman Old Style" w:hAnsi="Bookman Old Style"/>
        </w:rPr>
        <w:t>Date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B5A2B" w:rsidRPr="00203FE3">
        <w:rPr>
          <w:rFonts w:ascii="Bookman Old Style" w:hAnsi="Bookman Old Style"/>
        </w:rPr>
        <w:t>Date</w:t>
      </w:r>
    </w:p>
    <w:sectPr w:rsidR="009B5A2B" w:rsidRPr="00203FE3" w:rsidSect="00C74842">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70DC" w14:textId="77777777" w:rsidR="00B03C9A" w:rsidRDefault="00B03C9A" w:rsidP="00C74842">
      <w:pPr>
        <w:spacing w:after="0" w:line="240" w:lineRule="auto"/>
      </w:pPr>
      <w:r>
        <w:separator/>
      </w:r>
    </w:p>
  </w:endnote>
  <w:endnote w:type="continuationSeparator" w:id="0">
    <w:p w14:paraId="5CD8FE29" w14:textId="77777777" w:rsidR="00B03C9A" w:rsidRDefault="00B03C9A" w:rsidP="00C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3CCE" w14:textId="77777777" w:rsidR="00CD5C65" w:rsidRDefault="00CD5C65">
    <w:pPr>
      <w:pStyle w:val="Footer"/>
      <w:tabs>
        <w:tab w:val="clear" w:pos="4680"/>
        <w:tab w:val="clear" w:pos="9360"/>
      </w:tabs>
      <w:jc w:val="center"/>
      <w:rPr>
        <w:caps/>
        <w:color w:val="5B9BD5" w:themeColor="accent1"/>
      </w:rPr>
    </w:pPr>
    <w:r>
      <w:rPr>
        <w:caps/>
        <w:color w:val="5B9BD5" w:themeColor="accent1"/>
      </w:rPr>
      <w:t>51</w:t>
    </w:r>
    <w:r w:rsidR="007D089D">
      <w:rPr>
        <w:caps/>
        <w:color w:val="5B9BD5" w:themeColor="accent1"/>
      </w:rPr>
      <w:t>0 Broadway</w:t>
    </w:r>
    <w:r>
      <w:rPr>
        <w:caps/>
        <w:color w:val="5B9BD5" w:themeColor="accent1"/>
      </w:rPr>
      <w:t xml:space="preserve"> st., baraboo, wi 53913</w:t>
    </w:r>
  </w:p>
  <w:p w14:paraId="6E5F6CEC" w14:textId="77777777" w:rsidR="00CD5C65" w:rsidRDefault="00CD5C65">
    <w:pPr>
      <w:pStyle w:val="Footer"/>
      <w:tabs>
        <w:tab w:val="clear" w:pos="4680"/>
        <w:tab w:val="clear" w:pos="9360"/>
      </w:tabs>
      <w:jc w:val="center"/>
      <w:rPr>
        <w:caps/>
        <w:noProof/>
        <w:color w:val="5B9BD5" w:themeColor="accent1"/>
      </w:rPr>
    </w:pPr>
    <w:r>
      <w:rPr>
        <w:caps/>
        <w:color w:val="5B9BD5" w:themeColor="accent1"/>
      </w:rPr>
      <w:t>608-355-4885</w:t>
    </w:r>
  </w:p>
  <w:p w14:paraId="5DE27B84" w14:textId="77777777" w:rsidR="00CD5C65" w:rsidRDefault="00CD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DE71" w14:textId="77777777" w:rsidR="00B03C9A" w:rsidRDefault="00B03C9A" w:rsidP="00C74842">
      <w:pPr>
        <w:spacing w:after="0" w:line="240" w:lineRule="auto"/>
      </w:pPr>
      <w:r>
        <w:separator/>
      </w:r>
    </w:p>
  </w:footnote>
  <w:footnote w:type="continuationSeparator" w:id="0">
    <w:p w14:paraId="041F7D41" w14:textId="77777777" w:rsidR="00B03C9A" w:rsidRDefault="00B03C9A" w:rsidP="00C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48E" w14:textId="77777777" w:rsidR="00C74842" w:rsidRPr="00C74842" w:rsidRDefault="00C74842" w:rsidP="00C74842">
    <w:pPr>
      <w:spacing w:line="264" w:lineRule="auto"/>
      <w:jc w:val="center"/>
      <w:rPr>
        <w:b/>
        <w:i/>
      </w:rPr>
    </w:pPr>
    <w:r>
      <w:rPr>
        <w:noProof/>
        <w:color w:val="000000"/>
      </w:rPr>
      <mc:AlternateContent>
        <mc:Choice Requires="wps">
          <w:drawing>
            <wp:anchor distT="0" distB="0" distL="114300" distR="114300" simplePos="0" relativeHeight="251659264" behindDoc="0" locked="0" layoutInCell="1" allowOverlap="1" wp14:anchorId="07ECF4DC" wp14:editId="287A4C1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7A9F8D"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6B400AAB" w14:textId="77777777" w:rsidR="00C74842" w:rsidRDefault="00C7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CDD"/>
    <w:multiLevelType w:val="hybridMultilevel"/>
    <w:tmpl w:val="2926F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5F4D0B"/>
    <w:multiLevelType w:val="hybridMultilevel"/>
    <w:tmpl w:val="E0D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A27FE"/>
    <w:multiLevelType w:val="hybridMultilevel"/>
    <w:tmpl w:val="FFA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A7BD8"/>
    <w:multiLevelType w:val="hybridMultilevel"/>
    <w:tmpl w:val="9E7C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42"/>
    <w:rsid w:val="000A3D73"/>
    <w:rsid w:val="000A77E7"/>
    <w:rsid w:val="000B541E"/>
    <w:rsid w:val="000F1E3A"/>
    <w:rsid w:val="0013718A"/>
    <w:rsid w:val="0014670E"/>
    <w:rsid w:val="00162B32"/>
    <w:rsid w:val="001653F6"/>
    <w:rsid w:val="001A42DA"/>
    <w:rsid w:val="001A51D0"/>
    <w:rsid w:val="001D3B13"/>
    <w:rsid w:val="001E07FA"/>
    <w:rsid w:val="001F0828"/>
    <w:rsid w:val="001F2435"/>
    <w:rsid w:val="00203FE3"/>
    <w:rsid w:val="002064EB"/>
    <w:rsid w:val="00216273"/>
    <w:rsid w:val="002363D5"/>
    <w:rsid w:val="0028358A"/>
    <w:rsid w:val="002A44C0"/>
    <w:rsid w:val="00300E5A"/>
    <w:rsid w:val="00352AC7"/>
    <w:rsid w:val="003707B3"/>
    <w:rsid w:val="00377371"/>
    <w:rsid w:val="00393235"/>
    <w:rsid w:val="00397AE7"/>
    <w:rsid w:val="003B3311"/>
    <w:rsid w:val="003C2DE7"/>
    <w:rsid w:val="003D788E"/>
    <w:rsid w:val="003E57C6"/>
    <w:rsid w:val="003E6D3E"/>
    <w:rsid w:val="00407B6E"/>
    <w:rsid w:val="00426B47"/>
    <w:rsid w:val="004557B0"/>
    <w:rsid w:val="004732C7"/>
    <w:rsid w:val="00482DB4"/>
    <w:rsid w:val="0048643A"/>
    <w:rsid w:val="004A2BD6"/>
    <w:rsid w:val="004D7460"/>
    <w:rsid w:val="005223EC"/>
    <w:rsid w:val="0052622D"/>
    <w:rsid w:val="00527FC1"/>
    <w:rsid w:val="00534753"/>
    <w:rsid w:val="005A7F59"/>
    <w:rsid w:val="005C2A5B"/>
    <w:rsid w:val="005C5E8B"/>
    <w:rsid w:val="006415B4"/>
    <w:rsid w:val="00650D8B"/>
    <w:rsid w:val="0065428B"/>
    <w:rsid w:val="00677737"/>
    <w:rsid w:val="006867CB"/>
    <w:rsid w:val="00694490"/>
    <w:rsid w:val="006F399B"/>
    <w:rsid w:val="00792868"/>
    <w:rsid w:val="007B50C3"/>
    <w:rsid w:val="007D089D"/>
    <w:rsid w:val="007E7544"/>
    <w:rsid w:val="00800B1B"/>
    <w:rsid w:val="00810525"/>
    <w:rsid w:val="00845348"/>
    <w:rsid w:val="008462DE"/>
    <w:rsid w:val="00846E0F"/>
    <w:rsid w:val="00851770"/>
    <w:rsid w:val="008725BD"/>
    <w:rsid w:val="00876C0A"/>
    <w:rsid w:val="008776B9"/>
    <w:rsid w:val="00886635"/>
    <w:rsid w:val="00886A64"/>
    <w:rsid w:val="008E13FD"/>
    <w:rsid w:val="009037B9"/>
    <w:rsid w:val="00933DAF"/>
    <w:rsid w:val="0096058C"/>
    <w:rsid w:val="00983BC7"/>
    <w:rsid w:val="009A3744"/>
    <w:rsid w:val="009A7C01"/>
    <w:rsid w:val="009B3A73"/>
    <w:rsid w:val="009B5A2B"/>
    <w:rsid w:val="009C75CB"/>
    <w:rsid w:val="00A710BE"/>
    <w:rsid w:val="00A74921"/>
    <w:rsid w:val="00A76A16"/>
    <w:rsid w:val="00A91B78"/>
    <w:rsid w:val="00AB2604"/>
    <w:rsid w:val="00AD3BD0"/>
    <w:rsid w:val="00AE4CE3"/>
    <w:rsid w:val="00B03C9A"/>
    <w:rsid w:val="00B0606D"/>
    <w:rsid w:val="00B37602"/>
    <w:rsid w:val="00B535F5"/>
    <w:rsid w:val="00BC59CB"/>
    <w:rsid w:val="00C306E4"/>
    <w:rsid w:val="00C31D6C"/>
    <w:rsid w:val="00C74842"/>
    <w:rsid w:val="00CD5C65"/>
    <w:rsid w:val="00CF3E89"/>
    <w:rsid w:val="00D12232"/>
    <w:rsid w:val="00D17BB6"/>
    <w:rsid w:val="00D47BC7"/>
    <w:rsid w:val="00D74C7F"/>
    <w:rsid w:val="00D82AFD"/>
    <w:rsid w:val="00D938AF"/>
    <w:rsid w:val="00DB7A51"/>
    <w:rsid w:val="00DC76D0"/>
    <w:rsid w:val="00DE6729"/>
    <w:rsid w:val="00E115E8"/>
    <w:rsid w:val="00E12125"/>
    <w:rsid w:val="00E3388B"/>
    <w:rsid w:val="00E46CB2"/>
    <w:rsid w:val="00E66A32"/>
    <w:rsid w:val="00E72277"/>
    <w:rsid w:val="00E86DCE"/>
    <w:rsid w:val="00E87A68"/>
    <w:rsid w:val="00EF16D4"/>
    <w:rsid w:val="00F122E8"/>
    <w:rsid w:val="00F716D2"/>
    <w:rsid w:val="00FB4FA1"/>
    <w:rsid w:val="00FD0AB4"/>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7AFEC6"/>
  <w15:chartTrackingRefBased/>
  <w15:docId w15:val="{30A98665-451F-43BE-AB24-7940EC4D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42"/>
  </w:style>
  <w:style w:type="paragraph" w:styleId="Footer">
    <w:name w:val="footer"/>
    <w:basedOn w:val="Normal"/>
    <w:link w:val="FooterChar"/>
    <w:uiPriority w:val="99"/>
    <w:unhideWhenUsed/>
    <w:rsid w:val="00C74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42"/>
  </w:style>
  <w:style w:type="paragraph" w:styleId="ListParagraph">
    <w:name w:val="List Paragraph"/>
    <w:basedOn w:val="Normal"/>
    <w:uiPriority w:val="34"/>
    <w:qFormat/>
    <w:rsid w:val="00C74842"/>
    <w:pPr>
      <w:ind w:left="720"/>
      <w:contextualSpacing/>
    </w:pPr>
  </w:style>
  <w:style w:type="paragraph" w:styleId="BalloonText">
    <w:name w:val="Balloon Text"/>
    <w:basedOn w:val="Normal"/>
    <w:link w:val="BalloonTextChar"/>
    <w:uiPriority w:val="99"/>
    <w:semiHidden/>
    <w:unhideWhenUsed/>
    <w:rsid w:val="00845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Criminal Justice Coordinating Council</vt:lpstr>
    </vt:vector>
  </TitlesOfParts>
  <Company>Sauk County</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Coordinating Council</dc:title>
  <dc:subject/>
  <dc:creator>Regina Baldwin</dc:creator>
  <cp:keywords/>
  <dc:description/>
  <cp:lastModifiedBy>Amanda Hanson</cp:lastModifiedBy>
  <cp:revision>6</cp:revision>
  <cp:lastPrinted>2019-06-18T18:35:00Z</cp:lastPrinted>
  <dcterms:created xsi:type="dcterms:W3CDTF">2021-11-18T17:29:00Z</dcterms:created>
  <dcterms:modified xsi:type="dcterms:W3CDTF">2021-11-30T21:38:00Z</dcterms:modified>
</cp:coreProperties>
</file>