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01177D">
              <w:rPr>
                <w:rFonts w:ascii="Arial" w:hAnsi="Arial"/>
                <w:sz w:val="18"/>
              </w:rPr>
            </w:r>
            <w:r w:rsidR="0001177D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01177D">
              <w:rPr>
                <w:rFonts w:ascii="Arial" w:hAnsi="Arial"/>
                <w:sz w:val="18"/>
              </w:rPr>
            </w:r>
            <w:r w:rsidR="0001177D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under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18"/>
                <w:szCs w:val="18"/>
              </w:rPr>
            </w:r>
            <w:r w:rsidR="000117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information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clients?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provide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agency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77D">
              <w:rPr>
                <w:rFonts w:ascii="Arial" w:hAnsi="Arial" w:cs="Arial"/>
                <w:sz w:val="20"/>
                <w:szCs w:val="20"/>
              </w:rPr>
            </w:r>
            <w:r w:rsidR="00011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7D" w:rsidRDefault="0001177D" w:rsidP="00737520">
      <w:r>
        <w:separator/>
      </w:r>
    </w:p>
  </w:endnote>
  <w:endnote w:type="continuationSeparator" w:id="0">
    <w:p w:rsidR="0001177D" w:rsidRDefault="0001177D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7D" w:rsidRDefault="0001177D" w:rsidP="00737520">
      <w:r>
        <w:separator/>
      </w:r>
    </w:p>
  </w:footnote>
  <w:footnote w:type="continuationSeparator" w:id="0">
    <w:p w:rsidR="0001177D" w:rsidRDefault="0001177D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8376F2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8376F2">
      <w:rPr>
        <w:rFonts w:ascii="Arial" w:hAnsi="Arial" w:cs="Arial"/>
        <w:noProof/>
        <w:sz w:val="18"/>
        <w:szCs w:val="18"/>
      </w:rPr>
      <w:t>3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4"/>
    <w:rsid w:val="0001177D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376F2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2DA84-A347-4F8F-968C-F4FDFCD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67FB-E7D3-4E6D-AE53-6E05163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Marina Wittmann</cp:lastModifiedBy>
  <cp:revision>2</cp:revision>
  <cp:lastPrinted>2018-07-18T15:11:00Z</cp:lastPrinted>
  <dcterms:created xsi:type="dcterms:W3CDTF">2021-03-10T17:05:00Z</dcterms:created>
  <dcterms:modified xsi:type="dcterms:W3CDTF">2021-03-10T17:05:00Z</dcterms:modified>
  <cp:category>640-200  Laurie Arkens</cp:category>
</cp:coreProperties>
</file>